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200" w:rsidP="0D60B16C" w:rsidRDefault="00784200" w14:paraId="32C9C0BE" w14:textId="48F32EFE">
      <w:pPr>
        <w:rPr>
          <w:rFonts w:ascii="Roboto Condensed SemiBold" w:hAnsi="Roboto Condensed SemiBold" w:cs="Calibri" w:cstheme="minorAscii"/>
          <w:smallCaps w:val="1"/>
          <w:color w:val="E50056"/>
          <w:sz w:val="32"/>
          <w:szCs w:val="32"/>
          <w:lang w:val="nl-NL"/>
        </w:rPr>
      </w:pPr>
      <w:r w:rsidRPr="0D60B16C" w:rsidR="7F27CCCF">
        <w:rPr>
          <w:rFonts w:ascii="Roboto Condensed SemiBold" w:hAnsi="Roboto Condensed SemiBold" w:cs="Calibri" w:cstheme="minorAscii"/>
          <w:smallCaps w:val="1"/>
          <w:color w:val="E50056"/>
          <w:sz w:val="32"/>
          <w:szCs w:val="32"/>
          <w:lang w:val="nl-NL"/>
        </w:rPr>
        <w:t>Vakdidactische leeruitkomst</w:t>
      </w:r>
      <w:r w:rsidRPr="0D60B16C" w:rsidR="29F5D8BB">
        <w:rPr>
          <w:rFonts w:ascii="Roboto Condensed SemiBold" w:hAnsi="Roboto Condensed SemiBold" w:cs="Calibri" w:cstheme="minorAscii"/>
          <w:smallCaps w:val="1"/>
          <w:color w:val="E50056"/>
          <w:sz w:val="32"/>
          <w:szCs w:val="32"/>
          <w:lang w:val="nl-NL"/>
        </w:rPr>
        <w:t>en</w:t>
      </w:r>
      <w:r w:rsidRPr="0D60B16C" w:rsidR="7F27CCCF">
        <w:rPr>
          <w:rFonts w:ascii="Roboto Condensed SemiBold" w:hAnsi="Roboto Condensed SemiBold" w:cs="Calibri" w:cstheme="minorAscii"/>
          <w:smallCaps w:val="1"/>
          <w:color w:val="E50056"/>
          <w:sz w:val="32"/>
          <w:szCs w:val="32"/>
          <w:lang w:val="nl-NL"/>
        </w:rPr>
        <w:t xml:space="preserve"> </w:t>
      </w:r>
      <w:r w:rsidRPr="0D60B16C" w:rsidR="174E7135">
        <w:rPr>
          <w:rFonts w:ascii="Roboto Condensed SemiBold" w:hAnsi="Roboto Condensed SemiBold" w:cs="Calibri" w:cstheme="minorAscii"/>
          <w:smallCaps w:val="1"/>
          <w:color w:val="E50056"/>
          <w:sz w:val="32"/>
          <w:szCs w:val="32"/>
          <w:lang w:val="nl-NL"/>
        </w:rPr>
        <w:t>Nederlands</w:t>
      </w:r>
    </w:p>
    <w:p w:rsidR="00934153" w:rsidRDefault="00784200" w14:paraId="433FCDC4" w14:textId="3C840587">
      <w:pPr>
        <w:rPr>
          <w:rFonts w:ascii="Roboto" w:hAnsi="Roboto"/>
          <w:b w:val="1"/>
          <w:bCs w:val="1"/>
          <w:lang w:val="nl-NL"/>
        </w:rPr>
      </w:pPr>
      <w:r w:rsidRPr="3D68DCB7" w:rsidR="00784200">
        <w:rPr>
          <w:rFonts w:ascii="Roboto" w:hAnsi="Roboto"/>
          <w:b w:val="1"/>
          <w:bCs w:val="1"/>
          <w:lang w:val="nl-NL"/>
        </w:rPr>
        <w:t>Titel en omschrijving van de leeruitkomst</w:t>
      </w:r>
      <w:r w:rsidRPr="3D68DCB7" w:rsidR="725FFF89">
        <w:rPr>
          <w:rFonts w:ascii="Roboto" w:hAnsi="Roboto"/>
          <w:b w:val="1"/>
          <w:bCs w:val="1"/>
          <w:lang w:val="nl-NL"/>
        </w:rPr>
        <w:t xml:space="preserve"> 1:</w:t>
      </w:r>
    </w:p>
    <w:tbl>
      <w:tblPr>
        <w:tblStyle w:val="Tabelraster"/>
        <w:tblW w:w="0" w:type="auto"/>
        <w:shd w:val="clear" w:color="auto" w:fill="E50056"/>
        <w:tblLook w:val="04A0" w:firstRow="1" w:lastRow="0" w:firstColumn="1" w:lastColumn="0" w:noHBand="0" w:noVBand="1"/>
      </w:tblPr>
      <w:tblGrid>
        <w:gridCol w:w="9350"/>
      </w:tblGrid>
      <w:tr w:rsidRPr="005978F8" w:rsidR="005978F8" w:rsidTr="505A317A" w14:paraId="783C0B5E" w14:textId="77777777">
        <w:tc>
          <w:tcPr>
            <w:tcW w:w="9350" w:type="dxa"/>
            <w:shd w:val="clear" w:color="auto" w:fill="E50056"/>
            <w:tcMar/>
          </w:tcPr>
          <w:p w:rsidRPr="005978F8" w:rsidR="005978F8" w:rsidP="0D60B16C" w:rsidRDefault="005978F8" w14:paraId="0AEB1973" w14:textId="35ED4EF9">
            <w:pPr>
              <w:pStyle w:val="NoSpacing"/>
              <w:spacing w:after="0" w:line="240" w:lineRule="auto"/>
              <w:rPr>
                <w:rFonts w:ascii="Calibri" w:hAnsi="Calibri" w:eastAsia="Calibri"/>
                <w:noProof w:val="0"/>
                <w:sz w:val="22"/>
                <w:szCs w:val="22"/>
                <w:lang w:val="en-US"/>
              </w:rPr>
            </w:pPr>
            <w:commentRangeStart w:id="290726658"/>
            <w:commentRangeStart w:id="2058592744"/>
            <w:commentRangeEnd w:id="290726658"/>
            <w:r>
              <w:rPr>
                <w:rStyle w:val="CommentReference"/>
              </w:rPr>
              <w:commentReference w:id="290726658"/>
            </w:r>
            <w:commentRangeEnd w:id="2058592744"/>
            <w:r>
              <w:rPr>
                <w:rStyle w:val="CommentReference"/>
              </w:rPr>
              <w:commentReference w:id="2058592744"/>
            </w:r>
            <w:r w:rsidRPr="505A317A" w:rsidR="5F661EEB">
              <w:rPr>
                <w:rFonts w:ascii="Calibri" w:hAnsi="Calibri" w:eastAsia="Calibri" w:cs="" w:asciiTheme="minorAscii" w:hAnsiTheme="minorAscii" w:eastAsiaTheme="minorAscii" w:cstheme="minorBidi"/>
                <w:b w:val="1"/>
                <w:bCs w:val="1"/>
                <w:noProof w:val="0"/>
                <w:color w:val="FFFFFF" w:themeColor="background1" w:themeTint="FF" w:themeShade="FF"/>
                <w:sz w:val="22"/>
                <w:szCs w:val="22"/>
                <w:lang w:val="nl-NL" w:eastAsia="en-US" w:bidi="ar-SA"/>
              </w:rPr>
              <w:t>Didactiek Taalbeschouwing</w:t>
            </w:r>
            <w:r>
              <w:tab/>
            </w:r>
            <w:r>
              <w:tab/>
            </w:r>
            <w:r>
              <w:br/>
            </w:r>
            <w:r w:rsidRPr="505A317A" w:rsidR="4ABCE8B2">
              <w:rPr>
                <w:rFonts w:ascii="Calibri" w:hAnsi="Calibri" w:eastAsia="Calibri"/>
                <w:b w:val="0"/>
                <w:bCs w:val="0"/>
                <w:i w:val="0"/>
                <w:iCs w:val="0"/>
                <w:caps w:val="0"/>
                <w:smallCaps w:val="0"/>
                <w:strike w:val="0"/>
                <w:dstrike w:val="0"/>
                <w:noProof w:val="0"/>
                <w:color w:val="000000" w:themeColor="text1" w:themeTint="FF" w:themeShade="FF"/>
                <w:sz w:val="22"/>
                <w:szCs w:val="22"/>
                <w:u w:val="none"/>
                <w:lang w:val="nl-NL"/>
              </w:rPr>
              <w:t>De student ontwerpt een reeks samenhangende onderwijsactiviteiten rondom een taalkundig of grammaticaal onderwerp voor leerlingen/studenten in het tweedegraads vakgebied Nederlands. Hij beschrijft het gekozen onderwerp taalkundig in relatie tot de driehoek taalnorm-taalwerkelijkheid-taalgevoel en onderbouwt de gemaakte (vak)didactische keuzes voor de lessenreeks, vanuit zijn eigen visie en op basis van kennis en inzichten met betrekking tot taalbeschouwingsdidactiek.</w:t>
            </w:r>
          </w:p>
        </w:tc>
      </w:tr>
    </w:tbl>
    <w:p w:rsidR="4833184F" w:rsidP="4833184F" w:rsidRDefault="4833184F" w14:paraId="49BF0571" w14:textId="5600B591">
      <w:pPr>
        <w:rPr>
          <w:rFonts w:ascii="Roboto" w:hAnsi="Roboto"/>
          <w:b w:val="1"/>
          <w:bCs w:val="1"/>
          <w:lang w:val="nl-NL"/>
        </w:rPr>
      </w:pPr>
    </w:p>
    <w:p w:rsidR="005978F8" w:rsidP="005978F8" w:rsidRDefault="005978F8" w14:paraId="2A773EC2" w14:textId="584A7DE4">
      <w:pPr>
        <w:rPr>
          <w:rFonts w:ascii="Roboto" w:hAnsi="Roboto"/>
          <w:b w:val="1"/>
          <w:bCs w:val="1"/>
          <w:lang w:val="nl-NL"/>
        </w:rPr>
      </w:pPr>
      <w:r w:rsidRPr="0D60B16C" w:rsidR="2E374C48">
        <w:rPr>
          <w:rFonts w:ascii="Roboto" w:hAnsi="Roboto"/>
          <w:b w:val="1"/>
          <w:bCs w:val="1"/>
          <w:lang w:val="nl-NL"/>
        </w:rPr>
        <w:t>Wat is de gehanteerde opleidingsdidactiek bij de OWE en wat doet de student op de werkplek?</w:t>
      </w:r>
    </w:p>
    <w:p w:rsidR="4833184F" w:rsidP="0D60B16C" w:rsidRDefault="4833184F" w14:paraId="026D1514" w14:textId="55C5001A">
      <w:pPr>
        <w:rPr>
          <w:rFonts w:ascii="Calibri" w:hAnsi="Calibri" w:eastAsia="Calibri" w:cs="" w:asciiTheme="minorAscii" w:hAnsiTheme="minorAscii" w:eastAsiaTheme="minorAscii" w:cstheme="minorBidi"/>
          <w:noProof w:val="0"/>
          <w:color w:val="auto"/>
          <w:sz w:val="22"/>
          <w:szCs w:val="22"/>
          <w:lang w:val="nl-NL" w:eastAsia="en-US" w:bidi="ar-SA"/>
        </w:rPr>
      </w:pPr>
      <w:r w:rsidRPr="0D60B16C" w:rsidR="33E42C5D">
        <w:rPr>
          <w:rFonts w:ascii="Calibri" w:hAnsi="Calibri" w:eastAsia="Calibri" w:cs="" w:asciiTheme="minorAscii" w:hAnsiTheme="minorAscii" w:eastAsiaTheme="minorAscii" w:cstheme="minorBidi"/>
          <w:noProof w:val="0"/>
          <w:color w:val="auto"/>
          <w:sz w:val="22"/>
          <w:szCs w:val="22"/>
          <w:lang w:val="nl-NL" w:eastAsia="en-US" w:bidi="ar-SA"/>
        </w:rPr>
        <w:t>Tijdens de colleges Didactiek Taalbeschouwing maakt de student kennis met de meest recente inzichten in de taalbeschouwingsdidactiek op het gebied van les- en instructiemodellen, werkvormen</w:t>
      </w:r>
      <w:r w:rsidRPr="0D60B16C" w:rsidR="49887F38">
        <w:rPr>
          <w:rFonts w:ascii="Calibri" w:hAnsi="Calibri" w:eastAsia="Calibri" w:cs="" w:asciiTheme="minorAscii" w:hAnsiTheme="minorAscii" w:eastAsiaTheme="minorAscii" w:cstheme="minorBidi"/>
          <w:noProof w:val="0"/>
          <w:color w:val="auto"/>
          <w:sz w:val="22"/>
          <w:szCs w:val="22"/>
          <w:lang w:val="nl-NL" w:eastAsia="en-US" w:bidi="ar-SA"/>
        </w:rPr>
        <w:t xml:space="preserve"> en achterliggende leerpsychologische uitgangspunten en theorieën. Tegelijkertijd kiest de student een taalbeschouwelijk onderwerp uit dat hem of haar interesseert en schrijft hij of zij hier een taalkundige verkenn</w:t>
      </w:r>
      <w:r w:rsidRPr="0D60B16C" w:rsidR="6FC0CC2C">
        <w:rPr>
          <w:rFonts w:ascii="Calibri" w:hAnsi="Calibri" w:eastAsia="Calibri" w:cs="" w:asciiTheme="minorAscii" w:hAnsiTheme="minorAscii" w:eastAsiaTheme="minorAscii" w:cstheme="minorBidi"/>
          <w:noProof w:val="0"/>
          <w:color w:val="auto"/>
          <w:sz w:val="22"/>
          <w:szCs w:val="22"/>
          <w:lang w:val="nl-NL" w:eastAsia="en-US" w:bidi="ar-SA"/>
        </w:rPr>
        <w:t xml:space="preserve">ing over, die uiteindelijk wordt gebruikt om een lessenserie van drie lessen te ontwerpen over dit gekozen onderwerp. </w:t>
      </w:r>
    </w:p>
    <w:p w:rsidR="4833184F" w:rsidP="0D60B16C" w:rsidRDefault="4833184F" w14:paraId="7EED3919" w14:textId="4503E5A7">
      <w:pPr>
        <w:rPr>
          <w:rFonts w:ascii="Calibri" w:hAnsi="Calibri" w:eastAsia="Calibri" w:cs="" w:asciiTheme="minorAscii" w:hAnsiTheme="minorAscii" w:eastAsiaTheme="minorAscii" w:cstheme="minorBidi"/>
          <w:noProof w:val="0"/>
          <w:color w:val="auto"/>
          <w:sz w:val="22"/>
          <w:szCs w:val="22"/>
          <w:lang w:val="nl-NL" w:eastAsia="en-US" w:bidi="ar-SA"/>
        </w:rPr>
      </w:pPr>
      <w:r w:rsidRPr="0D60B16C" w:rsidR="5957FED9">
        <w:rPr>
          <w:rFonts w:ascii="Calibri" w:hAnsi="Calibri" w:eastAsia="Calibri" w:cs="" w:asciiTheme="minorAscii" w:hAnsiTheme="minorAscii" w:eastAsiaTheme="minorAscii" w:cstheme="minorBidi"/>
          <w:noProof w:val="0"/>
          <w:color w:val="auto"/>
          <w:sz w:val="22"/>
          <w:szCs w:val="22"/>
          <w:lang w:val="nl-NL" w:eastAsia="en-US" w:bidi="ar-SA"/>
        </w:rPr>
        <w:t>Op de werkplek:</w:t>
      </w:r>
    </w:p>
    <w:p w:rsidR="4833184F" w:rsidP="0D60B16C" w:rsidRDefault="4833184F" w14:paraId="5A918FDD" w14:textId="2EC2F06F">
      <w:pPr>
        <w:pStyle w:val="Lijstalinea"/>
        <w:numPr>
          <w:ilvl w:val="0"/>
          <w:numId w:val="9"/>
        </w:numPr>
        <w:rPr>
          <w:rFonts w:ascii="Calibri" w:hAnsi="Calibri" w:eastAsia="Calibri" w:cs="" w:asciiTheme="minorAscii" w:hAnsiTheme="minorAscii" w:eastAsiaTheme="minorAscii" w:cstheme="minorBidi"/>
          <w:noProof w:val="0"/>
          <w:color w:val="auto"/>
          <w:sz w:val="22"/>
          <w:szCs w:val="22"/>
          <w:lang w:val="nl-NL" w:eastAsia="en-US" w:bidi="ar-SA"/>
        </w:rPr>
      </w:pPr>
      <w:r w:rsidRPr="0D60B16C" w:rsidR="5957FED9">
        <w:rPr>
          <w:rFonts w:ascii="Calibri" w:hAnsi="Calibri" w:eastAsia="Calibri" w:cs="" w:asciiTheme="minorAscii" w:hAnsiTheme="minorAscii" w:eastAsiaTheme="minorAscii" w:cstheme="minorBidi"/>
          <w:noProof w:val="0"/>
          <w:color w:val="auto"/>
          <w:sz w:val="22"/>
          <w:szCs w:val="22"/>
          <w:lang w:val="nl-NL" w:eastAsia="en-US" w:bidi="ar-SA"/>
        </w:rPr>
        <w:t>Voert de student één inductieve lesstart uit de ontworpen lessenserie uit;</w:t>
      </w:r>
    </w:p>
    <w:p w:rsidR="4833184F" w:rsidP="0D60B16C" w:rsidRDefault="4833184F" w14:paraId="1A5FE4A5" w14:textId="6DFC9D74">
      <w:pPr>
        <w:pStyle w:val="Lijstalinea"/>
        <w:numPr>
          <w:ilvl w:val="0"/>
          <w:numId w:val="9"/>
        </w:numPr>
        <w:rPr>
          <w:rFonts w:ascii="Calibri" w:hAnsi="Calibri" w:eastAsia="Calibri" w:cs="" w:asciiTheme="minorAscii" w:hAnsiTheme="minorAscii" w:eastAsiaTheme="minorAscii" w:cstheme="minorBidi"/>
          <w:noProof w:val="0"/>
          <w:color w:val="auto"/>
          <w:sz w:val="22"/>
          <w:szCs w:val="22"/>
          <w:lang w:val="nl-NL" w:eastAsia="en-US" w:bidi="ar-SA"/>
        </w:rPr>
      </w:pPr>
      <w:r w:rsidRPr="0D60B16C" w:rsidR="5957FED9">
        <w:rPr>
          <w:rFonts w:ascii="Calibri" w:hAnsi="Calibri" w:eastAsia="Calibri" w:cs="" w:asciiTheme="minorAscii" w:hAnsiTheme="minorAscii" w:eastAsiaTheme="minorAscii" w:cstheme="minorBidi"/>
          <w:noProof w:val="0"/>
          <w:color w:val="auto"/>
          <w:sz w:val="22"/>
          <w:szCs w:val="22"/>
          <w:lang w:val="nl-NL" w:eastAsia="en-US" w:bidi="ar-SA"/>
        </w:rPr>
        <w:t>Voert de student één instructiemoment uit de ontworpen lessenserie uit;</w:t>
      </w:r>
    </w:p>
    <w:p w:rsidR="4833184F" w:rsidP="0D60B16C" w:rsidRDefault="4833184F" w14:paraId="468F3C3C" w14:textId="68FEACC8">
      <w:pPr>
        <w:pStyle w:val="Lijstalinea"/>
        <w:numPr>
          <w:ilvl w:val="0"/>
          <w:numId w:val="9"/>
        </w:numPr>
        <w:rPr>
          <w:rFonts w:ascii="Calibri" w:hAnsi="Calibri" w:eastAsia="Calibri" w:cs="" w:asciiTheme="minorAscii" w:hAnsiTheme="minorAscii" w:eastAsiaTheme="minorAscii" w:cstheme="minorBidi"/>
          <w:noProof w:val="0"/>
          <w:color w:val="auto"/>
          <w:sz w:val="22"/>
          <w:szCs w:val="22"/>
          <w:lang w:val="nl-NL" w:eastAsia="en-US" w:bidi="ar-SA"/>
        </w:rPr>
      </w:pPr>
      <w:r w:rsidRPr="0D60B16C" w:rsidR="5957FED9">
        <w:rPr>
          <w:rFonts w:ascii="Calibri" w:hAnsi="Calibri" w:eastAsia="Calibri" w:cs="" w:asciiTheme="minorAscii" w:hAnsiTheme="minorAscii" w:eastAsiaTheme="minorAscii" w:cstheme="minorBidi"/>
          <w:noProof w:val="0"/>
          <w:color w:val="auto"/>
          <w:sz w:val="22"/>
          <w:szCs w:val="22"/>
          <w:lang w:val="nl-NL" w:eastAsia="en-US" w:bidi="ar-SA"/>
        </w:rPr>
        <w:t>Voert de student één activerende werkvorm uit de ontworpen lessenserie uit</w:t>
      </w:r>
      <w:r w:rsidRPr="0D60B16C" w:rsidR="17A698D6">
        <w:rPr>
          <w:rFonts w:ascii="Calibri" w:hAnsi="Calibri" w:eastAsia="Calibri" w:cs="" w:asciiTheme="minorAscii" w:hAnsiTheme="minorAscii" w:eastAsiaTheme="minorAscii" w:cstheme="minorBidi"/>
          <w:noProof w:val="0"/>
          <w:color w:val="auto"/>
          <w:sz w:val="22"/>
          <w:szCs w:val="22"/>
          <w:lang w:val="nl-NL" w:eastAsia="en-US" w:bidi="ar-SA"/>
        </w:rPr>
        <w:t>.</w:t>
      </w:r>
    </w:p>
    <w:p w:rsidR="4833184F" w:rsidP="0D60B16C" w:rsidRDefault="4833184F" w14:paraId="585BB143" w14:textId="12BDDD9E">
      <w:pPr>
        <w:pStyle w:val="Standaard"/>
        <w:ind w:left="0"/>
        <w:rPr>
          <w:rFonts w:ascii="Calibri" w:hAnsi="Calibri" w:eastAsia="Calibri" w:cs="" w:asciiTheme="minorAscii" w:hAnsiTheme="minorAscii" w:eastAsiaTheme="minorAscii" w:cstheme="minorBidi"/>
          <w:noProof w:val="0"/>
          <w:color w:val="auto"/>
          <w:sz w:val="22"/>
          <w:szCs w:val="22"/>
          <w:lang w:val="nl-NL" w:eastAsia="en-US" w:bidi="ar-SA"/>
        </w:rPr>
      </w:pPr>
    </w:p>
    <w:p w:rsidR="005978F8" w:rsidP="005978F8" w:rsidRDefault="005978F8" w14:paraId="212C09F1" w14:textId="77777777">
      <w:pPr>
        <w:rPr>
          <w:rFonts w:ascii="Roboto" w:hAnsi="Roboto"/>
          <w:b/>
          <w:bCs/>
          <w:lang w:val="nl-NL"/>
        </w:rPr>
      </w:pPr>
      <w:r w:rsidRPr="0D60B16C" w:rsidR="2793278A">
        <w:rPr>
          <w:rFonts w:ascii="Roboto" w:hAnsi="Roboto"/>
          <w:b w:val="1"/>
          <w:bCs w:val="1"/>
          <w:lang w:val="nl-NL"/>
        </w:rPr>
        <w:t>Hoe wordt de leeruitkomst getoetst?</w:t>
      </w:r>
    </w:p>
    <w:p w:rsidR="0EFCC128" w:rsidP="0D60B16C" w:rsidRDefault="0EFCC128" w14:paraId="7261A900" w14:textId="67919BA2">
      <w:pPr>
        <w:pStyle w:val="Standaard"/>
        <w:suppressLineNumbers w:val="0"/>
        <w:bidi w:val="0"/>
        <w:spacing w:before="0" w:beforeAutospacing="off" w:after="160" w:afterAutospacing="off" w:line="259" w:lineRule="auto"/>
        <w:ind w:left="0" w:right="0"/>
        <w:jc w:val="left"/>
      </w:pPr>
      <w:r w:rsidRPr="0D60B16C" w:rsidR="0EFCC128">
        <w:rPr>
          <w:rFonts w:ascii="Roboto" w:hAnsi="Roboto"/>
        </w:rPr>
        <w:t xml:space="preserve">De student </w:t>
      </w:r>
      <w:r w:rsidRPr="0D60B16C" w:rsidR="0EFCC128">
        <w:rPr>
          <w:rFonts w:ascii="Roboto" w:hAnsi="Roboto"/>
        </w:rPr>
        <w:t>levert</w:t>
      </w:r>
      <w:r w:rsidRPr="0D60B16C" w:rsidR="0EFCC128">
        <w:rPr>
          <w:rFonts w:ascii="Roboto" w:hAnsi="Roboto"/>
        </w:rPr>
        <w:t xml:space="preserve"> ter </w:t>
      </w:r>
      <w:r w:rsidRPr="0D60B16C" w:rsidR="0EFCC128">
        <w:rPr>
          <w:rFonts w:ascii="Roboto" w:hAnsi="Roboto"/>
        </w:rPr>
        <w:t>afronding</w:t>
      </w:r>
      <w:r w:rsidRPr="0D60B16C" w:rsidR="0EFCC128">
        <w:rPr>
          <w:rFonts w:ascii="Roboto" w:hAnsi="Roboto"/>
        </w:rPr>
        <w:t xml:space="preserve"> </w:t>
      </w:r>
      <w:r w:rsidRPr="0D60B16C" w:rsidR="0EFCC128">
        <w:rPr>
          <w:rFonts w:ascii="Roboto" w:hAnsi="Roboto"/>
        </w:rPr>
        <w:t>een</w:t>
      </w:r>
      <w:r w:rsidRPr="0D60B16C" w:rsidR="0EFCC128">
        <w:rPr>
          <w:rFonts w:ascii="Roboto" w:hAnsi="Roboto"/>
        </w:rPr>
        <w:t xml:space="preserve"> dossier in. Dit </w:t>
      </w:r>
      <w:r w:rsidRPr="0D60B16C" w:rsidR="0EFCC128">
        <w:rPr>
          <w:rFonts w:ascii="Roboto" w:hAnsi="Roboto"/>
        </w:rPr>
        <w:t>bestaat</w:t>
      </w:r>
      <w:r w:rsidRPr="0D60B16C" w:rsidR="0EFCC128">
        <w:rPr>
          <w:rFonts w:ascii="Roboto" w:hAnsi="Roboto"/>
        </w:rPr>
        <w:t xml:space="preserve"> </w:t>
      </w:r>
      <w:r w:rsidRPr="0D60B16C" w:rsidR="0EFCC128">
        <w:rPr>
          <w:rFonts w:ascii="Roboto" w:hAnsi="Roboto"/>
        </w:rPr>
        <w:t>uit</w:t>
      </w:r>
      <w:r w:rsidRPr="0D60B16C" w:rsidR="0EFCC128">
        <w:rPr>
          <w:rFonts w:ascii="Roboto" w:hAnsi="Roboto"/>
        </w:rPr>
        <w:t xml:space="preserve"> </w:t>
      </w:r>
      <w:r w:rsidRPr="0D60B16C" w:rsidR="0EFCC128">
        <w:rPr>
          <w:rFonts w:ascii="Roboto" w:hAnsi="Roboto"/>
        </w:rPr>
        <w:t>een</w:t>
      </w:r>
      <w:r w:rsidRPr="0D60B16C" w:rsidR="0EFCC128">
        <w:rPr>
          <w:rFonts w:ascii="Roboto" w:hAnsi="Roboto"/>
        </w:rPr>
        <w:t xml:space="preserve"> </w:t>
      </w:r>
      <w:r w:rsidRPr="0D60B16C" w:rsidR="0EFCC128">
        <w:rPr>
          <w:rFonts w:ascii="Roboto" w:hAnsi="Roboto"/>
        </w:rPr>
        <w:t>taalkundige</w:t>
      </w:r>
      <w:r w:rsidRPr="0D60B16C" w:rsidR="0EFCC128">
        <w:rPr>
          <w:rFonts w:ascii="Roboto" w:hAnsi="Roboto"/>
        </w:rPr>
        <w:t xml:space="preserve"> </w:t>
      </w:r>
      <w:r w:rsidRPr="0D60B16C" w:rsidR="0EFCC128">
        <w:rPr>
          <w:rFonts w:ascii="Roboto" w:hAnsi="Roboto"/>
        </w:rPr>
        <w:t>verkenning</w:t>
      </w:r>
      <w:r w:rsidRPr="0D60B16C" w:rsidR="0EFCC128">
        <w:rPr>
          <w:rFonts w:ascii="Roboto" w:hAnsi="Roboto"/>
        </w:rPr>
        <w:t xml:space="preserve"> over </w:t>
      </w:r>
      <w:r w:rsidRPr="0D60B16C" w:rsidR="0EFCC128">
        <w:rPr>
          <w:rFonts w:ascii="Roboto" w:hAnsi="Roboto"/>
        </w:rPr>
        <w:t>het</w:t>
      </w:r>
      <w:r w:rsidRPr="0D60B16C" w:rsidR="0EFCC128">
        <w:rPr>
          <w:rFonts w:ascii="Roboto" w:hAnsi="Roboto"/>
        </w:rPr>
        <w:t xml:space="preserve"> door de student </w:t>
      </w:r>
      <w:r w:rsidRPr="0D60B16C" w:rsidR="0EFCC128">
        <w:rPr>
          <w:rFonts w:ascii="Roboto" w:hAnsi="Roboto"/>
        </w:rPr>
        <w:t>gekozen</w:t>
      </w:r>
      <w:r w:rsidRPr="0D60B16C" w:rsidR="0EFCC128">
        <w:rPr>
          <w:rFonts w:ascii="Roboto" w:hAnsi="Roboto"/>
        </w:rPr>
        <w:t xml:space="preserve"> </w:t>
      </w:r>
      <w:r w:rsidRPr="0D60B16C" w:rsidR="0EFCC128">
        <w:rPr>
          <w:rFonts w:ascii="Roboto" w:hAnsi="Roboto"/>
        </w:rPr>
        <w:t>onderwerp</w:t>
      </w:r>
      <w:r w:rsidRPr="0D60B16C" w:rsidR="0EFCC128">
        <w:rPr>
          <w:rFonts w:ascii="Roboto" w:hAnsi="Roboto"/>
        </w:rPr>
        <w:t xml:space="preserve">, </w:t>
      </w:r>
      <w:r w:rsidRPr="0D60B16C" w:rsidR="0EFCC128">
        <w:rPr>
          <w:rFonts w:ascii="Roboto" w:hAnsi="Roboto"/>
        </w:rPr>
        <w:t>een</w:t>
      </w:r>
      <w:r w:rsidRPr="0D60B16C" w:rsidR="0EFCC128">
        <w:rPr>
          <w:rFonts w:ascii="Roboto" w:hAnsi="Roboto"/>
        </w:rPr>
        <w:t xml:space="preserve"> </w:t>
      </w:r>
      <w:r w:rsidRPr="0D60B16C" w:rsidR="0EFCC128">
        <w:rPr>
          <w:rFonts w:ascii="Roboto" w:hAnsi="Roboto"/>
        </w:rPr>
        <w:t>vakdidactische</w:t>
      </w:r>
      <w:r w:rsidRPr="0D60B16C" w:rsidR="0EFCC128">
        <w:rPr>
          <w:rFonts w:ascii="Roboto" w:hAnsi="Roboto"/>
        </w:rPr>
        <w:t xml:space="preserve"> </w:t>
      </w:r>
      <w:r w:rsidRPr="0D60B16C" w:rsidR="0EFCC128">
        <w:rPr>
          <w:rFonts w:ascii="Roboto" w:hAnsi="Roboto"/>
        </w:rPr>
        <w:t>verantwoording</w:t>
      </w:r>
      <w:r w:rsidRPr="0D60B16C" w:rsidR="0EFCC128">
        <w:rPr>
          <w:rFonts w:ascii="Roboto" w:hAnsi="Roboto"/>
        </w:rPr>
        <w:t xml:space="preserve"> en </w:t>
      </w:r>
      <w:r w:rsidRPr="0D60B16C" w:rsidR="0EFCC128">
        <w:rPr>
          <w:rFonts w:ascii="Roboto" w:hAnsi="Roboto"/>
        </w:rPr>
        <w:t>een</w:t>
      </w:r>
      <w:r w:rsidRPr="0D60B16C" w:rsidR="0EFCC128">
        <w:rPr>
          <w:rFonts w:ascii="Roboto" w:hAnsi="Roboto"/>
        </w:rPr>
        <w:t xml:space="preserve"> </w:t>
      </w:r>
      <w:r w:rsidRPr="0D60B16C" w:rsidR="0EFCC128">
        <w:rPr>
          <w:rFonts w:ascii="Roboto" w:hAnsi="Roboto"/>
        </w:rPr>
        <w:t>lessenserie</w:t>
      </w:r>
      <w:r w:rsidRPr="0D60B16C" w:rsidR="0EFCC128">
        <w:rPr>
          <w:rFonts w:ascii="Roboto" w:hAnsi="Roboto"/>
        </w:rPr>
        <w:t xml:space="preserve"> van </w:t>
      </w:r>
      <w:r w:rsidRPr="0D60B16C" w:rsidR="0EFCC128">
        <w:rPr>
          <w:rFonts w:ascii="Roboto" w:hAnsi="Roboto"/>
        </w:rPr>
        <w:t>minstens</w:t>
      </w:r>
      <w:r w:rsidRPr="0D60B16C" w:rsidR="0EFCC128">
        <w:rPr>
          <w:rFonts w:ascii="Roboto" w:hAnsi="Roboto"/>
        </w:rPr>
        <w:t xml:space="preserve"> </w:t>
      </w:r>
      <w:r w:rsidRPr="0D60B16C" w:rsidR="0EFCC128">
        <w:rPr>
          <w:rFonts w:ascii="Roboto" w:hAnsi="Roboto"/>
        </w:rPr>
        <w:t>drie</w:t>
      </w:r>
      <w:r w:rsidRPr="0D60B16C" w:rsidR="0EFCC128">
        <w:rPr>
          <w:rFonts w:ascii="Roboto" w:hAnsi="Roboto"/>
        </w:rPr>
        <w:t xml:space="preserve"> lessen over het </w:t>
      </w:r>
      <w:r w:rsidRPr="0D60B16C" w:rsidR="0EFCC128">
        <w:rPr>
          <w:rFonts w:ascii="Roboto" w:hAnsi="Roboto"/>
        </w:rPr>
        <w:t>gekozen</w:t>
      </w:r>
      <w:r w:rsidRPr="0D60B16C" w:rsidR="0EFCC128">
        <w:rPr>
          <w:rFonts w:ascii="Roboto" w:hAnsi="Roboto"/>
        </w:rPr>
        <w:t xml:space="preserve"> </w:t>
      </w:r>
      <w:r w:rsidRPr="0D60B16C" w:rsidR="0EFCC128">
        <w:rPr>
          <w:rFonts w:ascii="Roboto" w:hAnsi="Roboto"/>
        </w:rPr>
        <w:t>onderwerp</w:t>
      </w:r>
      <w:r w:rsidRPr="0D60B16C" w:rsidR="0EFCC128">
        <w:rPr>
          <w:rFonts w:ascii="Roboto" w:hAnsi="Roboto"/>
        </w:rPr>
        <w:t xml:space="preserve">. Dit dossier </w:t>
      </w:r>
      <w:r w:rsidRPr="0D60B16C" w:rsidR="0EFCC128">
        <w:rPr>
          <w:rFonts w:ascii="Roboto" w:hAnsi="Roboto"/>
        </w:rPr>
        <w:t>wordt</w:t>
      </w:r>
      <w:r w:rsidRPr="0D60B16C" w:rsidR="0EFCC128">
        <w:rPr>
          <w:rFonts w:ascii="Roboto" w:hAnsi="Roboto"/>
        </w:rPr>
        <w:t xml:space="preserve"> </w:t>
      </w:r>
      <w:r w:rsidRPr="0D60B16C" w:rsidR="0EFCC128">
        <w:rPr>
          <w:rFonts w:ascii="Roboto" w:hAnsi="Roboto"/>
        </w:rPr>
        <w:t>aan</w:t>
      </w:r>
      <w:r w:rsidRPr="0D60B16C" w:rsidR="0EFCC128">
        <w:rPr>
          <w:rFonts w:ascii="Roboto" w:hAnsi="Roboto"/>
        </w:rPr>
        <w:t xml:space="preserve"> de hand van </w:t>
      </w:r>
      <w:r w:rsidRPr="0D60B16C" w:rsidR="0EFCC128">
        <w:rPr>
          <w:rFonts w:ascii="Roboto" w:hAnsi="Roboto"/>
        </w:rPr>
        <w:t>een</w:t>
      </w:r>
      <w:r w:rsidRPr="0D60B16C" w:rsidR="0EFCC128">
        <w:rPr>
          <w:rFonts w:ascii="Roboto" w:hAnsi="Roboto"/>
        </w:rPr>
        <w:t xml:space="preserve"> </w:t>
      </w:r>
      <w:r w:rsidRPr="0D60B16C" w:rsidR="0EFCC128">
        <w:rPr>
          <w:rFonts w:ascii="Roboto" w:hAnsi="Roboto"/>
        </w:rPr>
        <w:t>beoordelingsformulier</w:t>
      </w:r>
      <w:r w:rsidRPr="0D60B16C" w:rsidR="0EFCC128">
        <w:rPr>
          <w:rFonts w:ascii="Roboto" w:hAnsi="Roboto"/>
        </w:rPr>
        <w:t xml:space="preserve"> beoordeeld door de docent van de HAN. </w:t>
      </w:r>
    </w:p>
    <w:p w:rsidR="4833184F" w:rsidP="4833184F" w:rsidRDefault="4833184F" w14:paraId="31A32E77" w14:textId="6C7BC148">
      <w:pPr>
        <w:pStyle w:val="Standaard"/>
        <w:suppressLineNumbers w:val="0"/>
        <w:bidi w:val="0"/>
        <w:spacing w:before="0" w:beforeAutospacing="off" w:after="160" w:afterAutospacing="off" w:line="259" w:lineRule="auto"/>
        <w:ind w:left="0" w:right="0"/>
        <w:jc w:val="left"/>
        <w:rPr>
          <w:rFonts w:ascii="Roboto" w:hAnsi="Roboto"/>
          <w:b w:val="1"/>
          <w:bCs w:val="1"/>
          <w:lang w:val="nl-NL"/>
        </w:rPr>
      </w:pPr>
    </w:p>
    <w:p w:rsidR="1A1E4D10" w:rsidP="347782FE" w:rsidRDefault="1A1E4D10" w14:paraId="274D652F" w14:textId="3A636351">
      <w:pPr>
        <w:pStyle w:val="Standaard"/>
        <w:suppressLineNumbers w:val="0"/>
        <w:bidi w:val="0"/>
        <w:spacing w:before="0" w:beforeAutospacing="off" w:after="160" w:afterAutospacing="off" w:line="259" w:lineRule="auto"/>
        <w:ind w:left="0" w:right="0"/>
        <w:jc w:val="left"/>
        <w:rPr>
          <w:rFonts w:ascii="Roboto" w:hAnsi="Roboto"/>
          <w:b w:val="1"/>
          <w:bCs w:val="1"/>
          <w:lang w:val="nl-NL"/>
        </w:rPr>
      </w:pPr>
      <w:r w:rsidRPr="0D60B16C" w:rsidR="7A87FDE7">
        <w:rPr>
          <w:rFonts w:ascii="Roboto" w:hAnsi="Roboto"/>
          <w:b w:val="1"/>
          <w:bCs w:val="1"/>
          <w:lang w:val="nl-NL"/>
        </w:rPr>
        <w:t>Wat is het tijdpad in de OWE?</w:t>
      </w:r>
    </w:p>
    <w:p w:rsidR="02EEA4E3" w:rsidP="0D60B16C" w:rsidRDefault="02EEA4E3" w14:paraId="4754990D" w14:textId="6C4FB4B2">
      <w:pPr>
        <w:pStyle w:val="Standaard"/>
        <w:suppressLineNumbers w:val="0"/>
        <w:bidi w:val="0"/>
        <w:spacing w:before="0" w:beforeAutospacing="off" w:after="160" w:afterAutospacing="off" w:line="259" w:lineRule="auto"/>
        <w:ind w:left="0" w:right="0"/>
        <w:jc w:val="left"/>
      </w:pPr>
      <w:r w:rsidRPr="0D60B16C" w:rsidR="02EEA4E3">
        <w:rPr>
          <w:rFonts w:ascii="Roboto" w:hAnsi="Roboto"/>
        </w:rPr>
        <w:t xml:space="preserve">De cursus </w:t>
      </w:r>
      <w:r w:rsidRPr="0D60B16C" w:rsidR="02EEA4E3">
        <w:rPr>
          <w:rFonts w:ascii="Roboto" w:hAnsi="Roboto"/>
        </w:rPr>
        <w:t>wordt</w:t>
      </w:r>
      <w:r w:rsidRPr="0D60B16C" w:rsidR="02EEA4E3">
        <w:rPr>
          <w:rFonts w:ascii="Roboto" w:hAnsi="Roboto"/>
        </w:rPr>
        <w:t xml:space="preserve"> </w:t>
      </w:r>
      <w:r w:rsidRPr="0D60B16C" w:rsidR="02EEA4E3">
        <w:rPr>
          <w:rFonts w:ascii="Roboto" w:hAnsi="Roboto"/>
        </w:rPr>
        <w:t>gegeven</w:t>
      </w:r>
      <w:r w:rsidRPr="0D60B16C" w:rsidR="02EEA4E3">
        <w:rPr>
          <w:rFonts w:ascii="Roboto" w:hAnsi="Roboto"/>
        </w:rPr>
        <w:t xml:space="preserve"> in </w:t>
      </w:r>
      <w:r w:rsidRPr="0D60B16C" w:rsidR="02EEA4E3">
        <w:rPr>
          <w:rFonts w:ascii="Roboto" w:hAnsi="Roboto"/>
        </w:rPr>
        <w:t>periode</w:t>
      </w:r>
      <w:r w:rsidRPr="0D60B16C" w:rsidR="02EEA4E3">
        <w:rPr>
          <w:rFonts w:ascii="Roboto" w:hAnsi="Roboto"/>
        </w:rPr>
        <w:t xml:space="preserve"> 3 en 4. De student voert de opdrachten op de werkplek bij voorkeur in periode 4 uit, afhankelijk van de mogelijkheden die er op de werkplek bestaan. </w:t>
      </w:r>
    </w:p>
    <w:p w:rsidR="4833184F" w:rsidP="4833184F" w:rsidRDefault="4833184F" w14:paraId="4786BAC0" w14:textId="43010E56">
      <w:pPr>
        <w:pStyle w:val="Standaard"/>
        <w:suppressLineNumbers w:val="0"/>
        <w:bidi w:val="0"/>
        <w:spacing w:before="0" w:beforeAutospacing="off" w:after="160" w:afterAutospacing="off" w:line="259" w:lineRule="auto"/>
        <w:ind w:left="0" w:right="0"/>
        <w:jc w:val="left"/>
        <w:rPr>
          <w:rFonts w:ascii="Roboto" w:hAnsi="Roboto"/>
        </w:rPr>
      </w:pPr>
    </w:p>
    <w:p w:rsidRPr="005978F8" w:rsidR="005978F8" w:rsidP="347782FE" w:rsidRDefault="005978F8" w14:textId="77777777" w14:paraId="1A8552AF">
      <w:pPr>
        <w:rPr>
          <w:rFonts w:ascii="Roboto" w:hAnsi="Roboto"/>
          <w:b w:val="1"/>
          <w:bCs w:val="1"/>
          <w:lang w:val="nl-NL"/>
        </w:rPr>
      </w:pPr>
      <w:r w:rsidRPr="4833184F" w:rsidR="774A1853">
        <w:rPr>
          <w:rFonts w:ascii="Roboto" w:hAnsi="Roboto"/>
          <w:b w:val="1"/>
          <w:bCs w:val="1"/>
          <w:lang w:val="nl-NL"/>
        </w:rPr>
        <w:t>Wat wordt er van de werkplekbegeleider verwacht? </w:t>
      </w:r>
    </w:p>
    <w:p w:rsidR="443D49A8" w:rsidP="4833184F" w:rsidRDefault="443D49A8" w14:paraId="06046C5C" w14:textId="2800CB21">
      <w:pPr>
        <w:pStyle w:val="Lijstalinea"/>
        <w:numPr>
          <w:ilvl w:val="0"/>
          <w:numId w:val="10"/>
        </w:numPr>
        <w:rPr>
          <w:rFonts w:ascii="Roboto" w:hAnsi="Roboto"/>
          <w:b w:val="0"/>
          <w:bCs w:val="0"/>
          <w:sz w:val="22"/>
          <w:szCs w:val="22"/>
          <w:lang w:val="nl-NL"/>
        </w:rPr>
      </w:pPr>
      <w:r w:rsidRPr="0D60B16C" w:rsidR="072ACEDC">
        <w:rPr>
          <w:rFonts w:ascii="Roboto" w:hAnsi="Roboto"/>
          <w:b w:val="0"/>
          <w:bCs w:val="0"/>
          <w:sz w:val="22"/>
          <w:szCs w:val="22"/>
          <w:lang w:val="nl-NL"/>
        </w:rPr>
        <w:t>De werkplekbegeleider faciliteert dat de student de lesactiviteiten kan uitvoeren tijdens de stage</w:t>
      </w:r>
      <w:r w:rsidRPr="0D60B16C" w:rsidR="54277D7C">
        <w:rPr>
          <w:rFonts w:ascii="Roboto" w:hAnsi="Roboto"/>
          <w:b w:val="0"/>
          <w:bCs w:val="0"/>
          <w:sz w:val="22"/>
          <w:szCs w:val="22"/>
          <w:lang w:val="nl-NL"/>
        </w:rPr>
        <w:t>;</w:t>
      </w:r>
    </w:p>
    <w:p w:rsidR="7FECC727" w:rsidP="4833184F" w:rsidRDefault="7FECC727" w14:paraId="4BA78922" w14:textId="3EC69E31">
      <w:pPr>
        <w:pStyle w:val="Lijstalinea"/>
        <w:numPr>
          <w:ilvl w:val="0"/>
          <w:numId w:val="10"/>
        </w:numPr>
        <w:rPr>
          <w:rFonts w:ascii="Roboto" w:hAnsi="Roboto"/>
          <w:b w:val="0"/>
          <w:bCs w:val="0"/>
          <w:sz w:val="22"/>
          <w:szCs w:val="22"/>
          <w:lang w:val="nl-NL"/>
        </w:rPr>
      </w:pPr>
      <w:r w:rsidRPr="0D60B16C" w:rsidR="1DCE73A6">
        <w:rPr>
          <w:rFonts w:ascii="Roboto" w:hAnsi="Roboto"/>
          <w:b w:val="0"/>
          <w:bCs w:val="0"/>
          <w:sz w:val="22"/>
          <w:szCs w:val="22"/>
          <w:lang w:val="nl-NL"/>
        </w:rPr>
        <w:t>De werkplekbegeleider geeft feedback op het uitvoeren van de lesactiviteiten</w:t>
      </w:r>
      <w:r w:rsidRPr="0D60B16C" w:rsidR="4678205F">
        <w:rPr>
          <w:rFonts w:ascii="Roboto" w:hAnsi="Roboto"/>
          <w:b w:val="0"/>
          <w:bCs w:val="0"/>
          <w:sz w:val="22"/>
          <w:szCs w:val="22"/>
          <w:lang w:val="nl-NL"/>
        </w:rPr>
        <w:t>.</w:t>
      </w:r>
    </w:p>
    <w:p w:rsidR="005978F8" w:rsidP="005978F8" w:rsidRDefault="00784200" w14:paraId="3B1FAD22" w14:textId="2C971CD2">
      <w:pPr>
        <w:rPr>
          <w:rFonts w:ascii="Roboto" w:hAnsi="Roboto"/>
          <w:b w:val="1"/>
          <w:bCs w:val="1"/>
          <w:lang w:val="nl-NL"/>
        </w:rPr>
      </w:pPr>
      <w:r w:rsidRPr="4833184F" w:rsidR="00784200">
        <w:rPr>
          <w:rFonts w:ascii="Roboto" w:hAnsi="Roboto"/>
          <w:b w:val="1"/>
          <w:bCs w:val="1"/>
          <w:lang w:val="nl-NL"/>
        </w:rPr>
        <w:t xml:space="preserve">Hoe komt deze </w:t>
      </w:r>
      <w:r w:rsidRPr="4833184F" w:rsidR="005978F8">
        <w:rPr>
          <w:rFonts w:ascii="Roboto" w:hAnsi="Roboto"/>
          <w:b w:val="1"/>
          <w:bCs w:val="1"/>
          <w:lang w:val="nl-NL"/>
        </w:rPr>
        <w:t>leeruitkomst</w:t>
      </w:r>
      <w:r w:rsidRPr="4833184F" w:rsidR="00784200">
        <w:rPr>
          <w:rFonts w:ascii="Roboto" w:hAnsi="Roboto"/>
          <w:b w:val="1"/>
          <w:bCs w:val="1"/>
          <w:lang w:val="nl-NL"/>
        </w:rPr>
        <w:t xml:space="preserve"> terug in de gesprekkencyclus en het portfolio</w:t>
      </w:r>
      <w:r w:rsidRPr="4833184F" w:rsidR="28A3FD5E">
        <w:rPr>
          <w:rFonts w:ascii="Roboto" w:hAnsi="Roboto"/>
          <w:b w:val="1"/>
          <w:bCs w:val="1"/>
          <w:lang w:val="nl-NL"/>
        </w:rPr>
        <w:t xml:space="preserve"> (</w:t>
      </w:r>
      <w:r w:rsidRPr="4833184F" w:rsidR="19C5FA13">
        <w:rPr>
          <w:rFonts w:ascii="Roboto" w:hAnsi="Roboto"/>
          <w:b w:val="1"/>
          <w:bCs w:val="1"/>
          <w:lang w:val="nl-NL"/>
        </w:rPr>
        <w:t>eJ</w:t>
      </w:r>
      <w:r w:rsidRPr="4833184F" w:rsidR="28A3FD5E">
        <w:rPr>
          <w:rFonts w:ascii="Roboto" w:hAnsi="Roboto"/>
          <w:b w:val="1"/>
          <w:bCs w:val="1"/>
          <w:lang w:val="nl-NL"/>
        </w:rPr>
        <w:t>ournal)</w:t>
      </w:r>
      <w:r w:rsidRPr="4833184F" w:rsidR="00784200">
        <w:rPr>
          <w:rFonts w:ascii="Roboto" w:hAnsi="Roboto"/>
          <w:b w:val="1"/>
          <w:bCs w:val="1"/>
          <w:lang w:val="nl-NL"/>
        </w:rPr>
        <w:t>? </w:t>
      </w:r>
    </w:p>
    <w:p w:rsidR="558A845E" w:rsidP="4833184F" w:rsidRDefault="558A845E" w14:paraId="2E6EFA8A" w14:textId="59ABD2FA">
      <w:pPr>
        <w:pStyle w:val="Standaard"/>
        <w:suppressLineNumbers w:val="0"/>
        <w:bidi w:val="0"/>
        <w:spacing w:before="0" w:beforeAutospacing="off" w:after="160" w:afterAutospacing="off" w:line="259" w:lineRule="auto"/>
        <w:ind w:left="0" w:right="0"/>
        <w:jc w:val="left"/>
        <w:rPr>
          <w:rFonts w:ascii="Roboto" w:hAnsi="Roboto"/>
        </w:rPr>
      </w:pPr>
      <w:r w:rsidRPr="38A21D08" w:rsidR="558A845E">
        <w:rPr>
          <w:rFonts w:ascii="Roboto" w:hAnsi="Roboto"/>
        </w:rPr>
        <w:t>Tijdens</w:t>
      </w:r>
      <w:r w:rsidRPr="38A21D08" w:rsidR="558A845E">
        <w:rPr>
          <w:rFonts w:ascii="Roboto" w:hAnsi="Roboto"/>
        </w:rPr>
        <w:t xml:space="preserve"> het </w:t>
      </w:r>
      <w:r w:rsidRPr="38A21D08" w:rsidR="558A845E">
        <w:rPr>
          <w:rFonts w:ascii="Roboto" w:hAnsi="Roboto"/>
        </w:rPr>
        <w:t>startgesprek</w:t>
      </w:r>
      <w:r w:rsidRPr="38A21D08" w:rsidR="558A845E">
        <w:rPr>
          <w:rFonts w:ascii="Roboto" w:hAnsi="Roboto"/>
        </w:rPr>
        <w:t xml:space="preserve"> </w:t>
      </w:r>
      <w:r w:rsidRPr="38A21D08" w:rsidR="2115F61B">
        <w:rPr>
          <w:rFonts w:ascii="Roboto" w:hAnsi="Roboto"/>
        </w:rPr>
        <w:t>worden</w:t>
      </w:r>
      <w:r w:rsidRPr="38A21D08" w:rsidR="2115F61B">
        <w:rPr>
          <w:rFonts w:ascii="Roboto" w:hAnsi="Roboto"/>
        </w:rPr>
        <w:t xml:space="preserve"> </w:t>
      </w:r>
      <w:r w:rsidRPr="38A21D08" w:rsidR="2115F61B">
        <w:rPr>
          <w:rFonts w:ascii="Roboto" w:hAnsi="Roboto"/>
        </w:rPr>
        <w:t>afspraken</w:t>
      </w:r>
      <w:r w:rsidRPr="38A21D08" w:rsidR="2115F61B">
        <w:rPr>
          <w:rFonts w:ascii="Roboto" w:hAnsi="Roboto"/>
        </w:rPr>
        <w:t xml:space="preserve"> </w:t>
      </w:r>
      <w:r w:rsidRPr="38A21D08" w:rsidR="2115F61B">
        <w:rPr>
          <w:rFonts w:ascii="Roboto" w:hAnsi="Roboto"/>
        </w:rPr>
        <w:t>gemaakt</w:t>
      </w:r>
      <w:r w:rsidRPr="38A21D08" w:rsidR="558A845E">
        <w:rPr>
          <w:rFonts w:ascii="Roboto" w:hAnsi="Roboto"/>
        </w:rPr>
        <w:t xml:space="preserve"> </w:t>
      </w:r>
      <w:r w:rsidRPr="38A21D08" w:rsidR="558A845E">
        <w:rPr>
          <w:rFonts w:ascii="Roboto" w:hAnsi="Roboto"/>
        </w:rPr>
        <w:t xml:space="preserve">over de planning van de </w:t>
      </w:r>
      <w:r w:rsidRPr="38A21D08" w:rsidR="558A845E">
        <w:rPr>
          <w:rFonts w:ascii="Roboto" w:hAnsi="Roboto"/>
        </w:rPr>
        <w:t>lesactiviteiten</w:t>
      </w:r>
      <w:r w:rsidRPr="38A21D08" w:rsidR="558A845E">
        <w:rPr>
          <w:rFonts w:ascii="Roboto" w:hAnsi="Roboto"/>
        </w:rPr>
        <w:t xml:space="preserve"> (</w:t>
      </w:r>
      <w:r w:rsidRPr="38A21D08" w:rsidR="558A845E">
        <w:rPr>
          <w:rFonts w:ascii="Roboto" w:hAnsi="Roboto"/>
        </w:rPr>
        <w:t>wanneer</w:t>
      </w:r>
      <w:r w:rsidRPr="38A21D08" w:rsidR="558A845E">
        <w:rPr>
          <w:rFonts w:ascii="Roboto" w:hAnsi="Roboto"/>
        </w:rPr>
        <w:t xml:space="preserve"> </w:t>
      </w:r>
      <w:r w:rsidRPr="38A21D08" w:rsidR="558A845E">
        <w:rPr>
          <w:rFonts w:ascii="Roboto" w:hAnsi="Roboto"/>
        </w:rPr>
        <w:t>en</w:t>
      </w:r>
      <w:r w:rsidRPr="38A21D08" w:rsidR="558A845E">
        <w:rPr>
          <w:rFonts w:ascii="Roboto" w:hAnsi="Roboto"/>
        </w:rPr>
        <w:t xml:space="preserve"> in </w:t>
      </w:r>
      <w:r w:rsidRPr="38A21D08" w:rsidR="558A845E">
        <w:rPr>
          <w:rFonts w:ascii="Roboto" w:hAnsi="Roboto"/>
        </w:rPr>
        <w:t>welke</w:t>
      </w:r>
      <w:r w:rsidRPr="38A21D08" w:rsidR="558A845E">
        <w:rPr>
          <w:rFonts w:ascii="Roboto" w:hAnsi="Roboto"/>
        </w:rPr>
        <w:t xml:space="preserve"> </w:t>
      </w:r>
      <w:r w:rsidRPr="38A21D08" w:rsidR="558A845E">
        <w:rPr>
          <w:rFonts w:ascii="Roboto" w:hAnsi="Roboto"/>
        </w:rPr>
        <w:t>klas</w:t>
      </w:r>
      <w:r w:rsidRPr="38A21D08" w:rsidR="558A845E">
        <w:rPr>
          <w:rFonts w:ascii="Roboto" w:hAnsi="Roboto"/>
        </w:rPr>
        <w:t xml:space="preserve"> </w:t>
      </w:r>
      <w:r w:rsidRPr="38A21D08" w:rsidR="3C64B75B">
        <w:rPr>
          <w:rFonts w:ascii="Roboto" w:hAnsi="Roboto"/>
        </w:rPr>
        <w:t>kunnen</w:t>
      </w:r>
      <w:r w:rsidRPr="38A21D08" w:rsidR="3C64B75B">
        <w:rPr>
          <w:rFonts w:ascii="Roboto" w:hAnsi="Roboto"/>
        </w:rPr>
        <w:t xml:space="preserve"> </w:t>
      </w:r>
      <w:r w:rsidRPr="38A21D08" w:rsidR="3C64B75B">
        <w:rPr>
          <w:rFonts w:ascii="Roboto" w:hAnsi="Roboto"/>
        </w:rPr>
        <w:t>deze</w:t>
      </w:r>
      <w:r w:rsidRPr="38A21D08" w:rsidR="3C64B75B">
        <w:rPr>
          <w:rFonts w:ascii="Roboto" w:hAnsi="Roboto"/>
        </w:rPr>
        <w:t xml:space="preserve"> </w:t>
      </w:r>
      <w:r w:rsidRPr="38A21D08" w:rsidR="3C64B75B">
        <w:rPr>
          <w:rFonts w:ascii="Roboto" w:hAnsi="Roboto"/>
        </w:rPr>
        <w:t>uitgevoerd</w:t>
      </w:r>
      <w:r w:rsidRPr="38A21D08" w:rsidR="3C64B75B">
        <w:rPr>
          <w:rFonts w:ascii="Roboto" w:hAnsi="Roboto"/>
        </w:rPr>
        <w:t xml:space="preserve"> </w:t>
      </w:r>
      <w:r w:rsidRPr="38A21D08" w:rsidR="3C64B75B">
        <w:rPr>
          <w:rFonts w:ascii="Roboto" w:hAnsi="Roboto"/>
        </w:rPr>
        <w:t>worden</w:t>
      </w:r>
      <w:r w:rsidRPr="38A21D08" w:rsidR="3C64B75B">
        <w:rPr>
          <w:rFonts w:ascii="Roboto" w:hAnsi="Roboto"/>
        </w:rPr>
        <w:t>).</w:t>
      </w:r>
    </w:p>
    <w:p w:rsidR="481035D6" w:rsidP="4833184F" w:rsidRDefault="481035D6" w14:paraId="1FC30588" w14:textId="05FDCA8D">
      <w:pPr>
        <w:pStyle w:val="Standaard"/>
        <w:suppressLineNumbers w:val="0"/>
        <w:bidi w:val="0"/>
        <w:spacing w:before="0" w:beforeAutospacing="off" w:after="160" w:afterAutospacing="off" w:line="259" w:lineRule="auto"/>
        <w:ind w:left="0" w:right="0"/>
        <w:jc w:val="left"/>
        <w:rPr>
          <w:rFonts w:ascii="Roboto" w:hAnsi="Roboto"/>
        </w:rPr>
      </w:pPr>
      <w:r w:rsidRPr="38A21D08" w:rsidR="125D3F57">
        <w:rPr>
          <w:rFonts w:ascii="Roboto" w:hAnsi="Roboto"/>
        </w:rPr>
        <w:t>D</w:t>
      </w:r>
      <w:r w:rsidRPr="38A21D08" w:rsidR="3198E9C4">
        <w:rPr>
          <w:rFonts w:ascii="Roboto" w:hAnsi="Roboto"/>
        </w:rPr>
        <w:t xml:space="preserve">e </w:t>
      </w:r>
      <w:r w:rsidRPr="38A21D08" w:rsidR="3198E9C4">
        <w:rPr>
          <w:rFonts w:ascii="Roboto" w:hAnsi="Roboto"/>
        </w:rPr>
        <w:t>werkplekbegeleider</w:t>
      </w:r>
      <w:r w:rsidRPr="38A21D08" w:rsidR="3198E9C4">
        <w:rPr>
          <w:rFonts w:ascii="Roboto" w:hAnsi="Roboto"/>
        </w:rPr>
        <w:t xml:space="preserve"> </w:t>
      </w:r>
      <w:r w:rsidRPr="38A21D08" w:rsidR="4103279A">
        <w:rPr>
          <w:rFonts w:ascii="Roboto" w:hAnsi="Roboto"/>
        </w:rPr>
        <w:t>noteert</w:t>
      </w:r>
      <w:r w:rsidRPr="38A21D08" w:rsidR="4103279A">
        <w:rPr>
          <w:rFonts w:ascii="Roboto" w:hAnsi="Roboto"/>
        </w:rPr>
        <w:t xml:space="preserve"> de</w:t>
      </w:r>
      <w:r w:rsidRPr="38A21D08" w:rsidR="4103279A">
        <w:rPr>
          <w:rFonts w:ascii="Roboto" w:hAnsi="Roboto"/>
        </w:rPr>
        <w:t xml:space="preserve"> </w:t>
      </w:r>
      <w:r w:rsidRPr="38A21D08" w:rsidR="4103279A">
        <w:rPr>
          <w:rFonts w:ascii="Roboto" w:hAnsi="Roboto"/>
        </w:rPr>
        <w:t>f</w:t>
      </w:r>
      <w:r w:rsidRPr="38A21D08" w:rsidR="4103279A">
        <w:rPr>
          <w:rFonts w:ascii="Roboto" w:hAnsi="Roboto"/>
        </w:rPr>
        <w:t>e</w:t>
      </w:r>
      <w:r w:rsidRPr="38A21D08" w:rsidR="4103279A">
        <w:rPr>
          <w:rFonts w:ascii="Roboto" w:hAnsi="Roboto"/>
        </w:rPr>
        <w:t>e</w:t>
      </w:r>
      <w:r w:rsidRPr="38A21D08" w:rsidR="4103279A">
        <w:rPr>
          <w:rFonts w:ascii="Roboto" w:hAnsi="Roboto"/>
        </w:rPr>
        <w:t>d</w:t>
      </w:r>
      <w:r w:rsidRPr="38A21D08" w:rsidR="4103279A">
        <w:rPr>
          <w:rFonts w:ascii="Roboto" w:hAnsi="Roboto"/>
        </w:rPr>
        <w:t>b</w:t>
      </w:r>
      <w:r w:rsidRPr="38A21D08" w:rsidR="4103279A">
        <w:rPr>
          <w:rFonts w:ascii="Roboto" w:hAnsi="Roboto"/>
        </w:rPr>
        <w:t>a</w:t>
      </w:r>
      <w:r w:rsidRPr="38A21D08" w:rsidR="4103279A">
        <w:rPr>
          <w:rFonts w:ascii="Roboto" w:hAnsi="Roboto"/>
        </w:rPr>
        <w:t>c</w:t>
      </w:r>
      <w:r w:rsidRPr="38A21D08" w:rsidR="4103279A">
        <w:rPr>
          <w:rFonts w:ascii="Roboto" w:hAnsi="Roboto"/>
        </w:rPr>
        <w:t>k</w:t>
      </w:r>
      <w:r w:rsidRPr="38A21D08" w:rsidR="4103279A">
        <w:rPr>
          <w:rFonts w:ascii="Roboto" w:hAnsi="Roboto"/>
        </w:rPr>
        <w:t xml:space="preserve"> </w:t>
      </w:r>
      <w:r w:rsidRPr="38A21D08" w:rsidR="3198E9C4">
        <w:rPr>
          <w:rFonts w:ascii="Roboto" w:hAnsi="Roboto"/>
        </w:rPr>
        <w:t xml:space="preserve">op de </w:t>
      </w:r>
      <w:r w:rsidRPr="38A21D08" w:rsidR="3198E9C4">
        <w:rPr>
          <w:rFonts w:ascii="Roboto" w:hAnsi="Roboto"/>
        </w:rPr>
        <w:t>ontworpen</w:t>
      </w:r>
      <w:r w:rsidRPr="38A21D08" w:rsidR="3198E9C4">
        <w:rPr>
          <w:rFonts w:ascii="Roboto" w:hAnsi="Roboto"/>
        </w:rPr>
        <w:t xml:space="preserve"> </w:t>
      </w:r>
      <w:r w:rsidRPr="38A21D08" w:rsidR="3198E9C4">
        <w:rPr>
          <w:rFonts w:ascii="Roboto" w:hAnsi="Roboto"/>
        </w:rPr>
        <w:t>en</w:t>
      </w:r>
      <w:r w:rsidRPr="38A21D08" w:rsidR="3198E9C4">
        <w:rPr>
          <w:rFonts w:ascii="Roboto" w:hAnsi="Roboto"/>
        </w:rPr>
        <w:t xml:space="preserve"> </w:t>
      </w:r>
      <w:r w:rsidRPr="38A21D08" w:rsidR="3198E9C4">
        <w:rPr>
          <w:rFonts w:ascii="Roboto" w:hAnsi="Roboto"/>
        </w:rPr>
        <w:t>uitgevoerde</w:t>
      </w:r>
      <w:r w:rsidRPr="38A21D08" w:rsidR="3198E9C4">
        <w:rPr>
          <w:rFonts w:ascii="Roboto" w:hAnsi="Roboto"/>
        </w:rPr>
        <w:t xml:space="preserve"> </w:t>
      </w:r>
      <w:r w:rsidRPr="38A21D08" w:rsidR="3198E9C4">
        <w:rPr>
          <w:rFonts w:ascii="Roboto" w:hAnsi="Roboto"/>
        </w:rPr>
        <w:t>lesactiviteiten</w:t>
      </w:r>
      <w:r w:rsidRPr="38A21D08" w:rsidR="153AD890">
        <w:rPr>
          <w:rFonts w:ascii="Roboto" w:hAnsi="Roboto"/>
        </w:rPr>
        <w:t xml:space="preserve"> op het feedback- </w:t>
      </w:r>
      <w:r w:rsidRPr="38A21D08" w:rsidR="153AD890">
        <w:rPr>
          <w:rFonts w:ascii="Roboto" w:hAnsi="Roboto"/>
        </w:rPr>
        <w:t>beoordelingsformulier</w:t>
      </w:r>
      <w:r w:rsidRPr="38A21D08" w:rsidR="153AD890">
        <w:rPr>
          <w:rFonts w:ascii="Roboto" w:hAnsi="Roboto"/>
        </w:rPr>
        <w:t xml:space="preserve"> </w:t>
      </w:r>
      <w:r w:rsidRPr="38A21D08" w:rsidR="153AD890">
        <w:rPr>
          <w:rFonts w:ascii="Roboto" w:hAnsi="Roboto"/>
        </w:rPr>
        <w:t>voor</w:t>
      </w:r>
      <w:r w:rsidRPr="38A21D08" w:rsidR="153AD890">
        <w:rPr>
          <w:rFonts w:ascii="Roboto" w:hAnsi="Roboto"/>
        </w:rPr>
        <w:t xml:space="preserve"> </w:t>
      </w:r>
      <w:r w:rsidRPr="38A21D08" w:rsidR="153AD890">
        <w:rPr>
          <w:rFonts w:ascii="Roboto" w:hAnsi="Roboto"/>
        </w:rPr>
        <w:t>jaar</w:t>
      </w:r>
      <w:r w:rsidRPr="38A21D08" w:rsidR="153AD890">
        <w:rPr>
          <w:rFonts w:ascii="Roboto" w:hAnsi="Roboto"/>
        </w:rPr>
        <w:t xml:space="preserve"> 2</w:t>
      </w:r>
      <w:r w:rsidRPr="38A21D08" w:rsidR="7C00802B">
        <w:rPr>
          <w:rFonts w:ascii="Roboto" w:hAnsi="Roboto"/>
        </w:rPr>
        <w:t xml:space="preserve"> (in de </w:t>
      </w:r>
      <w:r w:rsidRPr="38A21D08" w:rsidR="7C00802B">
        <w:rPr>
          <w:rFonts w:ascii="Roboto" w:hAnsi="Roboto"/>
        </w:rPr>
        <w:t>kolom</w:t>
      </w:r>
      <w:r w:rsidRPr="38A21D08" w:rsidR="7C00802B">
        <w:rPr>
          <w:rFonts w:ascii="Roboto" w:hAnsi="Roboto"/>
        </w:rPr>
        <w:t xml:space="preserve"> ‘</w:t>
      </w:r>
      <w:r w:rsidRPr="38A21D08" w:rsidR="7C00802B">
        <w:rPr>
          <w:rFonts w:ascii="Roboto" w:hAnsi="Roboto"/>
        </w:rPr>
        <w:t>vakdidactiek</w:t>
      </w:r>
      <w:r w:rsidRPr="38A21D08" w:rsidR="7C00802B">
        <w:rPr>
          <w:rFonts w:ascii="Roboto" w:hAnsi="Roboto"/>
        </w:rPr>
        <w:t>').</w:t>
      </w:r>
    </w:p>
    <w:p w:rsidR="347782FE" w:rsidP="347782FE" w:rsidRDefault="347782FE" w14:paraId="4B11AF62" w14:textId="17D6911F">
      <w:pPr>
        <w:rPr>
          <w:rFonts w:ascii="Roboto" w:hAnsi="Roboto"/>
        </w:rPr>
      </w:pPr>
    </w:p>
    <w:p w:rsidR="00784200" w:rsidP="00784200" w:rsidRDefault="00784200" w14:paraId="3C223E88" w14:textId="18AFF7AA">
      <w:pPr>
        <w:rPr>
          <w:rFonts w:ascii="Roboto" w:hAnsi="Roboto"/>
          <w:b/>
          <w:bCs/>
          <w:lang w:val="nl-NL"/>
        </w:rPr>
      </w:pPr>
      <w:r w:rsidRPr="4833184F" w:rsidR="00784200">
        <w:rPr>
          <w:rFonts w:ascii="Roboto" w:hAnsi="Roboto"/>
          <w:b w:val="1"/>
          <w:bCs w:val="1"/>
          <w:lang w:val="nl-NL"/>
        </w:rPr>
        <w:t>Hebben de werkplekbegeleider en vakdidacticus contact met elkaar? Zo ja, hoe?</w:t>
      </w:r>
    </w:p>
    <w:p w:rsidR="4DE950D9" w:rsidP="38A21D08" w:rsidRDefault="4DE950D9" w14:paraId="2E1D5C61" w14:textId="36393B93">
      <w:pPr>
        <w:pStyle w:val="Standaard"/>
        <w:suppressLineNumbers w:val="0"/>
        <w:bidi w:val="0"/>
        <w:spacing w:before="0" w:beforeAutospacing="off" w:after="160" w:afterAutospacing="off" w:line="259" w:lineRule="auto"/>
        <w:ind w:left="0" w:right="0"/>
        <w:jc w:val="left"/>
        <w:rPr>
          <w:rFonts w:ascii="Roboto" w:hAnsi="Roboto"/>
        </w:rPr>
      </w:pPr>
      <w:r w:rsidRPr="38A21D08" w:rsidR="4DE950D9">
        <w:rPr>
          <w:rFonts w:ascii="Roboto" w:hAnsi="Roboto"/>
        </w:rPr>
        <w:t xml:space="preserve">Bij </w:t>
      </w:r>
      <w:r w:rsidRPr="38A21D08" w:rsidR="4DE950D9">
        <w:rPr>
          <w:rFonts w:ascii="Roboto" w:hAnsi="Roboto"/>
        </w:rPr>
        <w:t>vragen</w:t>
      </w:r>
      <w:r w:rsidRPr="38A21D08" w:rsidR="4DE950D9">
        <w:rPr>
          <w:rFonts w:ascii="Roboto" w:hAnsi="Roboto"/>
        </w:rPr>
        <w:t xml:space="preserve"> is er </w:t>
      </w:r>
      <w:r w:rsidRPr="38A21D08" w:rsidR="4DE950D9">
        <w:rPr>
          <w:rFonts w:ascii="Roboto" w:hAnsi="Roboto"/>
        </w:rPr>
        <w:t>mogelijkheid</w:t>
      </w:r>
      <w:r w:rsidRPr="38A21D08" w:rsidR="4DE950D9">
        <w:rPr>
          <w:rFonts w:ascii="Roboto" w:hAnsi="Roboto"/>
        </w:rPr>
        <w:t xml:space="preserve"> </w:t>
      </w:r>
      <w:r w:rsidRPr="38A21D08" w:rsidR="4DE950D9">
        <w:rPr>
          <w:rFonts w:ascii="Roboto" w:hAnsi="Roboto"/>
        </w:rPr>
        <w:t>tot</w:t>
      </w:r>
      <w:r w:rsidRPr="38A21D08" w:rsidR="4DE950D9">
        <w:rPr>
          <w:rFonts w:ascii="Roboto" w:hAnsi="Roboto"/>
        </w:rPr>
        <w:t xml:space="preserve"> contact.</w:t>
      </w:r>
    </w:p>
    <w:p w:rsidR="347782FE" w:rsidP="347782FE" w:rsidRDefault="347782FE" w14:paraId="3F1890EC" w14:textId="3B494066">
      <w:pPr>
        <w:rPr>
          <w:rFonts w:ascii="Roboto" w:hAnsi="Roboto"/>
        </w:rPr>
      </w:pPr>
    </w:p>
    <w:p w:rsidR="51BE224A" w:rsidP="347782FE" w:rsidRDefault="51BE224A" w14:paraId="5D6D6976" w14:textId="55AD85E3">
      <w:pPr>
        <w:pStyle w:val="Standaard"/>
        <w:suppressLineNumbers w:val="0"/>
        <w:bidi w:val="0"/>
        <w:spacing w:before="0" w:beforeAutospacing="off" w:after="160" w:afterAutospacing="off" w:line="259" w:lineRule="auto"/>
        <w:ind w:left="0" w:right="0"/>
        <w:jc w:val="left"/>
        <w:rPr>
          <w:rFonts w:ascii="Roboto" w:hAnsi="Roboto"/>
          <w:b w:val="0"/>
          <w:bCs w:val="0"/>
          <w:i w:val="1"/>
          <w:iCs w:val="1"/>
          <w:lang w:val="nl-NL"/>
        </w:rPr>
      </w:pPr>
      <w:r w:rsidRPr="4833184F" w:rsidR="51BE224A">
        <w:rPr>
          <w:rFonts w:ascii="Roboto" w:hAnsi="Roboto"/>
          <w:b w:val="1"/>
          <w:bCs w:val="1"/>
          <w:lang w:val="nl-NL"/>
        </w:rPr>
        <w:t xml:space="preserve">Welke literatuur wordt er gebruikt? </w:t>
      </w:r>
      <w:r w:rsidRPr="4833184F" w:rsidR="51BE224A">
        <w:rPr>
          <w:rFonts w:ascii="Roboto" w:hAnsi="Roboto"/>
          <w:b w:val="0"/>
          <w:bCs w:val="0"/>
          <w:i w:val="1"/>
          <w:iCs w:val="1"/>
          <w:lang w:val="nl-NL"/>
        </w:rPr>
        <w:t>Indien online beschikbaar; graag een link plaatsen</w:t>
      </w:r>
    </w:p>
    <w:p w:rsidR="49B97469" w:rsidP="169EEBEC" w:rsidRDefault="49B97469" w14:paraId="0FD89A67" w14:textId="261C20DC">
      <w:pPr>
        <w:pStyle w:val="Lijstalinea"/>
        <w:numPr>
          <w:ilvl w:val="0"/>
          <w:numId w:val="8"/>
        </w:numPr>
        <w:rPr>
          <w:rFonts w:ascii="Calibri" w:hAnsi="Calibri" w:eastAsia="Calibri" w:cs="" w:asciiTheme="minorAscii" w:hAnsiTheme="minorAscii" w:eastAsiaTheme="minorAscii" w:cstheme="minorBidi"/>
          <w:noProof w:val="0"/>
          <w:color w:val="auto"/>
          <w:sz w:val="22"/>
          <w:szCs w:val="22"/>
          <w:lang w:val="en-US" w:eastAsia="en-US" w:bidi="ar-SA"/>
        </w:rPr>
      </w:pPr>
      <w:r w:rsidRPr="169EEBEC" w:rsidR="0E371A9B">
        <w:rPr>
          <w:rFonts w:ascii="Calibri" w:hAnsi="Calibri" w:eastAsia="Calibri" w:cs="" w:asciiTheme="minorAscii" w:hAnsiTheme="minorAscii" w:eastAsiaTheme="minorAscii" w:cstheme="minorBidi"/>
          <w:noProof w:val="0"/>
          <w:color w:val="auto"/>
          <w:sz w:val="22"/>
          <w:szCs w:val="22"/>
          <w:lang w:val="en-US" w:eastAsia="en-US" w:bidi="ar-SA"/>
        </w:rPr>
        <w:t>Huizenga</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 xml:space="preserve">, </w:t>
      </w:r>
      <w:r w:rsidRPr="169EEBEC" w:rsidR="1872D4BE">
        <w:rPr>
          <w:rFonts w:ascii="Calibri" w:hAnsi="Calibri" w:eastAsia="Calibri" w:cs="" w:asciiTheme="minorAscii" w:hAnsiTheme="minorAscii" w:eastAsiaTheme="minorAscii" w:cstheme="minorBidi"/>
          <w:noProof w:val="0"/>
          <w:color w:val="auto"/>
          <w:sz w:val="22"/>
          <w:szCs w:val="22"/>
          <w:lang w:val="en-US" w:eastAsia="en-US" w:bidi="ar-SA"/>
        </w:rPr>
        <w:t>H</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 (20</w:t>
      </w:r>
      <w:r w:rsidRPr="169EEBEC" w:rsidR="52F2F7C9">
        <w:rPr>
          <w:rFonts w:ascii="Calibri" w:hAnsi="Calibri" w:eastAsia="Calibri" w:cs="" w:asciiTheme="minorAscii" w:hAnsiTheme="minorAscii" w:eastAsiaTheme="minorAscii" w:cstheme="minorBidi"/>
          <w:noProof w:val="0"/>
          <w:color w:val="auto"/>
          <w:sz w:val="22"/>
          <w:szCs w:val="22"/>
          <w:lang w:val="en-US" w:eastAsia="en-US" w:bidi="ar-SA"/>
        </w:rPr>
        <w:t>01</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 xml:space="preserve">.  </w:t>
      </w:r>
      <w:r w:rsidRPr="169EEBEC" w:rsidR="4B0EBA0C">
        <w:rPr>
          <w:rFonts w:ascii="Calibri" w:hAnsi="Calibri" w:eastAsia="Calibri" w:cs="" w:asciiTheme="minorAscii" w:hAnsiTheme="minorAscii" w:eastAsiaTheme="minorAscii" w:cstheme="minorBidi"/>
          <w:i w:val="1"/>
          <w:iCs w:val="1"/>
          <w:noProof w:val="0"/>
          <w:color w:val="auto"/>
          <w:sz w:val="22"/>
          <w:szCs w:val="22"/>
          <w:lang w:val="en-US" w:eastAsia="en-US" w:bidi="ar-SA"/>
        </w:rPr>
        <w:t>Taal en didactiek: Taalbeschouwing</w:t>
      </w:r>
      <w:r w:rsidRPr="169EEBEC" w:rsidR="508FD625">
        <w:rPr>
          <w:rFonts w:ascii="Calibri" w:hAnsi="Calibri" w:eastAsia="Calibri" w:cs="" w:asciiTheme="minorAscii" w:hAnsiTheme="minorAscii" w:eastAsiaTheme="minorAscii" w:cstheme="minorBidi"/>
          <w:i w:val="1"/>
          <w:iCs w:val="1"/>
          <w:noProof w:val="0"/>
          <w:color w:val="auto"/>
          <w:sz w:val="22"/>
          <w:szCs w:val="22"/>
          <w:lang w:val="en-US" w:eastAsia="en-US" w:bidi="ar-SA"/>
        </w:rPr>
        <w:t>.</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 xml:space="preserve"> </w:t>
      </w:r>
      <w:r w:rsidRPr="169EEBEC" w:rsidR="0E6804E1">
        <w:rPr>
          <w:rFonts w:ascii="Calibri" w:hAnsi="Calibri" w:eastAsia="Calibri" w:cs="" w:asciiTheme="minorAscii" w:hAnsiTheme="minorAscii" w:eastAsiaTheme="minorAscii" w:cstheme="minorBidi"/>
          <w:noProof w:val="0"/>
          <w:color w:val="auto"/>
          <w:sz w:val="22"/>
          <w:szCs w:val="22"/>
          <w:lang w:val="en-US" w:eastAsia="en-US" w:bidi="ar-SA"/>
        </w:rPr>
        <w:t>Noordhoff</w:t>
      </w:r>
      <w:r w:rsidRPr="169EEBEC" w:rsidR="508FD625">
        <w:rPr>
          <w:rFonts w:ascii="Calibri" w:hAnsi="Calibri" w:eastAsia="Calibri" w:cs="" w:asciiTheme="minorAscii" w:hAnsiTheme="minorAscii" w:eastAsiaTheme="minorAscii" w:cstheme="minorBidi"/>
          <w:noProof w:val="0"/>
          <w:color w:val="auto"/>
          <w:sz w:val="22"/>
          <w:szCs w:val="22"/>
          <w:lang w:val="en-US" w:eastAsia="en-US" w:bidi="ar-SA"/>
        </w:rPr>
        <w:t>.</w:t>
      </w:r>
    </w:p>
    <w:p w:rsidR="49B97469" w:rsidP="4833184F" w:rsidRDefault="49B97469" w14:paraId="3E0B9A54" w14:textId="1DBCC950">
      <w:pPr>
        <w:pStyle w:val="Lijstalinea"/>
        <w:numPr>
          <w:ilvl w:val="0"/>
          <w:numId w:val="8"/>
        </w:numPr>
        <w:rPr>
          <w:rFonts w:ascii="Roboto" w:hAnsi="Roboto"/>
          <w:noProof w:val="0"/>
          <w:lang w:val="nl-NL"/>
        </w:rPr>
      </w:pP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PowerPoint-presentaties</w:t>
      </w: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 xml:space="preserve"> en andere lesmaterialen (beschikbaar voor de student via </w:t>
      </w: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BrightSpace</w:t>
      </w: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w:t>
      </w:r>
    </w:p>
    <w:p w:rsidR="49B97469" w:rsidP="4833184F" w:rsidRDefault="49B97469" w14:paraId="03F8B3E2" w14:textId="32CD07C9">
      <w:pPr>
        <w:pStyle w:val="Lijstalinea"/>
        <w:numPr>
          <w:ilvl w:val="0"/>
          <w:numId w:val="8"/>
        </w:numPr>
        <w:rPr>
          <w:rFonts w:ascii="Roboto" w:hAnsi="Roboto"/>
          <w:noProof w:val="0"/>
          <w:lang w:val="nl-NL"/>
        </w:rPr>
      </w:pP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 xml:space="preserve">Overige artikelen en materialen (beschikbaar voor de student via </w:t>
      </w: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BrightSpace</w:t>
      </w:r>
      <w:r w:rsidRPr="4833184F" w:rsidR="49B97469">
        <w:rPr>
          <w:rFonts w:ascii="Roboto" w:hAnsi="Roboto" w:eastAsia="Calibri" w:cs="" w:asciiTheme="minorAscii" w:hAnsiTheme="minorAscii" w:eastAsiaTheme="minorAscii" w:cstheme="minorBidi"/>
          <w:noProof w:val="0"/>
          <w:color w:val="auto"/>
          <w:sz w:val="22"/>
          <w:szCs w:val="22"/>
          <w:lang w:val="nl-NL" w:eastAsia="en-US" w:bidi="ar-SA"/>
        </w:rPr>
        <w:t>)</w:t>
      </w:r>
    </w:p>
    <w:p w:rsidR="4833184F" w:rsidRDefault="4833184F" w14:paraId="5D071898" w14:textId="2497BD7D">
      <w:r>
        <w:br w:type="page"/>
      </w:r>
    </w:p>
    <w:p w:rsidR="4833184F" w:rsidP="38A21D08" w:rsidRDefault="4833184F" w14:paraId="3B2F093C" w14:textId="25BAB564">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Titel en omschrijving van d</w:t>
      </w:r>
      <w:r w:rsidRPr="38A21D08" w:rsidR="3427E334">
        <w:rPr>
          <w:rFonts w:ascii="Roboto" w:hAnsi="Roboto" w:eastAsia="Roboto" w:cs="Roboto"/>
          <w:b w:val="1"/>
          <w:bCs w:val="1"/>
          <w:i w:val="0"/>
          <w:iCs w:val="0"/>
          <w:caps w:val="0"/>
          <w:smallCaps w:val="0"/>
          <w:noProof w:val="0"/>
          <w:color w:val="000000" w:themeColor="text1" w:themeTint="FF" w:themeShade="FF"/>
          <w:sz w:val="22"/>
          <w:szCs w:val="22"/>
          <w:lang w:val="nl-NL"/>
        </w:rPr>
        <w:t>e</w:t>
      </w: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 xml:space="preserve"> leeruitkomst 2:</w:t>
      </w:r>
    </w:p>
    <w:p w:rsidR="4833184F" w:rsidP="38A21D08" w:rsidRDefault="4833184F" w14:paraId="2CD5C7D4" w14:textId="14623250">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Didactiek Taalvaardigheid</w:t>
      </w:r>
    </w:p>
    <w:p w:rsidR="4833184F" w:rsidP="38A21D08" w:rsidRDefault="4833184F" w14:paraId="1A81F1AF" w14:textId="584CD3E7">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De student ontwerpt vanuit een onderbouwde visie op taalvaardigheidsdidactiek een onderwijscyclus (</w:t>
      </w:r>
      <w:r w:rsidRPr="38A21D08" w:rsidR="1D645079">
        <w:rPr>
          <w:rFonts w:ascii="Calibri" w:hAnsi="Calibri" w:eastAsia="Calibri" w:cs="Calibri"/>
          <w:b w:val="0"/>
          <w:bCs w:val="0"/>
          <w:i w:val="1"/>
          <w:iCs w:val="1"/>
          <w:caps w:val="0"/>
          <w:smallCaps w:val="0"/>
          <w:noProof w:val="0"/>
          <w:color w:val="000000" w:themeColor="text1" w:themeTint="FF" w:themeShade="FF"/>
          <w:sz w:val="22"/>
          <w:szCs w:val="22"/>
          <w:lang w:val="nl-NL"/>
        </w:rPr>
        <w:t>samenhangend programma van leeractiviteiten</w:t>
      </w: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voor een specifieke doelgroep binnen vo of mbo. In de onderwijscyclus is de integratie tussen verschillende taalvaardigheidsdomeinen zichtbaar. De student voert deze onderwijscyclus (deels) uit en evalueert deze.</w:t>
      </w:r>
    </w:p>
    <w:p w:rsidR="4833184F" w:rsidP="38A21D08" w:rsidRDefault="4833184F" w14:paraId="182AAF35" w14:textId="3FE6ACC1">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Wat is de gehanteerde opleidingsdidactiek bij de OWE en wat doet de student op de werkplek?</w:t>
      </w:r>
    </w:p>
    <w:p w:rsidR="4833184F" w:rsidP="38A21D08" w:rsidRDefault="4833184F" w14:paraId="0A933E99" w14:textId="5C19B7DA">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Tijdens de colleges Didactiek Taalvaardigheid maakt de student kennis met de meest recente inzichten in de taalvaardigheidsdidactiek: lesfasen bij taalvaardigheidsdidactiek (OVURR-model, vijf deelvaardigheden van Bonset et al. (2021), GLS-model (SLO)); modeling; integratie van vaardigheden rondom een thema of een genre. In duo’s werken de studenten een beknopte lessenserie uit waarin deze zaken zichtbaar worden, voor een doelgroep naar keuze. </w:t>
      </w:r>
    </w:p>
    <w:p w:rsidR="4833184F" w:rsidP="38A21D08" w:rsidRDefault="4833184F" w14:paraId="5CC6E933" w14:textId="7480B51D">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Op de werkplek:</w:t>
      </w:r>
    </w:p>
    <w:p w:rsidR="4833184F" w:rsidP="38A21D08" w:rsidRDefault="4833184F" w14:paraId="53B0771C" w14:textId="4CD01BED">
      <w:pPr>
        <w:pStyle w:val="Lijstalinea"/>
        <w:numPr>
          <w:ilvl w:val="0"/>
          <w:numId w:val="1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Voert de student één werkvorm uit en evalueert het verloop hiervan met de leerlingen en de wpb; </w:t>
      </w:r>
    </w:p>
    <w:p w:rsidR="4833184F" w:rsidP="38A21D08" w:rsidRDefault="4833184F" w14:paraId="26673021" w14:textId="25D7161E">
      <w:pPr>
        <w:pStyle w:val="Lijstalinea"/>
        <w:numPr>
          <w:ilvl w:val="0"/>
          <w:numId w:val="1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Voert de student één lesobservatie uit van een taalvaardigheidsles (bij de wpb of een collega-docent)</w:t>
      </w:r>
    </w:p>
    <w:p w:rsidR="4833184F" w:rsidP="38A21D08" w:rsidRDefault="4833184F" w14:paraId="0704CBE7" w14:textId="635C2E16">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4833184F" w:rsidP="38A21D08" w:rsidRDefault="4833184F" w14:paraId="2BF51B5C" w14:textId="6644899D">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Hoe wordt de leeruitkomst getoetst?</w:t>
      </w:r>
    </w:p>
    <w:p w:rsidR="4833184F" w:rsidP="38A21D08" w:rsidRDefault="4833184F" w14:paraId="7BEEFEA2" w14:textId="2BC2E9A2">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De studenten werken hun lessenserie uit en onderbouwen deze met recente vakdidactische literatuur. De lessenserie en de onderbouwing worden ingeleverd, en de studenten geven een presentatie over hun lesontwerp en de onderbouwing. Deze presentatie wordt summatief beoordeeld.</w:t>
      </w:r>
    </w:p>
    <w:p w:rsidR="4833184F" w:rsidP="38A21D08" w:rsidRDefault="4833184F" w14:paraId="15397A6C" w14:textId="1D0B6BBF">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5C82D115" w14:textId="28580D1E">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Wat is het tijdpad in de OWE?</w:t>
      </w:r>
    </w:p>
    <w:p w:rsidR="4833184F" w:rsidP="38A21D08" w:rsidRDefault="4833184F" w14:paraId="19B2B097" w14:textId="043F8EEE">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cursus is gestart in periode 1 en eindigt in periode 3. Het is dus zaak dat de twee opdrachten op de werkplek direct in P3 worden ingepland (voor eind april). </w:t>
      </w:r>
    </w:p>
    <w:p w:rsidR="4833184F" w:rsidP="38A21D08" w:rsidRDefault="4833184F" w14:paraId="1E1FE005" w14:textId="2F11FECE">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66DDCF0D" w14:textId="52AB1033">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Wat wordt er van de werkplekbegeleider verwacht? </w:t>
      </w:r>
    </w:p>
    <w:p w:rsidR="4833184F" w:rsidP="38A21D08" w:rsidRDefault="4833184F" w14:paraId="6A05BB75" w14:textId="74DA3EE0">
      <w:pPr>
        <w:pStyle w:val="Lijstalinea"/>
        <w:numPr>
          <w:ilvl w:val="0"/>
          <w:numId w:val="12"/>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De werkplekbegeleider faciliteert dat de student de lesactiviteiten kan uitvoeren tijdens de stage;</w:t>
      </w:r>
    </w:p>
    <w:p w:rsidR="4833184F" w:rsidP="38A21D08" w:rsidRDefault="4833184F" w14:paraId="1084F821" w14:textId="7ACF97EC">
      <w:pPr>
        <w:pStyle w:val="Lijstalinea"/>
        <w:numPr>
          <w:ilvl w:val="0"/>
          <w:numId w:val="12"/>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De werkplekbegeleider geeft feedforward op de uitgevoerde lesactiviteit.</w:t>
      </w:r>
    </w:p>
    <w:p w:rsidR="4833184F" w:rsidP="38A21D08" w:rsidRDefault="4833184F" w14:paraId="5B0954C8" w14:textId="149B5180">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Hoe komt deze leeruitkomst terug in de gesprekkencyclus en het portfolio (eJournal)? </w:t>
      </w:r>
    </w:p>
    <w:p w:rsidR="4833184F" w:rsidP="38A21D08" w:rsidRDefault="4833184F" w14:paraId="6F410AED" w14:textId="7CDF418E">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Tijdens het startgesprek worden afspraken gemaakt over de planning van de activiteiten (wanneer en in welke klas kunnen deze uitgevoerd worden). De f</w:t>
      </w:r>
      <w:r w:rsidRPr="38A21D08" w:rsidR="675559D7">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eedforward </w:t>
      </w: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wordt mondeling gegeven, tijdens de </w:t>
      </w: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reguliere wekelijkse begeleidingsgesprekken. De student beslist naar eigen inzicht waar en hoe de ff verwerkt moet worden (in het lesontwerp, of als deel van de eigen professionele ontwikkeling).</w:t>
      </w:r>
    </w:p>
    <w:p w:rsidR="4833184F" w:rsidP="38A21D08" w:rsidRDefault="4833184F" w14:paraId="2DA09D29" w14:textId="63FE9ACD">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7112D7EE" w14:textId="144F7B2C">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4B643067" w14:textId="4AC96C33">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Hebben de werkplekbegeleider en vakdidacticus contact met elkaar? Zo ja, hoe?</w:t>
      </w:r>
    </w:p>
    <w:p w:rsidR="4833184F" w:rsidP="38A21D08" w:rsidRDefault="4833184F" w14:paraId="1FF1F9EE" w14:textId="7F3547AA">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0"/>
          <w:bCs w:val="0"/>
          <w:i w:val="0"/>
          <w:iCs w:val="0"/>
          <w:caps w:val="0"/>
          <w:smallCaps w:val="0"/>
          <w:noProof w:val="0"/>
          <w:color w:val="000000" w:themeColor="text1" w:themeTint="FF" w:themeShade="FF"/>
          <w:sz w:val="22"/>
          <w:szCs w:val="22"/>
          <w:lang w:val="nl-NL"/>
        </w:rPr>
        <w:t>Bij vragen is er mogelijkheid tot contact.</w:t>
      </w:r>
    </w:p>
    <w:p w:rsidR="4833184F" w:rsidP="38A21D08" w:rsidRDefault="4833184F" w14:paraId="23B08176" w14:textId="23542B71">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785640F3" w14:textId="42DFF6E7">
      <w:pPr>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Roboto" w:hAnsi="Roboto" w:eastAsia="Roboto" w:cs="Roboto"/>
          <w:b w:val="1"/>
          <w:bCs w:val="1"/>
          <w:i w:val="0"/>
          <w:iCs w:val="0"/>
          <w:caps w:val="0"/>
          <w:smallCaps w:val="0"/>
          <w:noProof w:val="0"/>
          <w:color w:val="000000" w:themeColor="text1" w:themeTint="FF" w:themeShade="FF"/>
          <w:sz w:val="22"/>
          <w:szCs w:val="22"/>
          <w:lang w:val="nl-NL"/>
        </w:rPr>
        <w:t xml:space="preserve">Welke literatuur wordt er gebruikt? </w:t>
      </w:r>
      <w:r w:rsidRPr="38A21D08" w:rsidR="1D645079">
        <w:rPr>
          <w:rFonts w:ascii="Roboto" w:hAnsi="Roboto" w:eastAsia="Roboto" w:cs="Roboto"/>
          <w:b w:val="0"/>
          <w:bCs w:val="0"/>
          <w:i w:val="1"/>
          <w:iCs w:val="1"/>
          <w:caps w:val="0"/>
          <w:smallCaps w:val="0"/>
          <w:noProof w:val="0"/>
          <w:color w:val="000000" w:themeColor="text1" w:themeTint="FF" w:themeShade="FF"/>
          <w:sz w:val="22"/>
          <w:szCs w:val="22"/>
          <w:lang w:val="nl-NL"/>
        </w:rPr>
        <w:t>Indien online beschikbaar; graag een link plaatsen</w:t>
      </w:r>
    </w:p>
    <w:p w:rsidR="4833184F" w:rsidP="38A21D08" w:rsidRDefault="4833184F" w14:paraId="02D3FFCB" w14:textId="0D384319">
      <w:pPr>
        <w:pStyle w:val="Lijstalinea"/>
        <w:numPr>
          <w:ilvl w:val="0"/>
          <w:numId w:val="13"/>
        </w:numPr>
        <w:spacing w:before="240"/>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Bonset, De Boer en Ekens (2021). </w:t>
      </w:r>
      <w:r w:rsidRPr="38A21D08" w:rsidR="1D645079">
        <w:rPr>
          <w:rFonts w:ascii="Calibri" w:hAnsi="Calibri" w:eastAsia="Calibri" w:cs="Calibri"/>
          <w:b w:val="0"/>
          <w:bCs w:val="0"/>
          <w:i w:val="1"/>
          <w:iCs w:val="1"/>
          <w:caps w:val="0"/>
          <w:smallCaps w:val="0"/>
          <w:noProof w:val="0"/>
          <w:color w:val="000000" w:themeColor="text1" w:themeTint="FF" w:themeShade="FF"/>
          <w:sz w:val="22"/>
          <w:szCs w:val="22"/>
          <w:lang w:val="nl-NL"/>
        </w:rPr>
        <w:t>Nederlands in de onderbouw</w:t>
      </w:r>
    </w:p>
    <w:p w:rsidR="4833184F" w:rsidP="38A21D08" w:rsidRDefault="4833184F" w14:paraId="5C3087B7" w14:textId="24DAE725">
      <w:pPr>
        <w:pStyle w:val="Lijstalinea"/>
        <w:numPr>
          <w:ilvl w:val="0"/>
          <w:numId w:val="13"/>
        </w:numPr>
        <w:spacing w:before="240"/>
        <w:ind/>
        <w:rPr>
          <w:rFonts w:ascii="Roboto" w:hAnsi="Roboto" w:eastAsia="Roboto" w:cs="Roboto"/>
          <w:b w:val="0"/>
          <w:bCs w:val="0"/>
          <w:i w:val="0"/>
          <w:iCs w:val="0"/>
          <w:caps w:val="0"/>
          <w:smallCaps w:val="0"/>
          <w:noProof w:val="0"/>
          <w:color w:val="000000" w:themeColor="text1" w:themeTint="FF" w:themeShade="FF"/>
          <w:sz w:val="22"/>
          <w:szCs w:val="22"/>
          <w:lang w:val="en-US"/>
        </w:rPr>
      </w:pPr>
      <w:r w:rsidRPr="38A21D08" w:rsidR="1D645079">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Diverse artikelen van het online handboek Didactiek Nederlands: </w:t>
      </w:r>
      <w:hyperlink r:id="R5ace828b9bd44212">
        <w:r w:rsidRPr="38A21D08" w:rsidR="1D645079">
          <w:rPr>
            <w:rStyle w:val="Hyperlink"/>
            <w:rFonts w:ascii="Calibri" w:hAnsi="Calibri" w:eastAsia="Calibri" w:cs="Calibri"/>
            <w:b w:val="0"/>
            <w:bCs w:val="0"/>
            <w:i w:val="0"/>
            <w:iCs w:val="0"/>
            <w:caps w:val="0"/>
            <w:smallCaps w:val="0"/>
            <w:strike w:val="0"/>
            <w:dstrike w:val="0"/>
            <w:noProof w:val="0"/>
            <w:sz w:val="22"/>
            <w:szCs w:val="22"/>
            <w:lang w:val="nl-NL"/>
          </w:rPr>
          <w:t>Alle bijdrages in Handboek – Didactiek Nederlands</w:t>
        </w:r>
      </w:hyperlink>
    </w:p>
    <w:p w:rsidR="4833184F" w:rsidP="38A21D08" w:rsidRDefault="4833184F" w14:paraId="5270FA5F" w14:textId="5FD53F57">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4833184F" w:rsidP="38A21D08" w:rsidRDefault="4833184F" w14:paraId="5F98B2B3" w14:textId="74F0434A">
      <w:pPr>
        <w:ind/>
        <w:rPr>
          <w:rFonts w:ascii="Roboto" w:hAnsi="Roboto" w:eastAsia="Roboto" w:cs="Roboto"/>
          <w:b w:val="0"/>
          <w:bCs w:val="0"/>
          <w:i w:val="0"/>
          <w:iCs w:val="0"/>
          <w:caps w:val="0"/>
          <w:smallCaps w:val="0"/>
          <w:noProof w:val="0"/>
          <w:color w:val="000000" w:themeColor="text1" w:themeTint="FF" w:themeShade="FF"/>
          <w:sz w:val="22"/>
          <w:szCs w:val="22"/>
          <w:lang w:val="en-US"/>
        </w:rPr>
      </w:pPr>
    </w:p>
    <w:p w:rsidR="4833184F" w:rsidP="38A21D08" w:rsidRDefault="4833184F" w14:paraId="3969F1D0" w14:textId="4958E61A">
      <w:pPr>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4833184F" w:rsidP="4833184F" w:rsidRDefault="4833184F" w14:paraId="5B45531F" w14:textId="1FDC8DB6">
      <w:pPr>
        <w:pStyle w:val="Standaard"/>
        <w:ind w:left="0"/>
        <w:rPr>
          <w:rFonts w:ascii="Roboto" w:hAnsi="Roboto"/>
          <w:sz w:val="22"/>
          <w:szCs w:val="22"/>
        </w:rPr>
      </w:pPr>
    </w:p>
    <w:p w:rsidRPr="00784200" w:rsidR="005978F8" w:rsidP="00784200" w:rsidRDefault="005978F8" w14:paraId="0EEB8CC6" w14:textId="77777777">
      <w:pPr>
        <w:rPr>
          <w:rFonts w:ascii="Roboto" w:hAnsi="Roboto"/>
          <w:b/>
          <w:bCs/>
        </w:rPr>
      </w:pPr>
    </w:p>
    <w:p w:rsidR="14A2880D" w:rsidP="0B47B655" w:rsidRDefault="14A2880D" w14:paraId="0AE4DAFC" w14:textId="5BC8C8A9">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4F7CFA23" w14:textId="49D7720D">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73DABCCC" w14:textId="65483D76">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6549375F" w14:textId="404BD2CA">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242DDC95" w14:textId="1D0E15D8">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70D81130" w14:textId="5F900573">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1735B857" w14:textId="5FC93BDD">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4B48D2C4" w14:textId="37B043E0">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604DFB65" w14:textId="0A59B520">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73612A78" w14:textId="6BD8F020">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7954DA04" w14:textId="3FB2FB36">
      <w:pPr>
        <w:pStyle w:val="Standaard"/>
        <w:suppressLineNumbers w:val="0"/>
        <w:bidi w:val="0"/>
        <w:spacing w:before="0" w:beforeAutospacing="off" w:after="160" w:afterAutospacing="off" w:line="259" w:lineRule="auto"/>
        <w:ind w:left="0" w:right="0"/>
        <w:jc w:val="left"/>
        <w:rPr>
          <w:rFonts w:ascii="Roboto" w:hAnsi="Roboto"/>
        </w:rPr>
      </w:pPr>
    </w:p>
    <w:p w:rsidR="0D60B16C" w:rsidP="0D60B16C" w:rsidRDefault="0D60B16C" w14:paraId="483056BB" w14:textId="3AE1F4D0">
      <w:pPr>
        <w:pStyle w:val="Standaard"/>
        <w:suppressLineNumbers w:val="0"/>
        <w:bidi w:val="0"/>
        <w:spacing w:before="0" w:beforeAutospacing="off" w:after="160" w:afterAutospacing="off" w:line="259" w:lineRule="auto"/>
        <w:ind w:left="0" w:right="0"/>
        <w:jc w:val="left"/>
        <w:rPr>
          <w:rFonts w:ascii="Roboto" w:hAnsi="Roboto"/>
        </w:rPr>
      </w:pPr>
    </w:p>
    <w:sectPr w:rsidRPr="005978F8" w:rsidR="00784200">
      <w:pgSz w:w="12240" w:h="15840"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D" w:author="Jaimy Blaney Davidson" w:date="2025-11-10T13:29:14" w:id="290726658">
    <w:p xmlns:w14="http://schemas.microsoft.com/office/word/2010/wordml" xmlns:w="http://schemas.openxmlformats.org/wordprocessingml/2006/main" w:rsidR="43CB5A75" w:rsidRDefault="3AA021BF" w14:paraId="25A3C76D" w14:textId="6BEA0825">
      <w:pPr>
        <w:pStyle w:val="CommentText"/>
      </w:pPr>
      <w:r>
        <w:rPr>
          <w:rStyle w:val="CommentReference"/>
        </w:rPr>
        <w:annotationRef/>
      </w:r>
      <w:r>
        <w:fldChar w:fldCharType="begin"/>
      </w:r>
      <w:r>
        <w:instrText xml:space="preserve"> HYPERLINK "mailto:Sam.Bocken@han.nl"</w:instrText>
      </w:r>
      <w:bookmarkStart w:name="_@_01B96DFA39BD4CD2B1C0E3B808FBA632Z" w:id="1426841572"/>
      <w:r>
        <w:fldChar w:fldCharType="separate"/>
      </w:r>
      <w:bookmarkEnd w:id="1426841572"/>
      <w:r w:rsidRPr="1C6C4FDA" w:rsidR="7D4B0068">
        <w:rPr>
          <w:rStyle w:val="Mention"/>
          <w:noProof/>
        </w:rPr>
        <w:t>@Sam Bocken</w:t>
      </w:r>
      <w:r>
        <w:fldChar w:fldCharType="end"/>
      </w:r>
      <w:r w:rsidRPr="2606CB8E" w:rsidR="43252D31">
        <w:t xml:space="preserve"> , betekent dit dat de student niks met Didactiek taalvaardigheid en Onderzoek leergang op de werkplek hoeft te doen?</w:t>
      </w:r>
    </w:p>
  </w:comment>
  <w:comment xmlns:w="http://schemas.openxmlformats.org/wordprocessingml/2006/main" w:initials="SB" w:author="Sam Bocken" w:date="2025-11-10T14:34:25" w:id="2058592744">
    <w:p xmlns:w14="http://schemas.microsoft.com/office/word/2010/wordml" xmlns:w="http://schemas.openxmlformats.org/wordprocessingml/2006/main" w:rsidR="65DA2223" w:rsidRDefault="3406E276" w14:paraId="0BB93413" w14:textId="7790FB4C">
      <w:pPr>
        <w:pStyle w:val="CommentText"/>
      </w:pPr>
      <w:r>
        <w:rPr>
          <w:rStyle w:val="CommentReference"/>
        </w:rPr>
        <w:annotationRef/>
      </w:r>
      <w:r w:rsidRPr="6D39BC3E" w:rsidR="39BED4BF">
        <w:t xml:space="preserve">Geen idee, dat moet je aan Roos Scharten en Marieke Smit vragen, die zijn voor die twee vakken verantwoordelijk. Ik heb dit vak gedaan omdat ik er verantwoordelijk voor ben. </w:t>
      </w:r>
    </w:p>
  </w:comment>
</w:comments>
</file>

<file path=word/commentsExtended.xml><?xml version="1.0" encoding="utf-8"?>
<w15:commentsEx xmlns:mc="http://schemas.openxmlformats.org/markup-compatibility/2006" xmlns:w15="http://schemas.microsoft.com/office/word/2012/wordml" mc:Ignorable="w15">
  <w15:commentEx w15:done="1" w15:paraId="25A3C76D"/>
  <w15:commentEx w15:done="1" w15:paraId="0BB93413" w15:paraIdParent="25A3C7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B5DB5D" w16cex:dateUtc="2025-11-10T12:29:14.919Z"/>
  <w16cex:commentExtensible w16cex:durableId="7879B24F" w16cex:dateUtc="2025-11-10T13:34:25.902Z"/>
</w16cex:commentsExtensible>
</file>

<file path=word/commentsIds.xml><?xml version="1.0" encoding="utf-8"?>
<w16cid:commentsIds xmlns:mc="http://schemas.openxmlformats.org/markup-compatibility/2006" xmlns:w16cid="http://schemas.microsoft.com/office/word/2016/wordml/cid" mc:Ignorable="w16cid">
  <w16cid:commentId w16cid:paraId="25A3C76D" w16cid:durableId="02B5DB5D"/>
  <w16cid:commentId w16cid:paraId="0BB93413" w16cid:durableId="7879B2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7792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bad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a4c0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4de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3c9a9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030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3">
    <w:abstractNumId w:val="12"/>
  </w:num>
  <w:num w:numId="12">
    <w:abstractNumId w:val="11"/>
  </w:num>
  <w:num w:numId="11">
    <w:abstractNumId w:val="10"/>
  </w:num>
  <w:num w:numId="10">
    <w:abstractNumId w:val="9"/>
  </w:num>
  <w:num w:numId="9">
    <w:abstractNumId w:val="8"/>
  </w:num>
  <w:num w:numId="8">
    <w:abstractNumId w:val="7"/>
  </w:num>
  <w:num w:numId="1" w16cid:durableId="1185097395">
    <w:abstractNumId w:val="3"/>
  </w:num>
  <w:num w:numId="2" w16cid:durableId="1863980225">
    <w:abstractNumId w:val="5"/>
  </w:num>
  <w:num w:numId="3" w16cid:durableId="1733312644">
    <w:abstractNumId w:val="6"/>
  </w:num>
  <w:num w:numId="4" w16cid:durableId="908543841">
    <w:abstractNumId w:val="4"/>
  </w:num>
  <w:num w:numId="5" w16cid:durableId="793210568">
    <w:abstractNumId w:val="0"/>
  </w:num>
  <w:num w:numId="6" w16cid:durableId="1307513680">
    <w:abstractNumId w:val="2"/>
  </w:num>
  <w:num w:numId="7" w16cid:durableId="1225412194">
    <w:abstractNumId w:val="1"/>
  </w:num>
</w:numbering>
</file>

<file path=word/people.xml><?xml version="1.0" encoding="utf-8"?>
<w15:people xmlns:mc="http://schemas.openxmlformats.org/markup-compatibility/2006" xmlns:w15="http://schemas.microsoft.com/office/word/2012/wordml" mc:Ignorable="w15">
  <w15:person w15:author="Jaimy Blaney Davidson">
    <w15:presenceInfo w15:providerId="AD" w15:userId="S::jaimy.blaneydavidson@han.nl::fbb9cb46-a6f5-4c52-a196-69b69a2edab3"/>
  </w15:person>
  <w15:person w15:author="Sam Bocken">
    <w15:presenceInfo w15:providerId="AD" w15:userId="S::sam.bocken@han.nl::8bc91b89-d68c-460d-8979-094028891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2D031C"/>
    <w:rsid w:val="005978F8"/>
    <w:rsid w:val="00784200"/>
    <w:rsid w:val="00934153"/>
    <w:rsid w:val="014FE0C4"/>
    <w:rsid w:val="02B4C18C"/>
    <w:rsid w:val="02BBFAD2"/>
    <w:rsid w:val="02EEA4E3"/>
    <w:rsid w:val="039B92A4"/>
    <w:rsid w:val="05A9FA86"/>
    <w:rsid w:val="072ACEDC"/>
    <w:rsid w:val="0743D60A"/>
    <w:rsid w:val="0799F6AF"/>
    <w:rsid w:val="08ED8D9B"/>
    <w:rsid w:val="096E800D"/>
    <w:rsid w:val="09DCCEB6"/>
    <w:rsid w:val="0B47B655"/>
    <w:rsid w:val="0D60B16C"/>
    <w:rsid w:val="0E371A9B"/>
    <w:rsid w:val="0E6804E1"/>
    <w:rsid w:val="0EF96F28"/>
    <w:rsid w:val="0EFCC128"/>
    <w:rsid w:val="0FBF2CAD"/>
    <w:rsid w:val="0FFCBFAE"/>
    <w:rsid w:val="11E8B61D"/>
    <w:rsid w:val="11E8C31A"/>
    <w:rsid w:val="12090975"/>
    <w:rsid w:val="1239A230"/>
    <w:rsid w:val="125D3F57"/>
    <w:rsid w:val="12AB57C9"/>
    <w:rsid w:val="1365E5E5"/>
    <w:rsid w:val="13B26AE9"/>
    <w:rsid w:val="14594E29"/>
    <w:rsid w:val="14A2880D"/>
    <w:rsid w:val="153AD890"/>
    <w:rsid w:val="157FAB96"/>
    <w:rsid w:val="169EEBEC"/>
    <w:rsid w:val="16A0396F"/>
    <w:rsid w:val="174E7135"/>
    <w:rsid w:val="17A3404C"/>
    <w:rsid w:val="17A698D6"/>
    <w:rsid w:val="18520832"/>
    <w:rsid w:val="1872D4BE"/>
    <w:rsid w:val="19413C1A"/>
    <w:rsid w:val="19C5FA13"/>
    <w:rsid w:val="1A1E4D10"/>
    <w:rsid w:val="1B7E8D2D"/>
    <w:rsid w:val="1BC43E98"/>
    <w:rsid w:val="1D410433"/>
    <w:rsid w:val="1D645079"/>
    <w:rsid w:val="1DCE73A6"/>
    <w:rsid w:val="1DCF4A31"/>
    <w:rsid w:val="20077EE2"/>
    <w:rsid w:val="2115F61B"/>
    <w:rsid w:val="23A24FF5"/>
    <w:rsid w:val="2449496B"/>
    <w:rsid w:val="25107C94"/>
    <w:rsid w:val="257CFFC4"/>
    <w:rsid w:val="264AE38B"/>
    <w:rsid w:val="267FC8DA"/>
    <w:rsid w:val="2793278A"/>
    <w:rsid w:val="284ABBF2"/>
    <w:rsid w:val="285EF5BA"/>
    <w:rsid w:val="28A3FD5E"/>
    <w:rsid w:val="29F5D8BB"/>
    <w:rsid w:val="2A7249A7"/>
    <w:rsid w:val="2BEFE511"/>
    <w:rsid w:val="2C298A16"/>
    <w:rsid w:val="2C97DEED"/>
    <w:rsid w:val="2D2DC9FD"/>
    <w:rsid w:val="2DEC725E"/>
    <w:rsid w:val="2E374C48"/>
    <w:rsid w:val="2E688006"/>
    <w:rsid w:val="2E875F0E"/>
    <w:rsid w:val="2E8DC9FC"/>
    <w:rsid w:val="2EB5E9E2"/>
    <w:rsid w:val="2F38EABC"/>
    <w:rsid w:val="30A848D5"/>
    <w:rsid w:val="30BEC14A"/>
    <w:rsid w:val="31288F63"/>
    <w:rsid w:val="313C1318"/>
    <w:rsid w:val="3198E9C4"/>
    <w:rsid w:val="31A30F27"/>
    <w:rsid w:val="321885C2"/>
    <w:rsid w:val="33E42C5D"/>
    <w:rsid w:val="3427E334"/>
    <w:rsid w:val="347782FE"/>
    <w:rsid w:val="34EEA0E0"/>
    <w:rsid w:val="355E7ACA"/>
    <w:rsid w:val="3585BC7C"/>
    <w:rsid w:val="36AD7CB4"/>
    <w:rsid w:val="38A21D08"/>
    <w:rsid w:val="38EF19E5"/>
    <w:rsid w:val="39513EBD"/>
    <w:rsid w:val="3964C072"/>
    <w:rsid w:val="3C0DA7CF"/>
    <w:rsid w:val="3C64B75B"/>
    <w:rsid w:val="3C74064A"/>
    <w:rsid w:val="3CA4E139"/>
    <w:rsid w:val="3D45BE51"/>
    <w:rsid w:val="3D68DCB7"/>
    <w:rsid w:val="3F870475"/>
    <w:rsid w:val="4103279A"/>
    <w:rsid w:val="410568AA"/>
    <w:rsid w:val="414A2764"/>
    <w:rsid w:val="42BE0C27"/>
    <w:rsid w:val="42F61607"/>
    <w:rsid w:val="4334B01C"/>
    <w:rsid w:val="443D49A8"/>
    <w:rsid w:val="444A73E5"/>
    <w:rsid w:val="45401BB9"/>
    <w:rsid w:val="459D79B1"/>
    <w:rsid w:val="4678205F"/>
    <w:rsid w:val="4706C96D"/>
    <w:rsid w:val="477D1682"/>
    <w:rsid w:val="481035D6"/>
    <w:rsid w:val="4833184F"/>
    <w:rsid w:val="4913C860"/>
    <w:rsid w:val="494D7261"/>
    <w:rsid w:val="49887F38"/>
    <w:rsid w:val="49B97469"/>
    <w:rsid w:val="4ABCE8B2"/>
    <w:rsid w:val="4B0EBA0C"/>
    <w:rsid w:val="4D3626C7"/>
    <w:rsid w:val="4DE950D9"/>
    <w:rsid w:val="4E87E4AB"/>
    <w:rsid w:val="4EBC75F4"/>
    <w:rsid w:val="4F9A1CD9"/>
    <w:rsid w:val="4FC6F552"/>
    <w:rsid w:val="504ECCF3"/>
    <w:rsid w:val="505A317A"/>
    <w:rsid w:val="508FD625"/>
    <w:rsid w:val="50F42635"/>
    <w:rsid w:val="5190083A"/>
    <w:rsid w:val="51BE224A"/>
    <w:rsid w:val="5236A6D1"/>
    <w:rsid w:val="52F2F7C9"/>
    <w:rsid w:val="54277D7C"/>
    <w:rsid w:val="5486E1E0"/>
    <w:rsid w:val="5500B0A4"/>
    <w:rsid w:val="558A845E"/>
    <w:rsid w:val="5957FED9"/>
    <w:rsid w:val="59DC56B6"/>
    <w:rsid w:val="5A2CE633"/>
    <w:rsid w:val="5A4687D4"/>
    <w:rsid w:val="5B1FE771"/>
    <w:rsid w:val="5C14F3D9"/>
    <w:rsid w:val="5E8CCD1A"/>
    <w:rsid w:val="5F661EEB"/>
    <w:rsid w:val="5FCF82FD"/>
    <w:rsid w:val="619B7D7E"/>
    <w:rsid w:val="6342FD0D"/>
    <w:rsid w:val="64A0566C"/>
    <w:rsid w:val="64E00155"/>
    <w:rsid w:val="65224ED5"/>
    <w:rsid w:val="6628114B"/>
    <w:rsid w:val="675559D7"/>
    <w:rsid w:val="6832A0BC"/>
    <w:rsid w:val="6A245C51"/>
    <w:rsid w:val="6E24BBEB"/>
    <w:rsid w:val="6FC0CC2C"/>
    <w:rsid w:val="711A5169"/>
    <w:rsid w:val="71AFF73F"/>
    <w:rsid w:val="725FFF89"/>
    <w:rsid w:val="74262F53"/>
    <w:rsid w:val="74DE247B"/>
    <w:rsid w:val="754DE5D4"/>
    <w:rsid w:val="7562DB46"/>
    <w:rsid w:val="7646B5AC"/>
    <w:rsid w:val="774A1853"/>
    <w:rsid w:val="77F14100"/>
    <w:rsid w:val="798A0EC5"/>
    <w:rsid w:val="7A87FDE7"/>
    <w:rsid w:val="7B61BDD2"/>
    <w:rsid w:val="7BA62422"/>
    <w:rsid w:val="7BE10065"/>
    <w:rsid w:val="7C00802B"/>
    <w:rsid w:val="7C0AC9F8"/>
    <w:rsid w:val="7C7FFDD9"/>
    <w:rsid w:val="7C858D94"/>
    <w:rsid w:val="7CBDE76C"/>
    <w:rsid w:val="7F27CCCF"/>
    <w:rsid w:val="7F359499"/>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029BAAF8-44EF-4161-8BD9-3EC434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4200"/>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84200"/>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84200"/>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84200"/>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8420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420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420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420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character" w:styleId="Hyperlink">
    <w:uiPriority w:val="99"/>
    <w:name w:val="Hyperlink"/>
    <w:basedOn w:val="Standaardalinea-lettertype"/>
    <w:unhideWhenUsed/>
    <w:rsid w:val="38A21D08"/>
    <w:rPr>
      <w:color w:val="0563C1"/>
      <w:u w:val="single"/>
    </w:rPr>
  </w:style>
</w:styles>
</file>

<file path=word/tasks.xml><?xml version="1.0" encoding="utf-8"?>
<t:Tasks xmlns:t="http://schemas.microsoft.com/office/tasks/2019/documenttasks" xmlns:oel="http://schemas.microsoft.com/office/2019/extlst">
  <t:Task id="{6077F37E-1AA6-4705-9805-0121ACE23657}">
    <t:Anchor>
      <t:Comment id="681019539"/>
    </t:Anchor>
    <t:History>
      <t:Event id="{3A3DFA9A-B9EC-4342-9BA2-EE54E0C736E3}" time="2025-11-10T12:27:40.713Z">
        <t:Attribution userId="S::jaimy.blaneydavidson@han.nl::fbb9cb46-a6f5-4c52-a196-69b69a2edab3" userProvider="AD" userName="Jaimy Blaney Davidson"/>
        <t:Anchor>
          <t:Comment id="681019539"/>
        </t:Anchor>
        <t:Create/>
      </t:Event>
      <t:Event id="{70E75539-F3D0-4D73-88F3-E39F0A7D0030}" time="2025-11-10T12:27:40.713Z">
        <t:Attribution userId="S::jaimy.blaneydavidson@han.nl::fbb9cb46-a6f5-4c52-a196-69b69a2edab3" userProvider="AD" userName="Jaimy Blaney Davidson"/>
        <t:Anchor>
          <t:Comment id="681019539"/>
        </t:Anchor>
        <t:Assign userId="S::Sam.Bocken@han.nl::8bc91b89-d68c-460d-8979-094028891d06" userProvider="AD" userName="Sam Bocken"/>
      </t:Event>
      <t:Event id="{632822CC-FE1E-4CD0-9512-D89F1993992D}" time="2025-11-10T12:27:40.713Z">
        <t:Attribution userId="S::jaimy.blaneydavidson@han.nl::fbb9cb46-a6f5-4c52-a196-69b69a2edab3" userProvider="AD" userName="Jaimy Blaney Davidson"/>
        <t:Anchor>
          <t:Comment id="681019539"/>
        </t:Anchor>
        <t:SetTitle title="@Sam Bocken , het lijkt mij goed om even na te denken of je dit moet willen. We lopen tegen zo veel problemen aan met eJournal dat we er echt voorzichtig mee zijn geworden. Als je ideeen hebt hoe je dit buiten eJournal om kunt organiseren zou ik daa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comments.xml" Id="R2d6fba5b49724987" /><Relationship Type="http://schemas.microsoft.com/office/2016/09/relationships/commentsIds" Target="commentsIds.xml" Id="R33649d64da944dab" /><Relationship Type="http://schemas.microsoft.com/office/2011/relationships/commentsExtended" Target="commentsExtended.xml" Id="R3f75bedae2384499" /><Relationship Type="http://schemas.microsoft.com/office/2018/08/relationships/commentsExtensible" Target="commentsExtensible.xml" Id="R0b345c962d7a4947" /><Relationship Type="http://schemas.microsoft.com/office/2011/relationships/people" Target="people.xml" Id="Raf7c3df984c2486a" /><Relationship Type="http://schemas.microsoft.com/office/2019/05/relationships/documenttasks" Target="tasks.xml" Id="R2eadca366147469f" /><Relationship Type="http://schemas.openxmlformats.org/officeDocument/2006/relationships/hyperlink" Target="https://didactieknederlands.nl/handboek/" TargetMode="External" Id="R5ace828b9bd442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6ABAB-70E8-42EC-8DB0-83841A6498F7}"/>
</file>

<file path=customXml/itemProps2.xml><?xml version="1.0" encoding="utf-8"?>
<ds:datastoreItem xmlns:ds="http://schemas.openxmlformats.org/officeDocument/2006/customXml" ds:itemID="{D4012BC5-BE6B-4F29-823D-CAA78ABA713D}"/>
</file>

<file path=customXml/itemProps3.xml><?xml version="1.0" encoding="utf-8"?>
<ds:datastoreItem xmlns:ds="http://schemas.openxmlformats.org/officeDocument/2006/customXml" ds:itemID="{802082AA-327C-43CB-B050-1F1E31D0F5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Mariska Gootzen</cp:lastModifiedBy>
  <cp:revision>12</cp:revision>
  <dcterms:created xsi:type="dcterms:W3CDTF">2025-04-02T10:10:00Z</dcterms:created>
  <dcterms:modified xsi:type="dcterms:W3CDTF">2026-01-05T10:57:04Z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