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8CA1" w14:textId="684673FD" w:rsidR="00EC2731" w:rsidRPr="002069EF" w:rsidRDefault="00EC2731" w:rsidP="00EC2731">
      <w:pPr>
        <w:spacing w:line="276" w:lineRule="auto"/>
        <w:jc w:val="center"/>
        <w:rPr>
          <w:rFonts w:cs="Arial"/>
          <w:b/>
          <w:caps/>
        </w:rPr>
      </w:pPr>
    </w:p>
    <w:p w14:paraId="24678CA2" w14:textId="5CEDFB79" w:rsidR="00EC2731" w:rsidRPr="002069EF" w:rsidRDefault="00EC2731" w:rsidP="00EC2731">
      <w:pPr>
        <w:spacing w:line="276" w:lineRule="auto"/>
        <w:jc w:val="center"/>
        <w:rPr>
          <w:rFonts w:cs="Arial"/>
          <w:b/>
          <w:caps/>
        </w:rPr>
      </w:pPr>
    </w:p>
    <w:p w14:paraId="24678CA3" w14:textId="6BEEB866" w:rsidR="00EC2731" w:rsidRPr="00F933BA" w:rsidRDefault="00EC2731" w:rsidP="00EC2731">
      <w:pPr>
        <w:spacing w:line="276" w:lineRule="auto"/>
        <w:jc w:val="center"/>
        <w:rPr>
          <w:rFonts w:cs="Arial"/>
          <w:b/>
          <w:caps/>
          <w:sz w:val="44"/>
          <w:szCs w:val="44"/>
        </w:rPr>
      </w:pPr>
      <w:r w:rsidRPr="00F933BA">
        <w:rPr>
          <w:rFonts w:cs="Arial"/>
          <w:b/>
          <w:caps/>
          <w:sz w:val="44"/>
          <w:szCs w:val="44"/>
        </w:rPr>
        <w:t xml:space="preserve">studiewijzer </w:t>
      </w:r>
    </w:p>
    <w:p w14:paraId="24678CA4" w14:textId="26182864" w:rsidR="00EC2731" w:rsidRPr="00F933BA" w:rsidRDefault="00EC2731" w:rsidP="00EC2731">
      <w:pPr>
        <w:spacing w:line="276" w:lineRule="auto"/>
        <w:jc w:val="center"/>
        <w:rPr>
          <w:rFonts w:cs="Arial"/>
          <w:b/>
          <w:caps/>
          <w:sz w:val="44"/>
          <w:szCs w:val="44"/>
        </w:rPr>
      </w:pPr>
    </w:p>
    <w:p w14:paraId="6C243110" w14:textId="0B9FCB48" w:rsidR="00B86CBE" w:rsidRDefault="005F77A9" w:rsidP="00447E39">
      <w:pPr>
        <w:spacing w:line="276" w:lineRule="auto"/>
        <w:jc w:val="center"/>
        <w:rPr>
          <w:rFonts w:cs="Arial"/>
          <w:b/>
          <w:sz w:val="44"/>
          <w:szCs w:val="44"/>
        </w:rPr>
      </w:pPr>
      <w:r w:rsidRPr="00F933BA">
        <w:rPr>
          <w:noProof/>
          <w:sz w:val="44"/>
          <w:szCs w:val="44"/>
        </w:rPr>
        <w:drawing>
          <wp:anchor distT="0" distB="0" distL="114300" distR="114300" simplePos="0" relativeHeight="251658250" behindDoc="1" locked="0" layoutInCell="1" allowOverlap="1" wp14:anchorId="5188A234" wp14:editId="534472AB">
            <wp:simplePos x="0" y="0"/>
            <wp:positionH relativeFrom="page">
              <wp:posOffset>2255520</wp:posOffset>
            </wp:positionH>
            <wp:positionV relativeFrom="page">
              <wp:posOffset>2080260</wp:posOffset>
            </wp:positionV>
            <wp:extent cx="3199765" cy="2212340"/>
            <wp:effectExtent l="0" t="0" r="635" b="0"/>
            <wp:wrapNone/>
            <wp:docPr id="25" name="Picture 25" descr="P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P5#y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199765" cy="2212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2F8B">
        <w:rPr>
          <w:rFonts w:cs="Arial"/>
          <w:b/>
          <w:sz w:val="44"/>
          <w:szCs w:val="44"/>
        </w:rPr>
        <w:t xml:space="preserve">Tweedegraads </w:t>
      </w:r>
      <w:r w:rsidR="00EC2731" w:rsidRPr="00F933BA">
        <w:rPr>
          <w:rFonts w:cs="Arial"/>
          <w:b/>
          <w:sz w:val="44"/>
          <w:szCs w:val="44"/>
        </w:rPr>
        <w:t xml:space="preserve">Lerarenopleidingen </w:t>
      </w:r>
    </w:p>
    <w:p w14:paraId="24678CA5" w14:textId="47AC7AEC" w:rsidR="00EC2731" w:rsidRPr="00F933BA" w:rsidRDefault="005F77A9" w:rsidP="00447E39">
      <w:pPr>
        <w:spacing w:line="276" w:lineRule="auto"/>
        <w:jc w:val="center"/>
        <w:rPr>
          <w:rFonts w:cs="Arial"/>
          <w:b/>
          <w:sz w:val="44"/>
          <w:szCs w:val="44"/>
        </w:rPr>
      </w:pPr>
      <w:r>
        <w:rPr>
          <w:rFonts w:cs="Arial"/>
          <w:b/>
          <w:sz w:val="44"/>
          <w:szCs w:val="44"/>
        </w:rPr>
        <w:t>AE - HAN</w:t>
      </w:r>
    </w:p>
    <w:p w14:paraId="24678CA6" w14:textId="2B3A804D" w:rsidR="00EC2731" w:rsidRPr="00F933BA" w:rsidRDefault="00EC2731" w:rsidP="00447E39">
      <w:pPr>
        <w:spacing w:line="276" w:lineRule="auto"/>
        <w:jc w:val="center"/>
        <w:rPr>
          <w:rFonts w:cs="Arial"/>
          <w:b/>
          <w:caps/>
          <w:sz w:val="44"/>
          <w:szCs w:val="44"/>
        </w:rPr>
      </w:pPr>
    </w:p>
    <w:p w14:paraId="24678CAA" w14:textId="39C9ED4D" w:rsidR="00EC2731" w:rsidRPr="00F933BA" w:rsidRDefault="009C23FD" w:rsidP="00447E39">
      <w:pPr>
        <w:spacing w:line="276" w:lineRule="auto"/>
        <w:jc w:val="center"/>
        <w:rPr>
          <w:rFonts w:cs="Arial"/>
          <w:b/>
          <w:sz w:val="44"/>
          <w:szCs w:val="44"/>
        </w:rPr>
      </w:pPr>
      <w:r>
        <w:rPr>
          <w:rFonts w:cs="Arial"/>
          <w:b/>
          <w:sz w:val="44"/>
          <w:szCs w:val="44"/>
        </w:rPr>
        <w:t>E</w:t>
      </w:r>
      <w:r w:rsidR="008349E8">
        <w:rPr>
          <w:rFonts w:cs="Arial"/>
          <w:b/>
          <w:sz w:val="44"/>
          <w:szCs w:val="44"/>
        </w:rPr>
        <w:t>enheid van leeruitkomsten</w:t>
      </w:r>
    </w:p>
    <w:p w14:paraId="24678CAB" w14:textId="5C4CDBF9" w:rsidR="00EC2731" w:rsidRPr="00F933BA" w:rsidRDefault="00EC2731" w:rsidP="00447E39">
      <w:pPr>
        <w:spacing w:line="276" w:lineRule="auto"/>
        <w:jc w:val="center"/>
        <w:rPr>
          <w:rFonts w:cs="Arial"/>
          <w:b/>
          <w:caps/>
          <w:sz w:val="44"/>
          <w:szCs w:val="44"/>
        </w:rPr>
      </w:pPr>
    </w:p>
    <w:p w14:paraId="24678CAC" w14:textId="6F241976" w:rsidR="00EC2731" w:rsidRPr="00F933BA" w:rsidRDefault="009C23FD" w:rsidP="00447E39">
      <w:pPr>
        <w:spacing w:line="276" w:lineRule="auto"/>
        <w:jc w:val="center"/>
        <w:rPr>
          <w:rFonts w:cs="Arial"/>
          <w:b/>
          <w:caps/>
          <w:sz w:val="44"/>
          <w:szCs w:val="44"/>
        </w:rPr>
      </w:pPr>
      <w:r>
        <w:rPr>
          <w:rFonts w:cs="Arial"/>
          <w:b/>
          <w:caps/>
          <w:sz w:val="44"/>
          <w:szCs w:val="44"/>
        </w:rPr>
        <w:t>de onderzoekende leraar</w:t>
      </w:r>
    </w:p>
    <w:p w14:paraId="24678CAD" w14:textId="1EEFC7C5" w:rsidR="00EC2731" w:rsidRPr="00F933BA" w:rsidRDefault="00EC2731" w:rsidP="00447E39">
      <w:pPr>
        <w:spacing w:line="276" w:lineRule="auto"/>
        <w:jc w:val="center"/>
        <w:rPr>
          <w:rFonts w:cs="Arial"/>
          <w:b/>
          <w:caps/>
          <w:sz w:val="44"/>
          <w:szCs w:val="44"/>
        </w:rPr>
      </w:pPr>
    </w:p>
    <w:p w14:paraId="24678CAE" w14:textId="47C75E2C" w:rsidR="00EC2731" w:rsidRPr="00F933BA" w:rsidRDefault="003167D7" w:rsidP="108BFBDE">
      <w:pPr>
        <w:spacing w:line="276" w:lineRule="auto"/>
        <w:jc w:val="center"/>
        <w:rPr>
          <w:rFonts w:cs="Arial"/>
          <w:b/>
          <w:bCs/>
          <w:caps/>
          <w:sz w:val="44"/>
          <w:szCs w:val="44"/>
        </w:rPr>
      </w:pPr>
      <w:r w:rsidRPr="108BFBDE">
        <w:rPr>
          <w:rFonts w:cs="Arial"/>
          <w:b/>
          <w:bCs/>
          <w:caps/>
          <w:sz w:val="44"/>
          <w:szCs w:val="44"/>
        </w:rPr>
        <w:t>20</w:t>
      </w:r>
      <w:r w:rsidR="00B7066C" w:rsidRPr="108BFBDE">
        <w:rPr>
          <w:rFonts w:cs="Arial"/>
          <w:b/>
          <w:bCs/>
          <w:caps/>
          <w:sz w:val="44"/>
          <w:szCs w:val="44"/>
        </w:rPr>
        <w:t>2</w:t>
      </w:r>
      <w:r w:rsidR="4ABA490B" w:rsidRPr="108BFBDE">
        <w:rPr>
          <w:rFonts w:cs="Arial"/>
          <w:b/>
          <w:bCs/>
          <w:caps/>
          <w:sz w:val="44"/>
          <w:szCs w:val="44"/>
        </w:rPr>
        <w:t>6</w:t>
      </w:r>
      <w:r w:rsidRPr="108BFBDE">
        <w:rPr>
          <w:rFonts w:cs="Arial"/>
          <w:b/>
          <w:bCs/>
          <w:caps/>
          <w:sz w:val="44"/>
          <w:szCs w:val="44"/>
        </w:rPr>
        <w:t>-202</w:t>
      </w:r>
      <w:r w:rsidR="62862582" w:rsidRPr="108BFBDE">
        <w:rPr>
          <w:rFonts w:cs="Arial"/>
          <w:b/>
          <w:bCs/>
          <w:caps/>
          <w:sz w:val="44"/>
          <w:szCs w:val="44"/>
        </w:rPr>
        <w:t>7</w:t>
      </w:r>
    </w:p>
    <w:p w14:paraId="24678CAF" w14:textId="27EFE3DA" w:rsidR="000B56B5" w:rsidRPr="00F933BA" w:rsidRDefault="000B56B5" w:rsidP="00447E39">
      <w:pPr>
        <w:spacing w:line="276" w:lineRule="auto"/>
        <w:jc w:val="center"/>
        <w:rPr>
          <w:rFonts w:cs="Arial"/>
          <w:b/>
          <w:caps/>
          <w:sz w:val="44"/>
          <w:szCs w:val="44"/>
        </w:rPr>
      </w:pPr>
    </w:p>
    <w:p w14:paraId="24678CB0" w14:textId="6377D173" w:rsidR="000B56B5" w:rsidRPr="00F933BA" w:rsidRDefault="009C23FD" w:rsidP="00447E39">
      <w:pPr>
        <w:spacing w:line="276" w:lineRule="auto"/>
        <w:jc w:val="center"/>
        <w:rPr>
          <w:rFonts w:cs="Arial"/>
          <w:b/>
          <w:caps/>
          <w:sz w:val="44"/>
          <w:szCs w:val="44"/>
        </w:rPr>
      </w:pPr>
      <w:r>
        <w:rPr>
          <w:rFonts w:cs="Arial"/>
          <w:b/>
          <w:caps/>
          <w:sz w:val="44"/>
          <w:szCs w:val="44"/>
        </w:rPr>
        <w:t>dee</w:t>
      </w:r>
      <w:r w:rsidR="000B56B5" w:rsidRPr="00F933BA">
        <w:rPr>
          <w:rFonts w:cs="Arial"/>
          <w:b/>
          <w:caps/>
          <w:sz w:val="44"/>
          <w:szCs w:val="44"/>
        </w:rPr>
        <w:t>LTIJD</w:t>
      </w:r>
    </w:p>
    <w:p w14:paraId="24678CB1" w14:textId="60E4EF0F" w:rsidR="00EC2731" w:rsidRDefault="00EC2731" w:rsidP="00EC2731">
      <w:pPr>
        <w:spacing w:line="276" w:lineRule="auto"/>
        <w:jc w:val="center"/>
        <w:rPr>
          <w:rFonts w:cs="Arial"/>
          <w:b/>
          <w:i/>
          <w:caps/>
        </w:rPr>
      </w:pPr>
    </w:p>
    <w:p w14:paraId="6DDFE467" w14:textId="56479B02" w:rsidR="00EB0A56" w:rsidRDefault="00EB0A56" w:rsidP="00EC2731">
      <w:pPr>
        <w:spacing w:line="276" w:lineRule="auto"/>
        <w:jc w:val="center"/>
        <w:rPr>
          <w:rFonts w:cs="Arial"/>
          <w:b/>
          <w:i/>
          <w:caps/>
        </w:rPr>
      </w:pPr>
    </w:p>
    <w:p w14:paraId="1D883309" w14:textId="4E43E6B9" w:rsidR="00EB0A56" w:rsidRPr="002069EF" w:rsidRDefault="00EB0A56" w:rsidP="00EC2731">
      <w:pPr>
        <w:spacing w:line="276" w:lineRule="auto"/>
        <w:jc w:val="center"/>
        <w:rPr>
          <w:rFonts w:cs="Arial"/>
          <w:b/>
          <w:i/>
          <w:caps/>
        </w:rPr>
      </w:pPr>
    </w:p>
    <w:p w14:paraId="24678CB2" w14:textId="240D54E4" w:rsidR="00EC2731" w:rsidRPr="002069EF" w:rsidRDefault="00EC2731" w:rsidP="00EC2731">
      <w:pPr>
        <w:spacing w:line="276" w:lineRule="auto"/>
        <w:jc w:val="center"/>
        <w:rPr>
          <w:rFonts w:cs="Arial"/>
          <w:b/>
          <w:i/>
          <w:caps/>
        </w:rPr>
      </w:pPr>
    </w:p>
    <w:p w14:paraId="24678CB3" w14:textId="3DD5E301" w:rsidR="00EC2731" w:rsidRPr="002069EF" w:rsidRDefault="00EC2731" w:rsidP="00EC2731">
      <w:pPr>
        <w:adjustRightInd/>
        <w:snapToGrid/>
        <w:spacing w:after="200" w:line="276" w:lineRule="auto"/>
        <w:rPr>
          <w:rFonts w:cs="Arial"/>
        </w:rPr>
      </w:pPr>
      <w:r w:rsidRPr="002069EF">
        <w:rPr>
          <w:rFonts w:cs="Arial"/>
        </w:rPr>
        <w:br w:type="page"/>
      </w:r>
    </w:p>
    <w:p w14:paraId="24678CB4" w14:textId="77777777" w:rsidR="00EC2731" w:rsidRPr="001B3C2B" w:rsidRDefault="00EC2731" w:rsidP="00EC2731">
      <w:pPr>
        <w:adjustRightInd/>
        <w:snapToGrid/>
        <w:spacing w:after="200" w:line="276" w:lineRule="auto"/>
        <w:rPr>
          <w:rFonts w:cs="Arial"/>
        </w:rPr>
      </w:pPr>
      <w:r w:rsidRPr="002069EF">
        <w:rPr>
          <w:rFonts w:cs="Arial"/>
          <w:b/>
        </w:rPr>
        <w:t>Voorwoord</w:t>
      </w:r>
    </w:p>
    <w:p w14:paraId="24678CB5" w14:textId="0E5FE5A6" w:rsidR="00C3312A" w:rsidRDefault="00EC2731" w:rsidP="00EC2731">
      <w:pPr>
        <w:adjustRightInd/>
        <w:snapToGrid/>
        <w:spacing w:after="200" w:line="276" w:lineRule="auto"/>
        <w:rPr>
          <w:rFonts w:cs="Arial"/>
        </w:rPr>
      </w:pPr>
      <w:r w:rsidRPr="108BFBDE">
        <w:rPr>
          <w:rFonts w:cs="Arial"/>
        </w:rPr>
        <w:t>Voor j</w:t>
      </w:r>
      <w:r w:rsidR="006853ED" w:rsidRPr="108BFBDE">
        <w:rPr>
          <w:rFonts w:cs="Arial"/>
        </w:rPr>
        <w:t xml:space="preserve">e ligt de studiewijzer </w:t>
      </w:r>
      <w:r w:rsidR="00612DD9" w:rsidRPr="108BFBDE">
        <w:rPr>
          <w:rFonts w:cs="Arial"/>
        </w:rPr>
        <w:t>De Onderzoekende Leraar</w:t>
      </w:r>
      <w:r w:rsidR="003167D7" w:rsidRPr="108BFBDE">
        <w:rPr>
          <w:rFonts w:cs="Arial"/>
        </w:rPr>
        <w:t xml:space="preserve"> 20</w:t>
      </w:r>
      <w:r w:rsidR="00EB0A56" w:rsidRPr="108BFBDE">
        <w:rPr>
          <w:rFonts w:cs="Arial"/>
        </w:rPr>
        <w:t>2</w:t>
      </w:r>
      <w:r w:rsidR="3EBDD7BE" w:rsidRPr="108BFBDE">
        <w:rPr>
          <w:rFonts w:cs="Arial"/>
        </w:rPr>
        <w:t>6</w:t>
      </w:r>
      <w:r w:rsidR="003167D7" w:rsidRPr="108BFBDE">
        <w:rPr>
          <w:rFonts w:cs="Arial"/>
        </w:rPr>
        <w:t>-20</w:t>
      </w:r>
      <w:r w:rsidR="003444B4" w:rsidRPr="108BFBDE">
        <w:rPr>
          <w:rFonts w:cs="Arial"/>
        </w:rPr>
        <w:t>2</w:t>
      </w:r>
      <w:r w:rsidR="79036B82" w:rsidRPr="108BFBDE">
        <w:rPr>
          <w:rFonts w:cs="Arial"/>
        </w:rPr>
        <w:t>7</w:t>
      </w:r>
      <w:r w:rsidR="00F4583A" w:rsidRPr="108BFBDE">
        <w:rPr>
          <w:rFonts w:cs="Arial"/>
        </w:rPr>
        <w:t xml:space="preserve"> </w:t>
      </w:r>
      <w:r w:rsidR="00F4583A">
        <w:t xml:space="preserve">voor de tweedegraads lerarenopleidingen van de Academie Educatie (TGLO-AE). </w:t>
      </w:r>
      <w:r w:rsidRPr="108BFBDE">
        <w:rPr>
          <w:rFonts w:cs="Arial"/>
        </w:rPr>
        <w:t xml:space="preserve">Deze studiewijzer biedt </w:t>
      </w:r>
      <w:r w:rsidR="00D02E74" w:rsidRPr="108BFBDE">
        <w:rPr>
          <w:rFonts w:cs="Arial"/>
        </w:rPr>
        <w:t xml:space="preserve">onder andere </w:t>
      </w:r>
      <w:r w:rsidRPr="108BFBDE">
        <w:rPr>
          <w:rFonts w:cs="Arial"/>
        </w:rPr>
        <w:t xml:space="preserve">inzicht in de werkzaamheden die je </w:t>
      </w:r>
      <w:r w:rsidR="00AB1D19" w:rsidRPr="108BFBDE">
        <w:rPr>
          <w:rFonts w:cs="Arial"/>
        </w:rPr>
        <w:t xml:space="preserve">komend studiejaar </w:t>
      </w:r>
      <w:r w:rsidRPr="108BFBDE">
        <w:rPr>
          <w:rFonts w:cs="Arial"/>
        </w:rPr>
        <w:t>gaat verric</w:t>
      </w:r>
      <w:r w:rsidR="00DE567C" w:rsidRPr="108BFBDE">
        <w:rPr>
          <w:rFonts w:cs="Arial"/>
        </w:rPr>
        <w:t>hten</w:t>
      </w:r>
      <w:r w:rsidR="00784979" w:rsidRPr="108BFBDE">
        <w:rPr>
          <w:rFonts w:cs="Arial"/>
        </w:rPr>
        <w:t xml:space="preserve"> in het kader van het onderzoek</w:t>
      </w:r>
      <w:r w:rsidR="00DE567C" w:rsidRPr="108BFBDE">
        <w:rPr>
          <w:rFonts w:cs="Arial"/>
        </w:rPr>
        <w:t xml:space="preserve">, </w:t>
      </w:r>
      <w:r w:rsidRPr="108BFBDE">
        <w:rPr>
          <w:rFonts w:cs="Arial"/>
        </w:rPr>
        <w:t>de organisatie van de begeleiding</w:t>
      </w:r>
      <w:r w:rsidR="00DE567C" w:rsidRPr="108BFBDE">
        <w:rPr>
          <w:rFonts w:cs="Arial"/>
        </w:rPr>
        <w:t xml:space="preserve"> en de beoordelingscriteria</w:t>
      </w:r>
      <w:r w:rsidRPr="108BFBDE">
        <w:rPr>
          <w:rFonts w:cs="Arial"/>
        </w:rPr>
        <w:t xml:space="preserve">. </w:t>
      </w:r>
      <w:r w:rsidR="00035C11" w:rsidRPr="108BFBDE">
        <w:rPr>
          <w:rFonts w:cs="Arial"/>
        </w:rPr>
        <w:t xml:space="preserve">In </w:t>
      </w:r>
      <w:r w:rsidR="0028162D" w:rsidRPr="108BFBDE">
        <w:rPr>
          <w:rFonts w:cs="Arial"/>
        </w:rPr>
        <w:t>het deeltijdprogramma</w:t>
      </w:r>
      <w:r w:rsidR="00035C11" w:rsidRPr="108BFBDE">
        <w:rPr>
          <w:rFonts w:cs="Arial"/>
        </w:rPr>
        <w:t xml:space="preserve"> wordt gewerkt met dezelfde </w:t>
      </w:r>
      <w:r w:rsidR="0028162D" w:rsidRPr="108BFBDE">
        <w:rPr>
          <w:rFonts w:cs="Arial"/>
        </w:rPr>
        <w:t>beoordelingscriteria als in het voltijdprogramma</w:t>
      </w:r>
      <w:r w:rsidR="006F6F90" w:rsidRPr="108BFBDE">
        <w:rPr>
          <w:rFonts w:cs="Arial"/>
        </w:rPr>
        <w:t xml:space="preserve">, alleen de </w:t>
      </w:r>
      <w:r w:rsidR="00DB763B" w:rsidRPr="108BFBDE">
        <w:rPr>
          <w:rFonts w:cs="Arial"/>
        </w:rPr>
        <w:t>leer</w:t>
      </w:r>
      <w:r w:rsidR="006F6F90" w:rsidRPr="108BFBDE">
        <w:rPr>
          <w:rFonts w:cs="Arial"/>
        </w:rPr>
        <w:t xml:space="preserve">route </w:t>
      </w:r>
      <w:r w:rsidR="00B9158B" w:rsidRPr="108BFBDE">
        <w:rPr>
          <w:rFonts w:cs="Arial"/>
        </w:rPr>
        <w:t>is verschillend.</w:t>
      </w:r>
      <w:r w:rsidR="006F6F90" w:rsidRPr="108BFBDE">
        <w:rPr>
          <w:rFonts w:cs="Arial"/>
        </w:rPr>
        <w:t xml:space="preserve"> </w:t>
      </w:r>
    </w:p>
    <w:p w14:paraId="05BD9E00" w14:textId="190A93F4" w:rsidR="008163A6" w:rsidRPr="004442B8" w:rsidRDefault="008163A6" w:rsidP="003167D7">
      <w:pPr>
        <w:adjustRightInd/>
        <w:snapToGrid/>
        <w:spacing w:after="200" w:line="276" w:lineRule="auto"/>
        <w:rPr>
          <w:rFonts w:cs="Arial"/>
        </w:rPr>
      </w:pPr>
      <w:r w:rsidRPr="008163A6">
        <w:rPr>
          <w:rFonts w:cs="Arial"/>
        </w:rPr>
        <w:t xml:space="preserve">Het onderzoek valt samen met de werkzaamheden die je verricht in de zelfstandige eindstage WPL3 of tijdens het uitvoeren van je werkzaamheden in een betaalde baan en zal daarom ook veelal plaatsvinden op de werkplek. </w:t>
      </w:r>
    </w:p>
    <w:p w14:paraId="24678CB8" w14:textId="5492331B" w:rsidR="000B56B5" w:rsidRDefault="006853ED" w:rsidP="00EC2731">
      <w:pPr>
        <w:adjustRightInd/>
        <w:snapToGrid/>
        <w:spacing w:after="200" w:line="276" w:lineRule="auto"/>
        <w:rPr>
          <w:rFonts w:cs="Arial"/>
        </w:rPr>
      </w:pPr>
      <w:r>
        <w:rPr>
          <w:rFonts w:cs="Arial"/>
        </w:rPr>
        <w:t xml:space="preserve">Informatie over het </w:t>
      </w:r>
      <w:r w:rsidR="00D06E84">
        <w:rPr>
          <w:rFonts w:cs="Arial"/>
        </w:rPr>
        <w:t xml:space="preserve">onderzoek, alsmede </w:t>
      </w:r>
      <w:r w:rsidR="002D7381">
        <w:rPr>
          <w:rFonts w:cs="Arial"/>
        </w:rPr>
        <w:t xml:space="preserve">de laatste en meest recente versie van </w:t>
      </w:r>
      <w:r w:rsidR="00D06E84">
        <w:rPr>
          <w:rFonts w:cs="Arial"/>
        </w:rPr>
        <w:t>deze studiewijzer en beoor</w:t>
      </w:r>
      <w:r w:rsidR="00FC6A05">
        <w:rPr>
          <w:rFonts w:cs="Arial"/>
        </w:rPr>
        <w:t xml:space="preserve">delingsformulieren staan </w:t>
      </w:r>
      <w:r w:rsidR="00377485">
        <w:rPr>
          <w:rFonts w:cs="Arial"/>
        </w:rPr>
        <w:t xml:space="preserve">op </w:t>
      </w:r>
      <w:hyperlink r:id="rId12" w:anchor="jouw-stageinformatie" w:history="1">
        <w:r w:rsidR="00377485" w:rsidRPr="00377485">
          <w:rPr>
            <w:rStyle w:val="Hyperlink"/>
            <w:rFonts w:cs="Arial"/>
          </w:rPr>
          <w:t xml:space="preserve">HAN </w:t>
        </w:r>
        <w:proofErr w:type="spellStart"/>
        <w:r w:rsidR="00377485" w:rsidRPr="00377485">
          <w:rPr>
            <w:rStyle w:val="Hyperlink"/>
            <w:rFonts w:cs="Arial"/>
          </w:rPr>
          <w:t>Insite</w:t>
        </w:r>
        <w:proofErr w:type="spellEnd"/>
      </w:hyperlink>
      <w:r w:rsidR="00377485">
        <w:rPr>
          <w:rFonts w:cs="Arial"/>
        </w:rPr>
        <w:t xml:space="preserve"> en de website van</w:t>
      </w:r>
      <w:r w:rsidR="00EE7DC8">
        <w:rPr>
          <w:rFonts w:cs="Arial"/>
        </w:rPr>
        <w:t xml:space="preserve"> </w:t>
      </w:r>
      <w:hyperlink r:id="rId13" w:history="1">
        <w:r w:rsidR="00EE7DC8">
          <w:rPr>
            <w:rStyle w:val="Hyperlink"/>
            <w:rFonts w:cs="Arial"/>
          </w:rPr>
          <w:t>Praktijkbureau Educatie</w:t>
        </w:r>
      </w:hyperlink>
      <w:r w:rsidR="00FC6A05">
        <w:rPr>
          <w:rFonts w:cs="Arial"/>
        </w:rPr>
        <w:t>.</w:t>
      </w:r>
      <w:r w:rsidR="00DE567C">
        <w:rPr>
          <w:rFonts w:cs="Arial"/>
        </w:rPr>
        <w:t xml:space="preserve"> Kijk daar regelmatig </w:t>
      </w:r>
      <w:r w:rsidR="00D06E84">
        <w:rPr>
          <w:rFonts w:cs="Arial"/>
        </w:rPr>
        <w:t>voor de meest actuele informatie</w:t>
      </w:r>
      <w:r w:rsidR="00712D2B">
        <w:rPr>
          <w:rFonts w:cs="Arial"/>
        </w:rPr>
        <w:t xml:space="preserve">. </w:t>
      </w:r>
      <w:r w:rsidR="00712D2B" w:rsidRPr="00DE147F">
        <w:rPr>
          <w:rFonts w:cs="Arial"/>
        </w:rPr>
        <w:t>Studiematerialen zijn terug te vinden op</w:t>
      </w:r>
      <w:r w:rsidR="00547181">
        <w:rPr>
          <w:rFonts w:cs="Arial"/>
        </w:rPr>
        <w:t xml:space="preserve"> </w:t>
      </w:r>
      <w:proofErr w:type="spellStart"/>
      <w:r w:rsidR="00547181">
        <w:rPr>
          <w:rFonts w:cs="Arial"/>
        </w:rPr>
        <w:t>Brightspace</w:t>
      </w:r>
      <w:proofErr w:type="spellEnd"/>
      <w:r w:rsidR="00547181">
        <w:rPr>
          <w:rFonts w:cs="Arial"/>
        </w:rPr>
        <w:t xml:space="preserve"> </w:t>
      </w:r>
      <w:r w:rsidR="00C751FF" w:rsidRPr="00DE147F">
        <w:rPr>
          <w:rFonts w:cs="Arial"/>
        </w:rPr>
        <w:t xml:space="preserve">en zijn toegankelijk nadat je je via Osiris hebt ingeschreven voor de </w:t>
      </w:r>
      <w:r w:rsidR="00DE147F" w:rsidRPr="00DE147F">
        <w:rPr>
          <w:rFonts w:cs="Arial"/>
        </w:rPr>
        <w:t>cursus ‘De onderzoekende leraar’</w:t>
      </w:r>
      <w:r w:rsidR="005C7666">
        <w:rPr>
          <w:rFonts w:cs="Arial"/>
        </w:rPr>
        <w:t>.</w:t>
      </w:r>
      <w:r w:rsidR="00EF02F9">
        <w:rPr>
          <w:rFonts w:ascii="ZWAdobeF" w:hAnsi="ZWAdobeF" w:cs="ZWAdobeF"/>
          <w:sz w:val="2"/>
          <w:szCs w:val="2"/>
        </w:rPr>
        <w:t>1F</w:t>
      </w:r>
      <w:r w:rsidR="00855148">
        <w:rPr>
          <w:rStyle w:val="FootnoteReference"/>
          <w:rFonts w:cs="Arial"/>
        </w:rPr>
        <w:footnoteReference w:id="2"/>
      </w:r>
    </w:p>
    <w:p w14:paraId="447A4BAF" w14:textId="566BE1FD" w:rsidR="002B5D02" w:rsidRPr="002B5D02" w:rsidRDefault="002B5D02" w:rsidP="002B5D02">
      <w:pPr>
        <w:adjustRightInd/>
        <w:snapToGrid/>
        <w:spacing w:after="200" w:line="276" w:lineRule="auto"/>
        <w:rPr>
          <w:rFonts w:cs="Arial"/>
        </w:rPr>
      </w:pPr>
      <w:r w:rsidRPr="002B5D02">
        <w:rPr>
          <w:rFonts w:cs="Arial"/>
        </w:rPr>
        <w:t>Alle begeleiders en beoordelaars van het onderzoeksverslag van de tweedegraads lerarenopleidingen en de opleidingsscholen wensen j</w:t>
      </w:r>
      <w:r w:rsidR="00DF1F6B">
        <w:rPr>
          <w:rFonts w:cs="Arial"/>
        </w:rPr>
        <w:t>e</w:t>
      </w:r>
      <w:r w:rsidRPr="002B5D02">
        <w:rPr>
          <w:rFonts w:cs="Arial"/>
        </w:rPr>
        <w:t xml:space="preserve"> veel succes!</w:t>
      </w:r>
    </w:p>
    <w:p w14:paraId="24678CBD" w14:textId="32CE91C5" w:rsidR="00B64355" w:rsidRDefault="00B64355" w:rsidP="00EC2731">
      <w:pPr>
        <w:adjustRightInd/>
        <w:snapToGrid/>
        <w:spacing w:after="200" w:line="276" w:lineRule="auto"/>
        <w:rPr>
          <w:rFonts w:cs="Arial"/>
        </w:rPr>
      </w:pPr>
    </w:p>
    <w:p w14:paraId="7E993849" w14:textId="3DA41DD5" w:rsidR="000E45A6" w:rsidRDefault="00DF41BE" w:rsidP="00EC2731">
      <w:pPr>
        <w:adjustRightInd/>
        <w:snapToGrid/>
        <w:spacing w:after="200" w:line="276" w:lineRule="auto"/>
        <w:rPr>
          <w:rFonts w:cs="Arial"/>
          <w:i/>
          <w:iCs/>
        </w:rPr>
      </w:pPr>
      <w:r w:rsidRPr="00DF41BE">
        <w:rPr>
          <w:rFonts w:cs="Arial"/>
          <w:i/>
          <w:iCs/>
        </w:rPr>
        <w:t>Juni 202</w:t>
      </w:r>
      <w:r w:rsidR="00E52276">
        <w:rPr>
          <w:rFonts w:cs="Arial"/>
          <w:i/>
          <w:iCs/>
        </w:rPr>
        <w:t>6</w:t>
      </w:r>
      <w:r w:rsidRPr="00DF41BE">
        <w:rPr>
          <w:rFonts w:cs="Arial"/>
          <w:i/>
          <w:iCs/>
        </w:rPr>
        <w:t>, Esther Hanssen</w:t>
      </w:r>
      <w:r w:rsidR="000E45A6">
        <w:rPr>
          <w:rFonts w:cs="Arial"/>
          <w:i/>
          <w:iCs/>
        </w:rPr>
        <w:t xml:space="preserve"> </w:t>
      </w:r>
    </w:p>
    <w:p w14:paraId="24678CBF" w14:textId="5711407B" w:rsidR="00EC2731" w:rsidRPr="000E45A6" w:rsidRDefault="00EA3675" w:rsidP="00EC2731">
      <w:pPr>
        <w:adjustRightInd/>
        <w:snapToGrid/>
        <w:spacing w:after="200" w:line="276" w:lineRule="auto"/>
        <w:rPr>
          <w:rFonts w:cs="Arial"/>
          <w:i/>
          <w:iCs/>
        </w:rPr>
      </w:pPr>
      <w:r w:rsidRPr="000E45A6">
        <w:rPr>
          <w:rFonts w:cs="Arial"/>
          <w:i/>
          <w:iCs/>
        </w:rPr>
        <w:t>Esther.Hanssen</w:t>
      </w:r>
      <w:r w:rsidR="00EC2731" w:rsidRPr="000E45A6">
        <w:rPr>
          <w:rFonts w:cs="Arial"/>
          <w:i/>
          <w:iCs/>
        </w:rPr>
        <w:t>@han.nl</w:t>
      </w:r>
    </w:p>
    <w:p w14:paraId="24678CC0" w14:textId="77777777" w:rsidR="00EC2731" w:rsidRPr="002069EF" w:rsidRDefault="00EC2731" w:rsidP="00EC2731">
      <w:pPr>
        <w:adjustRightInd/>
        <w:snapToGrid/>
        <w:spacing w:after="200" w:line="276" w:lineRule="auto"/>
        <w:rPr>
          <w:rFonts w:cs="Arial"/>
        </w:rPr>
      </w:pPr>
      <w:r w:rsidRPr="002069EF">
        <w:rPr>
          <w:rFonts w:cs="Arial"/>
        </w:rPr>
        <w:br w:type="page"/>
      </w:r>
    </w:p>
    <w:sdt>
      <w:sdtPr>
        <w:rPr>
          <w:rFonts w:ascii="Arial" w:eastAsia="Times New Roman" w:hAnsi="Arial" w:cs="Times New Roman"/>
          <w:bCs w:val="0"/>
          <w:noProof w:val="0"/>
          <w:snapToGrid/>
          <w:color w:val="auto"/>
          <w:sz w:val="20"/>
          <w:szCs w:val="20"/>
          <w:lang w:eastAsia="nl-NL"/>
        </w:rPr>
        <w:id w:val="1285154575"/>
        <w:docPartObj>
          <w:docPartGallery w:val="Table of Contents"/>
          <w:docPartUnique/>
        </w:docPartObj>
      </w:sdtPr>
      <w:sdtEndPr/>
      <w:sdtContent>
        <w:p w14:paraId="167ECAE9" w14:textId="77777777" w:rsidR="00263EF8" w:rsidRPr="00C3705D" w:rsidRDefault="00FB70FD" w:rsidP="00A86F6A">
          <w:pPr>
            <w:pStyle w:val="TOCHeading"/>
          </w:pPr>
          <w:r w:rsidRPr="00C3705D">
            <w:t>Inhoud</w:t>
          </w:r>
          <w:r w:rsidR="00263EF8" w:rsidRPr="00C3705D">
            <w:t xml:space="preserve">sopgave </w:t>
          </w:r>
        </w:p>
        <w:p w14:paraId="3EA2DC5D" w14:textId="426FF2C0" w:rsidR="00263EF8" w:rsidRPr="00263EF8" w:rsidRDefault="005E032A" w:rsidP="005E032A">
          <w:pPr>
            <w:tabs>
              <w:tab w:val="left" w:pos="1116"/>
            </w:tabs>
            <w:rPr>
              <w:lang w:eastAsia="en-US"/>
            </w:rPr>
          </w:pPr>
          <w:r>
            <w:rPr>
              <w:lang w:eastAsia="en-US"/>
            </w:rPr>
            <w:tab/>
          </w:r>
        </w:p>
        <w:p w14:paraId="7F844593" w14:textId="13EC4F9C" w:rsidR="00E52276" w:rsidRDefault="00FB70FD">
          <w:pPr>
            <w:pStyle w:val="TOC1"/>
            <w:rPr>
              <w:rFonts w:asciiTheme="minorHAnsi" w:eastAsiaTheme="minorEastAsia" w:hAnsiTheme="minorHAnsi" w:cstheme="minorBidi"/>
              <w:noProof/>
              <w:kern w:val="2"/>
              <w:sz w:val="24"/>
              <w:szCs w:val="24"/>
              <w14:ligatures w14:val="standardContextual"/>
            </w:rPr>
          </w:pPr>
          <w:r w:rsidRPr="00C3705D">
            <w:fldChar w:fldCharType="begin"/>
          </w:r>
          <w:r w:rsidRPr="00C3705D">
            <w:instrText xml:space="preserve"> TOC \o "1-3" \h \z \u </w:instrText>
          </w:r>
          <w:r w:rsidRPr="00C3705D">
            <w:fldChar w:fldCharType="separate"/>
          </w:r>
          <w:hyperlink w:anchor="_Toc234483828" w:history="1">
            <w:r w:rsidR="00E52276" w:rsidRPr="000B6D6A">
              <w:rPr>
                <w:rStyle w:val="Hyperlink"/>
                <w:noProof/>
              </w:rPr>
              <w:t>1. Inleiding</w:t>
            </w:r>
            <w:r w:rsidR="00E52276">
              <w:rPr>
                <w:noProof/>
                <w:webHidden/>
              </w:rPr>
              <w:tab/>
            </w:r>
            <w:r w:rsidR="00E52276">
              <w:rPr>
                <w:noProof/>
                <w:webHidden/>
              </w:rPr>
              <w:fldChar w:fldCharType="begin"/>
            </w:r>
            <w:r w:rsidR="00E52276">
              <w:rPr>
                <w:noProof/>
                <w:webHidden/>
              </w:rPr>
              <w:instrText xml:space="preserve"> PAGEREF _Toc234483828 \h </w:instrText>
            </w:r>
            <w:r w:rsidR="00E52276">
              <w:rPr>
                <w:noProof/>
                <w:webHidden/>
              </w:rPr>
            </w:r>
            <w:r w:rsidR="00E52276">
              <w:rPr>
                <w:noProof/>
                <w:webHidden/>
              </w:rPr>
              <w:fldChar w:fldCharType="separate"/>
            </w:r>
            <w:r w:rsidR="00E52276">
              <w:rPr>
                <w:noProof/>
                <w:webHidden/>
              </w:rPr>
              <w:t>4</w:t>
            </w:r>
            <w:r w:rsidR="00E52276">
              <w:rPr>
                <w:noProof/>
                <w:webHidden/>
              </w:rPr>
              <w:fldChar w:fldCharType="end"/>
            </w:r>
          </w:hyperlink>
        </w:p>
        <w:p w14:paraId="106E07E6" w14:textId="5D1FB8B1" w:rsidR="00E52276" w:rsidRDefault="00E522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34483829" w:history="1">
            <w:r w:rsidRPr="000B6D6A">
              <w:rPr>
                <w:rStyle w:val="Hyperlink"/>
                <w:noProof/>
              </w:rPr>
              <w:t>1.1 Opbouw module</w:t>
            </w:r>
            <w:r>
              <w:rPr>
                <w:noProof/>
                <w:webHidden/>
              </w:rPr>
              <w:tab/>
            </w:r>
            <w:r>
              <w:rPr>
                <w:noProof/>
                <w:webHidden/>
              </w:rPr>
              <w:fldChar w:fldCharType="begin"/>
            </w:r>
            <w:r>
              <w:rPr>
                <w:noProof/>
                <w:webHidden/>
              </w:rPr>
              <w:instrText xml:space="preserve"> PAGEREF _Toc234483829 \h </w:instrText>
            </w:r>
            <w:r>
              <w:rPr>
                <w:noProof/>
                <w:webHidden/>
              </w:rPr>
            </w:r>
            <w:r>
              <w:rPr>
                <w:noProof/>
                <w:webHidden/>
              </w:rPr>
              <w:fldChar w:fldCharType="separate"/>
            </w:r>
            <w:r>
              <w:rPr>
                <w:noProof/>
                <w:webHidden/>
              </w:rPr>
              <w:t>4</w:t>
            </w:r>
            <w:r>
              <w:rPr>
                <w:noProof/>
                <w:webHidden/>
              </w:rPr>
              <w:fldChar w:fldCharType="end"/>
            </w:r>
          </w:hyperlink>
        </w:p>
        <w:p w14:paraId="6831C0D1" w14:textId="241CEF32" w:rsidR="00E52276" w:rsidRDefault="00E522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34483830" w:history="1">
            <w:r w:rsidRPr="000B6D6A">
              <w:rPr>
                <w:rStyle w:val="Hyperlink"/>
                <w:noProof/>
              </w:rPr>
              <w:t>1.2 Doelen De onderzoekende leraar</w:t>
            </w:r>
            <w:r>
              <w:rPr>
                <w:noProof/>
                <w:webHidden/>
              </w:rPr>
              <w:tab/>
            </w:r>
            <w:r>
              <w:rPr>
                <w:noProof/>
                <w:webHidden/>
              </w:rPr>
              <w:fldChar w:fldCharType="begin"/>
            </w:r>
            <w:r>
              <w:rPr>
                <w:noProof/>
                <w:webHidden/>
              </w:rPr>
              <w:instrText xml:space="preserve"> PAGEREF _Toc234483830 \h </w:instrText>
            </w:r>
            <w:r>
              <w:rPr>
                <w:noProof/>
                <w:webHidden/>
              </w:rPr>
            </w:r>
            <w:r>
              <w:rPr>
                <w:noProof/>
                <w:webHidden/>
              </w:rPr>
              <w:fldChar w:fldCharType="separate"/>
            </w:r>
            <w:r>
              <w:rPr>
                <w:noProof/>
                <w:webHidden/>
              </w:rPr>
              <w:t>4</w:t>
            </w:r>
            <w:r>
              <w:rPr>
                <w:noProof/>
                <w:webHidden/>
              </w:rPr>
              <w:fldChar w:fldCharType="end"/>
            </w:r>
          </w:hyperlink>
        </w:p>
        <w:p w14:paraId="57BF0FF4" w14:textId="7D63E5C6" w:rsidR="00E52276" w:rsidRDefault="00E522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34483831" w:history="1">
            <w:r w:rsidRPr="000B6D6A">
              <w:rPr>
                <w:rStyle w:val="Hyperlink"/>
                <w:noProof/>
              </w:rPr>
              <w:t>1.3 Beschrijving leeruitkomst</w:t>
            </w:r>
            <w:r>
              <w:rPr>
                <w:noProof/>
                <w:webHidden/>
              </w:rPr>
              <w:tab/>
            </w:r>
            <w:r>
              <w:rPr>
                <w:noProof/>
                <w:webHidden/>
              </w:rPr>
              <w:fldChar w:fldCharType="begin"/>
            </w:r>
            <w:r>
              <w:rPr>
                <w:noProof/>
                <w:webHidden/>
              </w:rPr>
              <w:instrText xml:space="preserve"> PAGEREF _Toc234483831 \h </w:instrText>
            </w:r>
            <w:r>
              <w:rPr>
                <w:noProof/>
                <w:webHidden/>
              </w:rPr>
            </w:r>
            <w:r>
              <w:rPr>
                <w:noProof/>
                <w:webHidden/>
              </w:rPr>
              <w:fldChar w:fldCharType="separate"/>
            </w:r>
            <w:r>
              <w:rPr>
                <w:noProof/>
                <w:webHidden/>
              </w:rPr>
              <w:t>4</w:t>
            </w:r>
            <w:r>
              <w:rPr>
                <w:noProof/>
                <w:webHidden/>
              </w:rPr>
              <w:fldChar w:fldCharType="end"/>
            </w:r>
          </w:hyperlink>
        </w:p>
        <w:p w14:paraId="57D3F169" w14:textId="5EF32394" w:rsidR="00E52276" w:rsidRDefault="00E522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34483832" w:history="1">
            <w:r w:rsidRPr="000B6D6A">
              <w:rPr>
                <w:rStyle w:val="Hyperlink"/>
                <w:noProof/>
              </w:rPr>
              <w:t>1.4 Vrijstelling</w:t>
            </w:r>
            <w:r>
              <w:rPr>
                <w:noProof/>
                <w:webHidden/>
              </w:rPr>
              <w:tab/>
            </w:r>
            <w:r>
              <w:rPr>
                <w:noProof/>
                <w:webHidden/>
              </w:rPr>
              <w:fldChar w:fldCharType="begin"/>
            </w:r>
            <w:r>
              <w:rPr>
                <w:noProof/>
                <w:webHidden/>
              </w:rPr>
              <w:instrText xml:space="preserve"> PAGEREF _Toc234483832 \h </w:instrText>
            </w:r>
            <w:r>
              <w:rPr>
                <w:noProof/>
                <w:webHidden/>
              </w:rPr>
            </w:r>
            <w:r>
              <w:rPr>
                <w:noProof/>
                <w:webHidden/>
              </w:rPr>
              <w:fldChar w:fldCharType="separate"/>
            </w:r>
            <w:r>
              <w:rPr>
                <w:noProof/>
                <w:webHidden/>
              </w:rPr>
              <w:t>4</w:t>
            </w:r>
            <w:r>
              <w:rPr>
                <w:noProof/>
                <w:webHidden/>
              </w:rPr>
              <w:fldChar w:fldCharType="end"/>
            </w:r>
          </w:hyperlink>
        </w:p>
        <w:p w14:paraId="78E126F4" w14:textId="5642FF5B" w:rsidR="00E52276" w:rsidRDefault="00E522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34483833" w:history="1">
            <w:r w:rsidRPr="000B6D6A">
              <w:rPr>
                <w:rStyle w:val="Hyperlink"/>
                <w:noProof/>
              </w:rPr>
              <w:t>1.5 Erkenning eerder aangetoonde onderzoeksvaardigheden</w:t>
            </w:r>
            <w:r>
              <w:rPr>
                <w:noProof/>
                <w:webHidden/>
              </w:rPr>
              <w:tab/>
            </w:r>
            <w:r>
              <w:rPr>
                <w:noProof/>
                <w:webHidden/>
              </w:rPr>
              <w:fldChar w:fldCharType="begin"/>
            </w:r>
            <w:r>
              <w:rPr>
                <w:noProof/>
                <w:webHidden/>
              </w:rPr>
              <w:instrText xml:space="preserve"> PAGEREF _Toc234483833 \h </w:instrText>
            </w:r>
            <w:r>
              <w:rPr>
                <w:noProof/>
                <w:webHidden/>
              </w:rPr>
            </w:r>
            <w:r>
              <w:rPr>
                <w:noProof/>
                <w:webHidden/>
              </w:rPr>
              <w:fldChar w:fldCharType="separate"/>
            </w:r>
            <w:r>
              <w:rPr>
                <w:noProof/>
                <w:webHidden/>
              </w:rPr>
              <w:t>5</w:t>
            </w:r>
            <w:r>
              <w:rPr>
                <w:noProof/>
                <w:webHidden/>
              </w:rPr>
              <w:fldChar w:fldCharType="end"/>
            </w:r>
          </w:hyperlink>
        </w:p>
        <w:p w14:paraId="70A0485D" w14:textId="571029D3" w:rsidR="00E52276" w:rsidRDefault="00E52276">
          <w:pPr>
            <w:pStyle w:val="TOC1"/>
            <w:rPr>
              <w:rFonts w:asciiTheme="minorHAnsi" w:eastAsiaTheme="minorEastAsia" w:hAnsiTheme="minorHAnsi" w:cstheme="minorBidi"/>
              <w:noProof/>
              <w:kern w:val="2"/>
              <w:sz w:val="24"/>
              <w:szCs w:val="24"/>
              <w14:ligatures w14:val="standardContextual"/>
            </w:rPr>
          </w:pPr>
          <w:hyperlink w:anchor="_Toc234483834" w:history="1">
            <w:r w:rsidRPr="000B6D6A">
              <w:rPr>
                <w:rStyle w:val="Hyperlink"/>
                <w:noProof/>
              </w:rPr>
              <w:t>2. Werkwijze</w:t>
            </w:r>
            <w:r>
              <w:rPr>
                <w:noProof/>
                <w:webHidden/>
              </w:rPr>
              <w:tab/>
            </w:r>
            <w:r>
              <w:rPr>
                <w:noProof/>
                <w:webHidden/>
              </w:rPr>
              <w:fldChar w:fldCharType="begin"/>
            </w:r>
            <w:r>
              <w:rPr>
                <w:noProof/>
                <w:webHidden/>
              </w:rPr>
              <w:instrText xml:space="preserve"> PAGEREF _Toc234483834 \h </w:instrText>
            </w:r>
            <w:r>
              <w:rPr>
                <w:noProof/>
                <w:webHidden/>
              </w:rPr>
            </w:r>
            <w:r>
              <w:rPr>
                <w:noProof/>
                <w:webHidden/>
              </w:rPr>
              <w:fldChar w:fldCharType="separate"/>
            </w:r>
            <w:r>
              <w:rPr>
                <w:noProof/>
                <w:webHidden/>
              </w:rPr>
              <w:t>5</w:t>
            </w:r>
            <w:r>
              <w:rPr>
                <w:noProof/>
                <w:webHidden/>
              </w:rPr>
              <w:fldChar w:fldCharType="end"/>
            </w:r>
          </w:hyperlink>
        </w:p>
        <w:p w14:paraId="5004FD03" w14:textId="776DE106" w:rsidR="00E52276" w:rsidRDefault="00E522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34483835" w:history="1">
            <w:r w:rsidRPr="000B6D6A">
              <w:rPr>
                <w:rStyle w:val="Hyperlink"/>
                <w:noProof/>
              </w:rPr>
              <w:t>2.1 Werken met scenario’s</w:t>
            </w:r>
            <w:r>
              <w:rPr>
                <w:noProof/>
                <w:webHidden/>
              </w:rPr>
              <w:tab/>
            </w:r>
            <w:r>
              <w:rPr>
                <w:noProof/>
                <w:webHidden/>
              </w:rPr>
              <w:fldChar w:fldCharType="begin"/>
            </w:r>
            <w:r>
              <w:rPr>
                <w:noProof/>
                <w:webHidden/>
              </w:rPr>
              <w:instrText xml:space="preserve"> PAGEREF _Toc234483835 \h </w:instrText>
            </w:r>
            <w:r>
              <w:rPr>
                <w:noProof/>
                <w:webHidden/>
              </w:rPr>
            </w:r>
            <w:r>
              <w:rPr>
                <w:noProof/>
                <w:webHidden/>
              </w:rPr>
              <w:fldChar w:fldCharType="separate"/>
            </w:r>
            <w:r>
              <w:rPr>
                <w:noProof/>
                <w:webHidden/>
              </w:rPr>
              <w:t>5</w:t>
            </w:r>
            <w:r>
              <w:rPr>
                <w:noProof/>
                <w:webHidden/>
              </w:rPr>
              <w:fldChar w:fldCharType="end"/>
            </w:r>
          </w:hyperlink>
        </w:p>
        <w:p w14:paraId="6A6B4536" w14:textId="43EAEA1F" w:rsidR="00E52276" w:rsidRDefault="00E522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34483836" w:history="1">
            <w:r w:rsidRPr="000B6D6A">
              <w:rPr>
                <w:rStyle w:val="Hyperlink"/>
                <w:noProof/>
              </w:rPr>
              <w:t>2.2 Begeleiding</w:t>
            </w:r>
            <w:r>
              <w:rPr>
                <w:noProof/>
                <w:webHidden/>
              </w:rPr>
              <w:tab/>
            </w:r>
            <w:r>
              <w:rPr>
                <w:noProof/>
                <w:webHidden/>
              </w:rPr>
              <w:fldChar w:fldCharType="begin"/>
            </w:r>
            <w:r>
              <w:rPr>
                <w:noProof/>
                <w:webHidden/>
              </w:rPr>
              <w:instrText xml:space="preserve"> PAGEREF _Toc234483836 \h </w:instrText>
            </w:r>
            <w:r>
              <w:rPr>
                <w:noProof/>
                <w:webHidden/>
              </w:rPr>
            </w:r>
            <w:r>
              <w:rPr>
                <w:noProof/>
                <w:webHidden/>
              </w:rPr>
              <w:fldChar w:fldCharType="separate"/>
            </w:r>
            <w:r>
              <w:rPr>
                <w:noProof/>
                <w:webHidden/>
              </w:rPr>
              <w:t>6</w:t>
            </w:r>
            <w:r>
              <w:rPr>
                <w:noProof/>
                <w:webHidden/>
              </w:rPr>
              <w:fldChar w:fldCharType="end"/>
            </w:r>
          </w:hyperlink>
        </w:p>
        <w:p w14:paraId="304B22C0" w14:textId="6381DCB5" w:rsidR="00E52276" w:rsidRDefault="00E522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34483837" w:history="1">
            <w:r w:rsidRPr="000B6D6A">
              <w:rPr>
                <w:rStyle w:val="Hyperlink"/>
                <w:noProof/>
              </w:rPr>
              <w:t>2.3 Beoordeling</w:t>
            </w:r>
            <w:r>
              <w:rPr>
                <w:noProof/>
                <w:webHidden/>
              </w:rPr>
              <w:tab/>
            </w:r>
            <w:r>
              <w:rPr>
                <w:noProof/>
                <w:webHidden/>
              </w:rPr>
              <w:fldChar w:fldCharType="begin"/>
            </w:r>
            <w:r>
              <w:rPr>
                <w:noProof/>
                <w:webHidden/>
              </w:rPr>
              <w:instrText xml:space="preserve"> PAGEREF _Toc234483837 \h </w:instrText>
            </w:r>
            <w:r>
              <w:rPr>
                <w:noProof/>
                <w:webHidden/>
              </w:rPr>
            </w:r>
            <w:r>
              <w:rPr>
                <w:noProof/>
                <w:webHidden/>
              </w:rPr>
              <w:fldChar w:fldCharType="separate"/>
            </w:r>
            <w:r>
              <w:rPr>
                <w:noProof/>
                <w:webHidden/>
              </w:rPr>
              <w:t>6</w:t>
            </w:r>
            <w:r>
              <w:rPr>
                <w:noProof/>
                <w:webHidden/>
              </w:rPr>
              <w:fldChar w:fldCharType="end"/>
            </w:r>
          </w:hyperlink>
        </w:p>
        <w:p w14:paraId="4D80FC70" w14:textId="0F22C5D0" w:rsidR="00E52276" w:rsidRDefault="00E522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34483838" w:history="1">
            <w:r w:rsidRPr="000B6D6A">
              <w:rPr>
                <w:rStyle w:val="Hyperlink"/>
                <w:noProof/>
              </w:rPr>
              <w:t>2.4 Praktische informatie over inleveren</w:t>
            </w:r>
            <w:r>
              <w:rPr>
                <w:noProof/>
                <w:webHidden/>
              </w:rPr>
              <w:tab/>
            </w:r>
            <w:r>
              <w:rPr>
                <w:noProof/>
                <w:webHidden/>
              </w:rPr>
              <w:fldChar w:fldCharType="begin"/>
            </w:r>
            <w:r>
              <w:rPr>
                <w:noProof/>
                <w:webHidden/>
              </w:rPr>
              <w:instrText xml:space="preserve"> PAGEREF _Toc234483838 \h </w:instrText>
            </w:r>
            <w:r>
              <w:rPr>
                <w:noProof/>
                <w:webHidden/>
              </w:rPr>
            </w:r>
            <w:r>
              <w:rPr>
                <w:noProof/>
                <w:webHidden/>
              </w:rPr>
              <w:fldChar w:fldCharType="separate"/>
            </w:r>
            <w:r>
              <w:rPr>
                <w:noProof/>
                <w:webHidden/>
              </w:rPr>
              <w:t>7</w:t>
            </w:r>
            <w:r>
              <w:rPr>
                <w:noProof/>
                <w:webHidden/>
              </w:rPr>
              <w:fldChar w:fldCharType="end"/>
            </w:r>
          </w:hyperlink>
        </w:p>
        <w:p w14:paraId="6861229C" w14:textId="05EFE025" w:rsidR="00E52276" w:rsidRDefault="00E52276">
          <w:pPr>
            <w:pStyle w:val="TOC1"/>
            <w:rPr>
              <w:rFonts w:asciiTheme="minorHAnsi" w:eastAsiaTheme="minorEastAsia" w:hAnsiTheme="minorHAnsi" w:cstheme="minorBidi"/>
              <w:noProof/>
              <w:kern w:val="2"/>
              <w:sz w:val="24"/>
              <w:szCs w:val="24"/>
              <w14:ligatures w14:val="standardContextual"/>
            </w:rPr>
          </w:pPr>
          <w:hyperlink w:anchor="_Toc234483839" w:history="1">
            <w:r w:rsidRPr="000B6D6A">
              <w:rPr>
                <w:rStyle w:val="Hyperlink"/>
                <w:noProof/>
              </w:rPr>
              <w:t>3. Onderwijsmateriaal</w:t>
            </w:r>
            <w:r>
              <w:rPr>
                <w:noProof/>
                <w:webHidden/>
              </w:rPr>
              <w:tab/>
            </w:r>
            <w:r>
              <w:rPr>
                <w:noProof/>
                <w:webHidden/>
              </w:rPr>
              <w:fldChar w:fldCharType="begin"/>
            </w:r>
            <w:r>
              <w:rPr>
                <w:noProof/>
                <w:webHidden/>
              </w:rPr>
              <w:instrText xml:space="preserve"> PAGEREF _Toc234483839 \h </w:instrText>
            </w:r>
            <w:r>
              <w:rPr>
                <w:noProof/>
                <w:webHidden/>
              </w:rPr>
            </w:r>
            <w:r>
              <w:rPr>
                <w:noProof/>
                <w:webHidden/>
              </w:rPr>
              <w:fldChar w:fldCharType="separate"/>
            </w:r>
            <w:r>
              <w:rPr>
                <w:noProof/>
                <w:webHidden/>
              </w:rPr>
              <w:t>7</w:t>
            </w:r>
            <w:r>
              <w:rPr>
                <w:noProof/>
                <w:webHidden/>
              </w:rPr>
              <w:fldChar w:fldCharType="end"/>
            </w:r>
          </w:hyperlink>
        </w:p>
        <w:p w14:paraId="7179B746" w14:textId="07DB0DA0" w:rsidR="00E52276" w:rsidRDefault="00E52276">
          <w:pPr>
            <w:pStyle w:val="TOC1"/>
            <w:rPr>
              <w:rFonts w:asciiTheme="minorHAnsi" w:eastAsiaTheme="minorEastAsia" w:hAnsiTheme="minorHAnsi" w:cstheme="minorBidi"/>
              <w:noProof/>
              <w:kern w:val="2"/>
              <w:sz w:val="24"/>
              <w:szCs w:val="24"/>
              <w14:ligatures w14:val="standardContextual"/>
            </w:rPr>
          </w:pPr>
          <w:hyperlink w:anchor="_Toc234483840" w:history="1">
            <w:r w:rsidRPr="000B6D6A">
              <w:rPr>
                <w:rStyle w:val="Hyperlink"/>
                <w:noProof/>
              </w:rPr>
              <w:t>4. Tentaminering</w:t>
            </w:r>
            <w:r>
              <w:rPr>
                <w:noProof/>
                <w:webHidden/>
              </w:rPr>
              <w:tab/>
            </w:r>
            <w:r>
              <w:rPr>
                <w:noProof/>
                <w:webHidden/>
              </w:rPr>
              <w:fldChar w:fldCharType="begin"/>
            </w:r>
            <w:r>
              <w:rPr>
                <w:noProof/>
                <w:webHidden/>
              </w:rPr>
              <w:instrText xml:space="preserve"> PAGEREF _Toc234483840 \h </w:instrText>
            </w:r>
            <w:r>
              <w:rPr>
                <w:noProof/>
                <w:webHidden/>
              </w:rPr>
            </w:r>
            <w:r>
              <w:rPr>
                <w:noProof/>
                <w:webHidden/>
              </w:rPr>
              <w:fldChar w:fldCharType="separate"/>
            </w:r>
            <w:r>
              <w:rPr>
                <w:noProof/>
                <w:webHidden/>
              </w:rPr>
              <w:t>7</w:t>
            </w:r>
            <w:r>
              <w:rPr>
                <w:noProof/>
                <w:webHidden/>
              </w:rPr>
              <w:fldChar w:fldCharType="end"/>
            </w:r>
          </w:hyperlink>
        </w:p>
        <w:p w14:paraId="6578FB41" w14:textId="7E9E606B" w:rsidR="00E52276" w:rsidRDefault="00E52276">
          <w:pPr>
            <w:pStyle w:val="TOC1"/>
            <w:rPr>
              <w:rFonts w:asciiTheme="minorHAnsi" w:eastAsiaTheme="minorEastAsia" w:hAnsiTheme="minorHAnsi" w:cstheme="minorBidi"/>
              <w:noProof/>
              <w:kern w:val="2"/>
              <w:sz w:val="24"/>
              <w:szCs w:val="24"/>
              <w14:ligatures w14:val="standardContextual"/>
            </w:rPr>
          </w:pPr>
          <w:hyperlink w:anchor="_Toc234483841" w:history="1">
            <w:r w:rsidRPr="000B6D6A">
              <w:rPr>
                <w:rStyle w:val="Hyperlink"/>
                <w:rFonts w:eastAsiaTheme="majorEastAsia"/>
                <w:noProof/>
              </w:rPr>
              <w:t>Bijlage 1a. Beschrijving De Onderzoekende Leraar</w:t>
            </w:r>
            <w:r>
              <w:rPr>
                <w:noProof/>
                <w:webHidden/>
              </w:rPr>
              <w:tab/>
            </w:r>
            <w:r>
              <w:rPr>
                <w:noProof/>
                <w:webHidden/>
              </w:rPr>
              <w:fldChar w:fldCharType="begin"/>
            </w:r>
            <w:r>
              <w:rPr>
                <w:noProof/>
                <w:webHidden/>
              </w:rPr>
              <w:instrText xml:space="preserve"> PAGEREF _Toc234483841 \h </w:instrText>
            </w:r>
            <w:r>
              <w:rPr>
                <w:noProof/>
                <w:webHidden/>
              </w:rPr>
            </w:r>
            <w:r>
              <w:rPr>
                <w:noProof/>
                <w:webHidden/>
              </w:rPr>
              <w:fldChar w:fldCharType="separate"/>
            </w:r>
            <w:r>
              <w:rPr>
                <w:noProof/>
                <w:webHidden/>
              </w:rPr>
              <w:t>8</w:t>
            </w:r>
            <w:r>
              <w:rPr>
                <w:noProof/>
                <w:webHidden/>
              </w:rPr>
              <w:fldChar w:fldCharType="end"/>
            </w:r>
          </w:hyperlink>
        </w:p>
        <w:p w14:paraId="6D4BCC25" w14:textId="3903687B" w:rsidR="00E52276" w:rsidRDefault="00E52276">
          <w:pPr>
            <w:pStyle w:val="TOC1"/>
            <w:rPr>
              <w:rFonts w:asciiTheme="minorHAnsi" w:eastAsiaTheme="minorEastAsia" w:hAnsiTheme="minorHAnsi" w:cstheme="minorBidi"/>
              <w:noProof/>
              <w:kern w:val="2"/>
              <w:sz w:val="24"/>
              <w:szCs w:val="24"/>
              <w14:ligatures w14:val="standardContextual"/>
            </w:rPr>
          </w:pPr>
          <w:hyperlink w:anchor="_Toc234483842" w:history="1">
            <w:r w:rsidRPr="000B6D6A">
              <w:rPr>
                <w:rStyle w:val="Hyperlink"/>
                <w:noProof/>
              </w:rPr>
              <w:t>Bijlage 1b. Samenvatting leerlijn onderzoekende leraar</w:t>
            </w:r>
            <w:r w:rsidRPr="000B6D6A">
              <w:rPr>
                <w:rStyle w:val="Hyperlink"/>
                <w:rFonts w:ascii="ZWAdobeF" w:hAnsi="ZWAdobeF" w:cs="ZWAdobeF"/>
                <w:noProof/>
              </w:rPr>
              <w:t>2F</w:t>
            </w:r>
            <w:r>
              <w:rPr>
                <w:noProof/>
                <w:webHidden/>
              </w:rPr>
              <w:tab/>
            </w:r>
            <w:r>
              <w:rPr>
                <w:noProof/>
                <w:webHidden/>
              </w:rPr>
              <w:fldChar w:fldCharType="begin"/>
            </w:r>
            <w:r>
              <w:rPr>
                <w:noProof/>
                <w:webHidden/>
              </w:rPr>
              <w:instrText xml:space="preserve"> PAGEREF _Toc234483842 \h </w:instrText>
            </w:r>
            <w:r>
              <w:rPr>
                <w:noProof/>
                <w:webHidden/>
              </w:rPr>
            </w:r>
            <w:r>
              <w:rPr>
                <w:noProof/>
                <w:webHidden/>
              </w:rPr>
              <w:fldChar w:fldCharType="separate"/>
            </w:r>
            <w:r>
              <w:rPr>
                <w:noProof/>
                <w:webHidden/>
              </w:rPr>
              <w:t>10</w:t>
            </w:r>
            <w:r>
              <w:rPr>
                <w:noProof/>
                <w:webHidden/>
              </w:rPr>
              <w:fldChar w:fldCharType="end"/>
            </w:r>
          </w:hyperlink>
        </w:p>
        <w:p w14:paraId="0FE397FD" w14:textId="7874E3ED" w:rsidR="00E52276" w:rsidRDefault="00E52276">
          <w:pPr>
            <w:pStyle w:val="TOC1"/>
            <w:rPr>
              <w:rFonts w:asciiTheme="minorHAnsi" w:eastAsiaTheme="minorEastAsia" w:hAnsiTheme="minorHAnsi" w:cstheme="minorBidi"/>
              <w:noProof/>
              <w:kern w:val="2"/>
              <w:sz w:val="24"/>
              <w:szCs w:val="24"/>
              <w14:ligatures w14:val="standardContextual"/>
            </w:rPr>
          </w:pPr>
          <w:hyperlink w:anchor="_Toc234483843" w:history="1">
            <w:r w:rsidRPr="000B6D6A">
              <w:rPr>
                <w:rStyle w:val="Hyperlink"/>
                <w:noProof/>
              </w:rPr>
              <w:t>Bijlage 2. Niveaubeschrijvingen leerlijn onderzoek</w:t>
            </w:r>
            <w:r>
              <w:rPr>
                <w:noProof/>
                <w:webHidden/>
              </w:rPr>
              <w:tab/>
            </w:r>
            <w:r>
              <w:rPr>
                <w:noProof/>
                <w:webHidden/>
              </w:rPr>
              <w:fldChar w:fldCharType="begin"/>
            </w:r>
            <w:r>
              <w:rPr>
                <w:noProof/>
                <w:webHidden/>
              </w:rPr>
              <w:instrText xml:space="preserve"> PAGEREF _Toc234483843 \h </w:instrText>
            </w:r>
            <w:r>
              <w:rPr>
                <w:noProof/>
                <w:webHidden/>
              </w:rPr>
            </w:r>
            <w:r>
              <w:rPr>
                <w:noProof/>
                <w:webHidden/>
              </w:rPr>
              <w:fldChar w:fldCharType="separate"/>
            </w:r>
            <w:r>
              <w:rPr>
                <w:noProof/>
                <w:webHidden/>
              </w:rPr>
              <w:t>12</w:t>
            </w:r>
            <w:r>
              <w:rPr>
                <w:noProof/>
                <w:webHidden/>
              </w:rPr>
              <w:fldChar w:fldCharType="end"/>
            </w:r>
          </w:hyperlink>
        </w:p>
        <w:p w14:paraId="294A71CB" w14:textId="6D3758ED" w:rsidR="00E52276" w:rsidRDefault="00E52276">
          <w:pPr>
            <w:pStyle w:val="TOC1"/>
            <w:rPr>
              <w:rFonts w:asciiTheme="minorHAnsi" w:eastAsiaTheme="minorEastAsia" w:hAnsiTheme="minorHAnsi" w:cstheme="minorBidi"/>
              <w:noProof/>
              <w:kern w:val="2"/>
              <w:sz w:val="24"/>
              <w:szCs w:val="24"/>
              <w14:ligatures w14:val="standardContextual"/>
            </w:rPr>
          </w:pPr>
          <w:hyperlink w:anchor="_Toc234483844" w:history="1">
            <w:r w:rsidRPr="000B6D6A">
              <w:rPr>
                <w:rStyle w:val="Hyperlink"/>
                <w:noProof/>
              </w:rPr>
              <w:t>Bijlage 3. Overzicht onderzoekskringen deeltijd 2026-2027</w:t>
            </w:r>
            <w:r>
              <w:rPr>
                <w:noProof/>
                <w:webHidden/>
              </w:rPr>
              <w:tab/>
            </w:r>
            <w:r>
              <w:rPr>
                <w:noProof/>
                <w:webHidden/>
              </w:rPr>
              <w:fldChar w:fldCharType="begin"/>
            </w:r>
            <w:r>
              <w:rPr>
                <w:noProof/>
                <w:webHidden/>
              </w:rPr>
              <w:instrText xml:space="preserve"> PAGEREF _Toc234483844 \h </w:instrText>
            </w:r>
            <w:r>
              <w:rPr>
                <w:noProof/>
                <w:webHidden/>
              </w:rPr>
            </w:r>
            <w:r>
              <w:rPr>
                <w:noProof/>
                <w:webHidden/>
              </w:rPr>
              <w:fldChar w:fldCharType="separate"/>
            </w:r>
            <w:r>
              <w:rPr>
                <w:noProof/>
                <w:webHidden/>
              </w:rPr>
              <w:t>13</w:t>
            </w:r>
            <w:r>
              <w:rPr>
                <w:noProof/>
                <w:webHidden/>
              </w:rPr>
              <w:fldChar w:fldCharType="end"/>
            </w:r>
          </w:hyperlink>
        </w:p>
        <w:p w14:paraId="27FC4B05" w14:textId="6F8C3808" w:rsidR="00E52276" w:rsidRDefault="00E52276">
          <w:pPr>
            <w:pStyle w:val="TOC1"/>
            <w:rPr>
              <w:rFonts w:asciiTheme="minorHAnsi" w:eastAsiaTheme="minorEastAsia" w:hAnsiTheme="minorHAnsi" w:cstheme="minorBidi"/>
              <w:noProof/>
              <w:kern w:val="2"/>
              <w:sz w:val="24"/>
              <w:szCs w:val="24"/>
              <w14:ligatures w14:val="standardContextual"/>
            </w:rPr>
          </w:pPr>
          <w:hyperlink w:anchor="_Toc234483845" w:history="1">
            <w:r w:rsidRPr="000B6D6A">
              <w:rPr>
                <w:rStyle w:val="Hyperlink"/>
                <w:noProof/>
              </w:rPr>
              <w:t>Bijlage 4. Feedforwardinstrumenten (optioneel)</w:t>
            </w:r>
            <w:r>
              <w:rPr>
                <w:noProof/>
                <w:webHidden/>
              </w:rPr>
              <w:tab/>
            </w:r>
            <w:r>
              <w:rPr>
                <w:noProof/>
                <w:webHidden/>
              </w:rPr>
              <w:fldChar w:fldCharType="begin"/>
            </w:r>
            <w:r>
              <w:rPr>
                <w:noProof/>
                <w:webHidden/>
              </w:rPr>
              <w:instrText xml:space="preserve"> PAGEREF _Toc234483845 \h </w:instrText>
            </w:r>
            <w:r>
              <w:rPr>
                <w:noProof/>
                <w:webHidden/>
              </w:rPr>
            </w:r>
            <w:r>
              <w:rPr>
                <w:noProof/>
                <w:webHidden/>
              </w:rPr>
              <w:fldChar w:fldCharType="separate"/>
            </w:r>
            <w:r>
              <w:rPr>
                <w:noProof/>
                <w:webHidden/>
              </w:rPr>
              <w:t>19</w:t>
            </w:r>
            <w:r>
              <w:rPr>
                <w:noProof/>
                <w:webHidden/>
              </w:rPr>
              <w:fldChar w:fldCharType="end"/>
            </w:r>
          </w:hyperlink>
        </w:p>
        <w:p w14:paraId="14D6C33B" w14:textId="69E8A932" w:rsidR="00E52276" w:rsidRDefault="00E52276">
          <w:pPr>
            <w:pStyle w:val="TOC1"/>
            <w:rPr>
              <w:rFonts w:asciiTheme="minorHAnsi" w:eastAsiaTheme="minorEastAsia" w:hAnsiTheme="minorHAnsi" w:cstheme="minorBidi"/>
              <w:noProof/>
              <w:kern w:val="2"/>
              <w:sz w:val="24"/>
              <w:szCs w:val="24"/>
              <w14:ligatures w14:val="standardContextual"/>
            </w:rPr>
          </w:pPr>
          <w:hyperlink w:anchor="_Toc234483846" w:history="1">
            <w:r w:rsidRPr="000B6D6A">
              <w:rPr>
                <w:rStyle w:val="Hyperlink"/>
                <w:noProof/>
              </w:rPr>
              <w:t>Bijlage 5. Format voorpagina verantwoordingsverslag en beroepsproduct(en)</w:t>
            </w:r>
            <w:r>
              <w:rPr>
                <w:noProof/>
                <w:webHidden/>
              </w:rPr>
              <w:tab/>
            </w:r>
            <w:r>
              <w:rPr>
                <w:noProof/>
                <w:webHidden/>
              </w:rPr>
              <w:fldChar w:fldCharType="begin"/>
            </w:r>
            <w:r>
              <w:rPr>
                <w:noProof/>
                <w:webHidden/>
              </w:rPr>
              <w:instrText xml:space="preserve"> PAGEREF _Toc234483846 \h </w:instrText>
            </w:r>
            <w:r>
              <w:rPr>
                <w:noProof/>
                <w:webHidden/>
              </w:rPr>
            </w:r>
            <w:r>
              <w:rPr>
                <w:noProof/>
                <w:webHidden/>
              </w:rPr>
              <w:fldChar w:fldCharType="separate"/>
            </w:r>
            <w:r>
              <w:rPr>
                <w:noProof/>
                <w:webHidden/>
              </w:rPr>
              <w:t>23</w:t>
            </w:r>
            <w:r>
              <w:rPr>
                <w:noProof/>
                <w:webHidden/>
              </w:rPr>
              <w:fldChar w:fldCharType="end"/>
            </w:r>
          </w:hyperlink>
        </w:p>
        <w:p w14:paraId="0E0C5BB2" w14:textId="7F8460E3" w:rsidR="00E52276" w:rsidRDefault="00E52276">
          <w:pPr>
            <w:pStyle w:val="TOC1"/>
            <w:rPr>
              <w:rFonts w:asciiTheme="minorHAnsi" w:eastAsiaTheme="minorEastAsia" w:hAnsiTheme="minorHAnsi" w:cstheme="minorBidi"/>
              <w:noProof/>
              <w:kern w:val="2"/>
              <w:sz w:val="24"/>
              <w:szCs w:val="24"/>
              <w14:ligatures w14:val="standardContextual"/>
            </w:rPr>
          </w:pPr>
          <w:hyperlink w:anchor="_Toc234483847" w:history="1">
            <w:r w:rsidRPr="000B6D6A">
              <w:rPr>
                <w:rStyle w:val="Hyperlink"/>
                <w:noProof/>
              </w:rPr>
              <w:t>Bijlage 6. Procedures inleveren en beoordelen</w:t>
            </w:r>
            <w:r>
              <w:rPr>
                <w:noProof/>
                <w:webHidden/>
              </w:rPr>
              <w:tab/>
            </w:r>
            <w:r>
              <w:rPr>
                <w:noProof/>
                <w:webHidden/>
              </w:rPr>
              <w:fldChar w:fldCharType="begin"/>
            </w:r>
            <w:r>
              <w:rPr>
                <w:noProof/>
                <w:webHidden/>
              </w:rPr>
              <w:instrText xml:space="preserve"> PAGEREF _Toc234483847 \h </w:instrText>
            </w:r>
            <w:r>
              <w:rPr>
                <w:noProof/>
                <w:webHidden/>
              </w:rPr>
            </w:r>
            <w:r>
              <w:rPr>
                <w:noProof/>
                <w:webHidden/>
              </w:rPr>
              <w:fldChar w:fldCharType="separate"/>
            </w:r>
            <w:r>
              <w:rPr>
                <w:noProof/>
                <w:webHidden/>
              </w:rPr>
              <w:t>24</w:t>
            </w:r>
            <w:r>
              <w:rPr>
                <w:noProof/>
                <w:webHidden/>
              </w:rPr>
              <w:fldChar w:fldCharType="end"/>
            </w:r>
          </w:hyperlink>
        </w:p>
        <w:p w14:paraId="0B26640E" w14:textId="6DF31944" w:rsidR="00E52276" w:rsidRDefault="00E52276">
          <w:pPr>
            <w:pStyle w:val="TOC1"/>
            <w:rPr>
              <w:rFonts w:asciiTheme="minorHAnsi" w:eastAsiaTheme="minorEastAsia" w:hAnsiTheme="minorHAnsi" w:cstheme="minorBidi"/>
              <w:noProof/>
              <w:kern w:val="2"/>
              <w:sz w:val="24"/>
              <w:szCs w:val="24"/>
              <w14:ligatures w14:val="standardContextual"/>
            </w:rPr>
          </w:pPr>
          <w:hyperlink w:anchor="_Toc234483848" w:history="1">
            <w:r w:rsidRPr="000B6D6A">
              <w:rPr>
                <w:rStyle w:val="Hyperlink"/>
                <w:noProof/>
              </w:rPr>
              <w:t>Bijlage 7. Omschrijving vereist taalniveau</w:t>
            </w:r>
            <w:r>
              <w:rPr>
                <w:noProof/>
                <w:webHidden/>
              </w:rPr>
              <w:tab/>
            </w:r>
            <w:r>
              <w:rPr>
                <w:noProof/>
                <w:webHidden/>
              </w:rPr>
              <w:fldChar w:fldCharType="begin"/>
            </w:r>
            <w:r>
              <w:rPr>
                <w:noProof/>
                <w:webHidden/>
              </w:rPr>
              <w:instrText xml:space="preserve"> PAGEREF _Toc234483848 \h </w:instrText>
            </w:r>
            <w:r>
              <w:rPr>
                <w:noProof/>
                <w:webHidden/>
              </w:rPr>
            </w:r>
            <w:r>
              <w:rPr>
                <w:noProof/>
                <w:webHidden/>
              </w:rPr>
              <w:fldChar w:fldCharType="separate"/>
            </w:r>
            <w:r>
              <w:rPr>
                <w:noProof/>
                <w:webHidden/>
              </w:rPr>
              <w:t>28</w:t>
            </w:r>
            <w:r>
              <w:rPr>
                <w:noProof/>
                <w:webHidden/>
              </w:rPr>
              <w:fldChar w:fldCharType="end"/>
            </w:r>
          </w:hyperlink>
        </w:p>
        <w:p w14:paraId="5AD91CE4" w14:textId="53F0B66A" w:rsidR="00E52276" w:rsidRDefault="00E52276">
          <w:pPr>
            <w:pStyle w:val="TOC1"/>
            <w:rPr>
              <w:rFonts w:asciiTheme="minorHAnsi" w:eastAsiaTheme="minorEastAsia" w:hAnsiTheme="minorHAnsi" w:cstheme="minorBidi"/>
              <w:noProof/>
              <w:kern w:val="2"/>
              <w:sz w:val="24"/>
              <w:szCs w:val="24"/>
              <w14:ligatures w14:val="standardContextual"/>
            </w:rPr>
          </w:pPr>
          <w:hyperlink w:anchor="_Toc234483849" w:history="1">
            <w:r w:rsidRPr="000B6D6A">
              <w:rPr>
                <w:rStyle w:val="Hyperlink"/>
                <w:noProof/>
              </w:rPr>
              <w:t>Bijlage 8. Beoordelingsformulieren E1 en E2</w:t>
            </w:r>
            <w:r>
              <w:rPr>
                <w:noProof/>
                <w:webHidden/>
              </w:rPr>
              <w:tab/>
            </w:r>
            <w:r>
              <w:rPr>
                <w:noProof/>
                <w:webHidden/>
              </w:rPr>
              <w:fldChar w:fldCharType="begin"/>
            </w:r>
            <w:r>
              <w:rPr>
                <w:noProof/>
                <w:webHidden/>
              </w:rPr>
              <w:instrText xml:space="preserve"> PAGEREF _Toc234483849 \h </w:instrText>
            </w:r>
            <w:r>
              <w:rPr>
                <w:noProof/>
                <w:webHidden/>
              </w:rPr>
            </w:r>
            <w:r>
              <w:rPr>
                <w:noProof/>
                <w:webHidden/>
              </w:rPr>
              <w:fldChar w:fldCharType="separate"/>
            </w:r>
            <w:r>
              <w:rPr>
                <w:noProof/>
                <w:webHidden/>
              </w:rPr>
              <w:t>30</w:t>
            </w:r>
            <w:r>
              <w:rPr>
                <w:noProof/>
                <w:webHidden/>
              </w:rPr>
              <w:fldChar w:fldCharType="end"/>
            </w:r>
          </w:hyperlink>
        </w:p>
        <w:p w14:paraId="1FB307F3" w14:textId="56362C52" w:rsidR="00FB70FD" w:rsidRPr="00C3705D" w:rsidRDefault="00FB70FD">
          <w:r w:rsidRPr="00C3705D">
            <w:fldChar w:fldCharType="end"/>
          </w:r>
        </w:p>
      </w:sdtContent>
    </w:sdt>
    <w:p w14:paraId="5A6130A7" w14:textId="77777777" w:rsidR="00FB70FD" w:rsidRDefault="00FB70FD">
      <w:pPr>
        <w:adjustRightInd/>
        <w:snapToGrid/>
        <w:spacing w:line="240" w:lineRule="auto"/>
        <w:rPr>
          <w:rFonts w:cs="Arial"/>
          <w:b/>
        </w:rPr>
      </w:pPr>
      <w:r>
        <w:rPr>
          <w:rFonts w:cs="Arial"/>
          <w:b/>
        </w:rPr>
        <w:br w:type="page"/>
      </w:r>
    </w:p>
    <w:p w14:paraId="24678CF4" w14:textId="64EEF25E" w:rsidR="00EC2731" w:rsidRPr="002069EF" w:rsidRDefault="00FB70FD" w:rsidP="00A86F6A">
      <w:pPr>
        <w:pStyle w:val="Heading1"/>
      </w:pPr>
      <w:bookmarkStart w:id="0" w:name="_Toc234483828"/>
      <w:r>
        <w:t xml:space="preserve">1. </w:t>
      </w:r>
      <w:r w:rsidR="00EC2731" w:rsidRPr="002069EF">
        <w:t>Inleiding</w:t>
      </w:r>
      <w:bookmarkEnd w:id="0"/>
      <w:r w:rsidR="00EC2731" w:rsidRPr="002069EF">
        <w:t xml:space="preserve"> </w:t>
      </w:r>
    </w:p>
    <w:p w14:paraId="24678CF8" w14:textId="7F053274" w:rsidR="00AC027D" w:rsidRDefault="00AC027D" w:rsidP="00AC027D">
      <w:pPr>
        <w:jc w:val="both"/>
        <w:rPr>
          <w:rFonts w:cs="Arial"/>
        </w:rPr>
      </w:pPr>
    </w:p>
    <w:p w14:paraId="49E51C25" w14:textId="05973CC5" w:rsidR="00CB57BA" w:rsidRPr="00CB57BA" w:rsidRDefault="00CB57BA" w:rsidP="00CB57BA">
      <w:pPr>
        <w:pStyle w:val="Heading2"/>
        <w:rPr>
          <w:sz w:val="20"/>
        </w:rPr>
      </w:pPr>
      <w:bookmarkStart w:id="1" w:name="_Toc234483829"/>
      <w:r w:rsidRPr="00737197">
        <w:rPr>
          <w:sz w:val="20"/>
        </w:rPr>
        <w:t>1.1 Opbouw module</w:t>
      </w:r>
      <w:bookmarkEnd w:id="1"/>
    </w:p>
    <w:p w14:paraId="701753FD" w14:textId="230B54EB" w:rsidR="008F031B" w:rsidRPr="008F031B" w:rsidRDefault="008F031B" w:rsidP="008F031B">
      <w:pPr>
        <w:spacing w:line="276" w:lineRule="auto"/>
        <w:rPr>
          <w:rFonts w:cs="Arial"/>
        </w:rPr>
      </w:pPr>
      <w:r w:rsidRPr="008F031B">
        <w:rPr>
          <w:rFonts w:cs="Arial"/>
        </w:rPr>
        <w:t xml:space="preserve">Als </w:t>
      </w:r>
      <w:r w:rsidR="00865C75">
        <w:rPr>
          <w:rFonts w:cs="Arial"/>
        </w:rPr>
        <w:t>onderdeel</w:t>
      </w:r>
      <w:r w:rsidRPr="008F031B">
        <w:rPr>
          <w:rFonts w:cs="Arial"/>
        </w:rPr>
        <w:t xml:space="preserve"> van de module ‘De </w:t>
      </w:r>
      <w:proofErr w:type="spellStart"/>
      <w:r w:rsidRPr="008F031B">
        <w:rPr>
          <w:rFonts w:cs="Arial"/>
        </w:rPr>
        <w:t>startbekwame</w:t>
      </w:r>
      <w:proofErr w:type="spellEnd"/>
      <w:r w:rsidRPr="008F031B">
        <w:rPr>
          <w:rFonts w:cs="Arial"/>
        </w:rPr>
        <w:t xml:space="preserve"> leraar’ voer je binnen </w:t>
      </w:r>
      <w:r w:rsidR="003209A6">
        <w:rPr>
          <w:rFonts w:cs="Arial"/>
        </w:rPr>
        <w:t>cursus 2</w:t>
      </w:r>
      <w:r w:rsidRPr="008F031B">
        <w:rPr>
          <w:rFonts w:cs="Arial"/>
        </w:rPr>
        <w:t xml:space="preserve"> ‘De onderzoekende leraar’ een praktijkonderzoek </w:t>
      </w:r>
      <w:r w:rsidR="006A6213">
        <w:rPr>
          <w:rFonts w:cs="Arial"/>
        </w:rPr>
        <w:t xml:space="preserve">in de school </w:t>
      </w:r>
      <w:r w:rsidRPr="008F031B">
        <w:rPr>
          <w:rFonts w:cs="Arial"/>
        </w:rPr>
        <w:t xml:space="preserve">uit (zie tabel 1). </w:t>
      </w:r>
    </w:p>
    <w:p w14:paraId="49FE087F" w14:textId="77777777" w:rsidR="008F031B" w:rsidRPr="008F031B" w:rsidRDefault="008F031B" w:rsidP="008F031B">
      <w:pPr>
        <w:spacing w:line="276" w:lineRule="auto"/>
        <w:rPr>
          <w:rFonts w:cs="Arial"/>
        </w:rPr>
      </w:pPr>
    </w:p>
    <w:p w14:paraId="3198C615" w14:textId="77777777" w:rsidR="008F031B" w:rsidRPr="008F031B" w:rsidRDefault="008F031B" w:rsidP="008F031B">
      <w:pPr>
        <w:spacing w:line="276" w:lineRule="auto"/>
        <w:rPr>
          <w:rFonts w:cs="Arial"/>
          <w:b/>
        </w:rPr>
      </w:pPr>
      <w:r w:rsidRPr="008F031B">
        <w:rPr>
          <w:rFonts w:cs="Arial"/>
          <w:b/>
          <w:color w:val="000000" w:themeColor="text1"/>
        </w:rPr>
        <w:t xml:space="preserve">Tabel 1. </w:t>
      </w:r>
      <w:r w:rsidRPr="008F031B">
        <w:rPr>
          <w:rFonts w:cs="Arial"/>
          <w:i/>
          <w:color w:val="000000" w:themeColor="text1"/>
        </w:rPr>
        <w:t xml:space="preserve">Opbouw van de module ‘De </w:t>
      </w:r>
      <w:proofErr w:type="spellStart"/>
      <w:r w:rsidRPr="008F031B">
        <w:rPr>
          <w:rFonts w:cs="Arial"/>
          <w:i/>
          <w:color w:val="000000" w:themeColor="text1"/>
        </w:rPr>
        <w:t>startbekwame</w:t>
      </w:r>
      <w:proofErr w:type="spellEnd"/>
      <w:r w:rsidRPr="008F031B">
        <w:rPr>
          <w:rFonts w:cs="Arial"/>
          <w:i/>
          <w:color w:val="000000" w:themeColor="text1"/>
        </w:rPr>
        <w:t xml:space="preserve"> leraar’</w:t>
      </w:r>
      <w:r w:rsidRPr="008F031B">
        <w:rPr>
          <w:rFonts w:cs="Arial"/>
          <w:i/>
          <w:color w:val="000000" w:themeColor="text1"/>
        </w:rPr>
        <w:tab/>
      </w:r>
      <w:r w:rsidRPr="008F031B">
        <w:rPr>
          <w:rFonts w:cs="Arial"/>
          <w:b/>
          <w:color w:val="000000" w:themeColor="text1"/>
        </w:rPr>
        <w:tab/>
      </w:r>
      <w:r w:rsidRPr="008F031B">
        <w:rPr>
          <w:rFonts w:cs="Arial"/>
          <w:b/>
          <w:color w:val="000000" w:themeColor="text1"/>
        </w:rPr>
        <w:tab/>
      </w:r>
      <w:r w:rsidRPr="008F031B">
        <w:rPr>
          <w:rFonts w:cs="Arial"/>
          <w:b/>
          <w:color w:val="000000" w:themeColor="text1"/>
        </w:rPr>
        <w:tab/>
      </w:r>
      <w:r w:rsidRPr="008F031B">
        <w:rPr>
          <w:rFonts w:cs="Arial"/>
          <w:b/>
          <w:color w:val="000000" w:themeColor="text1"/>
        </w:rPr>
        <w:tab/>
      </w:r>
    </w:p>
    <w:tbl>
      <w:tblPr>
        <w:tblpPr w:leftFromText="141" w:rightFromText="141" w:vertAnchor="text" w:horzAnchor="margin" w:tblpY="167"/>
        <w:tblW w:w="10055" w:type="dxa"/>
        <w:tblCellMar>
          <w:left w:w="70" w:type="dxa"/>
          <w:right w:w="70" w:type="dxa"/>
        </w:tblCellMar>
        <w:tblLook w:val="04A0" w:firstRow="1" w:lastRow="0" w:firstColumn="1" w:lastColumn="0" w:noHBand="0" w:noVBand="1"/>
      </w:tblPr>
      <w:tblGrid>
        <w:gridCol w:w="1267"/>
        <w:gridCol w:w="466"/>
        <w:gridCol w:w="1814"/>
        <w:gridCol w:w="880"/>
        <w:gridCol w:w="950"/>
        <w:gridCol w:w="4678"/>
      </w:tblGrid>
      <w:tr w:rsidR="008F031B" w:rsidRPr="008F031B" w14:paraId="318232F1" w14:textId="77777777" w:rsidTr="00737197">
        <w:trPr>
          <w:trHeight w:val="215"/>
        </w:trPr>
        <w:tc>
          <w:tcPr>
            <w:tcW w:w="1267"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4CF3D437" w14:textId="77777777" w:rsidR="008F031B" w:rsidRPr="008F031B" w:rsidRDefault="008F031B">
            <w:pPr>
              <w:rPr>
                <w:rFonts w:cs="Arial"/>
                <w:b/>
                <w:bCs/>
                <w:color w:val="FFFFFF"/>
              </w:rPr>
            </w:pPr>
          </w:p>
        </w:tc>
        <w:tc>
          <w:tcPr>
            <w:tcW w:w="8788" w:type="dxa"/>
            <w:gridSpan w:val="5"/>
            <w:tcBorders>
              <w:top w:val="nil"/>
              <w:left w:val="nil"/>
              <w:bottom w:val="nil"/>
              <w:right w:val="nil"/>
            </w:tcBorders>
            <w:shd w:val="clear" w:color="000000" w:fill="002060"/>
            <w:vAlign w:val="center"/>
            <w:hideMark/>
          </w:tcPr>
          <w:p w14:paraId="412131D9" w14:textId="77777777" w:rsidR="008F031B" w:rsidRPr="008F031B" w:rsidRDefault="008F031B">
            <w:pPr>
              <w:jc w:val="center"/>
              <w:rPr>
                <w:rFonts w:cs="Arial"/>
                <w:b/>
                <w:bCs/>
                <w:color w:val="FFFFFF"/>
              </w:rPr>
            </w:pPr>
            <w:r w:rsidRPr="008F031B">
              <w:rPr>
                <w:rFonts w:cs="Arial"/>
                <w:b/>
                <w:bCs/>
                <w:color w:val="FFFFFF"/>
              </w:rPr>
              <w:t xml:space="preserve">De </w:t>
            </w:r>
            <w:proofErr w:type="spellStart"/>
            <w:r w:rsidRPr="008F031B">
              <w:rPr>
                <w:rFonts w:cs="Arial"/>
                <w:b/>
                <w:bCs/>
                <w:color w:val="FFFFFF"/>
              </w:rPr>
              <w:t>startbekwame</w:t>
            </w:r>
            <w:proofErr w:type="spellEnd"/>
            <w:r w:rsidRPr="008F031B">
              <w:rPr>
                <w:rFonts w:cs="Arial"/>
                <w:b/>
                <w:bCs/>
                <w:color w:val="FFFFFF"/>
              </w:rPr>
              <w:t xml:space="preserve"> leraar </w:t>
            </w:r>
          </w:p>
        </w:tc>
      </w:tr>
      <w:tr w:rsidR="008F031B" w:rsidRPr="008F031B" w14:paraId="0D354B92" w14:textId="77777777" w:rsidTr="00737197">
        <w:trPr>
          <w:trHeight w:val="215"/>
        </w:trPr>
        <w:tc>
          <w:tcPr>
            <w:tcW w:w="1267" w:type="dxa"/>
            <w:tcBorders>
              <w:top w:val="nil"/>
              <w:left w:val="single" w:sz="8" w:space="0" w:color="auto"/>
              <w:bottom w:val="single" w:sz="8" w:space="0" w:color="auto"/>
              <w:right w:val="single" w:sz="8" w:space="0" w:color="auto"/>
            </w:tcBorders>
            <w:vAlign w:val="center"/>
            <w:hideMark/>
          </w:tcPr>
          <w:p w14:paraId="59A384A7" w14:textId="77777777" w:rsidR="008F031B" w:rsidRPr="008F031B" w:rsidRDefault="008F031B">
            <w:pPr>
              <w:rPr>
                <w:rFonts w:cs="Arial"/>
                <w:color w:val="000000"/>
                <w:sz w:val="18"/>
                <w:szCs w:val="18"/>
              </w:rPr>
            </w:pPr>
            <w:r w:rsidRPr="008F031B">
              <w:rPr>
                <w:rFonts w:cs="Arial"/>
                <w:color w:val="000000"/>
                <w:sz w:val="18"/>
                <w:szCs w:val="18"/>
              </w:rPr>
              <w:t> </w:t>
            </w:r>
          </w:p>
        </w:tc>
        <w:tc>
          <w:tcPr>
            <w:tcW w:w="466" w:type="dxa"/>
            <w:tcBorders>
              <w:top w:val="nil"/>
              <w:left w:val="nil"/>
              <w:bottom w:val="single" w:sz="8" w:space="0" w:color="auto"/>
              <w:right w:val="single" w:sz="8" w:space="0" w:color="auto"/>
            </w:tcBorders>
            <w:vAlign w:val="center"/>
            <w:hideMark/>
          </w:tcPr>
          <w:p w14:paraId="7124E0F1" w14:textId="77777777" w:rsidR="008F031B" w:rsidRPr="008F031B" w:rsidRDefault="008F031B">
            <w:pPr>
              <w:rPr>
                <w:rFonts w:cs="Arial"/>
                <w:color w:val="000000"/>
                <w:sz w:val="18"/>
                <w:szCs w:val="18"/>
              </w:rPr>
            </w:pPr>
            <w:r w:rsidRPr="008F031B">
              <w:rPr>
                <w:rFonts w:cs="Arial"/>
                <w:color w:val="000000"/>
                <w:sz w:val="18"/>
                <w:szCs w:val="18"/>
              </w:rPr>
              <w:t> </w:t>
            </w:r>
          </w:p>
        </w:tc>
        <w:tc>
          <w:tcPr>
            <w:tcW w:w="1814" w:type="dxa"/>
            <w:tcBorders>
              <w:top w:val="nil"/>
              <w:left w:val="nil"/>
              <w:bottom w:val="single" w:sz="8" w:space="0" w:color="auto"/>
              <w:right w:val="single" w:sz="8" w:space="0" w:color="auto"/>
            </w:tcBorders>
            <w:vAlign w:val="center"/>
            <w:hideMark/>
          </w:tcPr>
          <w:p w14:paraId="2ED67B6F" w14:textId="3F9A4F50" w:rsidR="008F031B" w:rsidRPr="008F031B" w:rsidRDefault="00D3155B">
            <w:pPr>
              <w:rPr>
                <w:rFonts w:cs="Arial"/>
                <w:b/>
                <w:bCs/>
                <w:color w:val="000000"/>
                <w:sz w:val="18"/>
                <w:szCs w:val="18"/>
              </w:rPr>
            </w:pPr>
            <w:r>
              <w:rPr>
                <w:rFonts w:cs="Arial"/>
                <w:b/>
                <w:bCs/>
                <w:color w:val="000000"/>
                <w:sz w:val="18"/>
                <w:szCs w:val="18"/>
              </w:rPr>
              <w:t>Naam cursus</w:t>
            </w:r>
          </w:p>
        </w:tc>
        <w:tc>
          <w:tcPr>
            <w:tcW w:w="880" w:type="dxa"/>
            <w:tcBorders>
              <w:top w:val="nil"/>
              <w:left w:val="nil"/>
              <w:bottom w:val="single" w:sz="8" w:space="0" w:color="auto"/>
              <w:right w:val="single" w:sz="8" w:space="0" w:color="auto"/>
            </w:tcBorders>
            <w:vAlign w:val="center"/>
            <w:hideMark/>
          </w:tcPr>
          <w:p w14:paraId="754A0ACB" w14:textId="77777777" w:rsidR="008F031B" w:rsidRPr="008F031B" w:rsidRDefault="008F031B">
            <w:pPr>
              <w:rPr>
                <w:rFonts w:cs="Arial"/>
                <w:b/>
                <w:bCs/>
                <w:color w:val="000000"/>
                <w:sz w:val="18"/>
                <w:szCs w:val="18"/>
              </w:rPr>
            </w:pPr>
            <w:r w:rsidRPr="008F031B">
              <w:rPr>
                <w:rFonts w:cs="Arial"/>
                <w:b/>
                <w:bCs/>
                <w:color w:val="000000"/>
                <w:sz w:val="18"/>
                <w:szCs w:val="18"/>
              </w:rPr>
              <w:t>Studiepunten</w:t>
            </w:r>
          </w:p>
        </w:tc>
        <w:tc>
          <w:tcPr>
            <w:tcW w:w="950" w:type="dxa"/>
            <w:tcBorders>
              <w:top w:val="nil"/>
              <w:left w:val="nil"/>
              <w:bottom w:val="single" w:sz="8" w:space="0" w:color="auto"/>
              <w:right w:val="single" w:sz="8" w:space="0" w:color="auto"/>
            </w:tcBorders>
            <w:vAlign w:val="center"/>
            <w:hideMark/>
          </w:tcPr>
          <w:p w14:paraId="348CF3CD" w14:textId="77777777" w:rsidR="008F031B" w:rsidRPr="008F031B" w:rsidRDefault="008F031B">
            <w:pPr>
              <w:rPr>
                <w:rFonts w:cs="Arial"/>
                <w:b/>
                <w:bCs/>
                <w:color w:val="000000"/>
                <w:sz w:val="18"/>
                <w:szCs w:val="18"/>
              </w:rPr>
            </w:pPr>
            <w:r w:rsidRPr="008F031B">
              <w:rPr>
                <w:rFonts w:cs="Arial"/>
                <w:b/>
                <w:bCs/>
                <w:color w:val="000000"/>
                <w:sz w:val="18"/>
                <w:szCs w:val="18"/>
              </w:rPr>
              <w:t>Aantal (deel)tentamens</w:t>
            </w:r>
          </w:p>
        </w:tc>
        <w:tc>
          <w:tcPr>
            <w:tcW w:w="4678" w:type="dxa"/>
            <w:tcBorders>
              <w:top w:val="nil"/>
              <w:left w:val="nil"/>
              <w:bottom w:val="single" w:sz="8" w:space="0" w:color="auto"/>
              <w:right w:val="single" w:sz="8" w:space="0" w:color="auto"/>
            </w:tcBorders>
            <w:vAlign w:val="center"/>
            <w:hideMark/>
          </w:tcPr>
          <w:p w14:paraId="1E71C23C" w14:textId="77777777" w:rsidR="008F031B" w:rsidRPr="008F031B" w:rsidRDefault="008F031B">
            <w:pPr>
              <w:rPr>
                <w:rFonts w:cs="Arial"/>
                <w:b/>
                <w:bCs/>
                <w:color w:val="000000"/>
                <w:sz w:val="18"/>
                <w:szCs w:val="18"/>
              </w:rPr>
            </w:pPr>
            <w:r w:rsidRPr="008F031B">
              <w:rPr>
                <w:rFonts w:cs="Arial"/>
                <w:b/>
                <w:bCs/>
                <w:color w:val="000000"/>
                <w:sz w:val="18"/>
                <w:szCs w:val="18"/>
              </w:rPr>
              <w:t>Namen deeltentamens</w:t>
            </w:r>
          </w:p>
        </w:tc>
      </w:tr>
      <w:tr w:rsidR="008F031B" w:rsidRPr="008F031B" w14:paraId="100B7602" w14:textId="77777777" w:rsidTr="007D2FA3">
        <w:trPr>
          <w:trHeight w:val="215"/>
        </w:trPr>
        <w:tc>
          <w:tcPr>
            <w:tcW w:w="1267" w:type="dxa"/>
            <w:vMerge w:val="restart"/>
            <w:tcBorders>
              <w:top w:val="nil"/>
              <w:left w:val="single" w:sz="8" w:space="0" w:color="auto"/>
              <w:bottom w:val="single" w:sz="8" w:space="0" w:color="000000"/>
              <w:right w:val="single" w:sz="8" w:space="0" w:color="auto"/>
            </w:tcBorders>
            <w:vAlign w:val="center"/>
            <w:hideMark/>
          </w:tcPr>
          <w:p w14:paraId="50A0D65D" w14:textId="5318F9E0" w:rsidR="008F031B" w:rsidRPr="008F031B" w:rsidRDefault="008F031B" w:rsidP="007D2FA3">
            <w:pPr>
              <w:spacing w:line="276" w:lineRule="auto"/>
              <w:rPr>
                <w:rFonts w:cs="Arial"/>
                <w:color w:val="000000"/>
                <w:sz w:val="18"/>
                <w:szCs w:val="18"/>
              </w:rPr>
            </w:pPr>
            <w:r w:rsidRPr="008F031B">
              <w:rPr>
                <w:rFonts w:cs="Arial"/>
                <w:color w:val="000000"/>
                <w:sz w:val="18"/>
                <w:szCs w:val="18"/>
              </w:rPr>
              <w:t xml:space="preserve">Overzicht van </w:t>
            </w:r>
            <w:r w:rsidR="00657D1E">
              <w:rPr>
                <w:rFonts w:cs="Arial"/>
                <w:color w:val="000000"/>
                <w:sz w:val="18"/>
                <w:szCs w:val="18"/>
              </w:rPr>
              <w:t xml:space="preserve">cursussen </w:t>
            </w:r>
            <w:r w:rsidRPr="008F031B">
              <w:rPr>
                <w:rFonts w:cs="Arial"/>
                <w:color w:val="000000"/>
                <w:sz w:val="18"/>
                <w:szCs w:val="18"/>
              </w:rPr>
              <w:t>waaruit de module is opgebouwd</w:t>
            </w:r>
          </w:p>
        </w:tc>
        <w:tc>
          <w:tcPr>
            <w:tcW w:w="466" w:type="dxa"/>
            <w:vMerge w:val="restart"/>
            <w:tcBorders>
              <w:top w:val="nil"/>
              <w:left w:val="single" w:sz="8" w:space="0" w:color="auto"/>
              <w:bottom w:val="single" w:sz="8" w:space="0" w:color="000000"/>
              <w:right w:val="single" w:sz="8" w:space="0" w:color="auto"/>
            </w:tcBorders>
            <w:vAlign w:val="center"/>
            <w:hideMark/>
          </w:tcPr>
          <w:p w14:paraId="454C7BB6" w14:textId="77777777" w:rsidR="008F031B" w:rsidRPr="008F031B" w:rsidRDefault="008F031B" w:rsidP="007D2FA3">
            <w:pPr>
              <w:spacing w:line="276" w:lineRule="auto"/>
              <w:jc w:val="right"/>
              <w:rPr>
                <w:rFonts w:cs="Arial"/>
                <w:color w:val="000000"/>
                <w:sz w:val="18"/>
                <w:szCs w:val="18"/>
              </w:rPr>
            </w:pPr>
            <w:r w:rsidRPr="008F031B">
              <w:rPr>
                <w:rFonts w:cs="Arial"/>
                <w:color w:val="000000"/>
                <w:sz w:val="18"/>
                <w:szCs w:val="18"/>
              </w:rPr>
              <w:t>1</w:t>
            </w:r>
          </w:p>
        </w:tc>
        <w:tc>
          <w:tcPr>
            <w:tcW w:w="1814" w:type="dxa"/>
            <w:vMerge w:val="restart"/>
            <w:tcBorders>
              <w:top w:val="nil"/>
              <w:left w:val="single" w:sz="8" w:space="0" w:color="auto"/>
              <w:bottom w:val="single" w:sz="8" w:space="0" w:color="000000"/>
              <w:right w:val="single" w:sz="8" w:space="0" w:color="auto"/>
            </w:tcBorders>
            <w:vAlign w:val="center"/>
            <w:hideMark/>
          </w:tcPr>
          <w:p w14:paraId="2232CB5D" w14:textId="77777777" w:rsidR="008F031B" w:rsidRPr="008F031B" w:rsidRDefault="008F031B" w:rsidP="007D2FA3">
            <w:pPr>
              <w:spacing w:line="276" w:lineRule="auto"/>
              <w:rPr>
                <w:rFonts w:cs="Arial"/>
                <w:color w:val="000000"/>
                <w:sz w:val="18"/>
                <w:szCs w:val="18"/>
              </w:rPr>
            </w:pPr>
            <w:r w:rsidRPr="008F031B">
              <w:rPr>
                <w:rFonts w:cs="Arial"/>
                <w:color w:val="000000"/>
                <w:sz w:val="18"/>
                <w:szCs w:val="18"/>
              </w:rPr>
              <w:t xml:space="preserve">Integraal handelen in de beroepspraktijk niveau 3 </w:t>
            </w:r>
            <w:proofErr w:type="spellStart"/>
            <w:r w:rsidRPr="008F031B">
              <w:rPr>
                <w:rFonts w:cs="Arial"/>
                <w:color w:val="000000"/>
                <w:sz w:val="18"/>
                <w:szCs w:val="18"/>
              </w:rPr>
              <w:t>beroepsbekwaam</w:t>
            </w:r>
            <w:proofErr w:type="spellEnd"/>
          </w:p>
        </w:tc>
        <w:tc>
          <w:tcPr>
            <w:tcW w:w="880" w:type="dxa"/>
            <w:vMerge w:val="restart"/>
            <w:tcBorders>
              <w:top w:val="nil"/>
              <w:left w:val="single" w:sz="8" w:space="0" w:color="auto"/>
              <w:bottom w:val="single" w:sz="8" w:space="0" w:color="000000"/>
              <w:right w:val="single" w:sz="8" w:space="0" w:color="auto"/>
            </w:tcBorders>
            <w:vAlign w:val="center"/>
            <w:hideMark/>
          </w:tcPr>
          <w:p w14:paraId="11B064E3" w14:textId="77777777" w:rsidR="008F031B" w:rsidRPr="008F031B" w:rsidRDefault="008F031B" w:rsidP="007D2FA3">
            <w:pPr>
              <w:spacing w:line="276" w:lineRule="auto"/>
              <w:jc w:val="right"/>
              <w:rPr>
                <w:rFonts w:cs="Arial"/>
                <w:color w:val="000000"/>
                <w:sz w:val="18"/>
                <w:szCs w:val="18"/>
              </w:rPr>
            </w:pPr>
            <w:r w:rsidRPr="008F031B">
              <w:rPr>
                <w:rFonts w:cs="Arial"/>
                <w:color w:val="000000"/>
                <w:sz w:val="18"/>
                <w:szCs w:val="18"/>
              </w:rPr>
              <w:t>15</w:t>
            </w:r>
          </w:p>
        </w:tc>
        <w:tc>
          <w:tcPr>
            <w:tcW w:w="950" w:type="dxa"/>
            <w:vMerge w:val="restart"/>
            <w:tcBorders>
              <w:top w:val="nil"/>
              <w:left w:val="single" w:sz="8" w:space="0" w:color="auto"/>
              <w:bottom w:val="single" w:sz="8" w:space="0" w:color="000000"/>
              <w:right w:val="nil"/>
            </w:tcBorders>
            <w:vAlign w:val="center"/>
            <w:hideMark/>
          </w:tcPr>
          <w:p w14:paraId="371B117C" w14:textId="77777777" w:rsidR="008F031B" w:rsidRPr="008F031B" w:rsidRDefault="008F031B" w:rsidP="007D2FA3">
            <w:pPr>
              <w:spacing w:line="276" w:lineRule="auto"/>
              <w:jc w:val="right"/>
              <w:rPr>
                <w:rFonts w:cs="Arial"/>
                <w:color w:val="000000"/>
                <w:sz w:val="18"/>
                <w:szCs w:val="18"/>
              </w:rPr>
            </w:pPr>
            <w:r w:rsidRPr="008F031B">
              <w:rPr>
                <w:rFonts w:cs="Arial"/>
                <w:color w:val="000000"/>
                <w:sz w:val="18"/>
                <w:szCs w:val="18"/>
              </w:rPr>
              <w:t>3</w:t>
            </w:r>
          </w:p>
        </w:tc>
        <w:tc>
          <w:tcPr>
            <w:tcW w:w="4678" w:type="dxa"/>
            <w:tcBorders>
              <w:top w:val="nil"/>
              <w:left w:val="single" w:sz="8" w:space="0" w:color="auto"/>
              <w:bottom w:val="nil"/>
              <w:right w:val="single" w:sz="8" w:space="0" w:color="auto"/>
            </w:tcBorders>
            <w:noWrap/>
            <w:vAlign w:val="center"/>
            <w:hideMark/>
          </w:tcPr>
          <w:p w14:paraId="247AA4A8" w14:textId="5CB1610C" w:rsidR="008F031B" w:rsidRPr="007034B0" w:rsidRDefault="007034B0" w:rsidP="007D2FA3">
            <w:pPr>
              <w:spacing w:line="276" w:lineRule="auto"/>
              <w:rPr>
                <w:rFonts w:cs="Arial"/>
                <w:color w:val="000000"/>
                <w:sz w:val="18"/>
                <w:szCs w:val="18"/>
              </w:rPr>
            </w:pPr>
            <w:r w:rsidRPr="007034B0">
              <w:rPr>
                <w:rFonts w:cs="Arial"/>
                <w:color w:val="000000"/>
                <w:sz w:val="18"/>
                <w:szCs w:val="18"/>
              </w:rPr>
              <w:t>Praktijkbeoordeling ‘integraal handelen in de beroepspraktijk’ (wpl3)</w:t>
            </w:r>
          </w:p>
        </w:tc>
      </w:tr>
      <w:tr w:rsidR="008F031B" w:rsidRPr="008F031B" w14:paraId="1254C693" w14:textId="77777777" w:rsidTr="007D2FA3">
        <w:trPr>
          <w:trHeight w:val="215"/>
        </w:trPr>
        <w:tc>
          <w:tcPr>
            <w:tcW w:w="1267" w:type="dxa"/>
            <w:vMerge/>
            <w:tcBorders>
              <w:top w:val="nil"/>
              <w:left w:val="single" w:sz="8" w:space="0" w:color="auto"/>
              <w:bottom w:val="single" w:sz="8" w:space="0" w:color="000000"/>
              <w:right w:val="single" w:sz="8" w:space="0" w:color="auto"/>
            </w:tcBorders>
            <w:vAlign w:val="center"/>
            <w:hideMark/>
          </w:tcPr>
          <w:p w14:paraId="22BAEE50" w14:textId="77777777" w:rsidR="008F031B" w:rsidRPr="008F031B" w:rsidRDefault="008F031B" w:rsidP="007D2FA3">
            <w:pPr>
              <w:spacing w:line="276" w:lineRule="auto"/>
              <w:rPr>
                <w:rFonts w:cs="Arial"/>
                <w:color w:val="000000"/>
                <w:sz w:val="18"/>
                <w:szCs w:val="18"/>
              </w:rPr>
            </w:pPr>
          </w:p>
        </w:tc>
        <w:tc>
          <w:tcPr>
            <w:tcW w:w="466" w:type="dxa"/>
            <w:vMerge/>
            <w:tcBorders>
              <w:top w:val="nil"/>
              <w:left w:val="single" w:sz="8" w:space="0" w:color="auto"/>
              <w:bottom w:val="single" w:sz="8" w:space="0" w:color="000000"/>
              <w:right w:val="single" w:sz="8" w:space="0" w:color="auto"/>
            </w:tcBorders>
            <w:vAlign w:val="center"/>
            <w:hideMark/>
          </w:tcPr>
          <w:p w14:paraId="785546C1" w14:textId="77777777" w:rsidR="008F031B" w:rsidRPr="008F031B" w:rsidRDefault="008F031B" w:rsidP="007D2FA3">
            <w:pPr>
              <w:spacing w:line="276" w:lineRule="auto"/>
              <w:rPr>
                <w:rFonts w:cs="Arial"/>
                <w:color w:val="000000"/>
                <w:sz w:val="18"/>
                <w:szCs w:val="18"/>
              </w:rPr>
            </w:pPr>
          </w:p>
        </w:tc>
        <w:tc>
          <w:tcPr>
            <w:tcW w:w="1814" w:type="dxa"/>
            <w:vMerge/>
            <w:tcBorders>
              <w:top w:val="nil"/>
              <w:left w:val="single" w:sz="8" w:space="0" w:color="auto"/>
              <w:bottom w:val="single" w:sz="8" w:space="0" w:color="000000"/>
              <w:right w:val="single" w:sz="8" w:space="0" w:color="auto"/>
            </w:tcBorders>
            <w:vAlign w:val="center"/>
            <w:hideMark/>
          </w:tcPr>
          <w:p w14:paraId="7A885631" w14:textId="77777777" w:rsidR="008F031B" w:rsidRPr="008F031B" w:rsidRDefault="008F031B" w:rsidP="007D2FA3">
            <w:pPr>
              <w:spacing w:line="276" w:lineRule="auto"/>
              <w:rPr>
                <w:rFonts w:cs="Arial"/>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5B5F8E36" w14:textId="77777777" w:rsidR="008F031B" w:rsidRPr="008F031B" w:rsidRDefault="008F031B" w:rsidP="007D2FA3">
            <w:pPr>
              <w:spacing w:line="276" w:lineRule="auto"/>
              <w:rPr>
                <w:rFonts w:cs="Arial"/>
                <w:color w:val="000000"/>
                <w:sz w:val="18"/>
                <w:szCs w:val="18"/>
              </w:rPr>
            </w:pPr>
          </w:p>
        </w:tc>
        <w:tc>
          <w:tcPr>
            <w:tcW w:w="950" w:type="dxa"/>
            <w:vMerge/>
            <w:tcBorders>
              <w:top w:val="nil"/>
              <w:left w:val="single" w:sz="8" w:space="0" w:color="auto"/>
              <w:bottom w:val="single" w:sz="8" w:space="0" w:color="000000"/>
              <w:right w:val="nil"/>
            </w:tcBorders>
            <w:vAlign w:val="center"/>
            <w:hideMark/>
          </w:tcPr>
          <w:p w14:paraId="7BDF838E" w14:textId="77777777" w:rsidR="008F031B" w:rsidRPr="008F031B" w:rsidRDefault="008F031B" w:rsidP="007D2FA3">
            <w:pPr>
              <w:spacing w:line="276" w:lineRule="auto"/>
              <w:rPr>
                <w:rFonts w:cs="Arial"/>
                <w:color w:val="000000"/>
                <w:sz w:val="18"/>
                <w:szCs w:val="18"/>
              </w:rPr>
            </w:pPr>
          </w:p>
        </w:tc>
        <w:tc>
          <w:tcPr>
            <w:tcW w:w="4678" w:type="dxa"/>
            <w:tcBorders>
              <w:top w:val="nil"/>
              <w:left w:val="single" w:sz="8" w:space="0" w:color="auto"/>
              <w:bottom w:val="nil"/>
              <w:right w:val="single" w:sz="8" w:space="0" w:color="auto"/>
            </w:tcBorders>
            <w:noWrap/>
            <w:vAlign w:val="center"/>
            <w:hideMark/>
          </w:tcPr>
          <w:p w14:paraId="48C6EBE7" w14:textId="023B4062" w:rsidR="008F031B" w:rsidRPr="007034B0" w:rsidRDefault="007034B0" w:rsidP="007D2FA3">
            <w:pPr>
              <w:spacing w:line="276" w:lineRule="auto"/>
              <w:rPr>
                <w:color w:val="000000"/>
                <w:sz w:val="18"/>
                <w:szCs w:val="18"/>
              </w:rPr>
            </w:pPr>
            <w:r w:rsidRPr="007034B0">
              <w:rPr>
                <w:color w:val="000000"/>
                <w:sz w:val="18"/>
                <w:szCs w:val="18"/>
              </w:rPr>
              <w:t xml:space="preserve">Integrale eindtoets ‘dossier de </w:t>
            </w:r>
            <w:proofErr w:type="spellStart"/>
            <w:r w:rsidRPr="007034B0">
              <w:rPr>
                <w:color w:val="000000"/>
                <w:sz w:val="18"/>
                <w:szCs w:val="18"/>
              </w:rPr>
              <w:t>startbekwame</w:t>
            </w:r>
            <w:proofErr w:type="spellEnd"/>
            <w:r w:rsidRPr="007034B0">
              <w:rPr>
                <w:color w:val="000000"/>
                <w:sz w:val="18"/>
                <w:szCs w:val="18"/>
              </w:rPr>
              <w:t xml:space="preserve"> leraar’</w:t>
            </w:r>
          </w:p>
        </w:tc>
      </w:tr>
      <w:tr w:rsidR="008F031B" w:rsidRPr="008F031B" w14:paraId="26F1C1EE" w14:textId="77777777" w:rsidTr="007D2FA3">
        <w:trPr>
          <w:trHeight w:val="215"/>
        </w:trPr>
        <w:tc>
          <w:tcPr>
            <w:tcW w:w="1267" w:type="dxa"/>
            <w:vMerge/>
            <w:tcBorders>
              <w:top w:val="nil"/>
              <w:left w:val="single" w:sz="8" w:space="0" w:color="auto"/>
              <w:bottom w:val="single" w:sz="8" w:space="0" w:color="000000"/>
              <w:right w:val="single" w:sz="8" w:space="0" w:color="auto"/>
            </w:tcBorders>
            <w:vAlign w:val="center"/>
            <w:hideMark/>
          </w:tcPr>
          <w:p w14:paraId="5952BE15" w14:textId="77777777" w:rsidR="008F031B" w:rsidRPr="008F031B" w:rsidRDefault="008F031B" w:rsidP="007D2FA3">
            <w:pPr>
              <w:spacing w:line="276" w:lineRule="auto"/>
              <w:rPr>
                <w:rFonts w:cs="Arial"/>
                <w:color w:val="000000"/>
                <w:sz w:val="18"/>
                <w:szCs w:val="18"/>
              </w:rPr>
            </w:pPr>
          </w:p>
        </w:tc>
        <w:tc>
          <w:tcPr>
            <w:tcW w:w="466" w:type="dxa"/>
            <w:vMerge/>
            <w:tcBorders>
              <w:top w:val="nil"/>
              <w:left w:val="single" w:sz="8" w:space="0" w:color="auto"/>
              <w:bottom w:val="single" w:sz="8" w:space="0" w:color="000000"/>
              <w:right w:val="single" w:sz="8" w:space="0" w:color="auto"/>
            </w:tcBorders>
            <w:vAlign w:val="center"/>
            <w:hideMark/>
          </w:tcPr>
          <w:p w14:paraId="56530CCF" w14:textId="77777777" w:rsidR="008F031B" w:rsidRPr="008F031B" w:rsidRDefault="008F031B" w:rsidP="007D2FA3">
            <w:pPr>
              <w:spacing w:line="276" w:lineRule="auto"/>
              <w:rPr>
                <w:rFonts w:cs="Arial"/>
                <w:color w:val="000000"/>
                <w:sz w:val="18"/>
                <w:szCs w:val="18"/>
              </w:rPr>
            </w:pPr>
          </w:p>
        </w:tc>
        <w:tc>
          <w:tcPr>
            <w:tcW w:w="1814" w:type="dxa"/>
            <w:vMerge/>
            <w:tcBorders>
              <w:top w:val="nil"/>
              <w:left w:val="single" w:sz="8" w:space="0" w:color="auto"/>
              <w:bottom w:val="single" w:sz="8" w:space="0" w:color="000000"/>
              <w:right w:val="single" w:sz="8" w:space="0" w:color="auto"/>
            </w:tcBorders>
            <w:vAlign w:val="center"/>
            <w:hideMark/>
          </w:tcPr>
          <w:p w14:paraId="4B1F5197" w14:textId="77777777" w:rsidR="008F031B" w:rsidRPr="008F031B" w:rsidRDefault="008F031B" w:rsidP="007D2FA3">
            <w:pPr>
              <w:spacing w:line="276" w:lineRule="auto"/>
              <w:rPr>
                <w:rFonts w:cs="Arial"/>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0B89F962" w14:textId="77777777" w:rsidR="008F031B" w:rsidRPr="008F031B" w:rsidRDefault="008F031B" w:rsidP="007D2FA3">
            <w:pPr>
              <w:spacing w:line="276" w:lineRule="auto"/>
              <w:rPr>
                <w:rFonts w:cs="Arial"/>
                <w:color w:val="000000"/>
                <w:sz w:val="18"/>
                <w:szCs w:val="18"/>
              </w:rPr>
            </w:pPr>
          </w:p>
        </w:tc>
        <w:tc>
          <w:tcPr>
            <w:tcW w:w="950" w:type="dxa"/>
            <w:vMerge/>
            <w:tcBorders>
              <w:top w:val="nil"/>
              <w:left w:val="single" w:sz="8" w:space="0" w:color="auto"/>
              <w:bottom w:val="single" w:sz="8" w:space="0" w:color="000000"/>
              <w:right w:val="nil"/>
            </w:tcBorders>
            <w:vAlign w:val="center"/>
            <w:hideMark/>
          </w:tcPr>
          <w:p w14:paraId="4730CAD1" w14:textId="77777777" w:rsidR="008F031B" w:rsidRPr="008F031B" w:rsidRDefault="008F031B" w:rsidP="007D2FA3">
            <w:pPr>
              <w:spacing w:line="276" w:lineRule="auto"/>
              <w:rPr>
                <w:rFonts w:cs="Arial"/>
                <w:color w:val="000000"/>
                <w:sz w:val="18"/>
                <w:szCs w:val="18"/>
              </w:rPr>
            </w:pPr>
          </w:p>
        </w:tc>
        <w:tc>
          <w:tcPr>
            <w:tcW w:w="4678" w:type="dxa"/>
            <w:tcBorders>
              <w:top w:val="nil"/>
              <w:left w:val="single" w:sz="8" w:space="0" w:color="auto"/>
              <w:bottom w:val="single" w:sz="8" w:space="0" w:color="auto"/>
              <w:right w:val="single" w:sz="8" w:space="0" w:color="auto"/>
            </w:tcBorders>
            <w:noWrap/>
            <w:vAlign w:val="center"/>
            <w:hideMark/>
          </w:tcPr>
          <w:p w14:paraId="35E17FD4" w14:textId="13BFEB77" w:rsidR="00615618" w:rsidRPr="007034B0" w:rsidRDefault="00615618" w:rsidP="007D2FA3">
            <w:pPr>
              <w:spacing w:line="276" w:lineRule="auto"/>
              <w:rPr>
                <w:rFonts w:cs="Arial"/>
                <w:color w:val="000000"/>
                <w:sz w:val="18"/>
                <w:szCs w:val="18"/>
              </w:rPr>
            </w:pPr>
            <w:r w:rsidRPr="007034B0">
              <w:rPr>
                <w:rFonts w:cs="Arial"/>
                <w:color w:val="000000"/>
                <w:sz w:val="18"/>
                <w:szCs w:val="18"/>
              </w:rPr>
              <w:t>Landelijke Kennistoets (LKT)</w:t>
            </w:r>
          </w:p>
        </w:tc>
      </w:tr>
      <w:tr w:rsidR="008F031B" w:rsidRPr="005A4BB3" w14:paraId="7227564B" w14:textId="77777777" w:rsidTr="007D2FA3">
        <w:trPr>
          <w:trHeight w:val="207"/>
        </w:trPr>
        <w:tc>
          <w:tcPr>
            <w:tcW w:w="1267" w:type="dxa"/>
            <w:vMerge/>
            <w:tcBorders>
              <w:top w:val="nil"/>
              <w:left w:val="single" w:sz="8" w:space="0" w:color="auto"/>
              <w:bottom w:val="single" w:sz="8" w:space="0" w:color="000000"/>
              <w:right w:val="single" w:sz="8" w:space="0" w:color="auto"/>
            </w:tcBorders>
            <w:vAlign w:val="center"/>
            <w:hideMark/>
          </w:tcPr>
          <w:p w14:paraId="23A9A01A" w14:textId="77777777" w:rsidR="008F031B" w:rsidRPr="008F031B" w:rsidRDefault="008F031B" w:rsidP="007D2FA3">
            <w:pPr>
              <w:spacing w:line="276" w:lineRule="auto"/>
              <w:rPr>
                <w:rFonts w:cs="Arial"/>
                <w:color w:val="000000"/>
                <w:sz w:val="18"/>
                <w:szCs w:val="18"/>
              </w:rPr>
            </w:pPr>
          </w:p>
        </w:tc>
        <w:tc>
          <w:tcPr>
            <w:tcW w:w="466" w:type="dxa"/>
            <w:vMerge w:val="restart"/>
            <w:tcBorders>
              <w:top w:val="nil"/>
              <w:left w:val="single" w:sz="8" w:space="0" w:color="auto"/>
              <w:bottom w:val="single" w:sz="8" w:space="0" w:color="000000"/>
              <w:right w:val="single" w:sz="8" w:space="0" w:color="auto"/>
            </w:tcBorders>
            <w:vAlign w:val="center"/>
            <w:hideMark/>
          </w:tcPr>
          <w:p w14:paraId="3D6FDAB7" w14:textId="77777777" w:rsidR="008F031B" w:rsidRPr="008F031B" w:rsidRDefault="008F031B" w:rsidP="007D2FA3">
            <w:pPr>
              <w:spacing w:line="276" w:lineRule="auto"/>
              <w:jc w:val="right"/>
              <w:rPr>
                <w:rFonts w:cs="Arial"/>
                <w:color w:val="000000"/>
                <w:sz w:val="18"/>
                <w:szCs w:val="18"/>
              </w:rPr>
            </w:pPr>
            <w:r w:rsidRPr="008F031B">
              <w:rPr>
                <w:rFonts w:cs="Arial"/>
                <w:color w:val="000000"/>
                <w:sz w:val="18"/>
                <w:szCs w:val="18"/>
              </w:rPr>
              <w:t>2</w:t>
            </w:r>
          </w:p>
        </w:tc>
        <w:tc>
          <w:tcPr>
            <w:tcW w:w="1814" w:type="dxa"/>
            <w:vMerge w:val="restart"/>
            <w:tcBorders>
              <w:top w:val="nil"/>
              <w:left w:val="single" w:sz="8" w:space="0" w:color="auto"/>
              <w:bottom w:val="single" w:sz="8" w:space="0" w:color="000000"/>
              <w:right w:val="single" w:sz="8" w:space="0" w:color="auto"/>
            </w:tcBorders>
            <w:vAlign w:val="center"/>
            <w:hideMark/>
          </w:tcPr>
          <w:p w14:paraId="07266D16" w14:textId="77777777" w:rsidR="008F031B" w:rsidRPr="008F031B" w:rsidRDefault="008F031B" w:rsidP="007D2FA3">
            <w:pPr>
              <w:spacing w:line="276" w:lineRule="auto"/>
              <w:rPr>
                <w:rFonts w:cs="Arial"/>
                <w:color w:val="000000"/>
                <w:sz w:val="18"/>
                <w:szCs w:val="18"/>
              </w:rPr>
            </w:pPr>
            <w:r w:rsidRPr="008F031B">
              <w:rPr>
                <w:rFonts w:cs="Arial"/>
                <w:color w:val="000000"/>
                <w:sz w:val="18"/>
                <w:szCs w:val="18"/>
              </w:rPr>
              <w:t>De onderzoekende leraar</w:t>
            </w:r>
          </w:p>
        </w:tc>
        <w:tc>
          <w:tcPr>
            <w:tcW w:w="880" w:type="dxa"/>
            <w:vMerge w:val="restart"/>
            <w:tcBorders>
              <w:top w:val="nil"/>
              <w:left w:val="single" w:sz="8" w:space="0" w:color="auto"/>
              <w:bottom w:val="single" w:sz="8" w:space="0" w:color="000000"/>
              <w:right w:val="single" w:sz="8" w:space="0" w:color="auto"/>
            </w:tcBorders>
            <w:vAlign w:val="center"/>
            <w:hideMark/>
          </w:tcPr>
          <w:p w14:paraId="683386DC" w14:textId="77777777" w:rsidR="008F031B" w:rsidRPr="008F031B" w:rsidRDefault="008F031B" w:rsidP="007D2FA3">
            <w:pPr>
              <w:spacing w:line="276" w:lineRule="auto"/>
              <w:jc w:val="right"/>
              <w:rPr>
                <w:rFonts w:cs="Arial"/>
                <w:color w:val="000000"/>
                <w:sz w:val="18"/>
                <w:szCs w:val="18"/>
              </w:rPr>
            </w:pPr>
            <w:r w:rsidRPr="008F031B">
              <w:rPr>
                <w:rFonts w:cs="Arial"/>
                <w:color w:val="000000"/>
                <w:sz w:val="18"/>
                <w:szCs w:val="18"/>
              </w:rPr>
              <w:t>15</w:t>
            </w:r>
          </w:p>
        </w:tc>
        <w:tc>
          <w:tcPr>
            <w:tcW w:w="950" w:type="dxa"/>
            <w:vMerge w:val="restart"/>
            <w:tcBorders>
              <w:top w:val="nil"/>
              <w:left w:val="single" w:sz="8" w:space="0" w:color="auto"/>
              <w:bottom w:val="single" w:sz="8" w:space="0" w:color="000000"/>
              <w:right w:val="nil"/>
            </w:tcBorders>
            <w:vAlign w:val="center"/>
            <w:hideMark/>
          </w:tcPr>
          <w:p w14:paraId="1BC983A9" w14:textId="77777777" w:rsidR="008F031B" w:rsidRPr="008F031B" w:rsidRDefault="008F031B" w:rsidP="007D2FA3">
            <w:pPr>
              <w:spacing w:line="276" w:lineRule="auto"/>
              <w:jc w:val="right"/>
              <w:rPr>
                <w:rFonts w:cs="Arial"/>
                <w:color w:val="000000"/>
                <w:sz w:val="18"/>
                <w:szCs w:val="18"/>
              </w:rPr>
            </w:pPr>
            <w:r w:rsidRPr="008F031B">
              <w:rPr>
                <w:rFonts w:cs="Arial"/>
                <w:color w:val="000000"/>
                <w:sz w:val="18"/>
                <w:szCs w:val="18"/>
              </w:rPr>
              <w:t>1</w:t>
            </w:r>
          </w:p>
        </w:tc>
        <w:tc>
          <w:tcPr>
            <w:tcW w:w="4678" w:type="dxa"/>
            <w:tcBorders>
              <w:top w:val="nil"/>
              <w:left w:val="single" w:sz="8" w:space="0" w:color="auto"/>
              <w:bottom w:val="nil"/>
              <w:right w:val="single" w:sz="8" w:space="0" w:color="auto"/>
            </w:tcBorders>
            <w:noWrap/>
            <w:vAlign w:val="center"/>
            <w:hideMark/>
          </w:tcPr>
          <w:p w14:paraId="1CCCA6CA" w14:textId="4B30018F" w:rsidR="008F031B" w:rsidRPr="005A4BB3" w:rsidRDefault="008F031B" w:rsidP="007D2FA3">
            <w:pPr>
              <w:spacing w:line="276" w:lineRule="auto"/>
              <w:rPr>
                <w:rFonts w:cs="Arial"/>
                <w:color w:val="000000"/>
                <w:sz w:val="18"/>
                <w:szCs w:val="18"/>
              </w:rPr>
            </w:pPr>
            <w:r w:rsidRPr="008F031B">
              <w:rPr>
                <w:rFonts w:cs="Arial"/>
                <w:color w:val="000000"/>
                <w:sz w:val="18"/>
                <w:szCs w:val="18"/>
              </w:rPr>
              <w:t>Dossier beroepsproduct(en)</w:t>
            </w:r>
            <w:r w:rsidR="007D2FA3">
              <w:rPr>
                <w:rFonts w:cs="Arial"/>
                <w:color w:val="000000"/>
                <w:sz w:val="18"/>
                <w:szCs w:val="18"/>
              </w:rPr>
              <w:t>:</w:t>
            </w:r>
            <w:r w:rsidRPr="008F031B">
              <w:rPr>
                <w:rFonts w:cs="Arial"/>
                <w:color w:val="000000"/>
                <w:sz w:val="18"/>
                <w:szCs w:val="18"/>
              </w:rPr>
              <w:t xml:space="preserve"> ‘de onderzoekende leraar’</w:t>
            </w:r>
          </w:p>
        </w:tc>
      </w:tr>
      <w:tr w:rsidR="008F031B" w:rsidRPr="005A4BB3" w14:paraId="66A4079C" w14:textId="77777777" w:rsidTr="00737197">
        <w:trPr>
          <w:trHeight w:val="207"/>
        </w:trPr>
        <w:tc>
          <w:tcPr>
            <w:tcW w:w="1267" w:type="dxa"/>
            <w:vMerge/>
            <w:tcBorders>
              <w:top w:val="nil"/>
              <w:left w:val="single" w:sz="8" w:space="0" w:color="auto"/>
              <w:bottom w:val="single" w:sz="8" w:space="0" w:color="000000"/>
              <w:right w:val="single" w:sz="8" w:space="0" w:color="auto"/>
            </w:tcBorders>
            <w:vAlign w:val="center"/>
            <w:hideMark/>
          </w:tcPr>
          <w:p w14:paraId="6A265CF3" w14:textId="77777777" w:rsidR="008F031B" w:rsidRPr="005A4BB3" w:rsidRDefault="008F031B">
            <w:pPr>
              <w:rPr>
                <w:rFonts w:cs="Arial"/>
                <w:color w:val="000000"/>
                <w:sz w:val="18"/>
                <w:szCs w:val="18"/>
              </w:rPr>
            </w:pPr>
          </w:p>
        </w:tc>
        <w:tc>
          <w:tcPr>
            <w:tcW w:w="466" w:type="dxa"/>
            <w:vMerge/>
            <w:tcBorders>
              <w:top w:val="nil"/>
              <w:left w:val="single" w:sz="8" w:space="0" w:color="auto"/>
              <w:bottom w:val="single" w:sz="8" w:space="0" w:color="000000"/>
              <w:right w:val="single" w:sz="8" w:space="0" w:color="auto"/>
            </w:tcBorders>
            <w:vAlign w:val="center"/>
            <w:hideMark/>
          </w:tcPr>
          <w:p w14:paraId="5CC8D115" w14:textId="77777777" w:rsidR="008F031B" w:rsidRPr="005A4BB3" w:rsidRDefault="008F031B">
            <w:pPr>
              <w:rPr>
                <w:rFonts w:cs="Arial"/>
                <w:color w:val="000000"/>
                <w:sz w:val="18"/>
                <w:szCs w:val="18"/>
              </w:rPr>
            </w:pPr>
          </w:p>
        </w:tc>
        <w:tc>
          <w:tcPr>
            <w:tcW w:w="1814" w:type="dxa"/>
            <w:vMerge/>
            <w:tcBorders>
              <w:top w:val="nil"/>
              <w:left w:val="single" w:sz="8" w:space="0" w:color="auto"/>
              <w:bottom w:val="single" w:sz="8" w:space="0" w:color="000000"/>
              <w:right w:val="single" w:sz="8" w:space="0" w:color="auto"/>
            </w:tcBorders>
            <w:vAlign w:val="center"/>
            <w:hideMark/>
          </w:tcPr>
          <w:p w14:paraId="1F0A07AB" w14:textId="77777777" w:rsidR="008F031B" w:rsidRPr="005A4BB3" w:rsidRDefault="008F031B">
            <w:pPr>
              <w:rPr>
                <w:rFonts w:cs="Arial"/>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5ED4FA52" w14:textId="77777777" w:rsidR="008F031B" w:rsidRPr="005A4BB3" w:rsidRDefault="008F031B">
            <w:pPr>
              <w:rPr>
                <w:rFonts w:cs="Arial"/>
                <w:color w:val="000000"/>
                <w:sz w:val="18"/>
                <w:szCs w:val="18"/>
              </w:rPr>
            </w:pPr>
          </w:p>
        </w:tc>
        <w:tc>
          <w:tcPr>
            <w:tcW w:w="950" w:type="dxa"/>
            <w:vMerge/>
            <w:tcBorders>
              <w:top w:val="nil"/>
              <w:left w:val="single" w:sz="8" w:space="0" w:color="auto"/>
              <w:bottom w:val="single" w:sz="8" w:space="0" w:color="000000"/>
              <w:right w:val="nil"/>
            </w:tcBorders>
            <w:vAlign w:val="center"/>
            <w:hideMark/>
          </w:tcPr>
          <w:p w14:paraId="2B93F568" w14:textId="77777777" w:rsidR="008F031B" w:rsidRPr="005A4BB3" w:rsidRDefault="008F031B">
            <w:pPr>
              <w:rPr>
                <w:rFonts w:cs="Arial"/>
                <w:color w:val="000000"/>
                <w:sz w:val="18"/>
                <w:szCs w:val="18"/>
              </w:rPr>
            </w:pPr>
          </w:p>
        </w:tc>
        <w:tc>
          <w:tcPr>
            <w:tcW w:w="4678" w:type="dxa"/>
            <w:tcBorders>
              <w:top w:val="nil"/>
              <w:left w:val="single" w:sz="8" w:space="0" w:color="auto"/>
              <w:bottom w:val="single" w:sz="8" w:space="0" w:color="auto"/>
              <w:right w:val="single" w:sz="8" w:space="0" w:color="auto"/>
            </w:tcBorders>
            <w:noWrap/>
            <w:vAlign w:val="bottom"/>
            <w:hideMark/>
          </w:tcPr>
          <w:p w14:paraId="663A538C" w14:textId="77777777" w:rsidR="008F031B" w:rsidRPr="005A4BB3" w:rsidRDefault="008F031B">
            <w:pPr>
              <w:rPr>
                <w:rFonts w:cs="Arial"/>
                <w:color w:val="000000"/>
              </w:rPr>
            </w:pPr>
            <w:r w:rsidRPr="005A4BB3">
              <w:rPr>
                <w:rFonts w:cs="Arial"/>
                <w:color w:val="000000"/>
              </w:rPr>
              <w:t> </w:t>
            </w:r>
          </w:p>
        </w:tc>
      </w:tr>
    </w:tbl>
    <w:p w14:paraId="5DFCCF3C" w14:textId="1DC9AED4" w:rsidR="008F031B" w:rsidRPr="008F031B" w:rsidRDefault="008F031B" w:rsidP="008F031B">
      <w:pPr>
        <w:spacing w:line="276" w:lineRule="auto"/>
        <w:rPr>
          <w:rFonts w:cs="Arial"/>
          <w:color w:val="000000" w:themeColor="text1"/>
        </w:rPr>
      </w:pPr>
      <w:r>
        <w:rPr>
          <w:rFonts w:cs="Arial"/>
          <w:color w:val="000000" w:themeColor="text1"/>
        </w:rPr>
        <w:tab/>
      </w:r>
      <w:r>
        <w:rPr>
          <w:rFonts w:cs="Arial"/>
          <w:color w:val="000000" w:themeColor="text1"/>
        </w:rPr>
        <w:tab/>
      </w:r>
      <w:r>
        <w:rPr>
          <w:rFonts w:cs="Arial"/>
          <w:color w:val="000000" w:themeColor="text1"/>
        </w:rPr>
        <w:tab/>
      </w:r>
      <w:r>
        <w:rPr>
          <w:rFonts w:cs="Arial"/>
          <w:color w:val="000000" w:themeColor="text1"/>
        </w:rPr>
        <w:tab/>
      </w:r>
      <w:r w:rsidRPr="00ED2305">
        <w:rPr>
          <w:rFonts w:cs="Arial"/>
          <w:color w:val="000000" w:themeColor="text1"/>
        </w:rPr>
        <w:tab/>
      </w:r>
      <w:bookmarkStart w:id="2" w:name="_Toc12878083"/>
    </w:p>
    <w:p w14:paraId="05BFAC12" w14:textId="080A169B" w:rsidR="00301B56" w:rsidRPr="00301B56" w:rsidRDefault="008F031B" w:rsidP="00301B56">
      <w:pPr>
        <w:pStyle w:val="Heading2"/>
        <w:rPr>
          <w:sz w:val="20"/>
        </w:rPr>
      </w:pPr>
      <w:bookmarkStart w:id="3" w:name="_Toc12884384"/>
      <w:bookmarkStart w:id="4" w:name="_Toc234483830"/>
      <w:r w:rsidRPr="004E4335">
        <w:rPr>
          <w:sz w:val="20"/>
        </w:rPr>
        <w:t>1.</w:t>
      </w:r>
      <w:r w:rsidR="00CB57BA">
        <w:rPr>
          <w:sz w:val="20"/>
        </w:rPr>
        <w:t>2</w:t>
      </w:r>
      <w:r w:rsidRPr="004E4335">
        <w:rPr>
          <w:sz w:val="20"/>
        </w:rPr>
        <w:t xml:space="preserve"> Doelen </w:t>
      </w:r>
      <w:r w:rsidR="00A526DD">
        <w:rPr>
          <w:sz w:val="20"/>
        </w:rPr>
        <w:t>D</w:t>
      </w:r>
      <w:r w:rsidRPr="004E4335">
        <w:rPr>
          <w:sz w:val="20"/>
        </w:rPr>
        <w:t>e onderzoekende leraar</w:t>
      </w:r>
      <w:bookmarkEnd w:id="2"/>
      <w:bookmarkEnd w:id="3"/>
      <w:bookmarkEnd w:id="4"/>
    </w:p>
    <w:p w14:paraId="24678CFA" w14:textId="774DF791" w:rsidR="00AC027D" w:rsidRPr="009A2546" w:rsidRDefault="00AC027D" w:rsidP="00AC027D">
      <w:pPr>
        <w:rPr>
          <w:rFonts w:cs="Arial"/>
        </w:rPr>
      </w:pPr>
      <w:r w:rsidRPr="009A2546">
        <w:rPr>
          <w:rFonts w:cs="Arial"/>
        </w:rPr>
        <w:t xml:space="preserve">Het uitvoeren van </w:t>
      </w:r>
      <w:r w:rsidR="00EA2689">
        <w:rPr>
          <w:rFonts w:cs="Arial"/>
        </w:rPr>
        <w:t xml:space="preserve">een </w:t>
      </w:r>
      <w:r w:rsidRPr="009A2546">
        <w:rPr>
          <w:rFonts w:cs="Arial"/>
        </w:rPr>
        <w:t xml:space="preserve">praktijkonderzoek in de </w:t>
      </w:r>
      <w:r w:rsidR="00211594">
        <w:rPr>
          <w:rFonts w:cs="Arial"/>
        </w:rPr>
        <w:t>school</w:t>
      </w:r>
      <w:r w:rsidRPr="009A2546">
        <w:rPr>
          <w:rFonts w:cs="Arial"/>
        </w:rPr>
        <w:t xml:space="preserve"> is gericht op de volgende drie doelen:</w:t>
      </w:r>
    </w:p>
    <w:p w14:paraId="24678CFB" w14:textId="77777777" w:rsidR="00AC027D" w:rsidRPr="009A2546" w:rsidRDefault="00AC027D" w:rsidP="007A67A0">
      <w:pPr>
        <w:pStyle w:val="ListParagraph"/>
        <w:numPr>
          <w:ilvl w:val="0"/>
          <w:numId w:val="7"/>
        </w:numPr>
        <w:adjustRightInd/>
        <w:snapToGrid/>
        <w:spacing w:line="259" w:lineRule="auto"/>
        <w:rPr>
          <w:rFonts w:cs="Arial"/>
        </w:rPr>
      </w:pPr>
      <w:r>
        <w:rPr>
          <w:rFonts w:cs="Arial"/>
        </w:rPr>
        <w:t>H</w:t>
      </w:r>
      <w:r w:rsidRPr="009A2546">
        <w:rPr>
          <w:rFonts w:cs="Arial"/>
        </w:rPr>
        <w:t>et versterken van de onderzoekende</w:t>
      </w:r>
      <w:r>
        <w:rPr>
          <w:rFonts w:cs="Arial"/>
        </w:rPr>
        <w:t xml:space="preserve"> houding, </w:t>
      </w:r>
      <w:r w:rsidRPr="009A2546">
        <w:rPr>
          <w:rFonts w:cs="Arial"/>
        </w:rPr>
        <w:t xml:space="preserve">het vergroten van </w:t>
      </w:r>
      <w:proofErr w:type="spellStart"/>
      <w:r w:rsidRPr="009A2546">
        <w:rPr>
          <w:rFonts w:cs="Arial"/>
        </w:rPr>
        <w:t>onderzoeksvaardigheden</w:t>
      </w:r>
      <w:proofErr w:type="spellEnd"/>
      <w:r w:rsidRPr="009A2546">
        <w:rPr>
          <w:rFonts w:cs="Arial"/>
        </w:rPr>
        <w:t xml:space="preserve"> en </w:t>
      </w:r>
      <w:r>
        <w:rPr>
          <w:rFonts w:cs="Arial"/>
        </w:rPr>
        <w:t xml:space="preserve">het vergroten van </w:t>
      </w:r>
      <w:r w:rsidRPr="009A2546">
        <w:rPr>
          <w:rFonts w:cs="Arial"/>
        </w:rPr>
        <w:t xml:space="preserve">de kennis over onderzoek om </w:t>
      </w:r>
      <w:r>
        <w:rPr>
          <w:rFonts w:cs="Arial"/>
        </w:rPr>
        <w:t>op basis van vakliteratuur</w:t>
      </w:r>
      <w:r w:rsidRPr="009A2546">
        <w:rPr>
          <w:rFonts w:cs="Arial"/>
        </w:rPr>
        <w:t xml:space="preserve"> en data uit de praktijk vragen te </w:t>
      </w:r>
      <w:r>
        <w:rPr>
          <w:rFonts w:cs="Arial"/>
        </w:rPr>
        <w:t xml:space="preserve">kunnen </w:t>
      </w:r>
      <w:r w:rsidRPr="009A2546">
        <w:rPr>
          <w:rFonts w:cs="Arial"/>
        </w:rPr>
        <w:t>stellen en beantwoorden over de eigen le</w:t>
      </w:r>
      <w:r>
        <w:rPr>
          <w:rFonts w:cs="Arial"/>
        </w:rPr>
        <w:t xml:space="preserve">spraktijk. </w:t>
      </w:r>
    </w:p>
    <w:p w14:paraId="24678CFC" w14:textId="0CAA3DFE" w:rsidR="00AC027D" w:rsidRPr="009A2546" w:rsidRDefault="00AC027D" w:rsidP="007A67A0">
      <w:pPr>
        <w:pStyle w:val="ListParagraph"/>
        <w:numPr>
          <w:ilvl w:val="0"/>
          <w:numId w:val="7"/>
        </w:numPr>
        <w:adjustRightInd/>
        <w:snapToGrid/>
        <w:spacing w:line="259" w:lineRule="auto"/>
        <w:rPr>
          <w:rFonts w:cs="Arial"/>
        </w:rPr>
      </w:pPr>
      <w:r>
        <w:rPr>
          <w:rFonts w:cs="Arial"/>
        </w:rPr>
        <w:t>H</w:t>
      </w:r>
      <w:r w:rsidRPr="009A2546">
        <w:rPr>
          <w:rFonts w:cs="Arial"/>
        </w:rPr>
        <w:t xml:space="preserve">et vergroten van </w:t>
      </w:r>
      <w:r>
        <w:rPr>
          <w:rFonts w:cs="Arial"/>
        </w:rPr>
        <w:t xml:space="preserve">de </w:t>
      </w:r>
      <w:r w:rsidRPr="009A2546">
        <w:rPr>
          <w:rFonts w:cs="Arial"/>
        </w:rPr>
        <w:t>kennis over een pedagogisch</w:t>
      </w:r>
      <w:r>
        <w:rPr>
          <w:rFonts w:cs="Arial"/>
        </w:rPr>
        <w:t xml:space="preserve">, </w:t>
      </w:r>
      <w:r w:rsidRPr="009A2546">
        <w:rPr>
          <w:rFonts w:cs="Arial"/>
        </w:rPr>
        <w:t xml:space="preserve">didactisch of </w:t>
      </w:r>
      <w:r>
        <w:rPr>
          <w:rFonts w:cs="Arial"/>
        </w:rPr>
        <w:t>vak</w:t>
      </w:r>
      <w:r w:rsidRPr="009A2546">
        <w:rPr>
          <w:rFonts w:cs="Arial"/>
        </w:rPr>
        <w:t>didactisch onderwerp</w:t>
      </w:r>
      <w:r>
        <w:rPr>
          <w:rFonts w:cs="Arial"/>
        </w:rPr>
        <w:t xml:space="preserve"> dat relevant is voor de eigen professionele ontwikkeling </w:t>
      </w:r>
      <w:r w:rsidR="008A445E">
        <w:rPr>
          <w:rFonts w:cs="Arial"/>
        </w:rPr>
        <w:t>tot</w:t>
      </w:r>
      <w:r>
        <w:rPr>
          <w:rFonts w:cs="Arial"/>
        </w:rPr>
        <w:t xml:space="preserve"> </w:t>
      </w:r>
      <w:proofErr w:type="spellStart"/>
      <w:r>
        <w:rPr>
          <w:rFonts w:cs="Arial"/>
        </w:rPr>
        <w:t>startbekwame</w:t>
      </w:r>
      <w:proofErr w:type="spellEnd"/>
      <w:r>
        <w:rPr>
          <w:rFonts w:cs="Arial"/>
        </w:rPr>
        <w:t xml:space="preserve"> leraar.</w:t>
      </w:r>
    </w:p>
    <w:p w14:paraId="24678CFD" w14:textId="77777777" w:rsidR="00AC027D" w:rsidRPr="009A2546" w:rsidRDefault="00AC027D" w:rsidP="007A67A0">
      <w:pPr>
        <w:pStyle w:val="ListParagraph"/>
        <w:numPr>
          <w:ilvl w:val="0"/>
          <w:numId w:val="7"/>
        </w:numPr>
        <w:adjustRightInd/>
        <w:snapToGrid/>
        <w:spacing w:line="259" w:lineRule="auto"/>
        <w:rPr>
          <w:rFonts w:cs="Arial"/>
        </w:rPr>
      </w:pPr>
      <w:r>
        <w:rPr>
          <w:rFonts w:cs="Arial"/>
        </w:rPr>
        <w:t>H</w:t>
      </w:r>
      <w:r w:rsidRPr="009A2546">
        <w:rPr>
          <w:rFonts w:cs="Arial"/>
        </w:rPr>
        <w:t xml:space="preserve">et vergroten van </w:t>
      </w:r>
      <w:r>
        <w:rPr>
          <w:rFonts w:cs="Arial"/>
        </w:rPr>
        <w:t>het</w:t>
      </w:r>
      <w:r w:rsidRPr="009A2546">
        <w:rPr>
          <w:rFonts w:cs="Arial"/>
        </w:rPr>
        <w:t xml:space="preserve"> reflectievermogen op </w:t>
      </w:r>
      <w:r w:rsidRPr="009A2546">
        <w:rPr>
          <w:rFonts w:cs="Calibri"/>
        </w:rPr>
        <w:t xml:space="preserve">het eigen handelen als </w:t>
      </w:r>
      <w:proofErr w:type="spellStart"/>
      <w:r>
        <w:rPr>
          <w:rFonts w:cs="Calibri"/>
        </w:rPr>
        <w:t>startbekwame</w:t>
      </w:r>
      <w:proofErr w:type="spellEnd"/>
      <w:r>
        <w:rPr>
          <w:rFonts w:cs="Calibri"/>
        </w:rPr>
        <w:t xml:space="preserve"> </w:t>
      </w:r>
      <w:r w:rsidRPr="009A2546">
        <w:rPr>
          <w:rFonts w:cs="Calibri"/>
        </w:rPr>
        <w:t>leraar</w:t>
      </w:r>
      <w:r>
        <w:rPr>
          <w:rFonts w:cs="Calibri"/>
        </w:rPr>
        <w:t>.</w:t>
      </w:r>
    </w:p>
    <w:p w14:paraId="6F061531" w14:textId="77777777" w:rsidR="00EA2689" w:rsidRDefault="00EA2689" w:rsidP="00AC027D">
      <w:pPr>
        <w:jc w:val="both"/>
        <w:rPr>
          <w:rFonts w:cs="Arial"/>
          <w:b/>
          <w:i/>
        </w:rPr>
      </w:pPr>
    </w:p>
    <w:p w14:paraId="24678CFF" w14:textId="26F6E96E" w:rsidR="00AC027D" w:rsidRPr="00737D57" w:rsidRDefault="00AC027D" w:rsidP="00737D57">
      <w:pPr>
        <w:rPr>
          <w:b/>
          <w:bCs/>
          <w:i/>
          <w:iCs/>
        </w:rPr>
      </w:pPr>
      <w:r w:rsidRPr="00737D57">
        <w:rPr>
          <w:b/>
          <w:bCs/>
          <w:i/>
          <w:iCs/>
        </w:rPr>
        <w:t>Definitie praktijkonderzoek</w:t>
      </w:r>
    </w:p>
    <w:p w14:paraId="24678D00" w14:textId="060EB833" w:rsidR="00AC027D" w:rsidRDefault="00AC027D" w:rsidP="00AC027D">
      <w:pPr>
        <w:jc w:val="both"/>
        <w:rPr>
          <w:rFonts w:cs="Arial"/>
        </w:rPr>
      </w:pPr>
      <w:r w:rsidRPr="009A2546">
        <w:rPr>
          <w:rFonts w:cs="Arial"/>
        </w:rPr>
        <w:t>We hanteren de volgend</w:t>
      </w:r>
      <w:r>
        <w:rPr>
          <w:rFonts w:cs="Arial"/>
        </w:rPr>
        <w:t>e</w:t>
      </w:r>
      <w:r w:rsidRPr="009A2546">
        <w:rPr>
          <w:rFonts w:cs="Arial"/>
        </w:rPr>
        <w:t xml:space="preserve"> definitie van praktijkonderzoek</w:t>
      </w:r>
      <w:r w:rsidR="00A60564">
        <w:rPr>
          <w:rFonts w:cs="Arial"/>
        </w:rPr>
        <w:t xml:space="preserve"> </w:t>
      </w:r>
      <w:r w:rsidR="00A60564" w:rsidRPr="00A10623">
        <w:rPr>
          <w:rFonts w:cs="Arial"/>
        </w:rPr>
        <w:t>(</w:t>
      </w:r>
      <w:r w:rsidR="00A10623">
        <w:t>v</w:t>
      </w:r>
      <w:r w:rsidR="00A60564" w:rsidRPr="00A10623">
        <w:t>an der Donk &amp; van Lanen, 20</w:t>
      </w:r>
      <w:r w:rsidR="00A10623" w:rsidRPr="00A10623">
        <w:t>16</w:t>
      </w:r>
      <w:r w:rsidR="00A60564" w:rsidRPr="00A10623">
        <w:t>, p. 27)</w:t>
      </w:r>
      <w:r w:rsidRPr="00A10623">
        <w:rPr>
          <w:rFonts w:cs="Arial"/>
        </w:rPr>
        <w:t>:</w:t>
      </w:r>
    </w:p>
    <w:p w14:paraId="180F8FE9" w14:textId="77777777" w:rsidR="00FC6E1B" w:rsidRPr="009A2546" w:rsidRDefault="00FC6E1B" w:rsidP="00AC027D">
      <w:pPr>
        <w:jc w:val="both"/>
        <w:rPr>
          <w:rFonts w:cs="Arial"/>
        </w:rPr>
      </w:pPr>
    </w:p>
    <w:p w14:paraId="24678D01" w14:textId="3F28C098" w:rsidR="00AC027D" w:rsidRPr="0024789A" w:rsidRDefault="00E95807" w:rsidP="00AC027D">
      <w:pPr>
        <w:jc w:val="both"/>
        <w:rPr>
          <w:rFonts w:cs="Arial"/>
        </w:rPr>
      </w:pPr>
      <w:r>
        <w:rPr>
          <w:rFonts w:cs="Arial"/>
          <w:i/>
        </w:rPr>
        <w:t>“</w:t>
      </w:r>
      <w:r w:rsidR="00AC027D" w:rsidRPr="0024789A">
        <w:rPr>
          <w:rFonts w:cs="Arial"/>
          <w:i/>
        </w:rPr>
        <w:t>Praktijkonderzoek in de school is onderzoek dat wordt uitgevoerd door leraren en leraren</w:t>
      </w:r>
      <w:r w:rsidR="00A10623">
        <w:rPr>
          <w:rFonts w:cs="Arial"/>
          <w:i/>
        </w:rPr>
        <w:t xml:space="preserve"> </w:t>
      </w:r>
      <w:r w:rsidR="00AC027D" w:rsidRPr="0024789A">
        <w:rPr>
          <w:rFonts w:cs="Arial"/>
          <w:i/>
        </w:rPr>
        <w:t>in</w:t>
      </w:r>
      <w:r w:rsidR="00A10623">
        <w:rPr>
          <w:rFonts w:cs="Arial"/>
          <w:i/>
        </w:rPr>
        <w:t xml:space="preserve"> </w:t>
      </w:r>
      <w:r w:rsidR="00AC027D" w:rsidRPr="0024789A">
        <w:rPr>
          <w:rFonts w:cs="Arial"/>
          <w:i/>
        </w:rPr>
        <w:t xml:space="preserve">opleiding, waarbij op systematische wijze </w:t>
      </w:r>
      <w:r w:rsidR="00D123C1">
        <w:rPr>
          <w:rFonts w:cs="Arial"/>
          <w:i/>
        </w:rPr>
        <w:t>in interactie met de omgeving</w:t>
      </w:r>
      <w:r w:rsidR="00AC027D">
        <w:rPr>
          <w:rFonts w:cs="Arial"/>
          <w:i/>
        </w:rPr>
        <w:t xml:space="preserve"> </w:t>
      </w:r>
      <w:r w:rsidR="00AC027D" w:rsidRPr="0024789A">
        <w:rPr>
          <w:rFonts w:cs="Arial"/>
          <w:i/>
        </w:rPr>
        <w:t>antwoorden verkregen worden op vr</w:t>
      </w:r>
      <w:r w:rsidR="00AC027D">
        <w:rPr>
          <w:rFonts w:cs="Arial"/>
          <w:i/>
        </w:rPr>
        <w:t xml:space="preserve">agen die ontstaan in de eigen </w:t>
      </w:r>
      <w:r w:rsidR="00AC027D" w:rsidRPr="0024789A">
        <w:rPr>
          <w:rFonts w:cs="Arial"/>
          <w:i/>
        </w:rPr>
        <w:t>onderwijspraktijk en gericht zijn op verbetering van deze praktijk.</w:t>
      </w:r>
      <w:r>
        <w:rPr>
          <w:rFonts w:cs="Arial"/>
          <w:i/>
        </w:rPr>
        <w:t>”</w:t>
      </w:r>
    </w:p>
    <w:p w14:paraId="619E2793" w14:textId="77777777" w:rsidR="00CB57BA" w:rsidRDefault="00CB57BA" w:rsidP="00D73323">
      <w:pPr>
        <w:pStyle w:val="Heading2"/>
        <w:rPr>
          <w:sz w:val="20"/>
        </w:rPr>
      </w:pPr>
    </w:p>
    <w:p w14:paraId="2A3D6FD7" w14:textId="2039B2EE" w:rsidR="002819AD" w:rsidRDefault="002819AD" w:rsidP="00D73323">
      <w:pPr>
        <w:pStyle w:val="Heading2"/>
        <w:rPr>
          <w:sz w:val="20"/>
        </w:rPr>
      </w:pPr>
      <w:bookmarkStart w:id="5" w:name="_Toc234483831"/>
      <w:r w:rsidRPr="002819AD">
        <w:rPr>
          <w:sz w:val="20"/>
        </w:rPr>
        <w:t>1.</w:t>
      </w:r>
      <w:r w:rsidR="00CB57BA">
        <w:rPr>
          <w:sz w:val="20"/>
        </w:rPr>
        <w:t>3</w:t>
      </w:r>
      <w:r w:rsidRPr="002819AD">
        <w:rPr>
          <w:sz w:val="20"/>
        </w:rPr>
        <w:t xml:space="preserve"> </w:t>
      </w:r>
      <w:r w:rsidR="00D73323">
        <w:rPr>
          <w:sz w:val="20"/>
        </w:rPr>
        <w:t>Beschrijving l</w:t>
      </w:r>
      <w:r w:rsidRPr="002819AD">
        <w:rPr>
          <w:sz w:val="20"/>
        </w:rPr>
        <w:t>eeruitkomst</w:t>
      </w:r>
      <w:bookmarkEnd w:id="5"/>
    </w:p>
    <w:p w14:paraId="2B746CBE" w14:textId="1610C716" w:rsidR="00AC515E" w:rsidRDefault="0028684F" w:rsidP="00DF0B94">
      <w:pPr>
        <w:rPr>
          <w:rFonts w:cs="Arial"/>
        </w:rPr>
      </w:pPr>
      <w:r>
        <w:t xml:space="preserve">De beschrijving van de context en de leeruitkomst van </w:t>
      </w:r>
      <w:r w:rsidR="00DF46BF">
        <w:t>deze cursus</w:t>
      </w:r>
      <w:r>
        <w:t xml:space="preserve"> staat opgenomen in bijlage 1a.</w:t>
      </w:r>
      <w:r w:rsidR="00DF0B94">
        <w:t xml:space="preserve"> </w:t>
      </w:r>
      <w:r w:rsidR="00350791" w:rsidRPr="00CC43AF">
        <w:rPr>
          <w:rFonts w:cs="Arial"/>
        </w:rPr>
        <w:t>Deze leeruitkomst</w:t>
      </w:r>
      <w:r w:rsidR="001C224E">
        <w:rPr>
          <w:rFonts w:cs="Arial"/>
        </w:rPr>
        <w:t xml:space="preserve"> is</w:t>
      </w:r>
      <w:r w:rsidR="00350791" w:rsidRPr="00CC43AF">
        <w:rPr>
          <w:rFonts w:cs="Arial"/>
        </w:rPr>
        <w:t xml:space="preserve"> vertaald </w:t>
      </w:r>
      <w:r w:rsidR="00F33CA3">
        <w:rPr>
          <w:rFonts w:cs="Arial"/>
        </w:rPr>
        <w:t>naar</w:t>
      </w:r>
      <w:r w:rsidR="00350791" w:rsidRPr="00CC43AF">
        <w:rPr>
          <w:rFonts w:cs="Arial"/>
        </w:rPr>
        <w:t xml:space="preserve"> de beoordelingscriteria van De onderzoekende leraar (zie bijlage</w:t>
      </w:r>
      <w:r w:rsidR="00CC43AF" w:rsidRPr="00CC43AF">
        <w:rPr>
          <w:rFonts w:cs="Arial"/>
        </w:rPr>
        <w:t xml:space="preserve"> </w:t>
      </w:r>
      <w:r w:rsidR="001C40D4">
        <w:rPr>
          <w:rFonts w:cs="Arial"/>
        </w:rPr>
        <w:t>8</w:t>
      </w:r>
      <w:r w:rsidR="00350791" w:rsidRPr="00CC43AF">
        <w:rPr>
          <w:rFonts w:cs="Arial"/>
        </w:rPr>
        <w:t>).</w:t>
      </w:r>
      <w:r w:rsidR="00350791">
        <w:rPr>
          <w:rFonts w:cs="Arial"/>
        </w:rPr>
        <w:t xml:space="preserve"> </w:t>
      </w:r>
    </w:p>
    <w:p w14:paraId="40047D5A" w14:textId="77777777" w:rsidR="00DF0B94" w:rsidRPr="00DF0B94" w:rsidRDefault="00DF0B94" w:rsidP="00DF0B94"/>
    <w:p w14:paraId="3DEC8F36" w14:textId="69AC718E" w:rsidR="00AC515E" w:rsidRDefault="00CB57BA" w:rsidP="00CB57BA">
      <w:pPr>
        <w:pStyle w:val="Heading2"/>
        <w:rPr>
          <w:sz w:val="20"/>
        </w:rPr>
      </w:pPr>
      <w:bookmarkStart w:id="6" w:name="_Toc234483832"/>
      <w:r w:rsidRPr="00CB57BA">
        <w:rPr>
          <w:sz w:val="20"/>
        </w:rPr>
        <w:t xml:space="preserve">1.4 </w:t>
      </w:r>
      <w:r w:rsidR="00AC515E">
        <w:rPr>
          <w:sz w:val="20"/>
        </w:rPr>
        <w:t>Vrijstelling</w:t>
      </w:r>
      <w:bookmarkEnd w:id="6"/>
    </w:p>
    <w:p w14:paraId="168D4C85" w14:textId="0F77C9F1" w:rsidR="00AC515E" w:rsidRPr="0088394A" w:rsidRDefault="00AC515E" w:rsidP="00AC515E">
      <w:pPr>
        <w:pStyle w:val="NormalWeb"/>
        <w:spacing w:line="276" w:lineRule="auto"/>
        <w:rPr>
          <w:rFonts w:ascii="Arial" w:hAnsi="Arial" w:cs="Arial"/>
          <w:color w:val="auto"/>
          <w:sz w:val="20"/>
          <w:szCs w:val="20"/>
        </w:rPr>
      </w:pPr>
      <w:r w:rsidRPr="0088394A">
        <w:rPr>
          <w:rFonts w:ascii="Arial" w:hAnsi="Arial" w:cs="Arial"/>
          <w:color w:val="auto"/>
          <w:sz w:val="20"/>
          <w:szCs w:val="20"/>
        </w:rPr>
        <w:t>Je komt in aanmerking voor een </w:t>
      </w:r>
      <w:r w:rsidRPr="0088394A">
        <w:rPr>
          <w:rFonts w:ascii="Arial" w:hAnsi="Arial" w:cs="Arial"/>
          <w:color w:val="auto"/>
          <w:sz w:val="20"/>
          <w:szCs w:val="20"/>
          <w:u w:val="single"/>
        </w:rPr>
        <w:t>volledige vrijstelling</w:t>
      </w:r>
      <w:r w:rsidRPr="0088394A">
        <w:rPr>
          <w:rFonts w:ascii="Arial" w:hAnsi="Arial" w:cs="Arial"/>
          <w:color w:val="auto"/>
          <w:sz w:val="20"/>
          <w:szCs w:val="20"/>
        </w:rPr>
        <w:t> voor</w:t>
      </w:r>
      <w:r>
        <w:rPr>
          <w:rFonts w:ascii="Arial" w:hAnsi="Arial" w:cs="Arial"/>
          <w:color w:val="auto"/>
          <w:sz w:val="20"/>
          <w:szCs w:val="20"/>
        </w:rPr>
        <w:t xml:space="preserve"> de </w:t>
      </w:r>
      <w:r w:rsidR="00DF46BF">
        <w:rPr>
          <w:rFonts w:ascii="Arial" w:hAnsi="Arial" w:cs="Arial"/>
          <w:color w:val="auto"/>
          <w:sz w:val="20"/>
          <w:szCs w:val="20"/>
        </w:rPr>
        <w:t>cursus</w:t>
      </w:r>
      <w:r w:rsidRPr="0088394A">
        <w:rPr>
          <w:rFonts w:ascii="Arial" w:hAnsi="Arial" w:cs="Arial"/>
          <w:color w:val="auto"/>
          <w:sz w:val="20"/>
          <w:szCs w:val="20"/>
        </w:rPr>
        <w:t xml:space="preserve"> ‘De Onderzoekende Leraar’ </w:t>
      </w:r>
      <w:proofErr w:type="gramStart"/>
      <w:r w:rsidRPr="0088394A">
        <w:rPr>
          <w:rFonts w:ascii="Arial" w:hAnsi="Arial" w:cs="Arial"/>
          <w:color w:val="auto"/>
          <w:sz w:val="20"/>
          <w:szCs w:val="20"/>
        </w:rPr>
        <w:t>indien</w:t>
      </w:r>
      <w:proofErr w:type="gramEnd"/>
      <w:r w:rsidRPr="0088394A">
        <w:rPr>
          <w:rFonts w:ascii="Arial" w:hAnsi="Arial" w:cs="Arial"/>
          <w:color w:val="auto"/>
          <w:sz w:val="20"/>
          <w:szCs w:val="20"/>
        </w:rPr>
        <w:t xml:space="preserve"> je voldoet aan de volgende </w:t>
      </w:r>
      <w:r w:rsidRPr="0088394A">
        <w:rPr>
          <w:rFonts w:ascii="Arial" w:hAnsi="Arial" w:cs="Arial"/>
          <w:color w:val="auto"/>
          <w:sz w:val="20"/>
          <w:szCs w:val="20"/>
          <w:u w:val="single"/>
        </w:rPr>
        <w:t>drie criteria</w:t>
      </w:r>
      <w:r w:rsidRPr="0088394A">
        <w:rPr>
          <w:rFonts w:ascii="Arial" w:hAnsi="Arial" w:cs="Arial"/>
          <w:color w:val="auto"/>
          <w:sz w:val="20"/>
          <w:szCs w:val="20"/>
        </w:rPr>
        <w:t>:</w:t>
      </w:r>
    </w:p>
    <w:p w14:paraId="45BD3BFE" w14:textId="77777777" w:rsidR="00AC515E" w:rsidRPr="00475991" w:rsidRDefault="00AC515E" w:rsidP="00212EFF">
      <w:pPr>
        <w:numPr>
          <w:ilvl w:val="0"/>
          <w:numId w:val="29"/>
        </w:numPr>
        <w:adjustRightInd/>
        <w:snapToGrid/>
        <w:spacing w:before="100" w:beforeAutospacing="1" w:after="100" w:afterAutospacing="1" w:line="276" w:lineRule="auto"/>
        <w:rPr>
          <w:rFonts w:cs="Arial"/>
        </w:rPr>
      </w:pPr>
      <w:r w:rsidRPr="00475991">
        <w:rPr>
          <w:rFonts w:cs="Arial"/>
        </w:rPr>
        <w:t>De student heeft een praktijkonderzoek in de eindfase van een Nederlandse hbo- of wo-opleiding aantoonbaar succesvol afgerond;</w:t>
      </w:r>
    </w:p>
    <w:p w14:paraId="07B36987" w14:textId="77777777" w:rsidR="00AC515E" w:rsidRPr="00475991" w:rsidRDefault="00AC515E" w:rsidP="00212EFF">
      <w:pPr>
        <w:numPr>
          <w:ilvl w:val="0"/>
          <w:numId w:val="29"/>
        </w:numPr>
        <w:adjustRightInd/>
        <w:snapToGrid/>
        <w:spacing w:before="100" w:beforeAutospacing="1" w:after="100" w:afterAutospacing="1" w:line="276" w:lineRule="auto"/>
        <w:rPr>
          <w:rFonts w:cs="Arial"/>
        </w:rPr>
      </w:pPr>
      <w:r w:rsidRPr="00475991">
        <w:rPr>
          <w:rFonts w:cs="Arial"/>
        </w:rPr>
        <w:t>Het praktijkonderzoek is uitgevoerd in een onderwijsrelevante context;</w:t>
      </w:r>
    </w:p>
    <w:p w14:paraId="08E402E3" w14:textId="38CCC081" w:rsidR="00AC515E" w:rsidRPr="007726C6" w:rsidRDefault="00AC515E" w:rsidP="00212EFF">
      <w:pPr>
        <w:numPr>
          <w:ilvl w:val="0"/>
          <w:numId w:val="29"/>
        </w:numPr>
        <w:adjustRightInd/>
        <w:snapToGrid/>
        <w:spacing w:before="100" w:beforeAutospacing="1" w:after="100" w:afterAutospacing="1" w:line="276" w:lineRule="auto"/>
        <w:rPr>
          <w:rFonts w:cs="Arial"/>
        </w:rPr>
      </w:pPr>
      <w:r w:rsidRPr="00475991">
        <w:rPr>
          <w:rFonts w:cs="Arial"/>
        </w:rPr>
        <w:t xml:space="preserve">Het betreft een praktijkonderzoek uitgevoerd op een hbo-lerarenopleiding en het diploma is </w:t>
      </w:r>
      <w:r w:rsidRPr="007726C6">
        <w:rPr>
          <w:rFonts w:cs="Arial"/>
        </w:rPr>
        <w:t>behaald in of na 201</w:t>
      </w:r>
      <w:r w:rsidR="00AD5797">
        <w:rPr>
          <w:rFonts w:cs="Arial"/>
        </w:rPr>
        <w:t>2</w:t>
      </w:r>
      <w:r w:rsidRPr="007726C6">
        <w:rPr>
          <w:rFonts w:cs="Arial"/>
        </w:rPr>
        <w:t xml:space="preserve"> óf het praktijkonderzoek betreft een wo-lerarenopleiding.</w:t>
      </w:r>
    </w:p>
    <w:p w14:paraId="2CA9FA73" w14:textId="49710561" w:rsidR="005B6E27" w:rsidRDefault="00AC515E" w:rsidP="003203E1">
      <w:pPr>
        <w:pStyle w:val="NormalWeb"/>
        <w:rPr>
          <w:rStyle w:val="Strong"/>
          <w:rFonts w:ascii="Arial" w:hAnsi="Arial" w:cs="Arial"/>
          <w:b w:val="0"/>
          <w:bCs w:val="0"/>
          <w:color w:val="auto"/>
          <w:sz w:val="20"/>
          <w:szCs w:val="20"/>
        </w:rPr>
      </w:pPr>
      <w:r w:rsidRPr="007726C6">
        <w:rPr>
          <w:rStyle w:val="Strong"/>
          <w:rFonts w:ascii="Arial" w:hAnsi="Arial" w:cs="Arial"/>
          <w:b w:val="0"/>
          <w:bCs w:val="0"/>
          <w:color w:val="auto"/>
          <w:sz w:val="20"/>
          <w:szCs w:val="20"/>
        </w:rPr>
        <w:t xml:space="preserve">De volledige uitleg van deze regeling en het aanvraagformulier voor een vrijstelling vind je </w:t>
      </w:r>
      <w:hyperlink r:id="rId14" w:history="1">
        <w:r w:rsidRPr="00161B8E">
          <w:rPr>
            <w:rStyle w:val="Hyperlink"/>
            <w:rFonts w:ascii="Arial" w:hAnsi="Arial" w:cs="Arial"/>
            <w:color w:val="auto"/>
            <w:sz w:val="20"/>
            <w:szCs w:val="20"/>
          </w:rPr>
          <w:t>hier</w:t>
        </w:r>
      </w:hyperlink>
      <w:r w:rsidRPr="007726C6">
        <w:rPr>
          <w:rStyle w:val="Strong"/>
          <w:rFonts w:ascii="Arial" w:hAnsi="Arial" w:cs="Arial"/>
          <w:b w:val="0"/>
          <w:bCs w:val="0"/>
          <w:color w:val="auto"/>
          <w:sz w:val="20"/>
          <w:szCs w:val="20"/>
        </w:rPr>
        <w:t>.</w:t>
      </w:r>
    </w:p>
    <w:p w14:paraId="4804E7E9" w14:textId="77777777" w:rsidR="00DF46BF" w:rsidRPr="007726C6" w:rsidRDefault="00DF46BF" w:rsidP="003203E1">
      <w:pPr>
        <w:pStyle w:val="NormalWeb"/>
        <w:rPr>
          <w:rStyle w:val="Strong"/>
          <w:rFonts w:ascii="Arial" w:hAnsi="Arial" w:cs="Arial"/>
          <w:b w:val="0"/>
          <w:bCs w:val="0"/>
          <w:color w:val="auto"/>
          <w:sz w:val="20"/>
          <w:szCs w:val="20"/>
        </w:rPr>
      </w:pPr>
    </w:p>
    <w:p w14:paraId="40B9A1FD" w14:textId="5F3A017F" w:rsidR="0010294E" w:rsidRPr="0010294E" w:rsidRDefault="0010294E" w:rsidP="0010294E">
      <w:pPr>
        <w:pStyle w:val="Heading2"/>
        <w:spacing w:line="240" w:lineRule="auto"/>
        <w:rPr>
          <w:rStyle w:val="Strong"/>
          <w:b/>
          <w:bCs w:val="0"/>
          <w:sz w:val="20"/>
        </w:rPr>
      </w:pPr>
      <w:bookmarkStart w:id="7" w:name="_Toc234483833"/>
      <w:r w:rsidRPr="00CB57BA">
        <w:rPr>
          <w:sz w:val="20"/>
        </w:rPr>
        <w:t>1.</w:t>
      </w:r>
      <w:r>
        <w:rPr>
          <w:sz w:val="20"/>
        </w:rPr>
        <w:t>5</w:t>
      </w:r>
      <w:r w:rsidRPr="00CB57BA">
        <w:rPr>
          <w:sz w:val="20"/>
        </w:rPr>
        <w:t xml:space="preserve"> </w:t>
      </w:r>
      <w:r>
        <w:rPr>
          <w:sz w:val="20"/>
        </w:rPr>
        <w:t xml:space="preserve">Erkenning eerder aangetoonde </w:t>
      </w:r>
      <w:proofErr w:type="spellStart"/>
      <w:r>
        <w:rPr>
          <w:sz w:val="20"/>
        </w:rPr>
        <w:t>onderzoeksvaardigheden</w:t>
      </w:r>
      <w:bookmarkEnd w:id="7"/>
      <w:proofErr w:type="spellEnd"/>
    </w:p>
    <w:p w14:paraId="6F50FD3E" w14:textId="15859534" w:rsidR="00D36D7E" w:rsidRDefault="0089601F" w:rsidP="0010294E">
      <w:pPr>
        <w:pStyle w:val="NormalWeb"/>
        <w:rPr>
          <w:rFonts w:ascii="Arial" w:hAnsi="Arial" w:cs="Arial"/>
          <w:color w:val="auto"/>
          <w:sz w:val="20"/>
          <w:szCs w:val="20"/>
        </w:rPr>
      </w:pPr>
      <w:r w:rsidRPr="007726C6">
        <w:rPr>
          <w:rStyle w:val="Strong"/>
          <w:rFonts w:ascii="Arial" w:hAnsi="Arial" w:cs="Arial"/>
          <w:b w:val="0"/>
          <w:bCs w:val="0"/>
          <w:color w:val="auto"/>
          <w:sz w:val="20"/>
          <w:szCs w:val="20"/>
        </w:rPr>
        <w:t xml:space="preserve">Wanneer </w:t>
      </w:r>
      <w:r w:rsidR="00A02B29" w:rsidRPr="007726C6">
        <w:rPr>
          <w:rStyle w:val="Strong"/>
          <w:rFonts w:ascii="Arial" w:hAnsi="Arial" w:cs="Arial"/>
          <w:b w:val="0"/>
          <w:bCs w:val="0"/>
          <w:color w:val="auto"/>
          <w:sz w:val="20"/>
          <w:szCs w:val="20"/>
        </w:rPr>
        <w:t xml:space="preserve">je </w:t>
      </w:r>
      <w:r w:rsidR="00636DD2" w:rsidRPr="007726C6">
        <w:rPr>
          <w:rStyle w:val="Strong"/>
          <w:rFonts w:ascii="Arial" w:hAnsi="Arial" w:cs="Arial"/>
          <w:b w:val="0"/>
          <w:bCs w:val="0"/>
          <w:color w:val="auto"/>
          <w:sz w:val="20"/>
          <w:szCs w:val="20"/>
        </w:rPr>
        <w:t xml:space="preserve">in een eerder afgeronde hbo- of wo-opleiding </w:t>
      </w:r>
      <w:proofErr w:type="gramStart"/>
      <w:r w:rsidR="00636DD2" w:rsidRPr="007726C6">
        <w:rPr>
          <w:rStyle w:val="Strong"/>
          <w:rFonts w:ascii="Arial" w:hAnsi="Arial" w:cs="Arial"/>
          <w:b w:val="0"/>
          <w:bCs w:val="0"/>
          <w:color w:val="auto"/>
          <w:sz w:val="20"/>
          <w:szCs w:val="20"/>
        </w:rPr>
        <w:t>reeds</w:t>
      </w:r>
      <w:proofErr w:type="gramEnd"/>
      <w:r w:rsidR="00636DD2" w:rsidRPr="007726C6">
        <w:rPr>
          <w:rStyle w:val="Strong"/>
          <w:rFonts w:ascii="Arial" w:hAnsi="Arial" w:cs="Arial"/>
          <w:b w:val="0"/>
          <w:bCs w:val="0"/>
          <w:color w:val="auto"/>
          <w:sz w:val="20"/>
          <w:szCs w:val="20"/>
        </w:rPr>
        <w:t xml:space="preserve"> afstudeeronderzoek hebt uitgevoerd, dan kun je in aanmerking komen voor </w:t>
      </w:r>
      <w:r w:rsidR="0085371F" w:rsidRPr="007726C6">
        <w:rPr>
          <w:rStyle w:val="Strong"/>
          <w:rFonts w:ascii="Arial" w:hAnsi="Arial" w:cs="Arial"/>
          <w:b w:val="0"/>
          <w:bCs w:val="0"/>
          <w:color w:val="auto"/>
          <w:sz w:val="20"/>
          <w:szCs w:val="20"/>
        </w:rPr>
        <w:t>een ‘</w:t>
      </w:r>
      <w:r w:rsidR="0085371F" w:rsidRPr="007726C6">
        <w:rPr>
          <w:rFonts w:ascii="Arial" w:hAnsi="Arial" w:cs="Arial"/>
          <w:color w:val="auto"/>
          <w:sz w:val="20"/>
          <w:szCs w:val="20"/>
        </w:rPr>
        <w:t xml:space="preserve">Erkenning eerder aangetoonde </w:t>
      </w:r>
      <w:proofErr w:type="spellStart"/>
      <w:r w:rsidR="0085371F" w:rsidRPr="007726C6">
        <w:rPr>
          <w:rFonts w:ascii="Arial" w:hAnsi="Arial" w:cs="Arial"/>
          <w:color w:val="auto"/>
          <w:sz w:val="20"/>
          <w:szCs w:val="20"/>
        </w:rPr>
        <w:t>onderzoeksvaardigheden</w:t>
      </w:r>
      <w:proofErr w:type="spellEnd"/>
      <w:r w:rsidR="0085371F" w:rsidRPr="007726C6">
        <w:rPr>
          <w:rFonts w:ascii="Arial" w:hAnsi="Arial" w:cs="Arial"/>
          <w:color w:val="auto"/>
          <w:sz w:val="20"/>
          <w:szCs w:val="20"/>
        </w:rPr>
        <w:t xml:space="preserve">’. </w:t>
      </w:r>
    </w:p>
    <w:p w14:paraId="34C80A4C" w14:textId="5E62C5AE" w:rsidR="00D36D7E" w:rsidRPr="007726C6" w:rsidRDefault="00D36D7E" w:rsidP="0010294E">
      <w:pPr>
        <w:pStyle w:val="NormalWeb"/>
        <w:rPr>
          <w:rStyle w:val="Strong"/>
          <w:rFonts w:ascii="Arial" w:hAnsi="Arial" w:cs="Arial"/>
          <w:b w:val="0"/>
          <w:bCs w:val="0"/>
          <w:color w:val="auto"/>
          <w:sz w:val="20"/>
          <w:szCs w:val="20"/>
        </w:rPr>
      </w:pPr>
      <w:r w:rsidRPr="007726C6">
        <w:rPr>
          <w:rFonts w:ascii="Arial" w:hAnsi="Arial" w:cs="Arial"/>
          <w:color w:val="auto"/>
          <w:sz w:val="20"/>
          <w:szCs w:val="20"/>
        </w:rPr>
        <w:t xml:space="preserve">Studenten met een ‘Erkenning eerder aangetoonde </w:t>
      </w:r>
      <w:proofErr w:type="spellStart"/>
      <w:r w:rsidRPr="007726C6">
        <w:rPr>
          <w:rFonts w:ascii="Arial" w:hAnsi="Arial" w:cs="Arial"/>
          <w:color w:val="auto"/>
          <w:sz w:val="20"/>
          <w:szCs w:val="20"/>
        </w:rPr>
        <w:t>onderzoeksvaardigheden</w:t>
      </w:r>
      <w:proofErr w:type="spellEnd"/>
      <w:r w:rsidRPr="007726C6">
        <w:rPr>
          <w:rFonts w:ascii="Arial" w:hAnsi="Arial" w:cs="Arial"/>
          <w:color w:val="auto"/>
          <w:sz w:val="20"/>
          <w:szCs w:val="20"/>
        </w:rPr>
        <w:t xml:space="preserve">’ </w:t>
      </w:r>
      <w:r w:rsidR="0010294E">
        <w:rPr>
          <w:rFonts w:ascii="Arial" w:hAnsi="Arial" w:cs="Arial"/>
          <w:color w:val="auto"/>
          <w:sz w:val="20"/>
          <w:szCs w:val="20"/>
        </w:rPr>
        <w:t>doorlopen</w:t>
      </w:r>
      <w:r w:rsidRPr="007726C6">
        <w:rPr>
          <w:rFonts w:ascii="Arial" w:hAnsi="Arial" w:cs="Arial"/>
          <w:color w:val="auto"/>
          <w:sz w:val="20"/>
          <w:szCs w:val="20"/>
        </w:rPr>
        <w:t xml:space="preserve"> een maatwerktraject ten aanzien van de uitvoering van het praktijkonderzoek. De student gaat met de onderzoeksbegeleider vanuit de opleiding in gesprek over het begeleidingstraject. Uitgangspunt is dat studenten met deze erkenning hun onderzoekend vermogen hebben aangetoond in een andere context, en dat het voor hen daarom mogelijk is om sneller het eindonderzoek te doorlopen dan studenten zonder deze erkenning. Het gaat om het aantonen van </w:t>
      </w:r>
      <w:proofErr w:type="spellStart"/>
      <w:r w:rsidRPr="007726C6">
        <w:rPr>
          <w:rFonts w:ascii="Arial" w:hAnsi="Arial" w:cs="Arial"/>
          <w:color w:val="auto"/>
          <w:sz w:val="20"/>
          <w:szCs w:val="20"/>
        </w:rPr>
        <w:t>onderzoeksvaardigheden</w:t>
      </w:r>
      <w:proofErr w:type="spellEnd"/>
      <w:r w:rsidRPr="007726C6">
        <w:rPr>
          <w:rFonts w:ascii="Arial" w:hAnsi="Arial" w:cs="Arial"/>
          <w:color w:val="auto"/>
          <w:sz w:val="20"/>
          <w:szCs w:val="20"/>
        </w:rPr>
        <w:t xml:space="preserve"> in de beroepspraktijk en in een onderwijscontext. </w:t>
      </w:r>
    </w:p>
    <w:p w14:paraId="40D248DE" w14:textId="77777777" w:rsidR="0010294E" w:rsidRDefault="0010294E" w:rsidP="0010294E">
      <w:pPr>
        <w:pStyle w:val="NormalWeb"/>
        <w:rPr>
          <w:rFonts w:ascii="Arial" w:hAnsi="Arial" w:cs="Arial"/>
          <w:color w:val="auto"/>
          <w:sz w:val="20"/>
          <w:szCs w:val="20"/>
        </w:rPr>
      </w:pPr>
    </w:p>
    <w:p w14:paraId="0CB0155D" w14:textId="1C9D44B3" w:rsidR="00955B01" w:rsidRPr="007726C6" w:rsidRDefault="0085371F" w:rsidP="0010294E">
      <w:pPr>
        <w:pStyle w:val="NormalWeb"/>
        <w:rPr>
          <w:rFonts w:ascii="Arial" w:hAnsi="Arial" w:cs="Arial"/>
          <w:color w:val="auto"/>
          <w:sz w:val="20"/>
          <w:szCs w:val="20"/>
        </w:rPr>
      </w:pPr>
      <w:r w:rsidRPr="007726C6">
        <w:rPr>
          <w:rFonts w:ascii="Arial" w:hAnsi="Arial" w:cs="Arial"/>
          <w:color w:val="auto"/>
          <w:sz w:val="20"/>
          <w:szCs w:val="20"/>
        </w:rPr>
        <w:t>Zie voor meer informatie</w:t>
      </w:r>
      <w:r w:rsidR="00A90C65">
        <w:rPr>
          <w:rFonts w:ascii="Arial" w:hAnsi="Arial" w:cs="Arial"/>
          <w:color w:val="auto"/>
          <w:sz w:val="20"/>
          <w:szCs w:val="20"/>
        </w:rPr>
        <w:t xml:space="preserve"> op</w:t>
      </w:r>
      <w:r w:rsidR="004D0434">
        <w:rPr>
          <w:rFonts w:ascii="Arial" w:hAnsi="Arial" w:cs="Arial"/>
          <w:color w:val="auto"/>
          <w:sz w:val="20"/>
          <w:szCs w:val="20"/>
        </w:rPr>
        <w:t xml:space="preserve"> </w:t>
      </w:r>
      <w:r w:rsidR="004D0434" w:rsidRPr="002852A5">
        <w:rPr>
          <w:rFonts w:ascii="Arial" w:hAnsi="Arial" w:cs="Arial"/>
          <w:color w:val="auto"/>
          <w:sz w:val="20"/>
          <w:szCs w:val="20"/>
        </w:rPr>
        <w:t xml:space="preserve">HAN </w:t>
      </w:r>
      <w:proofErr w:type="spellStart"/>
      <w:r w:rsidR="004D0434" w:rsidRPr="002852A5">
        <w:rPr>
          <w:rFonts w:ascii="Arial" w:hAnsi="Arial" w:cs="Arial"/>
          <w:color w:val="auto"/>
          <w:sz w:val="20"/>
          <w:szCs w:val="20"/>
        </w:rPr>
        <w:t>Insite</w:t>
      </w:r>
      <w:proofErr w:type="spellEnd"/>
      <w:r w:rsidR="002852A5">
        <w:rPr>
          <w:rFonts w:ascii="Arial" w:hAnsi="Arial" w:cs="Arial"/>
          <w:color w:val="auto"/>
          <w:sz w:val="20"/>
          <w:szCs w:val="20"/>
        </w:rPr>
        <w:t xml:space="preserve"> (</w:t>
      </w:r>
      <w:r w:rsidR="00A90C65">
        <w:rPr>
          <w:rFonts w:ascii="Arial" w:hAnsi="Arial" w:cs="Arial"/>
          <w:color w:val="auto"/>
          <w:sz w:val="20"/>
          <w:szCs w:val="20"/>
        </w:rPr>
        <w:t xml:space="preserve">Jouw opleiding &gt; Examencommissie &gt; verzoeken niet via Osiris &gt; Onderzoekende leraar; geen vrijstelling wel onderzoekservaring). </w:t>
      </w:r>
    </w:p>
    <w:p w14:paraId="6193C4D3" w14:textId="77777777" w:rsidR="00955B01" w:rsidRPr="007726C6" w:rsidRDefault="00955B01" w:rsidP="003203E1">
      <w:pPr>
        <w:pStyle w:val="NormalWeb"/>
        <w:rPr>
          <w:rFonts w:ascii="Arial" w:hAnsi="Arial" w:cs="Arial"/>
          <w:color w:val="auto"/>
          <w:sz w:val="20"/>
          <w:szCs w:val="20"/>
        </w:rPr>
      </w:pPr>
    </w:p>
    <w:p w14:paraId="24678D0F" w14:textId="32515FE6" w:rsidR="00EC2731" w:rsidRPr="00A86F6A" w:rsidRDefault="00FB70FD" w:rsidP="00A86F6A">
      <w:pPr>
        <w:pStyle w:val="Heading1"/>
      </w:pPr>
      <w:bookmarkStart w:id="8" w:name="_Toc234483834"/>
      <w:r w:rsidRPr="00A86F6A">
        <w:t xml:space="preserve">2. </w:t>
      </w:r>
      <w:r w:rsidR="00EC2731" w:rsidRPr="00A86F6A">
        <w:t>We</w:t>
      </w:r>
      <w:r w:rsidR="00EA19FD" w:rsidRPr="00A86F6A">
        <w:t>rkwijze</w:t>
      </w:r>
      <w:bookmarkEnd w:id="8"/>
    </w:p>
    <w:p w14:paraId="539828BF" w14:textId="77777777" w:rsidR="00FB70FD" w:rsidRPr="00FB70FD" w:rsidRDefault="00FB70FD" w:rsidP="00FB70FD"/>
    <w:p w14:paraId="24678D10" w14:textId="55C6EDB4" w:rsidR="000618B1" w:rsidRPr="00C3705D" w:rsidRDefault="00FB70FD" w:rsidP="00C3705D">
      <w:pPr>
        <w:pStyle w:val="Heading2"/>
        <w:rPr>
          <w:sz w:val="20"/>
        </w:rPr>
      </w:pPr>
      <w:bookmarkStart w:id="9" w:name="_Toc234483835"/>
      <w:r w:rsidRPr="00C3705D">
        <w:rPr>
          <w:sz w:val="20"/>
        </w:rPr>
        <w:t xml:space="preserve">2.1 </w:t>
      </w:r>
      <w:r w:rsidR="000618B1" w:rsidRPr="00C3705D">
        <w:rPr>
          <w:sz w:val="20"/>
        </w:rPr>
        <w:t>Werken met scenario’s</w:t>
      </w:r>
      <w:bookmarkEnd w:id="9"/>
      <w:r w:rsidR="000618B1" w:rsidRPr="00C3705D">
        <w:rPr>
          <w:sz w:val="20"/>
        </w:rPr>
        <w:t xml:space="preserve"> </w:t>
      </w:r>
    </w:p>
    <w:p w14:paraId="24678D11" w14:textId="518D8A1A" w:rsidR="000618B1" w:rsidRPr="004E2E0B" w:rsidRDefault="000618B1" w:rsidP="000618B1">
      <w:pPr>
        <w:spacing w:line="276" w:lineRule="auto"/>
        <w:rPr>
          <w:rFonts w:cs="Calibri"/>
        </w:rPr>
      </w:pPr>
      <w:r w:rsidRPr="004E2E0B">
        <w:rPr>
          <w:rFonts w:cs="Calibri"/>
        </w:rPr>
        <w:t xml:space="preserve">Binnen </w:t>
      </w:r>
      <w:r w:rsidR="00196AC5" w:rsidRPr="00196AC5">
        <w:rPr>
          <w:rFonts w:cs="Arial"/>
        </w:rPr>
        <w:t>De onderzoekende leraar</w:t>
      </w:r>
      <w:r w:rsidR="00196AC5" w:rsidRPr="004E2E0B">
        <w:rPr>
          <w:rFonts w:cs="Calibri"/>
        </w:rPr>
        <w:t xml:space="preserve"> </w:t>
      </w:r>
      <w:r w:rsidRPr="004E2E0B">
        <w:rPr>
          <w:rFonts w:cs="Calibri"/>
        </w:rPr>
        <w:t xml:space="preserve">staat de keuzevrijheid van de student centraal. Dit betekent dat een student zelf </w:t>
      </w:r>
      <w:r w:rsidR="00FA1C23" w:rsidRPr="004E2E0B">
        <w:rPr>
          <w:rFonts w:cs="Calibri"/>
        </w:rPr>
        <w:t xml:space="preserve">kiest </w:t>
      </w:r>
      <w:r w:rsidRPr="004E2E0B">
        <w:rPr>
          <w:rFonts w:cs="Calibri"/>
        </w:rPr>
        <w:t xml:space="preserve">welke vorm van </w:t>
      </w:r>
      <w:r w:rsidR="006F4E42" w:rsidRPr="004E2E0B">
        <w:rPr>
          <w:rFonts w:cs="Calibri"/>
        </w:rPr>
        <w:t>praktijk</w:t>
      </w:r>
      <w:r w:rsidRPr="004E2E0B">
        <w:rPr>
          <w:rFonts w:cs="Calibri"/>
        </w:rPr>
        <w:t xml:space="preserve">onderzoek </w:t>
      </w:r>
      <w:r w:rsidR="00FB2C0B" w:rsidRPr="004E2E0B">
        <w:rPr>
          <w:rFonts w:cs="Calibri"/>
        </w:rPr>
        <w:t xml:space="preserve">en welk onderwerp </w:t>
      </w:r>
      <w:r w:rsidRPr="004E2E0B">
        <w:rPr>
          <w:rFonts w:cs="Calibri"/>
        </w:rPr>
        <w:t xml:space="preserve">het beste bij hem of haar past. Opleidingen en opleidingsscholen zijn </w:t>
      </w:r>
      <w:proofErr w:type="gramStart"/>
      <w:r w:rsidRPr="004E2E0B">
        <w:rPr>
          <w:rFonts w:cs="Calibri"/>
        </w:rPr>
        <w:t>er op</w:t>
      </w:r>
      <w:proofErr w:type="gramEnd"/>
      <w:r w:rsidRPr="004E2E0B">
        <w:rPr>
          <w:rFonts w:cs="Calibri"/>
        </w:rPr>
        <w:t xml:space="preserve"> gericht deze keuzevrijheid zoveel mogelijk te stimuleren en </w:t>
      </w:r>
      <w:r w:rsidR="007402DD">
        <w:rPr>
          <w:rFonts w:cs="Calibri"/>
        </w:rPr>
        <w:t xml:space="preserve">vervolgens te </w:t>
      </w:r>
      <w:r w:rsidRPr="004E2E0B">
        <w:rPr>
          <w:rFonts w:cs="Calibri"/>
        </w:rPr>
        <w:t>begeleiden.</w:t>
      </w:r>
      <w:r w:rsidR="00FB2C0B" w:rsidRPr="004E2E0B">
        <w:rPr>
          <w:rFonts w:cs="Calibri"/>
        </w:rPr>
        <w:t xml:space="preserve"> Het kan zijn dat een student kiest voor een onderzoeksthema en werkwijze binnen de eigen opleiding, of bij juist liever aansluit bij een meer generieke kring of een kring vanuit de opleidingsschool. </w:t>
      </w:r>
      <w:r w:rsidR="003B5628" w:rsidRPr="004E2E0B">
        <w:rPr>
          <w:rFonts w:cs="Calibri"/>
        </w:rPr>
        <w:t>In bijlage 3 worden de verschillende werkwijzen en scenario’s toegelicht.</w:t>
      </w:r>
      <w:r w:rsidRPr="004E2E0B">
        <w:rPr>
          <w:rFonts w:cs="Calibri"/>
        </w:rPr>
        <w:t xml:space="preserve"> We werken me</w:t>
      </w:r>
      <w:r w:rsidR="00FB2C0B" w:rsidRPr="004E2E0B">
        <w:rPr>
          <w:rFonts w:cs="Calibri"/>
        </w:rPr>
        <w:t>t vier verschillende scenario’s die hieronder zijn toegelicht</w:t>
      </w:r>
      <w:r w:rsidR="00BD2790">
        <w:rPr>
          <w:rFonts w:cs="Calibri"/>
        </w:rPr>
        <w:t>.</w:t>
      </w:r>
      <w:r w:rsidR="00FB2C0B" w:rsidRPr="004E2E0B">
        <w:rPr>
          <w:rFonts w:cs="Calibri"/>
        </w:rPr>
        <w:t xml:space="preserve"> </w:t>
      </w:r>
    </w:p>
    <w:p w14:paraId="24678D12" w14:textId="77777777" w:rsidR="000618B1" w:rsidRPr="004E2E0B" w:rsidRDefault="000618B1" w:rsidP="000618B1">
      <w:pPr>
        <w:spacing w:line="276" w:lineRule="auto"/>
        <w:rPr>
          <w:rFonts w:cs="Calibri"/>
        </w:rPr>
      </w:pPr>
    </w:p>
    <w:tbl>
      <w:tblPr>
        <w:tblW w:w="8496" w:type="dxa"/>
        <w:tblInd w:w="425" w:type="dxa"/>
        <w:tblCellMar>
          <w:left w:w="0" w:type="dxa"/>
          <w:right w:w="0" w:type="dxa"/>
        </w:tblCellMar>
        <w:tblLook w:val="0420" w:firstRow="1" w:lastRow="0" w:firstColumn="0" w:lastColumn="0" w:noHBand="0" w:noVBand="1"/>
      </w:tblPr>
      <w:tblGrid>
        <w:gridCol w:w="5533"/>
        <w:gridCol w:w="1477"/>
        <w:gridCol w:w="1486"/>
      </w:tblGrid>
      <w:tr w:rsidR="00BF7983" w:rsidRPr="004E2E0B" w14:paraId="5CE1F80C" w14:textId="77777777">
        <w:trPr>
          <w:trHeight w:val="449"/>
        </w:trPr>
        <w:tc>
          <w:tcPr>
            <w:tcW w:w="553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B1A58"/>
            <w:tcMar>
              <w:top w:w="72" w:type="dxa"/>
              <w:left w:w="144" w:type="dxa"/>
              <w:bottom w:w="72" w:type="dxa"/>
              <w:right w:w="144" w:type="dxa"/>
            </w:tcMar>
            <w:hideMark/>
          </w:tcPr>
          <w:p w14:paraId="7D18F62E" w14:textId="77777777" w:rsidR="00BF7983" w:rsidRPr="004E2E0B" w:rsidRDefault="00BF7983">
            <w:pPr>
              <w:spacing w:line="240" w:lineRule="auto"/>
              <w:rPr>
                <w:rFonts w:cs="Arial"/>
                <w:sz w:val="24"/>
                <w:szCs w:val="24"/>
              </w:rPr>
            </w:pPr>
            <w:r w:rsidRPr="004E2E0B">
              <w:rPr>
                <w:rFonts w:cs="Arial"/>
                <w:b/>
                <w:bCs/>
                <w:color w:val="FFFFFF" w:themeColor="light1"/>
                <w:kern w:val="24"/>
                <w:sz w:val="24"/>
                <w:szCs w:val="24"/>
              </w:rPr>
              <w:t xml:space="preserve">Praktijkonderzoek gericht op </w:t>
            </w:r>
            <w:r w:rsidRPr="004E2E0B">
              <w:rPr>
                <w:rFonts w:cs="Arial"/>
                <w:b/>
                <w:sz w:val="24"/>
                <w:szCs w:val="24"/>
              </w:rPr>
              <w:t>het beter leren begrijpen en/of verbeteren van de eigen lespraktijk</w:t>
            </w:r>
            <w:r w:rsidRPr="004E2E0B">
              <w:rPr>
                <w:rFonts w:cs="Arial"/>
                <w:b/>
                <w:bCs/>
                <w:color w:val="FFFFFF" w:themeColor="light1"/>
                <w:kern w:val="24"/>
                <w:sz w:val="24"/>
                <w:szCs w:val="24"/>
              </w:rPr>
              <w:t xml:space="preserve"> </w:t>
            </w:r>
          </w:p>
        </w:tc>
        <w:tc>
          <w:tcPr>
            <w:tcW w:w="147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B1A58"/>
            <w:tcMar>
              <w:top w:w="72" w:type="dxa"/>
              <w:left w:w="144" w:type="dxa"/>
              <w:bottom w:w="72" w:type="dxa"/>
              <w:right w:w="144" w:type="dxa"/>
            </w:tcMar>
            <w:hideMark/>
          </w:tcPr>
          <w:p w14:paraId="41A939B3" w14:textId="77777777" w:rsidR="00BF7983" w:rsidRPr="004E2E0B" w:rsidRDefault="00BF7983">
            <w:pPr>
              <w:spacing w:line="240" w:lineRule="auto"/>
              <w:rPr>
                <w:rFonts w:cs="Arial"/>
                <w:sz w:val="24"/>
                <w:szCs w:val="24"/>
              </w:rPr>
            </w:pPr>
            <w:r w:rsidRPr="004E2E0B">
              <w:rPr>
                <w:rFonts w:cs="Arial"/>
                <w:b/>
                <w:bCs/>
                <w:color w:val="FFFFFF" w:themeColor="light1"/>
                <w:kern w:val="24"/>
                <w:sz w:val="24"/>
                <w:szCs w:val="24"/>
              </w:rPr>
              <w:t xml:space="preserve">Een groot onderzoek </w:t>
            </w:r>
          </w:p>
        </w:tc>
        <w:tc>
          <w:tcPr>
            <w:tcW w:w="148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B1A58"/>
            <w:tcMar>
              <w:top w:w="72" w:type="dxa"/>
              <w:left w:w="144" w:type="dxa"/>
              <w:bottom w:w="72" w:type="dxa"/>
              <w:right w:w="144" w:type="dxa"/>
            </w:tcMar>
            <w:hideMark/>
          </w:tcPr>
          <w:p w14:paraId="14174C97" w14:textId="77777777" w:rsidR="00BF7983" w:rsidRPr="004E2E0B" w:rsidRDefault="00BF7983">
            <w:pPr>
              <w:spacing w:line="240" w:lineRule="auto"/>
              <w:rPr>
                <w:rFonts w:cs="Arial"/>
                <w:sz w:val="24"/>
                <w:szCs w:val="24"/>
              </w:rPr>
            </w:pPr>
            <w:r w:rsidRPr="004E2E0B">
              <w:rPr>
                <w:rFonts w:cs="Arial"/>
                <w:b/>
                <w:bCs/>
                <w:color w:val="FFFFFF" w:themeColor="light1"/>
                <w:kern w:val="24"/>
                <w:sz w:val="24"/>
                <w:szCs w:val="24"/>
              </w:rPr>
              <w:t xml:space="preserve">Maximaal 3 kleine onderzoeken </w:t>
            </w:r>
          </w:p>
        </w:tc>
      </w:tr>
      <w:tr w:rsidR="00BF7983" w:rsidRPr="004E2E0B" w14:paraId="56F0CB0F" w14:textId="77777777">
        <w:trPr>
          <w:trHeight w:val="568"/>
        </w:trPr>
        <w:tc>
          <w:tcPr>
            <w:tcW w:w="553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D1"/>
            <w:tcMar>
              <w:top w:w="72" w:type="dxa"/>
              <w:left w:w="144" w:type="dxa"/>
              <w:bottom w:w="72" w:type="dxa"/>
              <w:right w:w="144" w:type="dxa"/>
            </w:tcMar>
            <w:hideMark/>
          </w:tcPr>
          <w:p w14:paraId="63F5D13A" w14:textId="77777777" w:rsidR="00BF7983" w:rsidRPr="004E2E0B" w:rsidRDefault="00BF7983">
            <w:pPr>
              <w:spacing w:line="240" w:lineRule="auto"/>
              <w:rPr>
                <w:rFonts w:cs="Arial"/>
                <w:color w:val="000000" w:themeColor="dark1"/>
                <w:kern w:val="24"/>
                <w:sz w:val="24"/>
                <w:szCs w:val="24"/>
              </w:rPr>
            </w:pPr>
            <w:r w:rsidRPr="004E2E0B">
              <w:rPr>
                <w:rFonts w:cs="Arial"/>
                <w:color w:val="000000" w:themeColor="dark1"/>
                <w:kern w:val="24"/>
                <w:sz w:val="24"/>
                <w:szCs w:val="24"/>
              </w:rPr>
              <w:t xml:space="preserve">Student kiest een eigen thema en formuleert daarbinnen zijn eigen onderzoeksvraag </w:t>
            </w:r>
          </w:p>
          <w:p w14:paraId="68689B59" w14:textId="77777777" w:rsidR="00BF7983" w:rsidRPr="004E2E0B" w:rsidRDefault="00BF7983">
            <w:pPr>
              <w:spacing w:line="240" w:lineRule="auto"/>
              <w:rPr>
                <w:rFonts w:cs="Arial"/>
                <w:sz w:val="24"/>
                <w:szCs w:val="24"/>
              </w:rPr>
            </w:pPr>
          </w:p>
        </w:tc>
        <w:tc>
          <w:tcPr>
            <w:tcW w:w="147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D1"/>
            <w:tcMar>
              <w:top w:w="72" w:type="dxa"/>
              <w:left w:w="144" w:type="dxa"/>
              <w:bottom w:w="72" w:type="dxa"/>
              <w:right w:w="144" w:type="dxa"/>
            </w:tcMar>
            <w:hideMark/>
          </w:tcPr>
          <w:p w14:paraId="101C9A26" w14:textId="77777777" w:rsidR="00BF7983" w:rsidRPr="004E2E0B" w:rsidRDefault="00BF7983">
            <w:pPr>
              <w:spacing w:line="240" w:lineRule="auto"/>
              <w:jc w:val="center"/>
              <w:rPr>
                <w:rFonts w:cs="Arial"/>
                <w:sz w:val="24"/>
                <w:szCs w:val="24"/>
              </w:rPr>
            </w:pPr>
            <w:r w:rsidRPr="004E2E0B">
              <w:rPr>
                <w:rFonts w:cs="Arial"/>
                <w:sz w:val="24"/>
                <w:szCs w:val="24"/>
              </w:rPr>
              <w:t>Scenario 1</w:t>
            </w:r>
          </w:p>
        </w:tc>
        <w:tc>
          <w:tcPr>
            <w:tcW w:w="148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D1"/>
            <w:tcMar>
              <w:top w:w="72" w:type="dxa"/>
              <w:left w:w="144" w:type="dxa"/>
              <w:bottom w:w="72" w:type="dxa"/>
              <w:right w:w="144" w:type="dxa"/>
            </w:tcMar>
            <w:hideMark/>
          </w:tcPr>
          <w:p w14:paraId="34525E1A" w14:textId="77777777" w:rsidR="00BF7983" w:rsidRPr="004E2E0B" w:rsidRDefault="00BF7983">
            <w:pPr>
              <w:spacing w:line="240" w:lineRule="auto"/>
              <w:jc w:val="center"/>
              <w:rPr>
                <w:rFonts w:ascii="Times New Roman" w:hAnsi="Times New Roman"/>
                <w:sz w:val="24"/>
                <w:szCs w:val="24"/>
              </w:rPr>
            </w:pPr>
            <w:r w:rsidRPr="004E2E0B">
              <w:rPr>
                <w:rFonts w:cs="Arial"/>
                <w:sz w:val="24"/>
                <w:szCs w:val="24"/>
              </w:rPr>
              <w:t>Scenario 2</w:t>
            </w:r>
          </w:p>
        </w:tc>
      </w:tr>
      <w:tr w:rsidR="00BF7983" w:rsidRPr="004E2E0B" w14:paraId="15D6C63A" w14:textId="77777777">
        <w:trPr>
          <w:trHeight w:val="449"/>
        </w:trPr>
        <w:tc>
          <w:tcPr>
            <w:tcW w:w="55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7EA"/>
            <w:tcMar>
              <w:top w:w="72" w:type="dxa"/>
              <w:left w:w="144" w:type="dxa"/>
              <w:bottom w:w="72" w:type="dxa"/>
              <w:right w:w="144" w:type="dxa"/>
            </w:tcMar>
            <w:hideMark/>
          </w:tcPr>
          <w:p w14:paraId="6EAAE074" w14:textId="77777777" w:rsidR="00BF7983" w:rsidRPr="00AB1BE2" w:rsidRDefault="00BF7983">
            <w:pPr>
              <w:spacing w:line="240" w:lineRule="auto"/>
              <w:rPr>
                <w:rFonts w:cs="Arial"/>
                <w:sz w:val="24"/>
                <w:szCs w:val="24"/>
              </w:rPr>
            </w:pPr>
            <w:r w:rsidRPr="00AB1BE2">
              <w:rPr>
                <w:rFonts w:cs="Arial"/>
                <w:color w:val="000000" w:themeColor="dark1"/>
                <w:kern w:val="24"/>
                <w:sz w:val="24"/>
                <w:szCs w:val="24"/>
              </w:rPr>
              <w:t xml:space="preserve">Opleiding, opleidingsschool of het </w:t>
            </w:r>
            <w:r w:rsidRPr="00AB1BE2">
              <w:rPr>
                <w:rFonts w:eastAsia="Arial" w:cs="Arial"/>
                <w:sz w:val="24"/>
                <w:szCs w:val="24"/>
              </w:rPr>
              <w:t>Onderzoeksteam kwaliteiten van leraren</w:t>
            </w:r>
            <w:r w:rsidRPr="00AB1BE2">
              <w:rPr>
                <w:rFonts w:cs="Arial"/>
                <w:color w:val="000000" w:themeColor="dark1"/>
                <w:kern w:val="24"/>
                <w:sz w:val="24"/>
                <w:szCs w:val="24"/>
              </w:rPr>
              <w:t xml:space="preserve"> biedt een thema aan en de student formuleert daarbinnen zijn eigen onderzoeksvraag</w:t>
            </w:r>
          </w:p>
          <w:p w14:paraId="2C71B276" w14:textId="77777777" w:rsidR="00BF7983" w:rsidRPr="004E2E0B" w:rsidRDefault="00BF7983">
            <w:pPr>
              <w:spacing w:line="240" w:lineRule="auto"/>
              <w:contextualSpacing/>
              <w:rPr>
                <w:rFonts w:cs="Arial"/>
                <w:sz w:val="24"/>
                <w:szCs w:val="24"/>
              </w:rPr>
            </w:pPr>
          </w:p>
        </w:tc>
        <w:tc>
          <w:tcPr>
            <w:tcW w:w="14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7EA"/>
            <w:tcMar>
              <w:top w:w="72" w:type="dxa"/>
              <w:left w:w="144" w:type="dxa"/>
              <w:bottom w:w="72" w:type="dxa"/>
              <w:right w:w="144" w:type="dxa"/>
            </w:tcMar>
            <w:hideMark/>
          </w:tcPr>
          <w:p w14:paraId="20D81723" w14:textId="77777777" w:rsidR="00BF7983" w:rsidRPr="004E2E0B" w:rsidRDefault="00BF7983">
            <w:pPr>
              <w:spacing w:line="240" w:lineRule="auto"/>
              <w:jc w:val="center"/>
              <w:rPr>
                <w:rFonts w:cs="Arial"/>
                <w:sz w:val="24"/>
                <w:szCs w:val="24"/>
              </w:rPr>
            </w:pPr>
            <w:r w:rsidRPr="004E2E0B">
              <w:rPr>
                <w:rFonts w:cs="Arial"/>
                <w:sz w:val="24"/>
                <w:szCs w:val="24"/>
              </w:rPr>
              <w:t>Scenario 3</w:t>
            </w:r>
          </w:p>
        </w:tc>
        <w:tc>
          <w:tcPr>
            <w:tcW w:w="14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7EA"/>
            <w:tcMar>
              <w:top w:w="72" w:type="dxa"/>
              <w:left w:w="144" w:type="dxa"/>
              <w:bottom w:w="72" w:type="dxa"/>
              <w:right w:w="144" w:type="dxa"/>
            </w:tcMar>
            <w:hideMark/>
          </w:tcPr>
          <w:p w14:paraId="1CFC4B05" w14:textId="77777777" w:rsidR="00BF7983" w:rsidRPr="004E2E0B" w:rsidRDefault="00BF7983">
            <w:pPr>
              <w:spacing w:line="240" w:lineRule="auto"/>
              <w:jc w:val="center"/>
              <w:rPr>
                <w:rFonts w:ascii="Times New Roman" w:hAnsi="Times New Roman"/>
                <w:sz w:val="24"/>
                <w:szCs w:val="24"/>
              </w:rPr>
            </w:pPr>
            <w:r w:rsidRPr="004E2E0B">
              <w:rPr>
                <w:rFonts w:cs="Arial"/>
                <w:sz w:val="24"/>
                <w:szCs w:val="24"/>
              </w:rPr>
              <w:t>Scenario 4</w:t>
            </w:r>
          </w:p>
        </w:tc>
      </w:tr>
    </w:tbl>
    <w:p w14:paraId="24678D21" w14:textId="77777777" w:rsidR="000618B1" w:rsidRPr="004E2E0B" w:rsidRDefault="000618B1" w:rsidP="000618B1">
      <w:pPr>
        <w:spacing w:line="276" w:lineRule="auto"/>
        <w:rPr>
          <w:rFonts w:cs="Calibri"/>
        </w:rPr>
      </w:pPr>
    </w:p>
    <w:p w14:paraId="24678D22" w14:textId="77777777" w:rsidR="000618B1" w:rsidRPr="004E2E0B" w:rsidRDefault="000618B1" w:rsidP="000618B1">
      <w:pPr>
        <w:spacing w:line="276" w:lineRule="auto"/>
        <w:rPr>
          <w:rFonts w:cs="Calibri"/>
          <w:b/>
          <w:i/>
        </w:rPr>
      </w:pPr>
    </w:p>
    <w:p w14:paraId="68AA117C" w14:textId="77777777" w:rsidR="00B25CDD" w:rsidRPr="004E2E0B" w:rsidRDefault="00B25CDD" w:rsidP="00B25CDD">
      <w:pPr>
        <w:spacing w:line="276" w:lineRule="auto"/>
        <w:rPr>
          <w:rFonts w:cs="Calibri"/>
          <w:b/>
          <w:i/>
        </w:rPr>
      </w:pPr>
      <w:r w:rsidRPr="004E2E0B">
        <w:rPr>
          <w:rFonts w:cs="Calibri"/>
          <w:b/>
          <w:i/>
        </w:rPr>
        <w:t>Toelichting scenario 1</w:t>
      </w:r>
    </w:p>
    <w:p w14:paraId="5F6DB92E" w14:textId="31802A46" w:rsidR="00B25CDD" w:rsidRPr="004E2E0B" w:rsidRDefault="00B25CDD" w:rsidP="00B25CDD">
      <w:pPr>
        <w:spacing w:line="276" w:lineRule="auto"/>
        <w:rPr>
          <w:rFonts w:eastAsia="SimSun" w:cs="Calibri"/>
        </w:rPr>
      </w:pPr>
      <w:r w:rsidRPr="6CD5E188">
        <w:rPr>
          <w:rFonts w:cs="Calibri"/>
        </w:rPr>
        <w:t>Uitgangspunt van de werkwijze in dit scenario is dat een student zelf in overleg met belanghebbenden (werkplekbegeleider, sectie) een beredeneerde keuze maakt voor een onderzoeksthema. Dit thema komt voort uit de</w:t>
      </w:r>
      <w:r w:rsidR="00160332">
        <w:rPr>
          <w:rFonts w:cs="Calibri"/>
        </w:rPr>
        <w:t xml:space="preserve"> zelf ervaren</w:t>
      </w:r>
      <w:r w:rsidRPr="6CD5E188">
        <w:rPr>
          <w:rFonts w:cs="Calibri"/>
        </w:rPr>
        <w:t xml:space="preserve"> onderwijspraktijk en is een leervraag die speelt in de eigen lessen en/of op teamniveau</w:t>
      </w:r>
      <w:r w:rsidRPr="6CD5E188">
        <w:rPr>
          <w:rFonts w:eastAsia="SimSun" w:cs="Calibri"/>
        </w:rPr>
        <w:t>. Studenten worden begeleid door begeleiders vanuit AE en opleidingsscholen.</w:t>
      </w:r>
    </w:p>
    <w:p w14:paraId="0F661293" w14:textId="77777777" w:rsidR="00B25CDD" w:rsidRPr="004E2E0B" w:rsidRDefault="00B25CDD" w:rsidP="00B25CDD">
      <w:pPr>
        <w:spacing w:line="276" w:lineRule="auto"/>
        <w:rPr>
          <w:rFonts w:cs="Calibri"/>
        </w:rPr>
      </w:pPr>
    </w:p>
    <w:p w14:paraId="59E3445A" w14:textId="77777777" w:rsidR="00B25CDD" w:rsidRPr="004E2E0B" w:rsidRDefault="00B25CDD" w:rsidP="00B25CDD">
      <w:pPr>
        <w:spacing w:line="276" w:lineRule="auto"/>
        <w:rPr>
          <w:rFonts w:cs="Calibri"/>
          <w:b/>
          <w:i/>
        </w:rPr>
      </w:pPr>
      <w:r w:rsidRPr="004E2E0B">
        <w:rPr>
          <w:rFonts w:cs="Calibri"/>
          <w:b/>
          <w:i/>
        </w:rPr>
        <w:t>Toelichting scenario 2</w:t>
      </w:r>
    </w:p>
    <w:p w14:paraId="7EC21E50" w14:textId="45278C24" w:rsidR="00B25CDD" w:rsidRPr="004E2E0B" w:rsidRDefault="00B25CDD" w:rsidP="00B25CDD">
      <w:pPr>
        <w:spacing w:line="276" w:lineRule="auto"/>
        <w:rPr>
          <w:rFonts w:cs="Calibri"/>
        </w:rPr>
      </w:pPr>
      <w:r w:rsidRPr="6CD5E188">
        <w:rPr>
          <w:rFonts w:cs="Calibri"/>
        </w:rPr>
        <w:t xml:space="preserve">Scenario twee heeft hetzelfde uitgangspunt als scenario 1. Binnen dit scenario werkt de student echter niet naar één eindproduct toe, maar voert hij/zij </w:t>
      </w:r>
      <w:r w:rsidR="00A77816">
        <w:rPr>
          <w:rFonts w:cs="Calibri"/>
        </w:rPr>
        <w:t>maximaal</w:t>
      </w:r>
      <w:r w:rsidRPr="6CD5E188">
        <w:rPr>
          <w:rFonts w:cs="Calibri"/>
        </w:rPr>
        <w:t xml:space="preserve"> drie kleinere onderzoeken uit die met elkaar verbonden zijn. Begeleiders bieden hulp en ondersteuning bij het </w:t>
      </w:r>
      <w:r w:rsidR="000F0253">
        <w:rPr>
          <w:rFonts w:cs="Calibri"/>
        </w:rPr>
        <w:t>uitvoeren</w:t>
      </w:r>
      <w:r w:rsidRPr="6CD5E188">
        <w:rPr>
          <w:rFonts w:cs="Calibri"/>
        </w:rPr>
        <w:t xml:space="preserve"> van de deelonderzoeken.</w:t>
      </w:r>
      <w:r w:rsidRPr="6CD5E188">
        <w:rPr>
          <w:rFonts w:eastAsia="SimSun" w:cs="Calibri"/>
        </w:rPr>
        <w:t xml:space="preserve"> Studenten worden begeleid door begeleiders vanuit AE en opleidingsscholen.</w:t>
      </w:r>
    </w:p>
    <w:p w14:paraId="7811D94C" w14:textId="77777777" w:rsidR="00B25CDD" w:rsidRPr="004E2E0B" w:rsidRDefault="00B25CDD" w:rsidP="00B25CDD">
      <w:pPr>
        <w:spacing w:line="276" w:lineRule="auto"/>
        <w:rPr>
          <w:rFonts w:cs="Calibri"/>
        </w:rPr>
      </w:pPr>
    </w:p>
    <w:p w14:paraId="5FCA2AB9" w14:textId="77777777" w:rsidR="00B25CDD" w:rsidRPr="004E2E0B" w:rsidRDefault="00B25CDD" w:rsidP="00B25CDD">
      <w:pPr>
        <w:spacing w:line="276" w:lineRule="auto"/>
        <w:rPr>
          <w:rFonts w:cs="Calibri"/>
          <w:b/>
          <w:i/>
        </w:rPr>
      </w:pPr>
      <w:r w:rsidRPr="004E2E0B">
        <w:rPr>
          <w:rFonts w:cs="Calibri"/>
          <w:b/>
          <w:i/>
        </w:rPr>
        <w:t>Toelichting scenario 3</w:t>
      </w:r>
    </w:p>
    <w:p w14:paraId="69D5ED9F" w14:textId="77777777" w:rsidR="00B25CDD" w:rsidRPr="004E2E0B" w:rsidRDefault="00B25CDD" w:rsidP="00B25CDD">
      <w:pPr>
        <w:spacing w:line="276" w:lineRule="auto"/>
        <w:rPr>
          <w:rFonts w:cs="Calibri"/>
        </w:rPr>
      </w:pPr>
      <w:r w:rsidRPr="6CD5E188">
        <w:rPr>
          <w:rFonts w:cs="Calibri"/>
        </w:rPr>
        <w:t xml:space="preserve">Uitgangspunt van de werkwijze in scenario 3 is dat de student in de keuze van zijn/haar onderzoeksthema aansluit bij een thema dat al geformuleerd is door zijn/haar opleiding/opleidingsschool of het </w:t>
      </w:r>
      <w:r>
        <w:rPr>
          <w:rFonts w:eastAsia="Arial" w:cs="Arial"/>
        </w:rPr>
        <w:t>Onderzoeksteam kwaliteiten van leraren</w:t>
      </w:r>
      <w:r w:rsidRPr="6CD5E188">
        <w:rPr>
          <w:rFonts w:cs="Calibri"/>
        </w:rPr>
        <w:t xml:space="preserve">. Binnen het gekozen thema, formuleert de student zijn/haar eigen onderzoeksvraag die aansluit bij een leervraag die speelt in de eigen lessen en/of op teamniveau. </w:t>
      </w:r>
      <w:r w:rsidRPr="6CD5E188">
        <w:rPr>
          <w:rFonts w:eastAsia="SimSun" w:cs="Calibri"/>
        </w:rPr>
        <w:t xml:space="preserve">Studenten worden begeleid door begeleiders vanuit AE of </w:t>
      </w:r>
      <w:r>
        <w:rPr>
          <w:rFonts w:eastAsia="SimSun" w:cs="Calibri"/>
        </w:rPr>
        <w:t xml:space="preserve">het </w:t>
      </w:r>
      <w:r>
        <w:rPr>
          <w:rFonts w:eastAsia="Arial" w:cs="Arial"/>
        </w:rPr>
        <w:t>Onderzoeksteam kwaliteiten van leraren</w:t>
      </w:r>
      <w:r w:rsidRPr="6CD5E188">
        <w:rPr>
          <w:rFonts w:eastAsia="SimSun" w:cs="Calibri"/>
        </w:rPr>
        <w:t xml:space="preserve"> en opleidingsscholen.</w:t>
      </w:r>
    </w:p>
    <w:p w14:paraId="4F09D49D" w14:textId="77777777" w:rsidR="00B25CDD" w:rsidRPr="004E2E0B" w:rsidRDefault="00B25CDD" w:rsidP="00B25CDD">
      <w:pPr>
        <w:spacing w:line="276" w:lineRule="auto"/>
        <w:rPr>
          <w:rFonts w:cs="Calibri"/>
        </w:rPr>
      </w:pPr>
    </w:p>
    <w:p w14:paraId="472E5B6F" w14:textId="77777777" w:rsidR="00B25CDD" w:rsidRPr="004E2E0B" w:rsidRDefault="00B25CDD" w:rsidP="00B25CDD">
      <w:pPr>
        <w:spacing w:line="276" w:lineRule="auto"/>
        <w:rPr>
          <w:rFonts w:cs="Calibri"/>
          <w:b/>
          <w:i/>
        </w:rPr>
      </w:pPr>
      <w:r w:rsidRPr="004E2E0B">
        <w:rPr>
          <w:rFonts w:cs="Calibri"/>
          <w:b/>
          <w:i/>
        </w:rPr>
        <w:t>Toelichting scenario 4</w:t>
      </w:r>
    </w:p>
    <w:p w14:paraId="58768757" w14:textId="1A5E09E4" w:rsidR="00B25CDD" w:rsidRPr="0097514C" w:rsidRDefault="00B25CDD" w:rsidP="00B25CDD">
      <w:pPr>
        <w:spacing w:line="276" w:lineRule="auto"/>
        <w:rPr>
          <w:rFonts w:cs="Calibri"/>
        </w:rPr>
      </w:pPr>
      <w:r w:rsidRPr="6CD5E188">
        <w:rPr>
          <w:rFonts w:cs="Calibri"/>
        </w:rPr>
        <w:t xml:space="preserve">Scenario vier heeft hetzelfde uitgangspunt als scenario 3. Binnen dit scenario werkt de student echter niet naar één eindproduct toe, maar voert hij/zij </w:t>
      </w:r>
      <w:r w:rsidR="002973B4">
        <w:rPr>
          <w:rFonts w:cs="Calibri"/>
        </w:rPr>
        <w:t>maximaal</w:t>
      </w:r>
      <w:r w:rsidRPr="6CD5E188">
        <w:rPr>
          <w:rFonts w:cs="Calibri"/>
        </w:rPr>
        <w:t xml:space="preserve"> drie kleinere onderzoeken uit die met elkaar verbonden zijn. Begeleiders, vanuit AE/</w:t>
      </w:r>
      <w:r>
        <w:rPr>
          <w:rFonts w:eastAsia="Arial" w:cs="Arial"/>
        </w:rPr>
        <w:t>Onderzoeksteam kwaliteiten van leraren</w:t>
      </w:r>
      <w:r w:rsidRPr="6CD5E188">
        <w:rPr>
          <w:rFonts w:cs="Calibri"/>
        </w:rPr>
        <w:t xml:space="preserve"> en Opleidingsscholen, bieden hulp en ondersteuning bij het formuleren van de deelonderzoeken.</w:t>
      </w:r>
    </w:p>
    <w:p w14:paraId="6A0C3E0D" w14:textId="77777777" w:rsidR="00BD2790" w:rsidRDefault="00BD2790" w:rsidP="00C3705D">
      <w:pPr>
        <w:pStyle w:val="Heading2"/>
        <w:rPr>
          <w:sz w:val="20"/>
        </w:rPr>
      </w:pPr>
    </w:p>
    <w:p w14:paraId="24678D30" w14:textId="24F51AA7" w:rsidR="00EC2731" w:rsidRPr="00A86F6A" w:rsidRDefault="00FB70FD" w:rsidP="00C3705D">
      <w:pPr>
        <w:pStyle w:val="Heading2"/>
        <w:rPr>
          <w:sz w:val="20"/>
        </w:rPr>
      </w:pPr>
      <w:bookmarkStart w:id="10" w:name="_Toc234483836"/>
      <w:r w:rsidRPr="00A86F6A">
        <w:rPr>
          <w:sz w:val="20"/>
        </w:rPr>
        <w:t>2</w:t>
      </w:r>
      <w:r w:rsidR="000618B1" w:rsidRPr="00A86F6A">
        <w:rPr>
          <w:sz w:val="20"/>
        </w:rPr>
        <w:t>.2</w:t>
      </w:r>
      <w:r w:rsidR="00080750" w:rsidRPr="00A86F6A">
        <w:rPr>
          <w:sz w:val="20"/>
        </w:rPr>
        <w:t xml:space="preserve"> Begeleiding</w:t>
      </w:r>
      <w:bookmarkEnd w:id="10"/>
      <w:r w:rsidR="00080750" w:rsidRPr="00A86F6A">
        <w:rPr>
          <w:sz w:val="20"/>
        </w:rPr>
        <w:t xml:space="preserve"> </w:t>
      </w:r>
    </w:p>
    <w:p w14:paraId="77A660D6" w14:textId="77777777" w:rsidR="00EF1303" w:rsidRPr="00D46C6A" w:rsidRDefault="00EF1303" w:rsidP="00EF1303">
      <w:pPr>
        <w:adjustRightInd/>
        <w:snapToGrid/>
        <w:spacing w:line="240" w:lineRule="auto"/>
        <w:rPr>
          <w:rFonts w:cs="Arial"/>
          <w:color w:val="212529"/>
          <w:lang w:eastAsia="en-US"/>
        </w:rPr>
      </w:pPr>
      <w:r w:rsidRPr="00EF1303">
        <w:rPr>
          <w:rFonts w:cs="Arial"/>
          <w:color w:val="000000"/>
          <w:shd w:val="clear" w:color="auto" w:fill="FFFFFF"/>
        </w:rPr>
        <w:t xml:space="preserve">Binnen de Academie Educatie leiden we studenten op tot leraren die bevoegd zijn om les te geven in het basisonderwijs, voortgezet onderwijs en/of het mbo. Dat doen we zoveel mogelijk samen met de scholen, in partnerschappen. Samen met deze opleidingsscholen geven we vorm aan Samen Opleiden. </w:t>
      </w:r>
      <w:r w:rsidRPr="00EF1303">
        <w:rPr>
          <w:rFonts w:cs="Arial"/>
          <w:color w:val="212529"/>
          <w:lang w:eastAsia="en-US"/>
        </w:rPr>
        <w:t xml:space="preserve">Op de opleidingsscholen vindt de begeleiding en beoordeling van </w:t>
      </w:r>
      <w:r w:rsidRPr="00EF1303">
        <w:rPr>
          <w:rFonts w:cs="Arial"/>
        </w:rPr>
        <w:t>De onderzoekende leraar</w:t>
      </w:r>
      <w:r w:rsidRPr="00EF1303">
        <w:rPr>
          <w:rFonts w:cs="Arial"/>
          <w:color w:val="212529"/>
          <w:lang w:eastAsia="en-US"/>
        </w:rPr>
        <w:t xml:space="preserve"> in gezamenlijkheid plaats. Op de website </w:t>
      </w:r>
      <w:hyperlink r:id="rId15" w:history="1">
        <w:r w:rsidRPr="00EF1303">
          <w:rPr>
            <w:rStyle w:val="Hyperlink"/>
          </w:rPr>
          <w:t>Samen opleiden (han.nl)</w:t>
        </w:r>
      </w:hyperlink>
      <w:r w:rsidRPr="00EF1303">
        <w:t xml:space="preserve"> vind je de verschillende partnerschappen en partnerscholen en een link naar hun websites.</w:t>
      </w:r>
      <w:r w:rsidRPr="00D46C6A">
        <w:t xml:space="preserve"> </w:t>
      </w:r>
      <w:r w:rsidRPr="00D46C6A">
        <w:rPr>
          <w:rFonts w:cs="Arial"/>
          <w:color w:val="212529"/>
          <w:lang w:eastAsia="en-US"/>
        </w:rPr>
        <w:t xml:space="preserve"> </w:t>
      </w:r>
    </w:p>
    <w:p w14:paraId="5372D6C7" w14:textId="77777777" w:rsidR="00EF1303" w:rsidRDefault="00EF1303" w:rsidP="000C36E6">
      <w:pPr>
        <w:adjustRightInd/>
        <w:snapToGrid/>
        <w:spacing w:line="240" w:lineRule="auto"/>
        <w:rPr>
          <w:rFonts w:cs="Arial"/>
        </w:rPr>
      </w:pPr>
    </w:p>
    <w:p w14:paraId="4ADACCE8" w14:textId="1C638F84" w:rsidR="00015AF6" w:rsidRPr="008961A1" w:rsidRDefault="00015AF6" w:rsidP="008961A1">
      <w:pPr>
        <w:adjustRightInd/>
        <w:snapToGrid/>
        <w:spacing w:line="240" w:lineRule="auto"/>
        <w:rPr>
          <w:rFonts w:cs="Arial"/>
          <w:color w:val="212529"/>
          <w:lang w:eastAsia="en-US"/>
        </w:rPr>
      </w:pPr>
      <w:r w:rsidRPr="6CD5E188">
        <w:rPr>
          <w:rFonts w:cs="Arial"/>
        </w:rPr>
        <w:t xml:space="preserve">De student krijgt </w:t>
      </w:r>
      <w:r w:rsidR="00EF1303">
        <w:rPr>
          <w:rFonts w:cs="Arial"/>
        </w:rPr>
        <w:t xml:space="preserve">altijd </w:t>
      </w:r>
      <w:r w:rsidRPr="6CD5E188">
        <w:rPr>
          <w:rFonts w:cs="Arial"/>
        </w:rPr>
        <w:t xml:space="preserve">een onderzoeksbegeleider toegewezen vanuit de opleiding. </w:t>
      </w:r>
      <w:r w:rsidR="00EF1303">
        <w:rPr>
          <w:rFonts w:cs="Arial"/>
        </w:rPr>
        <w:t>Indien</w:t>
      </w:r>
      <w:r w:rsidRPr="6CD5E188">
        <w:rPr>
          <w:rFonts w:cs="Arial"/>
        </w:rPr>
        <w:t xml:space="preserve"> </w:t>
      </w:r>
      <w:r w:rsidR="00D86CC1">
        <w:rPr>
          <w:rFonts w:cs="Arial"/>
        </w:rPr>
        <w:t>je</w:t>
      </w:r>
      <w:r w:rsidRPr="6CD5E188">
        <w:rPr>
          <w:rFonts w:cs="Arial"/>
        </w:rPr>
        <w:t xml:space="preserve"> </w:t>
      </w:r>
      <w:proofErr w:type="gramStart"/>
      <w:r w:rsidRPr="6CD5E188">
        <w:rPr>
          <w:rFonts w:cs="Arial"/>
        </w:rPr>
        <w:t>stage loopt</w:t>
      </w:r>
      <w:proofErr w:type="gramEnd"/>
      <w:r w:rsidR="00EF1303">
        <w:rPr>
          <w:rFonts w:cs="Arial"/>
        </w:rPr>
        <w:t xml:space="preserve"> of werkt</w:t>
      </w:r>
      <w:r w:rsidRPr="6CD5E188">
        <w:rPr>
          <w:rFonts w:cs="Arial"/>
        </w:rPr>
        <w:t xml:space="preserve"> op een </w:t>
      </w:r>
      <w:r w:rsidRPr="6CD5E188">
        <w:rPr>
          <w:rFonts w:cs="Arial"/>
          <w:u w:val="single"/>
        </w:rPr>
        <w:t>opleidingsschool</w:t>
      </w:r>
      <w:r w:rsidRPr="6CD5E188">
        <w:rPr>
          <w:rFonts w:cs="Arial"/>
        </w:rPr>
        <w:t>, dan krijg</w:t>
      </w:r>
      <w:r w:rsidR="00D86CC1">
        <w:rPr>
          <w:rFonts w:cs="Arial"/>
        </w:rPr>
        <w:t xml:space="preserve"> je </w:t>
      </w:r>
      <w:r w:rsidRPr="6CD5E188">
        <w:rPr>
          <w:rFonts w:cs="Arial"/>
        </w:rPr>
        <w:t xml:space="preserve">ook een onderzoeksbegeleider op de opleidingsschool toegewezen. </w:t>
      </w:r>
      <w:r w:rsidR="00D86CC1">
        <w:rPr>
          <w:rFonts w:cs="Arial"/>
        </w:rPr>
        <w:t xml:space="preserve">Bovendien </w:t>
      </w:r>
      <w:r w:rsidRPr="004442B8">
        <w:rPr>
          <w:rFonts w:cs="Arial"/>
        </w:rPr>
        <w:t>volg je</w:t>
      </w:r>
      <w:r w:rsidR="00D86CC1">
        <w:rPr>
          <w:rFonts w:cs="Arial"/>
        </w:rPr>
        <w:t xml:space="preserve"> dan</w:t>
      </w:r>
      <w:r w:rsidRPr="004442B8">
        <w:rPr>
          <w:rFonts w:cs="Arial"/>
        </w:rPr>
        <w:t xml:space="preserve"> de workshops onderzoek die daar worden georganiseerd. </w:t>
      </w:r>
    </w:p>
    <w:p w14:paraId="48D26789" w14:textId="51820774" w:rsidR="00015AF6" w:rsidRDefault="00015AF6" w:rsidP="001539E9">
      <w:pPr>
        <w:spacing w:line="276" w:lineRule="auto"/>
        <w:jc w:val="both"/>
        <w:rPr>
          <w:rFonts w:cs="Arial"/>
        </w:rPr>
      </w:pPr>
    </w:p>
    <w:p w14:paraId="0464BE71" w14:textId="5D5E6EE4" w:rsidR="00015AF6" w:rsidRPr="00015AF6" w:rsidRDefault="00015AF6" w:rsidP="001539E9">
      <w:pPr>
        <w:spacing w:line="276" w:lineRule="auto"/>
        <w:jc w:val="both"/>
        <w:rPr>
          <w:rFonts w:cs="Arial"/>
          <w:b/>
          <w:bCs/>
          <w:i/>
          <w:iCs/>
        </w:rPr>
      </w:pPr>
      <w:proofErr w:type="spellStart"/>
      <w:r>
        <w:rPr>
          <w:rFonts w:cs="Arial"/>
          <w:b/>
          <w:bCs/>
          <w:i/>
          <w:iCs/>
        </w:rPr>
        <w:t>Onderzoekskringen</w:t>
      </w:r>
      <w:proofErr w:type="spellEnd"/>
    </w:p>
    <w:p w14:paraId="652410C2" w14:textId="49C11915" w:rsidR="000F611F" w:rsidRDefault="00015AF6" w:rsidP="001539E9">
      <w:pPr>
        <w:spacing w:line="276" w:lineRule="auto"/>
        <w:rPr>
          <w:rFonts w:cs="Arial"/>
        </w:rPr>
      </w:pPr>
      <w:r w:rsidRPr="6CD5E188">
        <w:rPr>
          <w:rFonts w:cs="Arial"/>
        </w:rPr>
        <w:t xml:space="preserve">Er worden binnen </w:t>
      </w:r>
      <w:r w:rsidR="006108D5">
        <w:rPr>
          <w:rFonts w:cs="Arial"/>
        </w:rPr>
        <w:t>de tweedegraads lerarenopleidingen en de opleidingsscholen</w:t>
      </w:r>
      <w:r w:rsidR="00942938" w:rsidRPr="6CD5E188">
        <w:rPr>
          <w:rFonts w:cs="Arial"/>
        </w:rPr>
        <w:t xml:space="preserve"> diverse </w:t>
      </w:r>
      <w:proofErr w:type="spellStart"/>
      <w:r w:rsidR="00942938" w:rsidRPr="6CD5E188">
        <w:rPr>
          <w:rFonts w:cs="Arial"/>
        </w:rPr>
        <w:t>onderzoekskringen</w:t>
      </w:r>
      <w:proofErr w:type="spellEnd"/>
      <w:r w:rsidR="00942938" w:rsidRPr="6CD5E188">
        <w:rPr>
          <w:rFonts w:cs="Arial"/>
        </w:rPr>
        <w:t xml:space="preserve"> aangeboden waarbinnen je je praktijkonderzoek kunt uitvoeren. </w:t>
      </w:r>
      <w:r w:rsidR="000F611F" w:rsidRPr="6CD5E188">
        <w:rPr>
          <w:rFonts w:cs="Arial"/>
        </w:rPr>
        <w:t>In bijlage 3 vind je het volledige overzicht.</w:t>
      </w:r>
    </w:p>
    <w:p w14:paraId="2E10AB68" w14:textId="77777777" w:rsidR="000F611F" w:rsidRDefault="000F611F" w:rsidP="001539E9">
      <w:pPr>
        <w:spacing w:line="276" w:lineRule="auto"/>
        <w:rPr>
          <w:rFonts w:cs="Arial"/>
        </w:rPr>
      </w:pPr>
    </w:p>
    <w:p w14:paraId="1508E9B8" w14:textId="18188B3D" w:rsidR="00015AF6" w:rsidRPr="00A942D6" w:rsidRDefault="00015AF6" w:rsidP="001539E9">
      <w:pPr>
        <w:spacing w:line="276" w:lineRule="auto"/>
        <w:rPr>
          <w:rFonts w:cs="Arial"/>
        </w:rPr>
      </w:pPr>
      <w:r w:rsidRPr="00A942D6">
        <w:rPr>
          <w:rFonts w:cs="Arial"/>
        </w:rPr>
        <w:t xml:space="preserve">Wanneer je je onderzoek uitvoert binnen een </w:t>
      </w:r>
      <w:proofErr w:type="spellStart"/>
      <w:r w:rsidRPr="00A942D6">
        <w:rPr>
          <w:rFonts w:cs="Arial"/>
        </w:rPr>
        <w:t>onderzoekskring</w:t>
      </w:r>
      <w:proofErr w:type="spellEnd"/>
      <w:r w:rsidRPr="00A942D6">
        <w:rPr>
          <w:rFonts w:cs="Arial"/>
        </w:rPr>
        <w:t>, dan gaan we uit van een actieve beroepshouding. Dit betekent dat je geacht wordt actief te participeren in de bijeenkomsten. Dit betekent dat je:</w:t>
      </w:r>
    </w:p>
    <w:p w14:paraId="11FAF883" w14:textId="178F0D1F" w:rsidR="00015AF6" w:rsidRPr="00A942D6" w:rsidRDefault="00015AF6" w:rsidP="00212EFF">
      <w:pPr>
        <w:numPr>
          <w:ilvl w:val="0"/>
          <w:numId w:val="30"/>
        </w:numPr>
        <w:adjustRightInd/>
        <w:snapToGrid/>
        <w:spacing w:line="276" w:lineRule="auto"/>
        <w:ind w:right="425"/>
        <w:jc w:val="both"/>
        <w:rPr>
          <w:rFonts w:cs="Arial"/>
        </w:rPr>
      </w:pPr>
      <w:r w:rsidRPr="6CD5E188">
        <w:rPr>
          <w:rFonts w:cs="Arial"/>
        </w:rPr>
        <w:t>Aanwezig bent bij de bijeenkomsten en indien van toepassing de workshops op de opleidingsschool, en je bij gegronde redenen persoonlijk afmeldt bij de betreffende begeleider</w:t>
      </w:r>
      <w:r w:rsidR="00803987">
        <w:rPr>
          <w:rFonts w:cs="Arial"/>
        </w:rPr>
        <w:t>;</w:t>
      </w:r>
    </w:p>
    <w:p w14:paraId="25997E42" w14:textId="55980CFE" w:rsidR="001539E9" w:rsidRDefault="00015AF6" w:rsidP="00212EFF">
      <w:pPr>
        <w:numPr>
          <w:ilvl w:val="0"/>
          <w:numId w:val="30"/>
        </w:numPr>
        <w:adjustRightInd/>
        <w:snapToGrid/>
        <w:spacing w:line="276" w:lineRule="auto"/>
        <w:ind w:right="425"/>
        <w:jc w:val="both"/>
        <w:rPr>
          <w:rFonts w:cs="Arial"/>
        </w:rPr>
      </w:pPr>
      <w:r w:rsidRPr="00A942D6">
        <w:rPr>
          <w:rFonts w:cs="Arial"/>
        </w:rPr>
        <w:t>De eventuele voorbereidingsopdrachten naar behoren uitvoert</w:t>
      </w:r>
      <w:r w:rsidR="00803987">
        <w:rPr>
          <w:rFonts w:cs="Arial"/>
        </w:rPr>
        <w:t>;</w:t>
      </w:r>
    </w:p>
    <w:p w14:paraId="095BCC3A" w14:textId="56D89D5A" w:rsidR="008D5BE7" w:rsidRPr="001539E9" w:rsidRDefault="00015AF6" w:rsidP="00212EFF">
      <w:pPr>
        <w:numPr>
          <w:ilvl w:val="0"/>
          <w:numId w:val="30"/>
        </w:numPr>
        <w:adjustRightInd/>
        <w:snapToGrid/>
        <w:spacing w:line="276" w:lineRule="auto"/>
        <w:ind w:right="425"/>
        <w:jc w:val="both"/>
        <w:rPr>
          <w:rFonts w:cs="Arial"/>
        </w:rPr>
      </w:pPr>
      <w:r w:rsidRPr="001539E9">
        <w:rPr>
          <w:rFonts w:cs="Arial"/>
        </w:rPr>
        <w:t>Tijdens de bijeenkomsten een coöperatieve werkwijze hanteert waarbij je je houdt aan de gestelde deadlines</w:t>
      </w:r>
      <w:r w:rsidR="001539E9">
        <w:rPr>
          <w:rFonts w:cs="Arial"/>
        </w:rPr>
        <w:t>.</w:t>
      </w:r>
    </w:p>
    <w:p w14:paraId="16A540F5" w14:textId="77777777" w:rsidR="00C75F78" w:rsidRPr="002069EF" w:rsidRDefault="00C75F78" w:rsidP="00EC2731">
      <w:pPr>
        <w:jc w:val="both"/>
        <w:rPr>
          <w:rFonts w:cs="Arial"/>
        </w:rPr>
      </w:pPr>
    </w:p>
    <w:p w14:paraId="24678D3D" w14:textId="06421609" w:rsidR="0055038B" w:rsidRPr="00A86F6A" w:rsidRDefault="00FB70FD" w:rsidP="00C3705D">
      <w:pPr>
        <w:pStyle w:val="Heading2"/>
        <w:rPr>
          <w:sz w:val="20"/>
        </w:rPr>
      </w:pPr>
      <w:bookmarkStart w:id="11" w:name="_Toc234483837"/>
      <w:r w:rsidRPr="00A86F6A">
        <w:rPr>
          <w:sz w:val="20"/>
        </w:rPr>
        <w:t xml:space="preserve">2.3 </w:t>
      </w:r>
      <w:r w:rsidR="00A371C9" w:rsidRPr="00A86F6A">
        <w:rPr>
          <w:sz w:val="20"/>
        </w:rPr>
        <w:t>B</w:t>
      </w:r>
      <w:r w:rsidR="000214AA" w:rsidRPr="00A86F6A">
        <w:rPr>
          <w:sz w:val="20"/>
        </w:rPr>
        <w:t>eoordeling</w:t>
      </w:r>
      <w:bookmarkEnd w:id="11"/>
      <w:r w:rsidR="000214AA" w:rsidRPr="00A86F6A">
        <w:rPr>
          <w:sz w:val="20"/>
        </w:rPr>
        <w:t xml:space="preserve"> </w:t>
      </w:r>
    </w:p>
    <w:p w14:paraId="24678D3E" w14:textId="032F7D9C" w:rsidR="000618B1" w:rsidRPr="0055038B" w:rsidRDefault="005E279B" w:rsidP="00263EF8">
      <w:r>
        <w:rPr>
          <w:rFonts w:cs="Arial"/>
        </w:rPr>
        <w:t xml:space="preserve">Binnen alle scenario’s en op alle scholen werken we met hetzelfde beoordelingsformulier. Studenten op opleidingsscholen worden beoordeeld door een beoordelaar uit de opleidingsschool en een beoordelaar vanuit het instituut. </w:t>
      </w:r>
      <w:r w:rsidR="000618B1" w:rsidRPr="0055038B">
        <w:t xml:space="preserve">Alle onderzoeken worden beoordeeld aan de hand van één gezamenlijk beoordelingsmodel. </w:t>
      </w:r>
      <w:r w:rsidR="00B703A4">
        <w:t xml:space="preserve">Elk onderzoek heeft twee beoordelaars die beiden een eigen beoordeling </w:t>
      </w:r>
      <w:r w:rsidR="00CB555D">
        <w:t xml:space="preserve">uitvoeren en vervolgens met elkaar in overleg gaan. Het beoordelingsformulier </w:t>
      </w:r>
      <w:r w:rsidR="000618B1" w:rsidRPr="0055038B">
        <w:t xml:space="preserve">wordt jaarlijks vastgesteld en is opgenomen in </w:t>
      </w:r>
      <w:r w:rsidR="00B028BB">
        <w:t>b</w:t>
      </w:r>
      <w:r w:rsidR="001E5C8D">
        <w:t xml:space="preserve">ijlage </w:t>
      </w:r>
      <w:r w:rsidR="001C40D4">
        <w:t>8</w:t>
      </w:r>
      <w:r w:rsidR="000618B1" w:rsidRPr="0055038B">
        <w:t>.</w:t>
      </w:r>
    </w:p>
    <w:p w14:paraId="24678D3F" w14:textId="77777777" w:rsidR="000618B1" w:rsidRDefault="000618B1" w:rsidP="00263EF8">
      <w:pPr>
        <w:rPr>
          <w:rFonts w:cs="Arial"/>
        </w:rPr>
      </w:pPr>
    </w:p>
    <w:p w14:paraId="24678D40" w14:textId="31843E58" w:rsidR="00EC2731" w:rsidRDefault="00EC2731" w:rsidP="00263EF8">
      <w:pPr>
        <w:rPr>
          <w:rFonts w:cs="Arial"/>
        </w:rPr>
      </w:pPr>
      <w:r w:rsidRPr="002069EF">
        <w:rPr>
          <w:rFonts w:cs="Arial"/>
        </w:rPr>
        <w:t>Voor de procedure</w:t>
      </w:r>
      <w:r w:rsidR="004C1D48">
        <w:rPr>
          <w:rFonts w:cs="Arial"/>
        </w:rPr>
        <w:t>s</w:t>
      </w:r>
      <w:r w:rsidRPr="002069EF">
        <w:rPr>
          <w:rFonts w:cs="Arial"/>
        </w:rPr>
        <w:t xml:space="preserve"> </w:t>
      </w:r>
      <w:r w:rsidR="00A371C9">
        <w:rPr>
          <w:rFonts w:cs="Arial"/>
        </w:rPr>
        <w:t>rond</w:t>
      </w:r>
      <w:r w:rsidR="00742966">
        <w:rPr>
          <w:rFonts w:cs="Arial"/>
        </w:rPr>
        <w:t>om</w:t>
      </w:r>
      <w:r w:rsidR="00A371C9">
        <w:rPr>
          <w:rFonts w:cs="Arial"/>
        </w:rPr>
        <w:t xml:space="preserve"> </w:t>
      </w:r>
      <w:r w:rsidRPr="002069EF">
        <w:rPr>
          <w:rFonts w:cs="Arial"/>
        </w:rPr>
        <w:t>het</w:t>
      </w:r>
      <w:r w:rsidR="00A22317">
        <w:rPr>
          <w:rFonts w:cs="Arial"/>
        </w:rPr>
        <w:t xml:space="preserve"> inleveren en</w:t>
      </w:r>
      <w:r w:rsidRPr="002069EF">
        <w:rPr>
          <w:rFonts w:cs="Arial"/>
        </w:rPr>
        <w:t xml:space="preserve"> beoordelen </w:t>
      </w:r>
      <w:r w:rsidR="004A06CC">
        <w:rPr>
          <w:rFonts w:cs="Arial"/>
        </w:rPr>
        <w:t xml:space="preserve">is </w:t>
      </w:r>
      <w:r w:rsidR="00A22317">
        <w:rPr>
          <w:rFonts w:cs="Arial"/>
        </w:rPr>
        <w:t xml:space="preserve">een </w:t>
      </w:r>
      <w:r w:rsidRPr="002069EF">
        <w:rPr>
          <w:rFonts w:cs="Arial"/>
        </w:rPr>
        <w:t>aparte bijlage</w:t>
      </w:r>
      <w:r w:rsidR="00FA1C23">
        <w:rPr>
          <w:rFonts w:cs="Arial"/>
        </w:rPr>
        <w:t xml:space="preserve"> </w:t>
      </w:r>
      <w:r w:rsidRPr="002069EF">
        <w:rPr>
          <w:rFonts w:cs="Arial"/>
        </w:rPr>
        <w:t>opgenomen</w:t>
      </w:r>
      <w:r w:rsidR="00555C98">
        <w:rPr>
          <w:rFonts w:cs="Arial"/>
        </w:rPr>
        <w:t xml:space="preserve"> (zie bijlage </w:t>
      </w:r>
      <w:r w:rsidR="00555C98" w:rsidRPr="005267B0">
        <w:rPr>
          <w:rFonts w:cs="Arial"/>
        </w:rPr>
        <w:t>7</w:t>
      </w:r>
      <w:r w:rsidR="004047C5" w:rsidRPr="005267B0">
        <w:rPr>
          <w:rFonts w:cs="Arial"/>
        </w:rPr>
        <w:t>)</w:t>
      </w:r>
      <w:r w:rsidRPr="005267B0">
        <w:rPr>
          <w:rFonts w:cs="Arial"/>
        </w:rPr>
        <w:t>.</w:t>
      </w:r>
      <w:r w:rsidR="00A371C9" w:rsidRPr="005267B0">
        <w:rPr>
          <w:rFonts w:cs="Arial"/>
        </w:rPr>
        <w:t xml:space="preserve"> De b</w:t>
      </w:r>
      <w:r w:rsidR="00BF7935" w:rsidRPr="005267B0">
        <w:rPr>
          <w:rFonts w:cs="Arial"/>
        </w:rPr>
        <w:t>eoordelingsformulieren zijn digitaal te vinden op</w:t>
      </w:r>
      <w:r w:rsidR="00A90C65" w:rsidRPr="005267B0">
        <w:rPr>
          <w:rFonts w:cs="Arial"/>
        </w:rPr>
        <w:t xml:space="preserve"> </w:t>
      </w:r>
      <w:hyperlink r:id="rId16" w:anchor="jouw-stageinformatie" w:history="1">
        <w:r w:rsidR="00A90C65" w:rsidRPr="005267B0">
          <w:rPr>
            <w:rStyle w:val="Hyperlink"/>
            <w:rFonts w:cs="Arial"/>
          </w:rPr>
          <w:t xml:space="preserve">HAN </w:t>
        </w:r>
        <w:proofErr w:type="spellStart"/>
        <w:r w:rsidR="00A90C65" w:rsidRPr="005267B0">
          <w:rPr>
            <w:rStyle w:val="Hyperlink"/>
            <w:rFonts w:cs="Arial"/>
          </w:rPr>
          <w:t>Insite</w:t>
        </w:r>
        <w:proofErr w:type="spellEnd"/>
      </w:hyperlink>
      <w:r w:rsidR="00BF7935" w:rsidRPr="005267B0">
        <w:rPr>
          <w:rFonts w:cs="Arial"/>
        </w:rPr>
        <w:t xml:space="preserve"> </w:t>
      </w:r>
      <w:r w:rsidR="00B968D8" w:rsidRPr="005267B0">
        <w:rPr>
          <w:rFonts w:cs="Arial"/>
        </w:rPr>
        <w:t>en voor collega’s/beoordelaars</w:t>
      </w:r>
      <w:r w:rsidR="00BF7935" w:rsidRPr="005267B0">
        <w:rPr>
          <w:rFonts w:cs="Arial"/>
        </w:rPr>
        <w:t xml:space="preserve"> uit het werkveld op de </w:t>
      </w:r>
      <w:hyperlink r:id="rId17" w:history="1">
        <w:r w:rsidR="00BF7935" w:rsidRPr="005267B0">
          <w:rPr>
            <w:rStyle w:val="Hyperlink"/>
            <w:rFonts w:cs="Arial"/>
          </w:rPr>
          <w:t xml:space="preserve">website van </w:t>
        </w:r>
        <w:r w:rsidR="00E52276">
          <w:rPr>
            <w:rStyle w:val="Hyperlink"/>
            <w:rFonts w:cs="Arial"/>
          </w:rPr>
          <w:t>Praktijkbure</w:t>
        </w:r>
        <w:r w:rsidR="00E52276">
          <w:rPr>
            <w:rStyle w:val="Hyperlink"/>
            <w:rFonts w:cs="Arial"/>
          </w:rPr>
          <w:t>a</w:t>
        </w:r>
        <w:r w:rsidR="00E52276">
          <w:rPr>
            <w:rStyle w:val="Hyperlink"/>
            <w:rFonts w:cs="Arial"/>
          </w:rPr>
          <w:t>u Educatie</w:t>
        </w:r>
        <w:r w:rsidR="00BF7935" w:rsidRPr="005267B0">
          <w:rPr>
            <w:rStyle w:val="Hyperlink"/>
            <w:rFonts w:cs="Arial"/>
          </w:rPr>
          <w:t>.</w:t>
        </w:r>
      </w:hyperlink>
      <w:r w:rsidR="00BF7935">
        <w:rPr>
          <w:rFonts w:cs="Arial"/>
        </w:rPr>
        <w:t xml:space="preserve"> </w:t>
      </w:r>
    </w:p>
    <w:p w14:paraId="24678D41" w14:textId="77777777" w:rsidR="00237FB7" w:rsidRPr="002069EF" w:rsidRDefault="00237FB7" w:rsidP="00263EF8">
      <w:pPr>
        <w:rPr>
          <w:rFonts w:cs="Arial"/>
          <w:b/>
        </w:rPr>
      </w:pPr>
    </w:p>
    <w:p w14:paraId="24678D42" w14:textId="20A18843" w:rsidR="00EC2731" w:rsidRDefault="000214AA" w:rsidP="00263EF8">
      <w:pPr>
        <w:rPr>
          <w:rFonts w:cs="Arial"/>
        </w:rPr>
      </w:pPr>
      <w:r>
        <w:rPr>
          <w:rFonts w:cs="Arial"/>
        </w:rPr>
        <w:t xml:space="preserve">Er zijn per studiejaar twee </w:t>
      </w:r>
      <w:r w:rsidR="00803987">
        <w:rPr>
          <w:rFonts w:cs="Arial"/>
        </w:rPr>
        <w:t>kansen</w:t>
      </w:r>
      <w:r>
        <w:rPr>
          <w:rFonts w:cs="Arial"/>
        </w:rPr>
        <w:t xml:space="preserve"> om je onderzoek </w:t>
      </w:r>
      <w:r w:rsidR="00803987">
        <w:rPr>
          <w:rFonts w:cs="Arial"/>
        </w:rPr>
        <w:t>te laten beoordelen</w:t>
      </w:r>
      <w:r>
        <w:rPr>
          <w:rFonts w:cs="Arial"/>
        </w:rPr>
        <w:t>. Deadlines en afspraken over inleveren worden aan het begin van het studiejaar met je begeleiders gemaakt.</w:t>
      </w:r>
      <w:r w:rsidR="00742966">
        <w:rPr>
          <w:rFonts w:cs="Arial"/>
        </w:rPr>
        <w:t xml:space="preserve"> De nakijktermijn bedraagt 15 werkdagen</w:t>
      </w:r>
      <w:r w:rsidR="007D4F24">
        <w:rPr>
          <w:rFonts w:cs="Arial"/>
        </w:rPr>
        <w:t xml:space="preserve"> </w:t>
      </w:r>
      <w:r w:rsidR="00EF2A36">
        <w:rPr>
          <w:rFonts w:cs="Arial"/>
        </w:rPr>
        <w:t xml:space="preserve">vanaf </w:t>
      </w:r>
      <w:r w:rsidR="007D4F24">
        <w:rPr>
          <w:rFonts w:cs="Arial"/>
        </w:rPr>
        <w:t>de inleverdeadline</w:t>
      </w:r>
      <w:r w:rsidR="00742966">
        <w:rPr>
          <w:rFonts w:cs="Arial"/>
        </w:rPr>
        <w:t>.</w:t>
      </w:r>
    </w:p>
    <w:p w14:paraId="24678D44" w14:textId="5C0D95BA" w:rsidR="002853EC" w:rsidRDefault="002853EC" w:rsidP="00263EF8">
      <w:pPr>
        <w:rPr>
          <w:rFonts w:cs="Arial"/>
          <w:b/>
        </w:rPr>
      </w:pPr>
    </w:p>
    <w:p w14:paraId="7FFCBDCD" w14:textId="0E3AD409" w:rsidR="00CE2C5B" w:rsidRPr="004E4335" w:rsidRDefault="00CE2C5B" w:rsidP="00CE2C5B">
      <w:pPr>
        <w:pStyle w:val="Heading2"/>
        <w:rPr>
          <w:sz w:val="20"/>
        </w:rPr>
      </w:pPr>
      <w:bookmarkStart w:id="12" w:name="_Toc12884390"/>
      <w:bookmarkStart w:id="13" w:name="_Toc234483838"/>
      <w:r>
        <w:rPr>
          <w:sz w:val="20"/>
        </w:rPr>
        <w:t>2</w:t>
      </w:r>
      <w:r w:rsidRPr="004E4335">
        <w:rPr>
          <w:sz w:val="20"/>
        </w:rPr>
        <w:t xml:space="preserve">.4 </w:t>
      </w:r>
      <w:bookmarkEnd w:id="12"/>
      <w:r w:rsidR="00B32ED9">
        <w:rPr>
          <w:sz w:val="20"/>
        </w:rPr>
        <w:t>Praktische informatie over inleveren</w:t>
      </w:r>
      <w:bookmarkEnd w:id="13"/>
    </w:p>
    <w:p w14:paraId="1035EE1E" w14:textId="31CC8D97" w:rsidR="00CE2C5B" w:rsidRDefault="00CE2C5B" w:rsidP="00CE2C5B">
      <w:pPr>
        <w:rPr>
          <w:rFonts w:cs="Arial"/>
          <w:b/>
        </w:rPr>
      </w:pPr>
      <w:r>
        <w:t xml:space="preserve">De inlevermomenten voor het dossier de onderzoekende leraar zijn </w:t>
      </w:r>
      <w:r w:rsidR="006A5BCF">
        <w:t xml:space="preserve">flexibel en </w:t>
      </w:r>
      <w:r>
        <w:t xml:space="preserve">per opleiding verschillend. Informeer bij je opleiding wanneer je je dossier kunt inleveren ter beoordeling. </w:t>
      </w:r>
    </w:p>
    <w:p w14:paraId="41216A05" w14:textId="77777777" w:rsidR="005E7C5C" w:rsidRDefault="005E7C5C" w:rsidP="00263EF8">
      <w:pPr>
        <w:rPr>
          <w:rFonts w:cs="Arial"/>
        </w:rPr>
      </w:pPr>
    </w:p>
    <w:p w14:paraId="24678D47" w14:textId="7A3BB984" w:rsidR="00EC2731" w:rsidRPr="000A713B" w:rsidRDefault="00581BFB" w:rsidP="00263EF8">
      <w:pPr>
        <w:rPr>
          <w:rFonts w:cs="Arial"/>
        </w:rPr>
      </w:pPr>
      <w:r w:rsidRPr="001B7BB5">
        <w:rPr>
          <w:rFonts w:cs="Arial"/>
        </w:rPr>
        <w:t>De manier waarop je</w:t>
      </w:r>
      <w:r w:rsidR="00B82822">
        <w:rPr>
          <w:rFonts w:cs="Arial"/>
        </w:rPr>
        <w:t xml:space="preserve"> eventuele </w:t>
      </w:r>
      <w:r w:rsidR="00145BC3" w:rsidRPr="001B7BB5">
        <w:rPr>
          <w:rFonts w:cs="Arial"/>
        </w:rPr>
        <w:t>tussen</w:t>
      </w:r>
      <w:r w:rsidRPr="001B7BB5">
        <w:rPr>
          <w:rFonts w:cs="Arial"/>
        </w:rPr>
        <w:t>producten inleve</w:t>
      </w:r>
      <w:r w:rsidR="00145BC3" w:rsidRPr="001B7BB5">
        <w:rPr>
          <w:rFonts w:cs="Arial"/>
        </w:rPr>
        <w:t>rt (</w:t>
      </w:r>
      <w:r w:rsidR="00B82822">
        <w:rPr>
          <w:rFonts w:cs="Arial"/>
        </w:rPr>
        <w:t xml:space="preserve">zoals een </w:t>
      </w:r>
      <w:r w:rsidR="00145BC3" w:rsidRPr="001B7BB5">
        <w:rPr>
          <w:rFonts w:cs="Arial"/>
        </w:rPr>
        <w:t>onderzoeksvoorstel en -plan</w:t>
      </w:r>
      <w:r w:rsidRPr="001B7BB5">
        <w:rPr>
          <w:rFonts w:cs="Arial"/>
        </w:rPr>
        <w:t xml:space="preserve">) spreekt je docent met je af. </w:t>
      </w:r>
      <w:r w:rsidR="00145BC3" w:rsidRPr="001B7BB5">
        <w:rPr>
          <w:rFonts w:cs="Arial"/>
        </w:rPr>
        <w:t>Het eindproduct (</w:t>
      </w:r>
      <w:r w:rsidR="00997900">
        <w:rPr>
          <w:rFonts w:cs="Arial"/>
        </w:rPr>
        <w:t>verantwoordingsverslag</w:t>
      </w:r>
      <w:r w:rsidR="004D37B4">
        <w:rPr>
          <w:rFonts w:cs="Arial"/>
        </w:rPr>
        <w:t xml:space="preserve"> met beroepsproduct</w:t>
      </w:r>
      <w:r w:rsidR="006240AB">
        <w:rPr>
          <w:rFonts w:cs="Arial"/>
        </w:rPr>
        <w:t>(en)</w:t>
      </w:r>
      <w:r w:rsidR="00145BC3" w:rsidRPr="001B7BB5">
        <w:rPr>
          <w:rFonts w:cs="Arial"/>
        </w:rPr>
        <w:t>) wordt</w:t>
      </w:r>
      <w:r w:rsidR="001E5C8D">
        <w:rPr>
          <w:rFonts w:cs="Arial"/>
        </w:rPr>
        <w:t xml:space="preserve"> door jou</w:t>
      </w:r>
      <w:r w:rsidR="00145BC3" w:rsidRPr="001B7BB5">
        <w:rPr>
          <w:rFonts w:cs="Arial"/>
        </w:rPr>
        <w:t xml:space="preserve"> ingeleverd</w:t>
      </w:r>
      <w:r w:rsidR="00665E8E">
        <w:rPr>
          <w:rFonts w:cs="Arial"/>
        </w:rPr>
        <w:t xml:space="preserve"> </w:t>
      </w:r>
      <w:r w:rsidR="001B7BB5">
        <w:rPr>
          <w:rFonts w:cs="Arial"/>
        </w:rPr>
        <w:t>via</w:t>
      </w:r>
      <w:r w:rsidR="00B241DF">
        <w:rPr>
          <w:rFonts w:cs="Arial"/>
        </w:rPr>
        <w:t xml:space="preserve"> </w:t>
      </w:r>
      <w:proofErr w:type="spellStart"/>
      <w:r w:rsidR="00B241DF">
        <w:rPr>
          <w:rFonts w:cs="Arial"/>
        </w:rPr>
        <w:t>Handin</w:t>
      </w:r>
      <w:proofErr w:type="spellEnd"/>
      <w:r w:rsidR="00B241DF">
        <w:rPr>
          <w:rFonts w:cs="Arial"/>
        </w:rPr>
        <w:t xml:space="preserve"> </w:t>
      </w:r>
      <w:r w:rsidR="001B7BB5">
        <w:rPr>
          <w:rFonts w:cs="Arial"/>
        </w:rPr>
        <w:t>bij je begeleider</w:t>
      </w:r>
      <w:r w:rsidR="00C47C36">
        <w:rPr>
          <w:rFonts w:cs="Arial"/>
        </w:rPr>
        <w:t>/beoordelaar</w:t>
      </w:r>
      <w:r w:rsidR="00B241DF">
        <w:rPr>
          <w:rFonts w:cs="Arial"/>
        </w:rPr>
        <w:t xml:space="preserve"> </w:t>
      </w:r>
      <w:r w:rsidR="00A72D3C">
        <w:rPr>
          <w:rFonts w:cs="Arial"/>
        </w:rPr>
        <w:t>van de HAN</w:t>
      </w:r>
      <w:r w:rsidRPr="001B7BB5">
        <w:rPr>
          <w:rFonts w:cs="Arial"/>
        </w:rPr>
        <w:t>.</w:t>
      </w:r>
      <w:r w:rsidR="001E5C8D">
        <w:rPr>
          <w:rFonts w:cs="Arial"/>
        </w:rPr>
        <w:t xml:space="preserve"> </w:t>
      </w:r>
    </w:p>
    <w:p w14:paraId="13A41CDA" w14:textId="6048FB5B" w:rsidR="006A7793" w:rsidRDefault="006A7793">
      <w:pPr>
        <w:adjustRightInd/>
        <w:snapToGrid/>
        <w:spacing w:line="240" w:lineRule="auto"/>
        <w:rPr>
          <w:b/>
          <w:noProof/>
          <w:snapToGrid w:val="0"/>
          <w:kern w:val="28"/>
          <w:sz w:val="28"/>
          <w:szCs w:val="28"/>
        </w:rPr>
      </w:pPr>
    </w:p>
    <w:p w14:paraId="24678D4F" w14:textId="3F0DE8AD" w:rsidR="00EC2731" w:rsidRPr="00A86F6A" w:rsidRDefault="00C3705D" w:rsidP="00A86F6A">
      <w:pPr>
        <w:pStyle w:val="Heading1"/>
      </w:pPr>
      <w:bookmarkStart w:id="14" w:name="_Toc234483839"/>
      <w:r w:rsidRPr="00A86F6A">
        <w:t xml:space="preserve">3. </w:t>
      </w:r>
      <w:r w:rsidR="00EC2731" w:rsidRPr="00A86F6A">
        <w:t>Onderwijsmateriaal</w:t>
      </w:r>
      <w:bookmarkEnd w:id="14"/>
    </w:p>
    <w:p w14:paraId="22A13E29" w14:textId="77777777" w:rsidR="0097514C" w:rsidRDefault="0097514C" w:rsidP="0097514C">
      <w:pPr>
        <w:spacing w:line="276" w:lineRule="auto"/>
        <w:rPr>
          <w:rFonts w:cs="Arial"/>
        </w:rPr>
      </w:pPr>
    </w:p>
    <w:p w14:paraId="152F4702" w14:textId="500B9159" w:rsidR="0097514C" w:rsidRDefault="0097514C" w:rsidP="0097514C">
      <w:pPr>
        <w:spacing w:line="276" w:lineRule="auto"/>
        <w:rPr>
          <w:rFonts w:cs="Arial"/>
        </w:rPr>
      </w:pPr>
      <w:r w:rsidRPr="00221579">
        <w:rPr>
          <w:rFonts w:cs="Arial"/>
        </w:rPr>
        <w:t>In het handboek</w:t>
      </w:r>
      <w:r w:rsidR="003F7D05">
        <w:rPr>
          <w:rFonts w:cs="Arial"/>
        </w:rPr>
        <w:t xml:space="preserve"> </w:t>
      </w:r>
      <w:r w:rsidRPr="00B9158B">
        <w:rPr>
          <w:rFonts w:cs="Arial"/>
          <w:i/>
          <w:iCs/>
        </w:rPr>
        <w:t>Praktijkonderzoek in de school</w:t>
      </w:r>
      <w:r w:rsidRPr="00221579">
        <w:rPr>
          <w:rFonts w:cs="Arial"/>
        </w:rPr>
        <w:t xml:space="preserve"> (</w:t>
      </w:r>
      <w:r w:rsidR="00B9158B">
        <w:rPr>
          <w:rFonts w:cs="Arial"/>
        </w:rPr>
        <w:t>v</w:t>
      </w:r>
      <w:r w:rsidRPr="00221579">
        <w:rPr>
          <w:rFonts w:cs="Arial"/>
        </w:rPr>
        <w:t xml:space="preserve">an der Donk &amp; </w:t>
      </w:r>
      <w:r w:rsidR="00B9158B">
        <w:rPr>
          <w:rFonts w:cs="Arial"/>
        </w:rPr>
        <w:t>v</w:t>
      </w:r>
      <w:r w:rsidRPr="00221579">
        <w:rPr>
          <w:rFonts w:cs="Arial"/>
        </w:rPr>
        <w:t>an Lanen, 20</w:t>
      </w:r>
      <w:r w:rsidR="00021FFE">
        <w:rPr>
          <w:rFonts w:cs="Arial"/>
        </w:rPr>
        <w:t>20</w:t>
      </w:r>
      <w:r w:rsidRPr="00221579">
        <w:rPr>
          <w:rFonts w:cs="Arial"/>
        </w:rPr>
        <w:t xml:space="preserve">) staat alle informatie over het </w:t>
      </w:r>
      <w:r w:rsidR="00F678DC">
        <w:rPr>
          <w:rFonts w:cs="Arial"/>
        </w:rPr>
        <w:t xml:space="preserve">voorbereiden, </w:t>
      </w:r>
      <w:r w:rsidRPr="00221579">
        <w:rPr>
          <w:rFonts w:cs="Arial"/>
        </w:rPr>
        <w:t>uitvoeren</w:t>
      </w:r>
      <w:r w:rsidR="00F678DC">
        <w:rPr>
          <w:rFonts w:cs="Arial"/>
        </w:rPr>
        <w:t xml:space="preserve"> en evalueren</w:t>
      </w:r>
      <w:r w:rsidRPr="00221579">
        <w:rPr>
          <w:rFonts w:cs="Arial"/>
        </w:rPr>
        <w:t xml:space="preserve"> van een praktijkonderzoek en de rapportage daarvan. Daarnaast zijn er op </w:t>
      </w:r>
      <w:proofErr w:type="spellStart"/>
      <w:r w:rsidR="003655AC" w:rsidRPr="003F7D05">
        <w:t>Brightspace</w:t>
      </w:r>
      <w:proofErr w:type="spellEnd"/>
      <w:r w:rsidR="003655AC">
        <w:t xml:space="preserve"> </w:t>
      </w:r>
      <w:r w:rsidRPr="00221579">
        <w:rPr>
          <w:rFonts w:cs="Arial"/>
        </w:rPr>
        <w:t>diverse onderwijsmaterialen te vinden, zoals digitale inspiratiecolleges over onde</w:t>
      </w:r>
      <w:r>
        <w:rPr>
          <w:rFonts w:cs="Arial"/>
        </w:rPr>
        <w:t>rzoeksmethoden en instrumenten</w:t>
      </w:r>
      <w:r w:rsidR="00F678DC">
        <w:rPr>
          <w:rFonts w:cs="Arial"/>
        </w:rPr>
        <w:t>, college</w:t>
      </w:r>
      <w:r w:rsidR="000614AA">
        <w:rPr>
          <w:rFonts w:cs="Arial"/>
        </w:rPr>
        <w:t>materialen van de verschillende opleidingen</w:t>
      </w:r>
      <w:r w:rsidR="00F678DC">
        <w:rPr>
          <w:rFonts w:cs="Arial"/>
        </w:rPr>
        <w:t xml:space="preserve"> en goede voorbeelden van onderzoeksverslagen en beroepsproducten.</w:t>
      </w:r>
    </w:p>
    <w:p w14:paraId="6384AB74" w14:textId="193759C9" w:rsidR="0097514C" w:rsidRDefault="0097514C" w:rsidP="0097514C">
      <w:pPr>
        <w:spacing w:line="276" w:lineRule="auto"/>
        <w:rPr>
          <w:rFonts w:cs="Arial"/>
        </w:rPr>
      </w:pPr>
    </w:p>
    <w:p w14:paraId="7B7C2C10" w14:textId="65B35CEB" w:rsidR="0097514C" w:rsidRDefault="0097514C" w:rsidP="0097514C">
      <w:pPr>
        <w:spacing w:line="276" w:lineRule="auto"/>
        <w:rPr>
          <w:rFonts w:cs="Arial"/>
        </w:rPr>
      </w:pPr>
    </w:p>
    <w:p w14:paraId="2D008DFF" w14:textId="17EE3DB9" w:rsidR="0097514C" w:rsidRDefault="0097514C" w:rsidP="0097514C">
      <w:pPr>
        <w:pStyle w:val="Heading1"/>
      </w:pPr>
      <w:bookmarkStart w:id="15" w:name="_Toc234483840"/>
      <w:r>
        <w:t>4. Tentaminering</w:t>
      </w:r>
      <w:bookmarkEnd w:id="15"/>
    </w:p>
    <w:p w14:paraId="72B7A1D7" w14:textId="77777777" w:rsidR="0097514C" w:rsidRDefault="0097514C" w:rsidP="0097514C">
      <w:pPr>
        <w:spacing w:line="276" w:lineRule="auto"/>
        <w:rPr>
          <w:rFonts w:cs="Arial"/>
        </w:rPr>
      </w:pPr>
    </w:p>
    <w:p w14:paraId="5706B18B" w14:textId="3ABC5192" w:rsidR="33625C5A" w:rsidRPr="0049763C" w:rsidRDefault="00C751A2" w:rsidP="0049763C">
      <w:pPr>
        <w:spacing w:line="276" w:lineRule="auto"/>
        <w:jc w:val="both"/>
        <w:rPr>
          <w:rFonts w:cs="Arial"/>
        </w:rPr>
      </w:pPr>
      <w:r>
        <w:rPr>
          <w:rFonts w:cs="Arial"/>
        </w:rPr>
        <w:t>Hieronder staat de v</w:t>
      </w:r>
      <w:r w:rsidRPr="00524FEC">
        <w:rPr>
          <w:rFonts w:cs="Arial"/>
        </w:rPr>
        <w:t>erkorte beschrijving</w:t>
      </w:r>
      <w:r>
        <w:rPr>
          <w:rFonts w:cs="Arial"/>
        </w:rPr>
        <w:t xml:space="preserve"> weergegeven van de tentaminering</w:t>
      </w:r>
      <w:r w:rsidR="00202CE4">
        <w:rPr>
          <w:rFonts w:cs="Arial"/>
        </w:rPr>
        <w:t>.</w:t>
      </w:r>
    </w:p>
    <w:p w14:paraId="1C7E3F47" w14:textId="77777777" w:rsidR="00581274" w:rsidRDefault="00581274"/>
    <w:tbl>
      <w:tblPr>
        <w:tblStyle w:val="TableGrid2"/>
        <w:tblW w:w="9351" w:type="dxa"/>
        <w:tblInd w:w="0" w:type="dxa"/>
        <w:tblLayout w:type="fixed"/>
        <w:tblLook w:val="04A0" w:firstRow="1" w:lastRow="0" w:firstColumn="1" w:lastColumn="0" w:noHBand="0" w:noVBand="1"/>
      </w:tblPr>
      <w:tblGrid>
        <w:gridCol w:w="2972"/>
        <w:gridCol w:w="6379"/>
      </w:tblGrid>
      <w:tr w:rsidR="00581274" w:rsidRPr="0049763C" w14:paraId="74D48BD4" w14:textId="77777777">
        <w:trPr>
          <w:trHeight w:val="283"/>
        </w:trPr>
        <w:tc>
          <w:tcPr>
            <w:tcW w:w="9351" w:type="dxa"/>
            <w:gridSpan w:val="2"/>
            <w:shd w:val="clear" w:color="auto" w:fill="DAEEF3" w:themeFill="accent5" w:themeFillTint="33"/>
            <w:tcMar>
              <w:top w:w="57" w:type="dxa"/>
              <w:bottom w:w="57" w:type="dxa"/>
            </w:tcMar>
            <w:vAlign w:val="center"/>
          </w:tcPr>
          <w:p w14:paraId="3A053524" w14:textId="77777777" w:rsidR="00581274" w:rsidRPr="0049763C" w:rsidRDefault="00581274">
            <w:pPr>
              <w:spacing w:line="240" w:lineRule="auto"/>
              <w:rPr>
                <w:rFonts w:cs="Arial"/>
                <w:b/>
                <w:sz w:val="18"/>
                <w:szCs w:val="18"/>
              </w:rPr>
            </w:pPr>
            <w:r w:rsidRPr="0049763C">
              <w:rPr>
                <w:rFonts w:cs="Arial"/>
                <w:b/>
                <w:sz w:val="18"/>
                <w:szCs w:val="18"/>
              </w:rPr>
              <w:t xml:space="preserve">TENTAMINERING </w:t>
            </w:r>
          </w:p>
        </w:tc>
      </w:tr>
      <w:tr w:rsidR="00581274" w:rsidRPr="0049763C" w14:paraId="215D034D" w14:textId="77777777" w:rsidTr="00DE1DCC">
        <w:trPr>
          <w:trHeight w:val="283"/>
        </w:trPr>
        <w:tc>
          <w:tcPr>
            <w:tcW w:w="2972" w:type="dxa"/>
            <w:shd w:val="clear" w:color="auto" w:fill="DAEEF3" w:themeFill="accent5" w:themeFillTint="33"/>
            <w:tcMar>
              <w:top w:w="57" w:type="dxa"/>
              <w:bottom w:w="57" w:type="dxa"/>
            </w:tcMar>
          </w:tcPr>
          <w:p w14:paraId="1905377C" w14:textId="77777777" w:rsidR="00581274" w:rsidRPr="0049763C" w:rsidRDefault="00581274">
            <w:pPr>
              <w:spacing w:line="240" w:lineRule="auto"/>
              <w:rPr>
                <w:rFonts w:cs="Arial"/>
                <w:b/>
                <w:sz w:val="18"/>
                <w:szCs w:val="18"/>
              </w:rPr>
            </w:pPr>
            <w:r w:rsidRPr="0049763C">
              <w:rPr>
                <w:rFonts w:cs="Arial"/>
                <w:sz w:val="18"/>
                <w:szCs w:val="18"/>
              </w:rPr>
              <w:t>Naam (</w:t>
            </w:r>
            <w:proofErr w:type="spellStart"/>
            <w:r w:rsidRPr="0049763C">
              <w:rPr>
                <w:rFonts w:cs="Arial"/>
                <w:sz w:val="18"/>
                <w:szCs w:val="18"/>
              </w:rPr>
              <w:t>deel</w:t>
            </w:r>
            <w:proofErr w:type="spellEnd"/>
            <w:r w:rsidRPr="0049763C">
              <w:rPr>
                <w:rFonts w:cs="Arial"/>
                <w:sz w:val="18"/>
                <w:szCs w:val="18"/>
              </w:rPr>
              <w:t>)</w:t>
            </w:r>
            <w:proofErr w:type="spellStart"/>
            <w:r w:rsidRPr="0049763C">
              <w:rPr>
                <w:rFonts w:cs="Arial"/>
                <w:sz w:val="18"/>
                <w:szCs w:val="18"/>
              </w:rPr>
              <w:t>tentamen</w:t>
            </w:r>
            <w:proofErr w:type="spellEnd"/>
            <w:r w:rsidRPr="0049763C">
              <w:rPr>
                <w:rFonts w:cs="Arial"/>
                <w:sz w:val="18"/>
                <w:szCs w:val="18"/>
              </w:rPr>
              <w:t xml:space="preserve"> NL </w:t>
            </w:r>
          </w:p>
        </w:tc>
        <w:tc>
          <w:tcPr>
            <w:tcW w:w="6379" w:type="dxa"/>
          </w:tcPr>
          <w:p w14:paraId="782E4013" w14:textId="77777777" w:rsidR="00581274" w:rsidRPr="0049763C" w:rsidRDefault="00581274">
            <w:pPr>
              <w:spacing w:line="240" w:lineRule="auto"/>
              <w:rPr>
                <w:rFonts w:cs="Arial"/>
                <w:bCs/>
                <w:sz w:val="18"/>
                <w:szCs w:val="18"/>
              </w:rPr>
            </w:pPr>
            <w:proofErr w:type="spellStart"/>
            <w:r w:rsidRPr="0049763C">
              <w:rPr>
                <w:rFonts w:cs="Arial"/>
                <w:bCs/>
                <w:sz w:val="18"/>
                <w:szCs w:val="18"/>
              </w:rPr>
              <w:t>Onderzoeksverslag</w:t>
            </w:r>
            <w:proofErr w:type="spellEnd"/>
          </w:p>
        </w:tc>
      </w:tr>
      <w:tr w:rsidR="00581274" w:rsidRPr="0049763C" w14:paraId="6E1DA61F" w14:textId="77777777" w:rsidTr="00DE1DCC">
        <w:trPr>
          <w:trHeight w:val="283"/>
        </w:trPr>
        <w:tc>
          <w:tcPr>
            <w:tcW w:w="2972" w:type="dxa"/>
            <w:shd w:val="clear" w:color="auto" w:fill="DAEEF3" w:themeFill="accent5" w:themeFillTint="33"/>
            <w:tcMar>
              <w:top w:w="57" w:type="dxa"/>
              <w:bottom w:w="57" w:type="dxa"/>
            </w:tcMar>
          </w:tcPr>
          <w:p w14:paraId="0854781E" w14:textId="77777777" w:rsidR="00581274" w:rsidRPr="0049763C" w:rsidRDefault="00581274">
            <w:pPr>
              <w:spacing w:line="240" w:lineRule="auto"/>
              <w:rPr>
                <w:rFonts w:cs="Arial"/>
                <w:b/>
                <w:sz w:val="18"/>
                <w:szCs w:val="18"/>
              </w:rPr>
            </w:pPr>
            <w:r w:rsidRPr="0049763C">
              <w:rPr>
                <w:rFonts w:cs="Arial"/>
                <w:sz w:val="18"/>
                <w:szCs w:val="18"/>
              </w:rPr>
              <w:t>Naam (</w:t>
            </w:r>
            <w:proofErr w:type="spellStart"/>
            <w:r w:rsidRPr="0049763C">
              <w:rPr>
                <w:rFonts w:cs="Arial"/>
                <w:sz w:val="18"/>
                <w:szCs w:val="18"/>
              </w:rPr>
              <w:t>deel</w:t>
            </w:r>
            <w:proofErr w:type="spellEnd"/>
            <w:r w:rsidRPr="0049763C">
              <w:rPr>
                <w:rFonts w:cs="Arial"/>
                <w:sz w:val="18"/>
                <w:szCs w:val="18"/>
              </w:rPr>
              <w:t>)</w:t>
            </w:r>
            <w:proofErr w:type="spellStart"/>
            <w:r w:rsidRPr="0049763C">
              <w:rPr>
                <w:rFonts w:cs="Arial"/>
                <w:sz w:val="18"/>
                <w:szCs w:val="18"/>
              </w:rPr>
              <w:t>tentamen</w:t>
            </w:r>
            <w:proofErr w:type="spellEnd"/>
            <w:r w:rsidRPr="0049763C">
              <w:rPr>
                <w:rFonts w:cs="Arial"/>
                <w:sz w:val="18"/>
                <w:szCs w:val="18"/>
              </w:rPr>
              <w:t xml:space="preserve"> EN </w:t>
            </w:r>
          </w:p>
        </w:tc>
        <w:tc>
          <w:tcPr>
            <w:tcW w:w="6379" w:type="dxa"/>
          </w:tcPr>
          <w:p w14:paraId="2B90D3E4" w14:textId="77777777" w:rsidR="00581274" w:rsidRPr="0049763C" w:rsidRDefault="00581274">
            <w:pPr>
              <w:spacing w:line="240" w:lineRule="auto"/>
              <w:rPr>
                <w:rFonts w:cs="Arial"/>
                <w:bCs/>
                <w:sz w:val="18"/>
                <w:szCs w:val="18"/>
              </w:rPr>
            </w:pPr>
            <w:r w:rsidRPr="0049763C">
              <w:rPr>
                <w:rFonts w:cs="Arial"/>
                <w:bCs/>
                <w:sz w:val="18"/>
                <w:szCs w:val="18"/>
              </w:rPr>
              <w:t>Research report</w:t>
            </w:r>
          </w:p>
        </w:tc>
      </w:tr>
      <w:tr w:rsidR="00581274" w:rsidRPr="0049763C" w14:paraId="38C0FEF0" w14:textId="77777777" w:rsidTr="00DE1DCC">
        <w:trPr>
          <w:trHeight w:val="283"/>
        </w:trPr>
        <w:tc>
          <w:tcPr>
            <w:tcW w:w="2972" w:type="dxa"/>
            <w:shd w:val="clear" w:color="auto" w:fill="DAEEF3" w:themeFill="accent5" w:themeFillTint="33"/>
            <w:tcMar>
              <w:top w:w="57" w:type="dxa"/>
              <w:bottom w:w="57" w:type="dxa"/>
            </w:tcMar>
          </w:tcPr>
          <w:p w14:paraId="027ADA5E" w14:textId="77777777" w:rsidR="00581274" w:rsidRPr="0049763C" w:rsidRDefault="00581274">
            <w:pPr>
              <w:spacing w:line="240" w:lineRule="auto"/>
              <w:rPr>
                <w:rFonts w:cs="Arial"/>
                <w:bCs/>
                <w:sz w:val="18"/>
                <w:szCs w:val="18"/>
              </w:rPr>
            </w:pPr>
            <w:r w:rsidRPr="0049763C">
              <w:rPr>
                <w:rFonts w:cs="Arial"/>
                <w:sz w:val="18"/>
                <w:szCs w:val="18"/>
              </w:rPr>
              <w:t>Code (</w:t>
            </w:r>
            <w:proofErr w:type="spellStart"/>
            <w:r w:rsidRPr="0049763C">
              <w:rPr>
                <w:rFonts w:cs="Arial"/>
                <w:sz w:val="18"/>
                <w:szCs w:val="18"/>
              </w:rPr>
              <w:t>deel</w:t>
            </w:r>
            <w:proofErr w:type="spellEnd"/>
            <w:r w:rsidRPr="0049763C">
              <w:rPr>
                <w:rFonts w:cs="Arial"/>
                <w:sz w:val="18"/>
                <w:szCs w:val="18"/>
              </w:rPr>
              <w:t>)</w:t>
            </w:r>
            <w:proofErr w:type="spellStart"/>
            <w:r w:rsidRPr="0049763C">
              <w:rPr>
                <w:rFonts w:cs="Arial"/>
                <w:sz w:val="18"/>
                <w:szCs w:val="18"/>
              </w:rPr>
              <w:t>tentamen</w:t>
            </w:r>
            <w:proofErr w:type="spellEnd"/>
            <w:r w:rsidRPr="0049763C">
              <w:rPr>
                <w:rFonts w:cs="Arial"/>
                <w:sz w:val="18"/>
                <w:szCs w:val="18"/>
              </w:rPr>
              <w:t xml:space="preserve"> OSIRIS</w:t>
            </w:r>
          </w:p>
        </w:tc>
        <w:tc>
          <w:tcPr>
            <w:tcW w:w="6379" w:type="dxa"/>
          </w:tcPr>
          <w:p w14:paraId="3E17F93A" w14:textId="77777777" w:rsidR="00581274" w:rsidRPr="00D86CC1" w:rsidRDefault="00581274">
            <w:pPr>
              <w:spacing w:line="240" w:lineRule="auto"/>
              <w:ind w:right="120"/>
              <w:textAlignment w:val="baseline"/>
              <w:rPr>
                <w:rFonts w:cs="Arial"/>
                <w:bCs/>
                <w:sz w:val="18"/>
                <w:szCs w:val="18"/>
                <w:highlight w:val="cyan"/>
              </w:rPr>
            </w:pPr>
            <w:r w:rsidRPr="00D86CC1">
              <w:rPr>
                <w:rFonts w:cs="Arial"/>
                <w:bCs/>
                <w:sz w:val="18"/>
                <w:szCs w:val="18"/>
              </w:rPr>
              <w:t>TOETS-01</w:t>
            </w:r>
          </w:p>
        </w:tc>
      </w:tr>
      <w:tr w:rsidR="00581274" w:rsidRPr="0049763C" w14:paraId="267C2CF3" w14:textId="77777777" w:rsidTr="00DE1DCC">
        <w:trPr>
          <w:trHeight w:val="283"/>
        </w:trPr>
        <w:tc>
          <w:tcPr>
            <w:tcW w:w="2972" w:type="dxa"/>
            <w:shd w:val="clear" w:color="auto" w:fill="C6D9F1" w:themeFill="text2" w:themeFillTint="33"/>
            <w:tcMar>
              <w:top w:w="57" w:type="dxa"/>
              <w:bottom w:w="57" w:type="dxa"/>
            </w:tcMar>
            <w:vAlign w:val="center"/>
          </w:tcPr>
          <w:p w14:paraId="5F011800" w14:textId="77777777" w:rsidR="00581274" w:rsidRPr="0049763C" w:rsidRDefault="00581274">
            <w:pPr>
              <w:spacing w:line="240" w:lineRule="auto"/>
              <w:rPr>
                <w:rFonts w:cs="Arial"/>
                <w:iCs/>
                <w:sz w:val="18"/>
                <w:szCs w:val="18"/>
              </w:rPr>
            </w:pPr>
            <w:proofErr w:type="spellStart"/>
            <w:r w:rsidRPr="0049763C">
              <w:rPr>
                <w:rFonts w:cs="Arial"/>
                <w:iCs/>
                <w:sz w:val="18"/>
                <w:szCs w:val="18"/>
              </w:rPr>
              <w:t>Tentamenmoment</w:t>
            </w:r>
            <w:proofErr w:type="spellEnd"/>
          </w:p>
        </w:tc>
        <w:tc>
          <w:tcPr>
            <w:tcW w:w="6379" w:type="dxa"/>
            <w:vAlign w:val="center"/>
          </w:tcPr>
          <w:p w14:paraId="48029789" w14:textId="77777777" w:rsidR="00581274" w:rsidRPr="0049763C" w:rsidRDefault="00581274">
            <w:pPr>
              <w:spacing w:line="240" w:lineRule="auto"/>
              <w:rPr>
                <w:rFonts w:cs="Arial"/>
                <w:sz w:val="18"/>
                <w:szCs w:val="18"/>
              </w:rPr>
            </w:pPr>
            <w:proofErr w:type="spellStart"/>
            <w:r w:rsidRPr="0049763C">
              <w:rPr>
                <w:rFonts w:cs="Arial"/>
                <w:sz w:val="18"/>
                <w:szCs w:val="18"/>
              </w:rPr>
              <w:t>Flexibel</w:t>
            </w:r>
            <w:proofErr w:type="spellEnd"/>
            <w:r w:rsidRPr="0049763C">
              <w:rPr>
                <w:rFonts w:cs="Arial"/>
                <w:sz w:val="18"/>
                <w:szCs w:val="18"/>
              </w:rPr>
              <w:t xml:space="preserve">, op </w:t>
            </w:r>
            <w:proofErr w:type="spellStart"/>
            <w:r w:rsidRPr="0049763C">
              <w:rPr>
                <w:rFonts w:cs="Arial"/>
                <w:sz w:val="18"/>
                <w:szCs w:val="18"/>
              </w:rPr>
              <w:t>aanvraag</w:t>
            </w:r>
            <w:proofErr w:type="spellEnd"/>
          </w:p>
        </w:tc>
      </w:tr>
      <w:tr w:rsidR="00581274" w:rsidRPr="0049763C" w14:paraId="393AD045" w14:textId="77777777">
        <w:trPr>
          <w:trHeight w:val="283"/>
        </w:trPr>
        <w:tc>
          <w:tcPr>
            <w:tcW w:w="2972" w:type="dxa"/>
            <w:shd w:val="clear" w:color="auto" w:fill="C6D9F1" w:themeFill="text2" w:themeFillTint="33"/>
            <w:tcMar>
              <w:top w:w="57" w:type="dxa"/>
              <w:bottom w:w="57" w:type="dxa"/>
            </w:tcMar>
            <w:vAlign w:val="center"/>
          </w:tcPr>
          <w:p w14:paraId="04D53960" w14:textId="77777777" w:rsidR="00581274" w:rsidRPr="0049763C" w:rsidRDefault="00581274">
            <w:pPr>
              <w:spacing w:line="240" w:lineRule="auto"/>
              <w:rPr>
                <w:rFonts w:cs="Arial"/>
                <w:sz w:val="18"/>
                <w:szCs w:val="18"/>
              </w:rPr>
            </w:pPr>
            <w:proofErr w:type="spellStart"/>
            <w:r w:rsidRPr="0049763C">
              <w:rPr>
                <w:rFonts w:cs="Arial"/>
                <w:sz w:val="18"/>
                <w:szCs w:val="18"/>
              </w:rPr>
              <w:t>Weging</w:t>
            </w:r>
            <w:proofErr w:type="spellEnd"/>
            <w:r w:rsidRPr="0049763C">
              <w:rPr>
                <w:rFonts w:cs="Arial"/>
                <w:sz w:val="18"/>
                <w:szCs w:val="18"/>
              </w:rPr>
              <w:t xml:space="preserve"> </w:t>
            </w:r>
          </w:p>
        </w:tc>
        <w:tc>
          <w:tcPr>
            <w:tcW w:w="6379" w:type="dxa"/>
            <w:tcMar>
              <w:top w:w="57" w:type="dxa"/>
              <w:bottom w:w="57" w:type="dxa"/>
            </w:tcMar>
            <w:vAlign w:val="center"/>
          </w:tcPr>
          <w:p w14:paraId="0306DC37" w14:textId="77777777" w:rsidR="00581274" w:rsidRPr="0049763C" w:rsidRDefault="00581274">
            <w:pPr>
              <w:spacing w:line="240" w:lineRule="auto"/>
              <w:rPr>
                <w:rFonts w:cs="Arial"/>
                <w:color w:val="00B050"/>
                <w:sz w:val="18"/>
                <w:szCs w:val="18"/>
              </w:rPr>
            </w:pPr>
            <w:r w:rsidRPr="0049763C">
              <w:rPr>
                <w:rFonts w:cs="Arial"/>
                <w:sz w:val="18"/>
                <w:szCs w:val="18"/>
              </w:rPr>
              <w:t>100%</w:t>
            </w:r>
          </w:p>
        </w:tc>
      </w:tr>
      <w:tr w:rsidR="00581274" w:rsidRPr="0049763C" w14:paraId="33C14B7F" w14:textId="77777777" w:rsidTr="00DE1DCC">
        <w:trPr>
          <w:trHeight w:val="224"/>
        </w:trPr>
        <w:tc>
          <w:tcPr>
            <w:tcW w:w="2972" w:type="dxa"/>
            <w:shd w:val="clear" w:color="auto" w:fill="C6D9F1" w:themeFill="text2" w:themeFillTint="33"/>
            <w:tcMar>
              <w:top w:w="57" w:type="dxa"/>
              <w:bottom w:w="57" w:type="dxa"/>
            </w:tcMar>
            <w:vAlign w:val="center"/>
          </w:tcPr>
          <w:p w14:paraId="2054B9F1" w14:textId="77777777" w:rsidR="00581274" w:rsidRPr="0049763C" w:rsidRDefault="00581274">
            <w:pPr>
              <w:spacing w:line="240" w:lineRule="auto"/>
              <w:rPr>
                <w:rFonts w:cs="Arial"/>
                <w:sz w:val="18"/>
                <w:szCs w:val="18"/>
              </w:rPr>
            </w:pPr>
            <w:proofErr w:type="spellStart"/>
            <w:r w:rsidRPr="0049763C">
              <w:rPr>
                <w:rFonts w:cs="Arial"/>
                <w:sz w:val="18"/>
                <w:szCs w:val="18"/>
              </w:rPr>
              <w:t>Omvat</w:t>
            </w:r>
            <w:proofErr w:type="spellEnd"/>
            <w:r w:rsidRPr="0049763C">
              <w:rPr>
                <w:rFonts w:cs="Arial"/>
                <w:sz w:val="18"/>
                <w:szCs w:val="18"/>
              </w:rPr>
              <w:t xml:space="preserve"> de </w:t>
            </w:r>
            <w:proofErr w:type="spellStart"/>
            <w:r w:rsidRPr="0049763C">
              <w:rPr>
                <w:rFonts w:cs="Arial"/>
                <w:sz w:val="18"/>
                <w:szCs w:val="18"/>
              </w:rPr>
              <w:t>leeruitkomst</w:t>
            </w:r>
            <w:proofErr w:type="spellEnd"/>
            <w:r w:rsidRPr="0049763C">
              <w:rPr>
                <w:rFonts w:cs="Arial"/>
                <w:sz w:val="18"/>
                <w:szCs w:val="18"/>
              </w:rPr>
              <w:t>(en)</w:t>
            </w:r>
          </w:p>
        </w:tc>
        <w:tc>
          <w:tcPr>
            <w:tcW w:w="6379" w:type="dxa"/>
            <w:tcMar>
              <w:top w:w="57" w:type="dxa"/>
              <w:bottom w:w="57" w:type="dxa"/>
            </w:tcMar>
            <w:vAlign w:val="center"/>
          </w:tcPr>
          <w:p w14:paraId="6D6E18FB" w14:textId="77777777" w:rsidR="00581274" w:rsidRPr="0049763C" w:rsidRDefault="00581274">
            <w:pPr>
              <w:spacing w:line="240" w:lineRule="auto"/>
              <w:rPr>
                <w:rFonts w:cs="Arial"/>
                <w:color w:val="00B050"/>
                <w:sz w:val="18"/>
                <w:szCs w:val="18"/>
              </w:rPr>
            </w:pPr>
            <w:proofErr w:type="spellStart"/>
            <w:r w:rsidRPr="0049763C">
              <w:rPr>
                <w:rFonts w:cs="Arial"/>
                <w:sz w:val="18"/>
                <w:szCs w:val="18"/>
              </w:rPr>
              <w:t>Onderzoekende</w:t>
            </w:r>
            <w:proofErr w:type="spellEnd"/>
            <w:r w:rsidRPr="0049763C">
              <w:rPr>
                <w:rFonts w:cs="Arial"/>
                <w:sz w:val="18"/>
                <w:szCs w:val="18"/>
              </w:rPr>
              <w:t xml:space="preserve"> </w:t>
            </w:r>
            <w:proofErr w:type="spellStart"/>
            <w:r w:rsidRPr="0049763C">
              <w:rPr>
                <w:rFonts w:cs="Arial"/>
                <w:sz w:val="18"/>
                <w:szCs w:val="18"/>
              </w:rPr>
              <w:t>leraar</w:t>
            </w:r>
            <w:proofErr w:type="spellEnd"/>
          </w:p>
        </w:tc>
      </w:tr>
      <w:tr w:rsidR="00581274" w:rsidRPr="0049763C" w14:paraId="232F4DA9" w14:textId="77777777">
        <w:trPr>
          <w:trHeight w:val="283"/>
        </w:trPr>
        <w:tc>
          <w:tcPr>
            <w:tcW w:w="2972" w:type="dxa"/>
            <w:shd w:val="clear" w:color="auto" w:fill="C6D9F1" w:themeFill="text2" w:themeFillTint="33"/>
            <w:tcMar>
              <w:top w:w="57" w:type="dxa"/>
              <w:bottom w:w="57" w:type="dxa"/>
            </w:tcMar>
            <w:vAlign w:val="center"/>
          </w:tcPr>
          <w:p w14:paraId="197A19C9" w14:textId="77777777" w:rsidR="00581274" w:rsidRPr="0049763C" w:rsidRDefault="00581274">
            <w:pPr>
              <w:spacing w:line="240" w:lineRule="auto"/>
              <w:rPr>
                <w:rFonts w:cs="Arial"/>
                <w:sz w:val="18"/>
                <w:szCs w:val="18"/>
              </w:rPr>
            </w:pPr>
            <w:proofErr w:type="spellStart"/>
            <w:r w:rsidRPr="0049763C">
              <w:rPr>
                <w:rFonts w:cs="Arial"/>
                <w:sz w:val="18"/>
                <w:szCs w:val="18"/>
              </w:rPr>
              <w:t>Tentamenvorm</w:t>
            </w:r>
            <w:proofErr w:type="spellEnd"/>
            <w:r w:rsidRPr="0049763C">
              <w:rPr>
                <w:rFonts w:cs="Arial"/>
                <w:sz w:val="18"/>
                <w:szCs w:val="18"/>
              </w:rPr>
              <w:t>/</w:t>
            </w:r>
            <w:proofErr w:type="spellStart"/>
            <w:r w:rsidRPr="0049763C">
              <w:rPr>
                <w:rFonts w:cs="Arial"/>
                <w:sz w:val="18"/>
                <w:szCs w:val="18"/>
              </w:rPr>
              <w:t>vormen</w:t>
            </w:r>
            <w:proofErr w:type="spellEnd"/>
            <w:r w:rsidRPr="0049763C">
              <w:rPr>
                <w:rFonts w:cs="Arial"/>
                <w:sz w:val="18"/>
                <w:szCs w:val="18"/>
              </w:rPr>
              <w:t xml:space="preserve"> </w:t>
            </w:r>
          </w:p>
        </w:tc>
        <w:tc>
          <w:tcPr>
            <w:tcW w:w="6379" w:type="dxa"/>
            <w:tcMar>
              <w:top w:w="57" w:type="dxa"/>
              <w:bottom w:w="57" w:type="dxa"/>
            </w:tcMar>
            <w:vAlign w:val="center"/>
          </w:tcPr>
          <w:p w14:paraId="7C3BF4E7" w14:textId="77777777" w:rsidR="00581274" w:rsidRPr="0049763C" w:rsidRDefault="00581274">
            <w:pPr>
              <w:spacing w:line="240" w:lineRule="auto"/>
              <w:rPr>
                <w:rFonts w:cs="Arial"/>
                <w:color w:val="00B050"/>
                <w:sz w:val="18"/>
                <w:szCs w:val="18"/>
                <w:lang w:val="nl-NL"/>
              </w:rPr>
            </w:pPr>
            <w:r w:rsidRPr="0049763C">
              <w:rPr>
                <w:rFonts w:cs="Arial"/>
                <w:color w:val="000000"/>
                <w:sz w:val="18"/>
                <w:szCs w:val="18"/>
                <w:lang w:val="nl-NL"/>
              </w:rPr>
              <w:t xml:space="preserve">Beroepsproduct(en) en schriftelijk verantwoordingsverslag </w:t>
            </w:r>
          </w:p>
        </w:tc>
      </w:tr>
      <w:tr w:rsidR="00581274" w:rsidRPr="0049763C" w14:paraId="4F7D6752" w14:textId="77777777">
        <w:trPr>
          <w:trHeight w:val="283"/>
        </w:trPr>
        <w:tc>
          <w:tcPr>
            <w:tcW w:w="2972" w:type="dxa"/>
            <w:shd w:val="clear" w:color="auto" w:fill="C6D9F1" w:themeFill="text2" w:themeFillTint="33"/>
            <w:tcMar>
              <w:top w:w="57" w:type="dxa"/>
              <w:bottom w:w="57" w:type="dxa"/>
            </w:tcMar>
            <w:vAlign w:val="center"/>
          </w:tcPr>
          <w:p w14:paraId="68C31D17" w14:textId="77777777" w:rsidR="00581274" w:rsidRPr="0049763C" w:rsidRDefault="00581274">
            <w:pPr>
              <w:spacing w:line="240" w:lineRule="auto"/>
              <w:rPr>
                <w:rFonts w:cs="Arial"/>
                <w:sz w:val="18"/>
                <w:szCs w:val="18"/>
              </w:rPr>
            </w:pPr>
            <w:proofErr w:type="spellStart"/>
            <w:r w:rsidRPr="0049763C">
              <w:rPr>
                <w:rFonts w:cs="Arial"/>
                <w:sz w:val="18"/>
                <w:szCs w:val="18"/>
              </w:rPr>
              <w:t>Tentamentype</w:t>
            </w:r>
            <w:proofErr w:type="spellEnd"/>
          </w:p>
        </w:tc>
        <w:tc>
          <w:tcPr>
            <w:tcW w:w="6379" w:type="dxa"/>
            <w:tcMar>
              <w:top w:w="57" w:type="dxa"/>
              <w:bottom w:w="57" w:type="dxa"/>
            </w:tcMar>
            <w:vAlign w:val="center"/>
          </w:tcPr>
          <w:p w14:paraId="203FED40" w14:textId="77777777" w:rsidR="00581274" w:rsidRPr="0049763C" w:rsidRDefault="00581274">
            <w:pPr>
              <w:spacing w:line="240" w:lineRule="auto"/>
              <w:rPr>
                <w:rFonts w:cs="Arial"/>
                <w:color w:val="00B050"/>
                <w:sz w:val="18"/>
                <w:szCs w:val="18"/>
              </w:rPr>
            </w:pPr>
          </w:p>
        </w:tc>
      </w:tr>
      <w:tr w:rsidR="00581274" w:rsidRPr="0049763C" w14:paraId="622687F7" w14:textId="77777777">
        <w:trPr>
          <w:trHeight w:val="283"/>
        </w:trPr>
        <w:tc>
          <w:tcPr>
            <w:tcW w:w="2972" w:type="dxa"/>
            <w:shd w:val="clear" w:color="auto" w:fill="C6D9F1" w:themeFill="text2" w:themeFillTint="33"/>
            <w:tcMar>
              <w:top w:w="57" w:type="dxa"/>
              <w:bottom w:w="57" w:type="dxa"/>
            </w:tcMar>
            <w:vAlign w:val="center"/>
          </w:tcPr>
          <w:p w14:paraId="18F1A20A" w14:textId="77777777" w:rsidR="00581274" w:rsidRPr="0049763C" w:rsidRDefault="00581274">
            <w:pPr>
              <w:spacing w:line="240" w:lineRule="auto"/>
              <w:rPr>
                <w:rFonts w:cs="Arial"/>
                <w:sz w:val="18"/>
                <w:szCs w:val="18"/>
              </w:rPr>
            </w:pPr>
            <w:proofErr w:type="spellStart"/>
            <w:r w:rsidRPr="0049763C">
              <w:rPr>
                <w:rFonts w:cs="Arial"/>
                <w:sz w:val="18"/>
                <w:szCs w:val="18"/>
              </w:rPr>
              <w:t>Minimaal</w:t>
            </w:r>
            <w:proofErr w:type="spellEnd"/>
            <w:r w:rsidRPr="0049763C">
              <w:rPr>
                <w:rFonts w:cs="Arial"/>
                <w:sz w:val="18"/>
                <w:szCs w:val="18"/>
              </w:rPr>
              <w:t xml:space="preserve"> </w:t>
            </w:r>
            <w:proofErr w:type="spellStart"/>
            <w:r w:rsidRPr="0049763C">
              <w:rPr>
                <w:rFonts w:cs="Arial"/>
                <w:sz w:val="18"/>
                <w:szCs w:val="18"/>
              </w:rPr>
              <w:t>oordeel</w:t>
            </w:r>
            <w:proofErr w:type="spellEnd"/>
            <w:r w:rsidRPr="0049763C">
              <w:rPr>
                <w:rFonts w:cs="Arial"/>
                <w:sz w:val="18"/>
                <w:szCs w:val="18"/>
              </w:rPr>
              <w:t xml:space="preserve"> </w:t>
            </w:r>
            <w:proofErr w:type="spellStart"/>
            <w:r w:rsidRPr="0049763C">
              <w:rPr>
                <w:rFonts w:cs="Arial"/>
                <w:sz w:val="18"/>
                <w:szCs w:val="18"/>
              </w:rPr>
              <w:t>deeltentamen</w:t>
            </w:r>
            <w:proofErr w:type="spellEnd"/>
            <w:r w:rsidRPr="0049763C">
              <w:rPr>
                <w:rFonts w:cs="Arial"/>
                <w:sz w:val="18"/>
                <w:szCs w:val="18"/>
              </w:rPr>
              <w:t xml:space="preserve"> </w:t>
            </w:r>
          </w:p>
        </w:tc>
        <w:tc>
          <w:tcPr>
            <w:tcW w:w="6379" w:type="dxa"/>
            <w:tcMar>
              <w:top w:w="57" w:type="dxa"/>
              <w:bottom w:w="57" w:type="dxa"/>
            </w:tcMar>
            <w:vAlign w:val="center"/>
          </w:tcPr>
          <w:p w14:paraId="08E206AB" w14:textId="77777777" w:rsidR="00581274" w:rsidRPr="0049763C" w:rsidRDefault="00581274">
            <w:pPr>
              <w:spacing w:line="240" w:lineRule="auto"/>
              <w:rPr>
                <w:rFonts w:cs="Arial"/>
                <w:sz w:val="18"/>
                <w:szCs w:val="18"/>
              </w:rPr>
            </w:pPr>
            <w:r w:rsidRPr="0049763C">
              <w:rPr>
                <w:rFonts w:cs="Arial"/>
                <w:sz w:val="18"/>
                <w:szCs w:val="18"/>
              </w:rPr>
              <w:t>5,5</w:t>
            </w:r>
          </w:p>
        </w:tc>
      </w:tr>
      <w:tr w:rsidR="00581274" w:rsidRPr="0049763C" w14:paraId="6B9EECF9" w14:textId="77777777">
        <w:trPr>
          <w:trHeight w:val="283"/>
        </w:trPr>
        <w:tc>
          <w:tcPr>
            <w:tcW w:w="2972" w:type="dxa"/>
            <w:shd w:val="clear" w:color="auto" w:fill="DAEEF3" w:themeFill="accent5" w:themeFillTint="33"/>
            <w:tcMar>
              <w:top w:w="57" w:type="dxa"/>
              <w:bottom w:w="57" w:type="dxa"/>
            </w:tcMar>
            <w:vAlign w:val="center"/>
          </w:tcPr>
          <w:p w14:paraId="7B3AF142" w14:textId="77777777" w:rsidR="00581274" w:rsidRPr="0049763C" w:rsidRDefault="00581274">
            <w:pPr>
              <w:spacing w:line="240" w:lineRule="auto"/>
              <w:rPr>
                <w:rFonts w:cs="Arial"/>
                <w:b/>
                <w:sz w:val="18"/>
                <w:szCs w:val="18"/>
              </w:rPr>
            </w:pPr>
            <w:proofErr w:type="spellStart"/>
            <w:r w:rsidRPr="0049763C">
              <w:rPr>
                <w:rFonts w:cs="Arial"/>
                <w:b/>
                <w:sz w:val="18"/>
                <w:szCs w:val="18"/>
              </w:rPr>
              <w:t>Minimaal</w:t>
            </w:r>
            <w:proofErr w:type="spellEnd"/>
            <w:r w:rsidRPr="0049763C">
              <w:rPr>
                <w:rFonts w:cs="Arial"/>
                <w:b/>
                <w:sz w:val="18"/>
                <w:szCs w:val="18"/>
              </w:rPr>
              <w:t xml:space="preserve"> </w:t>
            </w:r>
            <w:proofErr w:type="spellStart"/>
            <w:r w:rsidRPr="0049763C">
              <w:rPr>
                <w:rFonts w:cs="Arial"/>
                <w:b/>
                <w:sz w:val="18"/>
                <w:szCs w:val="18"/>
              </w:rPr>
              <w:t>oordeel</w:t>
            </w:r>
            <w:proofErr w:type="spellEnd"/>
            <w:r w:rsidRPr="0049763C">
              <w:rPr>
                <w:rFonts w:cs="Arial"/>
                <w:b/>
                <w:sz w:val="18"/>
                <w:szCs w:val="18"/>
              </w:rPr>
              <w:t xml:space="preserve"> CURSUS </w:t>
            </w:r>
          </w:p>
        </w:tc>
        <w:tc>
          <w:tcPr>
            <w:tcW w:w="6379" w:type="dxa"/>
            <w:shd w:val="clear" w:color="auto" w:fill="DAEEF3" w:themeFill="accent5" w:themeFillTint="33"/>
            <w:tcMar>
              <w:top w:w="57" w:type="dxa"/>
              <w:bottom w:w="57" w:type="dxa"/>
            </w:tcMar>
            <w:vAlign w:val="center"/>
          </w:tcPr>
          <w:p w14:paraId="1F466BB6" w14:textId="77777777" w:rsidR="00581274" w:rsidRPr="0049763C" w:rsidRDefault="00581274">
            <w:pPr>
              <w:spacing w:line="240" w:lineRule="auto"/>
              <w:rPr>
                <w:rFonts w:cs="Arial"/>
                <w:b/>
                <w:sz w:val="18"/>
                <w:szCs w:val="18"/>
              </w:rPr>
            </w:pPr>
            <w:r w:rsidRPr="0049763C">
              <w:rPr>
                <w:rFonts w:cs="Arial"/>
                <w:b/>
                <w:sz w:val="18"/>
                <w:szCs w:val="18"/>
              </w:rPr>
              <w:t xml:space="preserve">6 </w:t>
            </w:r>
          </w:p>
        </w:tc>
      </w:tr>
    </w:tbl>
    <w:p w14:paraId="101613E0" w14:textId="77777777" w:rsidR="00581274" w:rsidRDefault="00581274"/>
    <w:p w14:paraId="5688EFD5" w14:textId="77777777" w:rsidR="007272F8" w:rsidRDefault="007272F8" w:rsidP="00A86F6A">
      <w:pPr>
        <w:pStyle w:val="Heading1"/>
        <w:rPr>
          <w:rFonts w:eastAsiaTheme="majorEastAsia"/>
        </w:rPr>
      </w:pPr>
    </w:p>
    <w:p w14:paraId="7CFD48F4" w14:textId="77777777" w:rsidR="007272F8" w:rsidRDefault="007272F8">
      <w:pPr>
        <w:adjustRightInd/>
        <w:snapToGrid/>
        <w:spacing w:line="240" w:lineRule="auto"/>
        <w:rPr>
          <w:rFonts w:eastAsiaTheme="majorEastAsia"/>
          <w:b/>
          <w:noProof/>
          <w:snapToGrid w:val="0"/>
          <w:kern w:val="28"/>
          <w:sz w:val="28"/>
          <w:szCs w:val="28"/>
        </w:rPr>
      </w:pPr>
      <w:r>
        <w:rPr>
          <w:rFonts w:eastAsiaTheme="majorEastAsia"/>
        </w:rPr>
        <w:br w:type="page"/>
      </w:r>
    </w:p>
    <w:p w14:paraId="24678D7D" w14:textId="36C51542" w:rsidR="00EC2731" w:rsidRDefault="00D06E84" w:rsidP="00A86F6A">
      <w:pPr>
        <w:pStyle w:val="Heading1"/>
        <w:rPr>
          <w:rFonts w:eastAsiaTheme="majorEastAsia"/>
        </w:rPr>
      </w:pPr>
      <w:bookmarkStart w:id="16" w:name="_Toc234483841"/>
      <w:r>
        <w:rPr>
          <w:rFonts w:eastAsiaTheme="majorEastAsia"/>
        </w:rPr>
        <w:t>B</w:t>
      </w:r>
      <w:r w:rsidR="00ED08E0">
        <w:rPr>
          <w:rFonts w:eastAsiaTheme="majorEastAsia"/>
        </w:rPr>
        <w:t>ijlage 1a.</w:t>
      </w:r>
      <w:r w:rsidR="00E93C09">
        <w:rPr>
          <w:rFonts w:eastAsiaTheme="majorEastAsia"/>
        </w:rPr>
        <w:t xml:space="preserve"> </w:t>
      </w:r>
      <w:r w:rsidR="00E93C09" w:rsidRPr="00D37604">
        <w:rPr>
          <w:rFonts w:eastAsiaTheme="majorEastAsia"/>
        </w:rPr>
        <w:t>B</w:t>
      </w:r>
      <w:r w:rsidR="00ED08E0" w:rsidRPr="00D37604">
        <w:rPr>
          <w:rFonts w:eastAsiaTheme="majorEastAsia"/>
        </w:rPr>
        <w:t>eschrijving De Onderzoekende Leraar</w:t>
      </w:r>
      <w:bookmarkEnd w:id="16"/>
    </w:p>
    <w:p w14:paraId="00EA5157" w14:textId="0E561FA0" w:rsidR="00C3705D" w:rsidRDefault="00C3705D" w:rsidP="00C3705D">
      <w:pPr>
        <w:rPr>
          <w:rFonts w:eastAsiaTheme="majorEastAsia"/>
        </w:rPr>
      </w:pPr>
    </w:p>
    <w:tbl>
      <w:tblPr>
        <w:tblStyle w:val="TableGrid2"/>
        <w:tblW w:w="9351" w:type="dxa"/>
        <w:tblInd w:w="0" w:type="dxa"/>
        <w:tblLayout w:type="fixed"/>
        <w:tblLook w:val="04A0" w:firstRow="1" w:lastRow="0" w:firstColumn="1" w:lastColumn="0" w:noHBand="0" w:noVBand="1"/>
      </w:tblPr>
      <w:tblGrid>
        <w:gridCol w:w="2972"/>
        <w:gridCol w:w="6379"/>
      </w:tblGrid>
      <w:tr w:rsidR="00CE20E3" w:rsidRPr="00CE20E3" w14:paraId="5F498FC5" w14:textId="77777777">
        <w:trPr>
          <w:trHeight w:val="397"/>
        </w:trPr>
        <w:tc>
          <w:tcPr>
            <w:tcW w:w="9351" w:type="dxa"/>
            <w:gridSpan w:val="2"/>
            <w:shd w:val="clear" w:color="auto" w:fill="DAEEF3" w:themeFill="accent5" w:themeFillTint="33"/>
            <w:tcMar>
              <w:top w:w="57" w:type="dxa"/>
              <w:bottom w:w="57" w:type="dxa"/>
            </w:tcMar>
            <w:vAlign w:val="center"/>
          </w:tcPr>
          <w:p w14:paraId="7F78FB31" w14:textId="77777777" w:rsidR="00855148" w:rsidRPr="00CE20E3" w:rsidRDefault="00855148">
            <w:pPr>
              <w:spacing w:line="240" w:lineRule="auto"/>
              <w:rPr>
                <w:rFonts w:asciiTheme="minorHAnsi" w:hAnsiTheme="minorHAnsi"/>
                <w:sz w:val="18"/>
                <w:szCs w:val="18"/>
              </w:rPr>
            </w:pPr>
            <w:r w:rsidRPr="00CE20E3">
              <w:rPr>
                <w:b/>
                <w:bCs/>
                <w:sz w:val="24"/>
                <w:szCs w:val="24"/>
              </w:rPr>
              <w:t xml:space="preserve">CURSUS 2 – De </w:t>
            </w:r>
            <w:proofErr w:type="spellStart"/>
            <w:r w:rsidRPr="00CE20E3">
              <w:rPr>
                <w:b/>
                <w:bCs/>
                <w:sz w:val="24"/>
                <w:szCs w:val="24"/>
              </w:rPr>
              <w:t>onderzoekende</w:t>
            </w:r>
            <w:proofErr w:type="spellEnd"/>
            <w:r w:rsidRPr="00CE20E3">
              <w:rPr>
                <w:b/>
                <w:bCs/>
                <w:sz w:val="24"/>
                <w:szCs w:val="24"/>
              </w:rPr>
              <w:t xml:space="preserve"> </w:t>
            </w:r>
            <w:proofErr w:type="spellStart"/>
            <w:r w:rsidRPr="00CE20E3">
              <w:rPr>
                <w:b/>
                <w:bCs/>
                <w:sz w:val="24"/>
                <w:szCs w:val="24"/>
              </w:rPr>
              <w:t>leraar</w:t>
            </w:r>
            <w:proofErr w:type="spellEnd"/>
          </w:p>
        </w:tc>
      </w:tr>
      <w:tr w:rsidR="00CE20E3" w:rsidRPr="00CE20E3" w14:paraId="77C94E57" w14:textId="77777777" w:rsidTr="00DE1DCC">
        <w:trPr>
          <w:trHeight w:val="267"/>
        </w:trPr>
        <w:tc>
          <w:tcPr>
            <w:tcW w:w="2972" w:type="dxa"/>
            <w:shd w:val="clear" w:color="auto" w:fill="C6D9F1" w:themeFill="text2" w:themeFillTint="33"/>
            <w:tcMar>
              <w:top w:w="57" w:type="dxa"/>
              <w:bottom w:w="57" w:type="dxa"/>
            </w:tcMar>
            <w:vAlign w:val="center"/>
          </w:tcPr>
          <w:p w14:paraId="241D53E8" w14:textId="77777777" w:rsidR="00855148" w:rsidRPr="00CE20E3" w:rsidRDefault="00855148">
            <w:pPr>
              <w:spacing w:line="240" w:lineRule="auto"/>
              <w:contextualSpacing/>
              <w:rPr>
                <w:rFonts w:asciiTheme="minorHAnsi" w:hAnsiTheme="minorHAnsi" w:cstheme="minorHAnsi"/>
                <w:bCs/>
                <w:sz w:val="18"/>
                <w:szCs w:val="18"/>
              </w:rPr>
            </w:pPr>
            <w:r w:rsidRPr="00CE20E3">
              <w:rPr>
                <w:rFonts w:asciiTheme="minorHAnsi" w:hAnsiTheme="minorHAnsi" w:cstheme="minorHAnsi"/>
                <w:sz w:val="18"/>
                <w:szCs w:val="18"/>
              </w:rPr>
              <w:t>Naam CURSUS lang EN</w:t>
            </w:r>
          </w:p>
        </w:tc>
        <w:tc>
          <w:tcPr>
            <w:tcW w:w="6379" w:type="dxa"/>
            <w:tcMar>
              <w:top w:w="57" w:type="dxa"/>
              <w:bottom w:w="57" w:type="dxa"/>
            </w:tcMar>
          </w:tcPr>
          <w:p w14:paraId="1428AEDF" w14:textId="77777777" w:rsidR="00855148" w:rsidRPr="00CE20E3" w:rsidRDefault="00855148">
            <w:pPr>
              <w:spacing w:line="240" w:lineRule="auto"/>
              <w:rPr>
                <w:rFonts w:asciiTheme="minorHAnsi" w:eastAsiaTheme="minorEastAsia" w:hAnsiTheme="minorHAnsi"/>
                <w:sz w:val="18"/>
                <w:szCs w:val="18"/>
              </w:rPr>
            </w:pPr>
            <w:r w:rsidRPr="00CE20E3">
              <w:rPr>
                <w:rFonts w:asciiTheme="minorHAnsi" w:eastAsiaTheme="minorEastAsia" w:hAnsiTheme="minorHAnsi"/>
                <w:sz w:val="18"/>
                <w:szCs w:val="18"/>
              </w:rPr>
              <w:t>The reflective teacher</w:t>
            </w:r>
          </w:p>
        </w:tc>
      </w:tr>
      <w:tr w:rsidR="00CE20E3" w:rsidRPr="00CE20E3" w14:paraId="67B2D96A" w14:textId="77777777" w:rsidTr="00DE1DCC">
        <w:trPr>
          <w:trHeight w:val="283"/>
        </w:trPr>
        <w:tc>
          <w:tcPr>
            <w:tcW w:w="2972" w:type="dxa"/>
            <w:shd w:val="clear" w:color="auto" w:fill="C6D9F1" w:themeFill="text2" w:themeFillTint="33"/>
            <w:tcMar>
              <w:top w:w="57" w:type="dxa"/>
              <w:bottom w:w="57" w:type="dxa"/>
            </w:tcMar>
            <w:vAlign w:val="center"/>
          </w:tcPr>
          <w:p w14:paraId="00CF5BB1" w14:textId="77777777" w:rsidR="00855148" w:rsidRPr="00CE20E3" w:rsidRDefault="00855148">
            <w:pPr>
              <w:spacing w:line="240" w:lineRule="auto"/>
              <w:contextualSpacing/>
              <w:rPr>
                <w:rFonts w:asciiTheme="minorHAnsi" w:hAnsiTheme="minorHAnsi" w:cstheme="minorHAnsi"/>
                <w:sz w:val="18"/>
                <w:szCs w:val="18"/>
              </w:rPr>
            </w:pPr>
            <w:r w:rsidRPr="00CE20E3">
              <w:rPr>
                <w:rFonts w:asciiTheme="minorHAnsi" w:hAnsiTheme="minorHAnsi" w:cstheme="minorHAnsi"/>
                <w:sz w:val="18"/>
                <w:szCs w:val="18"/>
              </w:rPr>
              <w:t xml:space="preserve">Naam CURSUS </w:t>
            </w:r>
            <w:proofErr w:type="spellStart"/>
            <w:r w:rsidRPr="00CE20E3">
              <w:rPr>
                <w:rFonts w:asciiTheme="minorHAnsi" w:hAnsiTheme="minorHAnsi" w:cstheme="minorHAnsi"/>
                <w:sz w:val="18"/>
                <w:szCs w:val="18"/>
              </w:rPr>
              <w:t>kort</w:t>
            </w:r>
            <w:proofErr w:type="spellEnd"/>
            <w:r w:rsidRPr="00CE20E3">
              <w:rPr>
                <w:rFonts w:asciiTheme="minorHAnsi" w:hAnsiTheme="minorHAnsi" w:cstheme="minorHAnsi"/>
                <w:sz w:val="18"/>
                <w:szCs w:val="18"/>
              </w:rPr>
              <w:t xml:space="preserve"> NL</w:t>
            </w:r>
          </w:p>
        </w:tc>
        <w:tc>
          <w:tcPr>
            <w:tcW w:w="6379" w:type="dxa"/>
            <w:tcMar>
              <w:top w:w="57" w:type="dxa"/>
              <w:bottom w:w="57" w:type="dxa"/>
            </w:tcMar>
          </w:tcPr>
          <w:p w14:paraId="2DFD40FC" w14:textId="77777777" w:rsidR="00855148" w:rsidRPr="00CE20E3" w:rsidRDefault="00855148">
            <w:pPr>
              <w:spacing w:line="240" w:lineRule="auto"/>
              <w:rPr>
                <w:rFonts w:asciiTheme="minorHAnsi" w:eastAsiaTheme="minorEastAsia" w:hAnsiTheme="minorHAnsi"/>
                <w:sz w:val="18"/>
                <w:szCs w:val="18"/>
              </w:rPr>
            </w:pPr>
            <w:r w:rsidRPr="00CE20E3">
              <w:rPr>
                <w:rFonts w:asciiTheme="minorHAnsi" w:eastAsiaTheme="minorEastAsia" w:hAnsiTheme="minorHAnsi"/>
                <w:sz w:val="18"/>
                <w:szCs w:val="18"/>
              </w:rPr>
              <w:t xml:space="preserve">De </w:t>
            </w:r>
            <w:proofErr w:type="spellStart"/>
            <w:r w:rsidRPr="00CE20E3">
              <w:rPr>
                <w:rFonts w:asciiTheme="minorHAnsi" w:eastAsiaTheme="minorEastAsia" w:hAnsiTheme="minorHAnsi"/>
                <w:sz w:val="18"/>
                <w:szCs w:val="18"/>
              </w:rPr>
              <w:t>onderzoekende</w:t>
            </w:r>
            <w:proofErr w:type="spellEnd"/>
            <w:r w:rsidRPr="00CE20E3">
              <w:rPr>
                <w:rFonts w:asciiTheme="minorHAnsi" w:eastAsiaTheme="minorEastAsia" w:hAnsiTheme="minorHAnsi"/>
                <w:sz w:val="18"/>
                <w:szCs w:val="18"/>
              </w:rPr>
              <w:t xml:space="preserve"> </w:t>
            </w:r>
            <w:proofErr w:type="spellStart"/>
            <w:r w:rsidRPr="00CE20E3">
              <w:rPr>
                <w:rFonts w:asciiTheme="minorHAnsi" w:eastAsiaTheme="minorEastAsia" w:hAnsiTheme="minorHAnsi"/>
                <w:sz w:val="18"/>
                <w:szCs w:val="18"/>
              </w:rPr>
              <w:t>leraar</w:t>
            </w:r>
            <w:proofErr w:type="spellEnd"/>
          </w:p>
        </w:tc>
      </w:tr>
      <w:tr w:rsidR="00CE20E3" w:rsidRPr="00CE20E3" w14:paraId="26A739F1" w14:textId="77777777" w:rsidTr="00DE1DCC">
        <w:trPr>
          <w:trHeight w:val="283"/>
        </w:trPr>
        <w:tc>
          <w:tcPr>
            <w:tcW w:w="2972" w:type="dxa"/>
            <w:shd w:val="clear" w:color="auto" w:fill="C6D9F1" w:themeFill="text2" w:themeFillTint="33"/>
            <w:tcMar>
              <w:top w:w="57" w:type="dxa"/>
              <w:bottom w:w="57" w:type="dxa"/>
            </w:tcMar>
            <w:vAlign w:val="center"/>
          </w:tcPr>
          <w:p w14:paraId="534BA2FE" w14:textId="77777777" w:rsidR="00855148" w:rsidRPr="00CE20E3" w:rsidDel="00C40175" w:rsidRDefault="00855148">
            <w:pPr>
              <w:spacing w:line="240" w:lineRule="auto"/>
              <w:contextualSpacing/>
              <w:rPr>
                <w:rFonts w:asciiTheme="minorHAnsi" w:hAnsiTheme="minorHAnsi" w:cstheme="minorHAnsi"/>
                <w:sz w:val="18"/>
                <w:szCs w:val="18"/>
              </w:rPr>
            </w:pPr>
            <w:r w:rsidRPr="00CE20E3">
              <w:rPr>
                <w:rFonts w:asciiTheme="minorHAnsi" w:hAnsiTheme="minorHAnsi" w:cstheme="minorHAnsi"/>
                <w:sz w:val="18"/>
                <w:szCs w:val="18"/>
              </w:rPr>
              <w:t xml:space="preserve">Naam CURSUS </w:t>
            </w:r>
            <w:proofErr w:type="spellStart"/>
            <w:r w:rsidRPr="00CE20E3">
              <w:rPr>
                <w:rFonts w:asciiTheme="minorHAnsi" w:hAnsiTheme="minorHAnsi" w:cstheme="minorHAnsi"/>
                <w:sz w:val="18"/>
                <w:szCs w:val="18"/>
              </w:rPr>
              <w:t>kort</w:t>
            </w:r>
            <w:proofErr w:type="spellEnd"/>
            <w:r w:rsidRPr="00CE20E3">
              <w:rPr>
                <w:rFonts w:asciiTheme="minorHAnsi" w:hAnsiTheme="minorHAnsi" w:cstheme="minorHAnsi"/>
                <w:sz w:val="18"/>
                <w:szCs w:val="18"/>
              </w:rPr>
              <w:t xml:space="preserve"> EN</w:t>
            </w:r>
          </w:p>
        </w:tc>
        <w:tc>
          <w:tcPr>
            <w:tcW w:w="6379" w:type="dxa"/>
            <w:tcMar>
              <w:top w:w="57" w:type="dxa"/>
              <w:bottom w:w="57" w:type="dxa"/>
            </w:tcMar>
          </w:tcPr>
          <w:p w14:paraId="17B8C696" w14:textId="77777777" w:rsidR="00855148" w:rsidRPr="00CE20E3" w:rsidDel="0027780C" w:rsidRDefault="00855148">
            <w:pPr>
              <w:spacing w:line="240" w:lineRule="auto"/>
              <w:rPr>
                <w:rFonts w:asciiTheme="minorHAnsi" w:eastAsiaTheme="minorEastAsia" w:hAnsiTheme="minorHAnsi"/>
                <w:sz w:val="18"/>
                <w:szCs w:val="18"/>
              </w:rPr>
            </w:pPr>
            <w:r w:rsidRPr="00CE20E3">
              <w:rPr>
                <w:rFonts w:asciiTheme="minorHAnsi" w:eastAsiaTheme="minorEastAsia" w:hAnsiTheme="minorHAnsi"/>
                <w:sz w:val="18"/>
                <w:szCs w:val="18"/>
              </w:rPr>
              <w:t>The reflective teacher</w:t>
            </w:r>
          </w:p>
        </w:tc>
      </w:tr>
      <w:tr w:rsidR="00CE20E3" w:rsidRPr="00CE20E3" w14:paraId="3DE0D9F5" w14:textId="77777777" w:rsidTr="00DE1DCC">
        <w:trPr>
          <w:trHeight w:val="283"/>
        </w:trPr>
        <w:tc>
          <w:tcPr>
            <w:tcW w:w="2972" w:type="dxa"/>
            <w:shd w:val="clear" w:color="auto" w:fill="C6D9F1" w:themeFill="text2" w:themeFillTint="33"/>
            <w:tcMar>
              <w:top w:w="57" w:type="dxa"/>
              <w:bottom w:w="57" w:type="dxa"/>
            </w:tcMar>
            <w:vAlign w:val="center"/>
          </w:tcPr>
          <w:p w14:paraId="78669708" w14:textId="77777777" w:rsidR="00855148" w:rsidRPr="00CE20E3" w:rsidRDefault="00855148">
            <w:pPr>
              <w:spacing w:line="240" w:lineRule="auto"/>
              <w:contextualSpacing/>
              <w:rPr>
                <w:rFonts w:asciiTheme="minorHAnsi" w:hAnsiTheme="minorHAnsi" w:cstheme="minorHAnsi"/>
                <w:sz w:val="18"/>
                <w:szCs w:val="18"/>
              </w:rPr>
            </w:pPr>
            <w:r w:rsidRPr="004441D7">
              <w:rPr>
                <w:rFonts w:asciiTheme="minorHAnsi" w:hAnsiTheme="minorHAnsi" w:cstheme="minorHAnsi"/>
                <w:sz w:val="18"/>
                <w:szCs w:val="18"/>
              </w:rPr>
              <w:t>Code CURSUS OSIRIS</w:t>
            </w:r>
          </w:p>
        </w:tc>
        <w:tc>
          <w:tcPr>
            <w:tcW w:w="6379" w:type="dxa"/>
            <w:tcMar>
              <w:top w:w="57" w:type="dxa"/>
              <w:bottom w:w="57" w:type="dxa"/>
            </w:tcMar>
          </w:tcPr>
          <w:p w14:paraId="1693C45D" w14:textId="38241E4E" w:rsidR="00855148" w:rsidRPr="004441D7" w:rsidDel="0027780C" w:rsidRDefault="004441D7">
            <w:pPr>
              <w:spacing w:line="240" w:lineRule="auto"/>
              <w:rPr>
                <w:rFonts w:asciiTheme="minorHAnsi" w:hAnsiTheme="minorHAnsi" w:cstheme="minorHAnsi"/>
                <w:bCs/>
                <w:sz w:val="18"/>
                <w:szCs w:val="18"/>
              </w:rPr>
            </w:pPr>
            <w:r w:rsidRPr="004441D7">
              <w:rPr>
                <w:rFonts w:asciiTheme="minorHAnsi" w:hAnsiTheme="minorHAnsi" w:cstheme="minorHAnsi"/>
                <w:sz w:val="18"/>
                <w:szCs w:val="18"/>
                <w:lang w:val="nl-NL"/>
              </w:rPr>
              <w:t>ONDLER01</w:t>
            </w:r>
          </w:p>
        </w:tc>
      </w:tr>
      <w:tr w:rsidR="00CE20E3" w:rsidRPr="00CE20E3" w14:paraId="4124AB81" w14:textId="77777777">
        <w:trPr>
          <w:trHeight w:val="283"/>
        </w:trPr>
        <w:tc>
          <w:tcPr>
            <w:tcW w:w="2972" w:type="dxa"/>
            <w:tcBorders>
              <w:bottom w:val="single" w:sz="4" w:space="0" w:color="auto"/>
            </w:tcBorders>
            <w:shd w:val="clear" w:color="auto" w:fill="C6D9F1" w:themeFill="text2" w:themeFillTint="33"/>
            <w:tcMar>
              <w:top w:w="57" w:type="dxa"/>
              <w:bottom w:w="57" w:type="dxa"/>
            </w:tcMar>
            <w:vAlign w:val="center"/>
          </w:tcPr>
          <w:p w14:paraId="7616725A" w14:textId="736805C1" w:rsidR="00855148" w:rsidRPr="00CE20E3" w:rsidRDefault="00855148">
            <w:pPr>
              <w:spacing w:line="240" w:lineRule="auto"/>
              <w:contextualSpacing/>
              <w:rPr>
                <w:rFonts w:asciiTheme="minorHAnsi" w:hAnsiTheme="minorHAnsi" w:cstheme="minorHAnsi"/>
                <w:sz w:val="18"/>
                <w:szCs w:val="18"/>
              </w:rPr>
            </w:pPr>
            <w:proofErr w:type="spellStart"/>
            <w:r w:rsidRPr="00CE20E3">
              <w:rPr>
                <w:rFonts w:asciiTheme="minorHAnsi" w:hAnsiTheme="minorHAnsi" w:cstheme="minorHAnsi"/>
                <w:sz w:val="18"/>
                <w:szCs w:val="18"/>
              </w:rPr>
              <w:t>Eindkwalificaties</w:t>
            </w:r>
            <w:proofErr w:type="spellEnd"/>
          </w:p>
        </w:tc>
        <w:tc>
          <w:tcPr>
            <w:tcW w:w="6379" w:type="dxa"/>
            <w:tcMar>
              <w:top w:w="57" w:type="dxa"/>
              <w:bottom w:w="57" w:type="dxa"/>
            </w:tcMar>
            <w:vAlign w:val="center"/>
          </w:tcPr>
          <w:p w14:paraId="562DEB8B" w14:textId="77777777" w:rsidR="00855148" w:rsidRPr="00CE20E3" w:rsidRDefault="00855148">
            <w:pPr>
              <w:rPr>
                <w:rFonts w:asciiTheme="minorHAnsi" w:hAnsiTheme="minorHAnsi" w:cstheme="minorHAnsi"/>
                <w:sz w:val="18"/>
                <w:szCs w:val="18"/>
                <w:lang w:val="nl-NL"/>
              </w:rPr>
            </w:pPr>
            <w:r w:rsidRPr="00CE20E3">
              <w:rPr>
                <w:rFonts w:asciiTheme="minorHAnsi" w:hAnsiTheme="minorHAnsi" w:cstheme="minorHAnsi"/>
                <w:iCs/>
                <w:sz w:val="18"/>
                <w:szCs w:val="18"/>
                <w:lang w:val="nl-NL"/>
              </w:rPr>
              <w:t>In deze CURSUS wordt er gewerkt aan de volgende eindkwalificaties:</w:t>
            </w:r>
          </w:p>
          <w:p w14:paraId="3AB20F49" w14:textId="77777777" w:rsidR="00855148" w:rsidRPr="00CE20E3" w:rsidRDefault="00855148">
            <w:pPr>
              <w:tabs>
                <w:tab w:val="left" w:pos="176"/>
                <w:tab w:val="left" w:pos="357"/>
                <w:tab w:val="left" w:pos="737"/>
                <w:tab w:val="left" w:pos="1077"/>
              </w:tabs>
              <w:spacing w:line="276" w:lineRule="auto"/>
              <w:rPr>
                <w:rFonts w:asciiTheme="minorHAnsi" w:eastAsia="Times New Roman" w:hAnsiTheme="minorHAnsi" w:cstheme="minorHAnsi"/>
                <w:sz w:val="18"/>
                <w:szCs w:val="18"/>
                <w:lang w:val="nl-NL"/>
              </w:rPr>
            </w:pPr>
            <w:r w:rsidRPr="00CE20E3">
              <w:rPr>
                <w:rFonts w:asciiTheme="minorHAnsi" w:eastAsia="Times New Roman" w:hAnsiTheme="minorHAnsi" w:cstheme="minorHAnsi"/>
                <w:sz w:val="18"/>
                <w:szCs w:val="18"/>
                <w:lang w:val="nl-NL"/>
              </w:rPr>
              <w:t>1. Brede professionele basis</w:t>
            </w:r>
          </w:p>
          <w:p w14:paraId="5C012A8D" w14:textId="77777777" w:rsidR="00855148" w:rsidRPr="00CE20E3" w:rsidRDefault="00855148">
            <w:pPr>
              <w:tabs>
                <w:tab w:val="left" w:pos="176"/>
                <w:tab w:val="left" w:pos="357"/>
                <w:tab w:val="left" w:pos="737"/>
                <w:tab w:val="left" w:pos="1077"/>
              </w:tabs>
              <w:spacing w:line="276" w:lineRule="auto"/>
              <w:rPr>
                <w:rFonts w:asciiTheme="minorHAnsi" w:eastAsia="Times New Roman" w:hAnsiTheme="minorHAnsi" w:cstheme="minorHAnsi"/>
                <w:sz w:val="18"/>
                <w:szCs w:val="18"/>
                <w:lang w:val="nl-NL"/>
              </w:rPr>
            </w:pPr>
            <w:r w:rsidRPr="00CE20E3">
              <w:rPr>
                <w:rFonts w:asciiTheme="minorHAnsi" w:eastAsia="Times New Roman" w:hAnsiTheme="minorHAnsi" w:cstheme="minorHAnsi"/>
                <w:sz w:val="18"/>
                <w:szCs w:val="18"/>
                <w:lang w:val="nl-NL"/>
              </w:rPr>
              <w:t>2. Vakinhoudelijk bekwaam</w:t>
            </w:r>
          </w:p>
          <w:p w14:paraId="33CA448E" w14:textId="77777777" w:rsidR="00855148" w:rsidRPr="00CE20E3" w:rsidRDefault="00855148">
            <w:pPr>
              <w:tabs>
                <w:tab w:val="left" w:pos="176"/>
                <w:tab w:val="left" w:pos="357"/>
                <w:tab w:val="left" w:pos="737"/>
                <w:tab w:val="left" w:pos="1077"/>
              </w:tabs>
              <w:spacing w:line="276" w:lineRule="auto"/>
              <w:rPr>
                <w:rFonts w:asciiTheme="minorHAnsi" w:eastAsia="Times New Roman" w:hAnsiTheme="minorHAnsi" w:cstheme="minorHAnsi"/>
                <w:sz w:val="18"/>
                <w:szCs w:val="18"/>
                <w:lang w:val="nl-NL"/>
              </w:rPr>
            </w:pPr>
            <w:r w:rsidRPr="00CE20E3">
              <w:rPr>
                <w:rFonts w:asciiTheme="minorHAnsi" w:eastAsia="Times New Roman" w:hAnsiTheme="minorHAnsi" w:cstheme="minorHAnsi"/>
                <w:sz w:val="18"/>
                <w:szCs w:val="18"/>
                <w:lang w:val="nl-NL"/>
              </w:rPr>
              <w:t>3. Vakdidactisch bekwaam</w:t>
            </w:r>
          </w:p>
          <w:p w14:paraId="71B4D38D" w14:textId="77777777" w:rsidR="00855148" w:rsidRPr="00CE20E3" w:rsidRDefault="00855148">
            <w:pPr>
              <w:spacing w:line="240" w:lineRule="auto"/>
              <w:rPr>
                <w:rFonts w:asciiTheme="minorHAnsi" w:hAnsiTheme="minorHAnsi" w:cstheme="minorHAnsi"/>
                <w:sz w:val="18"/>
                <w:szCs w:val="18"/>
              </w:rPr>
            </w:pPr>
            <w:r w:rsidRPr="00CE20E3">
              <w:rPr>
                <w:rFonts w:asciiTheme="minorHAnsi" w:eastAsia="Times New Roman" w:hAnsiTheme="minorHAnsi" w:cstheme="minorHAnsi"/>
                <w:sz w:val="18"/>
                <w:szCs w:val="18"/>
              </w:rPr>
              <w:t xml:space="preserve">4. </w:t>
            </w:r>
            <w:proofErr w:type="spellStart"/>
            <w:r w:rsidRPr="00CE20E3">
              <w:rPr>
                <w:rFonts w:asciiTheme="minorHAnsi" w:eastAsia="Times New Roman" w:hAnsiTheme="minorHAnsi" w:cstheme="minorHAnsi"/>
                <w:sz w:val="18"/>
                <w:szCs w:val="18"/>
              </w:rPr>
              <w:t>Pedagogisch</w:t>
            </w:r>
            <w:proofErr w:type="spellEnd"/>
            <w:r w:rsidRPr="00CE20E3">
              <w:rPr>
                <w:rFonts w:asciiTheme="minorHAnsi" w:eastAsia="Times New Roman" w:hAnsiTheme="minorHAnsi" w:cstheme="minorHAnsi"/>
                <w:sz w:val="18"/>
                <w:szCs w:val="18"/>
              </w:rPr>
              <w:t xml:space="preserve"> </w:t>
            </w:r>
            <w:proofErr w:type="spellStart"/>
            <w:r w:rsidRPr="00CE20E3">
              <w:rPr>
                <w:rFonts w:asciiTheme="minorHAnsi" w:eastAsia="Times New Roman" w:hAnsiTheme="minorHAnsi" w:cstheme="minorHAnsi"/>
                <w:sz w:val="18"/>
                <w:szCs w:val="18"/>
              </w:rPr>
              <w:t>bekwaam</w:t>
            </w:r>
            <w:proofErr w:type="spellEnd"/>
          </w:p>
        </w:tc>
      </w:tr>
      <w:tr w:rsidR="00CE20E3" w:rsidRPr="00CE20E3" w14:paraId="1B86C95B" w14:textId="77777777">
        <w:trPr>
          <w:trHeight w:val="283"/>
        </w:trPr>
        <w:tc>
          <w:tcPr>
            <w:tcW w:w="2972" w:type="dxa"/>
            <w:shd w:val="clear" w:color="auto" w:fill="C6D9F1" w:themeFill="text2" w:themeFillTint="33"/>
            <w:tcMar>
              <w:top w:w="57" w:type="dxa"/>
              <w:bottom w:w="57" w:type="dxa"/>
            </w:tcMar>
            <w:vAlign w:val="center"/>
          </w:tcPr>
          <w:p w14:paraId="36D44144" w14:textId="77777777" w:rsidR="00855148" w:rsidRPr="00CE20E3" w:rsidRDefault="00855148">
            <w:pPr>
              <w:spacing w:line="240" w:lineRule="auto"/>
              <w:rPr>
                <w:rFonts w:asciiTheme="minorHAnsi" w:hAnsiTheme="minorHAnsi" w:cstheme="minorHAnsi"/>
                <w:sz w:val="18"/>
                <w:szCs w:val="18"/>
              </w:rPr>
            </w:pPr>
            <w:r w:rsidRPr="00CE20E3">
              <w:rPr>
                <w:rFonts w:asciiTheme="minorHAnsi" w:hAnsiTheme="minorHAnsi" w:cstheme="minorHAnsi"/>
                <w:sz w:val="18"/>
                <w:szCs w:val="18"/>
              </w:rPr>
              <w:t xml:space="preserve">Aantal </w:t>
            </w:r>
            <w:proofErr w:type="spellStart"/>
            <w:r w:rsidRPr="00CE20E3">
              <w:rPr>
                <w:rFonts w:asciiTheme="minorHAnsi" w:hAnsiTheme="minorHAnsi" w:cstheme="minorHAnsi"/>
                <w:sz w:val="18"/>
                <w:szCs w:val="18"/>
              </w:rPr>
              <w:t>studiepunten</w:t>
            </w:r>
            <w:proofErr w:type="spellEnd"/>
          </w:p>
        </w:tc>
        <w:tc>
          <w:tcPr>
            <w:tcW w:w="6379" w:type="dxa"/>
            <w:tcMar>
              <w:top w:w="57" w:type="dxa"/>
              <w:bottom w:w="57" w:type="dxa"/>
            </w:tcMar>
            <w:vAlign w:val="center"/>
          </w:tcPr>
          <w:p w14:paraId="07D89989" w14:textId="77777777" w:rsidR="00855148" w:rsidRPr="00CE20E3" w:rsidRDefault="00855148">
            <w:pPr>
              <w:spacing w:line="240" w:lineRule="auto"/>
              <w:rPr>
                <w:rFonts w:asciiTheme="minorHAnsi" w:hAnsiTheme="minorHAnsi" w:cstheme="minorHAnsi"/>
                <w:sz w:val="18"/>
                <w:szCs w:val="18"/>
              </w:rPr>
            </w:pPr>
            <w:r w:rsidRPr="00CE20E3">
              <w:rPr>
                <w:rFonts w:asciiTheme="minorHAnsi" w:hAnsiTheme="minorHAnsi" w:cstheme="minorHAnsi"/>
                <w:sz w:val="18"/>
                <w:szCs w:val="18"/>
              </w:rPr>
              <w:t>15</w:t>
            </w:r>
          </w:p>
        </w:tc>
      </w:tr>
      <w:tr w:rsidR="00CE20E3" w:rsidRPr="00CE20E3" w14:paraId="1B00B22E" w14:textId="77777777">
        <w:trPr>
          <w:trHeight w:val="283"/>
        </w:trPr>
        <w:tc>
          <w:tcPr>
            <w:tcW w:w="2972" w:type="dxa"/>
            <w:shd w:val="clear" w:color="auto" w:fill="C6D9F1" w:themeFill="text2" w:themeFillTint="33"/>
            <w:tcMar>
              <w:top w:w="57" w:type="dxa"/>
              <w:bottom w:w="57" w:type="dxa"/>
            </w:tcMar>
            <w:vAlign w:val="center"/>
          </w:tcPr>
          <w:p w14:paraId="1CE75E76" w14:textId="77777777" w:rsidR="00855148" w:rsidRPr="00CE20E3" w:rsidRDefault="00855148">
            <w:pPr>
              <w:spacing w:line="240" w:lineRule="auto"/>
              <w:rPr>
                <w:rFonts w:asciiTheme="minorHAnsi" w:hAnsiTheme="minorHAnsi" w:cstheme="minorHAnsi"/>
                <w:sz w:val="18"/>
                <w:szCs w:val="18"/>
              </w:rPr>
            </w:pPr>
            <w:proofErr w:type="spellStart"/>
            <w:r w:rsidRPr="00CE20E3">
              <w:rPr>
                <w:rFonts w:asciiTheme="minorHAnsi" w:hAnsiTheme="minorHAnsi" w:cstheme="minorHAnsi"/>
                <w:sz w:val="18"/>
                <w:szCs w:val="18"/>
              </w:rPr>
              <w:t>Ingangseisen</w:t>
            </w:r>
            <w:proofErr w:type="spellEnd"/>
            <w:r w:rsidRPr="00CE20E3">
              <w:rPr>
                <w:rFonts w:asciiTheme="minorHAnsi" w:hAnsiTheme="minorHAnsi" w:cstheme="minorHAnsi"/>
                <w:sz w:val="18"/>
                <w:szCs w:val="18"/>
              </w:rPr>
              <w:t xml:space="preserve"> CURSUS</w:t>
            </w:r>
          </w:p>
        </w:tc>
        <w:tc>
          <w:tcPr>
            <w:tcW w:w="6379" w:type="dxa"/>
            <w:tcMar>
              <w:top w:w="57" w:type="dxa"/>
              <w:bottom w:w="57" w:type="dxa"/>
            </w:tcMar>
          </w:tcPr>
          <w:p w14:paraId="731F8365" w14:textId="77777777" w:rsidR="00855148" w:rsidRPr="00CE20E3" w:rsidRDefault="00855148">
            <w:pPr>
              <w:autoSpaceDE w:val="0"/>
              <w:autoSpaceDN w:val="0"/>
              <w:rPr>
                <w:rFonts w:asciiTheme="minorHAnsi" w:eastAsiaTheme="minorEastAsia" w:hAnsiTheme="minorHAnsi"/>
                <w:sz w:val="18"/>
                <w:szCs w:val="18"/>
                <w:lang w:val="nl-NL"/>
              </w:rPr>
            </w:pPr>
            <w:r w:rsidRPr="00CE20E3">
              <w:rPr>
                <w:rFonts w:asciiTheme="minorHAnsi" w:eastAsiaTheme="minorEastAsia" w:hAnsiTheme="minorHAnsi"/>
                <w:sz w:val="18"/>
                <w:szCs w:val="18"/>
                <w:lang w:val="nl-NL"/>
              </w:rPr>
              <w:t xml:space="preserve">Er moet groen licht vanuit de opleiding zijn gegeven voor deelname. </w:t>
            </w:r>
          </w:p>
        </w:tc>
      </w:tr>
      <w:tr w:rsidR="00CE20E3" w:rsidRPr="00CE20E3" w14:paraId="0E768031" w14:textId="77777777">
        <w:trPr>
          <w:trHeight w:val="283"/>
        </w:trPr>
        <w:tc>
          <w:tcPr>
            <w:tcW w:w="2972" w:type="dxa"/>
            <w:shd w:val="clear" w:color="auto" w:fill="C6D9F1" w:themeFill="text2" w:themeFillTint="33"/>
            <w:tcMar>
              <w:top w:w="57" w:type="dxa"/>
              <w:bottom w:w="57" w:type="dxa"/>
            </w:tcMar>
            <w:vAlign w:val="center"/>
          </w:tcPr>
          <w:p w14:paraId="04C04530" w14:textId="77777777" w:rsidR="00855148" w:rsidRPr="00CE20E3" w:rsidRDefault="00855148">
            <w:pPr>
              <w:spacing w:line="240" w:lineRule="auto"/>
              <w:rPr>
                <w:rFonts w:asciiTheme="minorHAnsi" w:hAnsiTheme="minorHAnsi" w:cstheme="minorHAnsi"/>
                <w:sz w:val="18"/>
                <w:szCs w:val="18"/>
              </w:rPr>
            </w:pPr>
            <w:proofErr w:type="spellStart"/>
            <w:r w:rsidRPr="00CE20E3">
              <w:rPr>
                <w:rFonts w:asciiTheme="minorHAnsi" w:hAnsiTheme="minorHAnsi" w:cstheme="minorHAnsi"/>
                <w:sz w:val="18"/>
                <w:szCs w:val="18"/>
              </w:rPr>
              <w:t>Activiteiten</w:t>
            </w:r>
            <w:proofErr w:type="spellEnd"/>
            <w:r w:rsidRPr="00CE20E3">
              <w:rPr>
                <w:rFonts w:asciiTheme="minorHAnsi" w:hAnsiTheme="minorHAnsi" w:cstheme="minorHAnsi"/>
                <w:sz w:val="18"/>
                <w:szCs w:val="18"/>
              </w:rPr>
              <w:t xml:space="preserve"> en/of </w:t>
            </w:r>
            <w:proofErr w:type="spellStart"/>
            <w:r w:rsidRPr="00CE20E3">
              <w:rPr>
                <w:rFonts w:asciiTheme="minorHAnsi" w:hAnsiTheme="minorHAnsi" w:cstheme="minorHAnsi"/>
                <w:sz w:val="18"/>
                <w:szCs w:val="18"/>
              </w:rPr>
              <w:t>werkvormen</w:t>
            </w:r>
            <w:proofErr w:type="spellEnd"/>
          </w:p>
        </w:tc>
        <w:tc>
          <w:tcPr>
            <w:tcW w:w="6379" w:type="dxa"/>
            <w:tcMar>
              <w:top w:w="57" w:type="dxa"/>
              <w:bottom w:w="57" w:type="dxa"/>
            </w:tcMar>
          </w:tcPr>
          <w:p w14:paraId="5F2AF7EF" w14:textId="77777777" w:rsidR="00855148" w:rsidRPr="00CE20E3" w:rsidRDefault="00855148">
            <w:pPr>
              <w:autoSpaceDE w:val="0"/>
              <w:autoSpaceDN w:val="0"/>
              <w:rPr>
                <w:rFonts w:asciiTheme="minorHAnsi" w:eastAsiaTheme="minorEastAsia" w:hAnsiTheme="minorHAnsi"/>
                <w:sz w:val="18"/>
                <w:szCs w:val="18"/>
              </w:rPr>
            </w:pPr>
          </w:p>
        </w:tc>
      </w:tr>
      <w:tr w:rsidR="00CE20E3" w:rsidRPr="00CE20E3" w14:paraId="708EEFC6" w14:textId="77777777">
        <w:trPr>
          <w:trHeight w:val="283"/>
        </w:trPr>
        <w:tc>
          <w:tcPr>
            <w:tcW w:w="2972" w:type="dxa"/>
            <w:shd w:val="clear" w:color="auto" w:fill="C6D9F1" w:themeFill="text2" w:themeFillTint="33"/>
            <w:tcMar>
              <w:top w:w="57" w:type="dxa"/>
              <w:bottom w:w="57" w:type="dxa"/>
            </w:tcMar>
          </w:tcPr>
          <w:p w14:paraId="73208EA5" w14:textId="77777777" w:rsidR="00855148" w:rsidRPr="00CE20E3" w:rsidRDefault="00855148">
            <w:pPr>
              <w:spacing w:line="240" w:lineRule="auto"/>
              <w:rPr>
                <w:rFonts w:asciiTheme="minorHAnsi" w:hAnsiTheme="minorHAnsi" w:cstheme="minorHAnsi"/>
                <w:sz w:val="18"/>
                <w:szCs w:val="18"/>
              </w:rPr>
            </w:pPr>
            <w:proofErr w:type="spellStart"/>
            <w:r w:rsidRPr="00CE20E3">
              <w:rPr>
                <w:rFonts w:asciiTheme="minorHAnsi" w:hAnsiTheme="minorHAnsi" w:cstheme="minorHAnsi"/>
                <w:sz w:val="18"/>
                <w:szCs w:val="18"/>
              </w:rPr>
              <w:t>Intekenen</w:t>
            </w:r>
            <w:proofErr w:type="spellEnd"/>
            <w:r w:rsidRPr="00CE20E3">
              <w:rPr>
                <w:rFonts w:asciiTheme="minorHAnsi" w:hAnsiTheme="minorHAnsi" w:cstheme="minorHAnsi"/>
                <w:sz w:val="18"/>
                <w:szCs w:val="18"/>
              </w:rPr>
              <w:t xml:space="preserve"> </w:t>
            </w:r>
            <w:proofErr w:type="spellStart"/>
            <w:r w:rsidRPr="00CE20E3">
              <w:rPr>
                <w:rFonts w:asciiTheme="minorHAnsi" w:hAnsiTheme="minorHAnsi" w:cstheme="minorHAnsi"/>
                <w:sz w:val="18"/>
                <w:szCs w:val="18"/>
              </w:rPr>
              <w:t>onderwijsarsenaal</w:t>
            </w:r>
            <w:proofErr w:type="spellEnd"/>
          </w:p>
        </w:tc>
        <w:tc>
          <w:tcPr>
            <w:tcW w:w="6379" w:type="dxa"/>
            <w:tcMar>
              <w:top w:w="57" w:type="dxa"/>
              <w:bottom w:w="57" w:type="dxa"/>
            </w:tcMar>
          </w:tcPr>
          <w:p w14:paraId="430D4EA5" w14:textId="77777777" w:rsidR="00855148" w:rsidRPr="00CE20E3" w:rsidRDefault="00855148">
            <w:pPr>
              <w:rPr>
                <w:rFonts w:asciiTheme="minorHAnsi" w:hAnsiTheme="minorHAnsi"/>
                <w:sz w:val="18"/>
                <w:szCs w:val="18"/>
                <w:lang w:val="nl-NL"/>
              </w:rPr>
            </w:pPr>
            <w:r w:rsidRPr="00CE20E3">
              <w:rPr>
                <w:rFonts w:ascii="Calibri" w:hAnsi="Calibri" w:cs="Calibri"/>
                <w:sz w:val="18"/>
                <w:szCs w:val="18"/>
                <w:lang w:val="nl-NL"/>
              </w:rPr>
              <w:t>Zie Deel 3 ‘Regeling onderwijs en (deel)tentamens OSIRIS’ voor meer informatie.</w:t>
            </w:r>
          </w:p>
        </w:tc>
      </w:tr>
      <w:tr w:rsidR="00CE20E3" w:rsidRPr="00CE20E3" w14:paraId="02DBDA50" w14:textId="77777777">
        <w:trPr>
          <w:trHeight w:val="283"/>
        </w:trPr>
        <w:tc>
          <w:tcPr>
            <w:tcW w:w="9351" w:type="dxa"/>
            <w:gridSpan w:val="2"/>
            <w:shd w:val="clear" w:color="auto" w:fill="C6D9F1" w:themeFill="text2" w:themeFillTint="33"/>
            <w:tcMar>
              <w:top w:w="57" w:type="dxa"/>
              <w:bottom w:w="57" w:type="dxa"/>
            </w:tcMar>
            <w:vAlign w:val="center"/>
          </w:tcPr>
          <w:p w14:paraId="369164FC" w14:textId="77777777" w:rsidR="00855148" w:rsidRPr="00CE20E3" w:rsidRDefault="00855148">
            <w:pPr>
              <w:spacing w:line="240" w:lineRule="auto"/>
              <w:rPr>
                <w:rFonts w:asciiTheme="minorHAnsi" w:hAnsiTheme="minorHAnsi"/>
                <w:sz w:val="18"/>
                <w:szCs w:val="18"/>
                <w:highlight w:val="cyan"/>
                <w:lang w:val="nl-NL"/>
              </w:rPr>
            </w:pPr>
            <w:r w:rsidRPr="00CE20E3">
              <w:rPr>
                <w:rFonts w:asciiTheme="minorHAnsi" w:hAnsiTheme="minorHAnsi"/>
                <w:b/>
                <w:bCs/>
                <w:sz w:val="18"/>
                <w:szCs w:val="18"/>
                <w:lang w:val="nl-NL"/>
              </w:rPr>
              <w:t xml:space="preserve">Beschrijving van de context van deze CURSUS-module </w:t>
            </w:r>
          </w:p>
        </w:tc>
      </w:tr>
      <w:tr w:rsidR="00CE20E3" w:rsidRPr="00CE20E3" w14:paraId="50E0C448" w14:textId="77777777">
        <w:trPr>
          <w:trHeight w:val="283"/>
        </w:trPr>
        <w:tc>
          <w:tcPr>
            <w:tcW w:w="9351" w:type="dxa"/>
            <w:gridSpan w:val="2"/>
            <w:tcMar>
              <w:top w:w="57" w:type="dxa"/>
              <w:bottom w:w="57" w:type="dxa"/>
            </w:tcMar>
            <w:vAlign w:val="center"/>
          </w:tcPr>
          <w:p w14:paraId="4752DC78" w14:textId="77777777" w:rsidR="00855148" w:rsidRPr="00CE20E3" w:rsidRDefault="00855148">
            <w:pPr>
              <w:pStyle w:val="NormalWeb"/>
              <w:rPr>
                <w:rFonts w:asciiTheme="minorHAnsi" w:hAnsiTheme="minorHAnsi"/>
                <w:color w:val="auto"/>
                <w:sz w:val="18"/>
                <w:szCs w:val="18"/>
                <w:lang w:val="nl-NL"/>
              </w:rPr>
            </w:pPr>
            <w:r w:rsidRPr="00CE20E3">
              <w:rPr>
                <w:rFonts w:asciiTheme="minorHAnsi" w:hAnsiTheme="minorHAnsi"/>
                <w:color w:val="auto"/>
                <w:sz w:val="18"/>
                <w:szCs w:val="18"/>
                <w:lang w:val="nl-NL"/>
              </w:rPr>
              <w:t>De student voert een praktijkonderzoek uit in de school, waarbij op een systematische wijze en in dialoog met belanghebbenden antwoorden verkregen worden op vragen die ontstaan in de eigen onderwijspraktijk en gericht zijn op verbetering van deze praktijk.</w:t>
            </w:r>
          </w:p>
        </w:tc>
      </w:tr>
      <w:tr w:rsidR="00CE20E3" w:rsidRPr="00CE20E3" w14:paraId="23D2902C" w14:textId="77777777">
        <w:trPr>
          <w:trHeight w:val="283"/>
        </w:trPr>
        <w:tc>
          <w:tcPr>
            <w:tcW w:w="9351" w:type="dxa"/>
            <w:gridSpan w:val="2"/>
            <w:shd w:val="clear" w:color="auto" w:fill="DAEEF3" w:themeFill="accent5" w:themeFillTint="33"/>
            <w:tcMar>
              <w:top w:w="57" w:type="dxa"/>
              <w:bottom w:w="57" w:type="dxa"/>
            </w:tcMar>
            <w:vAlign w:val="center"/>
          </w:tcPr>
          <w:p w14:paraId="59D6E315" w14:textId="77777777" w:rsidR="00855148" w:rsidRPr="00CE20E3" w:rsidRDefault="00855148">
            <w:pPr>
              <w:spacing w:line="240" w:lineRule="auto"/>
              <w:rPr>
                <w:rFonts w:asciiTheme="minorHAnsi" w:hAnsiTheme="minorHAnsi" w:cstheme="minorHAnsi"/>
                <w:b/>
                <w:sz w:val="18"/>
                <w:szCs w:val="18"/>
                <w:lang w:val="nl-NL"/>
              </w:rPr>
            </w:pPr>
            <w:r w:rsidRPr="00CE20E3">
              <w:rPr>
                <w:rFonts w:asciiTheme="minorHAnsi" w:hAnsiTheme="minorHAnsi" w:cstheme="minorHAnsi"/>
                <w:b/>
                <w:sz w:val="18"/>
                <w:szCs w:val="18"/>
                <w:lang w:val="nl-NL"/>
              </w:rPr>
              <w:t>Beschrijving van de leeruitkomst(en) waaruit deze CURSUS is opgebouwd</w:t>
            </w:r>
          </w:p>
        </w:tc>
      </w:tr>
      <w:tr w:rsidR="00CE20E3" w:rsidRPr="00CE20E3" w14:paraId="3951DE3C" w14:textId="77777777" w:rsidTr="00DE1DCC">
        <w:trPr>
          <w:trHeight w:val="283"/>
        </w:trPr>
        <w:tc>
          <w:tcPr>
            <w:tcW w:w="2972" w:type="dxa"/>
            <w:shd w:val="clear" w:color="auto" w:fill="DAEEF3" w:themeFill="accent5" w:themeFillTint="33"/>
            <w:tcMar>
              <w:top w:w="57" w:type="dxa"/>
              <w:bottom w:w="57" w:type="dxa"/>
            </w:tcMar>
            <w:vAlign w:val="center"/>
          </w:tcPr>
          <w:p w14:paraId="5FF19EE8" w14:textId="77777777" w:rsidR="00855148" w:rsidRPr="00CE20E3" w:rsidRDefault="00855148">
            <w:pPr>
              <w:spacing w:line="240" w:lineRule="auto"/>
              <w:rPr>
                <w:rFonts w:asciiTheme="minorHAnsi" w:hAnsiTheme="minorHAnsi" w:cstheme="minorHAnsi"/>
                <w:sz w:val="18"/>
                <w:szCs w:val="18"/>
              </w:rPr>
            </w:pPr>
            <w:proofErr w:type="spellStart"/>
            <w:r w:rsidRPr="00CE20E3">
              <w:rPr>
                <w:rFonts w:asciiTheme="minorHAnsi" w:hAnsiTheme="minorHAnsi" w:cstheme="minorHAnsi"/>
                <w:b/>
                <w:sz w:val="18"/>
                <w:szCs w:val="18"/>
              </w:rPr>
              <w:t>Onderzoekende</w:t>
            </w:r>
            <w:proofErr w:type="spellEnd"/>
            <w:r w:rsidRPr="00CE20E3">
              <w:rPr>
                <w:rFonts w:asciiTheme="minorHAnsi" w:hAnsiTheme="minorHAnsi" w:cstheme="minorHAnsi"/>
                <w:b/>
                <w:sz w:val="18"/>
                <w:szCs w:val="18"/>
              </w:rPr>
              <w:t xml:space="preserve"> </w:t>
            </w:r>
            <w:proofErr w:type="spellStart"/>
            <w:r w:rsidRPr="00CE20E3">
              <w:rPr>
                <w:rFonts w:asciiTheme="minorHAnsi" w:hAnsiTheme="minorHAnsi" w:cstheme="minorHAnsi"/>
                <w:b/>
                <w:sz w:val="18"/>
                <w:szCs w:val="18"/>
              </w:rPr>
              <w:t>leraar</w:t>
            </w:r>
            <w:proofErr w:type="spellEnd"/>
            <w:r w:rsidRPr="00CE20E3">
              <w:rPr>
                <w:rFonts w:asciiTheme="minorHAnsi" w:hAnsiTheme="minorHAnsi" w:cstheme="minorHAnsi"/>
                <w:b/>
                <w:sz w:val="18"/>
                <w:szCs w:val="18"/>
              </w:rPr>
              <w:t xml:space="preserve"> </w:t>
            </w:r>
          </w:p>
        </w:tc>
        <w:tc>
          <w:tcPr>
            <w:tcW w:w="6379" w:type="dxa"/>
          </w:tcPr>
          <w:p w14:paraId="536A0997" w14:textId="53F83259" w:rsidR="00855148" w:rsidRPr="00CE20E3" w:rsidRDefault="00855148">
            <w:pPr>
              <w:pStyle w:val="NormalWeb"/>
              <w:rPr>
                <w:rFonts w:asciiTheme="minorHAnsi" w:hAnsiTheme="minorHAnsi"/>
                <w:color w:val="auto"/>
                <w:sz w:val="18"/>
                <w:szCs w:val="18"/>
                <w:lang w:val="nl-NL"/>
              </w:rPr>
            </w:pPr>
            <w:r w:rsidRPr="00CE20E3">
              <w:rPr>
                <w:rFonts w:asciiTheme="minorHAnsi" w:hAnsiTheme="minorHAnsi"/>
                <w:color w:val="auto"/>
                <w:sz w:val="18"/>
                <w:szCs w:val="18"/>
                <w:lang w:val="nl-NL"/>
              </w:rPr>
              <w:t>De student is in staat om op systematische, transparante en navolgbare wijze en in continue dialoog met belanghebbenden een praktijkonderzoek uit te voeren waarbij antwoorden verkregen worden op vragen die ontstaan in de onderwijspraktijk en gericht zijn op verbetering van deze praktijk.</w:t>
            </w:r>
          </w:p>
          <w:p w14:paraId="25FEC17F" w14:textId="77777777" w:rsidR="00855148" w:rsidRPr="00CE20E3" w:rsidRDefault="00855148">
            <w:pPr>
              <w:pStyle w:val="NormalWeb"/>
              <w:rPr>
                <w:rFonts w:asciiTheme="minorHAnsi" w:hAnsiTheme="minorHAnsi"/>
                <w:color w:val="auto"/>
                <w:sz w:val="18"/>
                <w:szCs w:val="18"/>
                <w:lang w:val="nl-NL"/>
              </w:rPr>
            </w:pPr>
            <w:r w:rsidRPr="00CE20E3">
              <w:rPr>
                <w:rFonts w:asciiTheme="minorHAnsi" w:hAnsiTheme="minorHAnsi"/>
                <w:color w:val="auto"/>
                <w:sz w:val="18"/>
                <w:szCs w:val="18"/>
                <w:lang w:val="nl-NL"/>
              </w:rPr>
              <w:t>De student toont met het praktijkonderzoek aan dat hij theorie en praktijk met elkaar kan verbinden, gemotiveerd keuzes kan maken voor methoden en technieken en systematisch praktijkdata kan verzamelen en analyseren. De student is in staat om een of meerdere beroepsproducten (te denken valt aan een analyse, ontwerp, advies, docentenhandleiding, etc.) te ontwikkelen op basis van deze verkenning in theorie en praktijk. De student onderbouwt zijn beroepsproduct(en) en de totstandkoming ervan en deelt deze op passende wijze met een publiek van beroepsprofessionals op NLQF6-niveau, waarin ook de ontwikkeling van zijn onderzoekend vermogen en de waarde van de beroepsproducten in het licht van zijn eigen professionele en persoonlijke ontwikkeling zichtbaar wordt.</w:t>
            </w:r>
          </w:p>
        </w:tc>
      </w:tr>
      <w:tr w:rsidR="00CE20E3" w:rsidRPr="00CE20E3" w14:paraId="40C78EF2" w14:textId="77777777">
        <w:trPr>
          <w:trHeight w:val="283"/>
        </w:trPr>
        <w:tc>
          <w:tcPr>
            <w:tcW w:w="9351" w:type="dxa"/>
            <w:gridSpan w:val="2"/>
            <w:shd w:val="clear" w:color="auto" w:fill="DAEEF3" w:themeFill="accent5" w:themeFillTint="33"/>
            <w:tcMar>
              <w:top w:w="57" w:type="dxa"/>
              <w:bottom w:w="57" w:type="dxa"/>
            </w:tcMar>
            <w:vAlign w:val="center"/>
          </w:tcPr>
          <w:p w14:paraId="14C76703" w14:textId="77777777" w:rsidR="00855148" w:rsidRPr="00CE20E3" w:rsidRDefault="00855148">
            <w:pPr>
              <w:spacing w:line="240" w:lineRule="auto"/>
              <w:rPr>
                <w:rFonts w:asciiTheme="minorHAnsi" w:hAnsiTheme="minorHAnsi" w:cstheme="minorHAnsi"/>
                <w:b/>
                <w:sz w:val="18"/>
                <w:szCs w:val="18"/>
              </w:rPr>
            </w:pPr>
            <w:r w:rsidRPr="00CE20E3">
              <w:rPr>
                <w:rFonts w:asciiTheme="minorHAnsi" w:hAnsiTheme="minorHAnsi" w:cstheme="minorHAnsi"/>
                <w:b/>
                <w:sz w:val="18"/>
                <w:szCs w:val="18"/>
              </w:rPr>
              <w:t xml:space="preserve">TENTAMINERING </w:t>
            </w:r>
          </w:p>
        </w:tc>
      </w:tr>
      <w:tr w:rsidR="00CE20E3" w:rsidRPr="00CE20E3" w14:paraId="56E06456" w14:textId="77777777" w:rsidTr="00DE1DCC">
        <w:trPr>
          <w:trHeight w:val="283"/>
        </w:trPr>
        <w:tc>
          <w:tcPr>
            <w:tcW w:w="2972" w:type="dxa"/>
            <w:shd w:val="clear" w:color="auto" w:fill="DAEEF3" w:themeFill="accent5" w:themeFillTint="33"/>
            <w:tcMar>
              <w:top w:w="57" w:type="dxa"/>
              <w:bottom w:w="57" w:type="dxa"/>
            </w:tcMar>
          </w:tcPr>
          <w:p w14:paraId="42C39DE0" w14:textId="77777777" w:rsidR="00855148" w:rsidRPr="00CE20E3" w:rsidRDefault="00855148">
            <w:pPr>
              <w:spacing w:line="240" w:lineRule="auto"/>
              <w:rPr>
                <w:rFonts w:asciiTheme="minorHAnsi" w:hAnsiTheme="minorHAnsi" w:cstheme="minorHAnsi"/>
                <w:b/>
                <w:sz w:val="18"/>
                <w:szCs w:val="18"/>
              </w:rPr>
            </w:pPr>
            <w:r w:rsidRPr="00CE20E3">
              <w:rPr>
                <w:rFonts w:asciiTheme="minorHAnsi" w:hAnsiTheme="minorHAnsi" w:cstheme="minorHAnsi"/>
                <w:sz w:val="18"/>
                <w:szCs w:val="18"/>
              </w:rPr>
              <w:t>Naam (</w:t>
            </w:r>
            <w:proofErr w:type="spellStart"/>
            <w:r w:rsidRPr="00CE20E3">
              <w:rPr>
                <w:rFonts w:asciiTheme="minorHAnsi" w:hAnsiTheme="minorHAnsi" w:cstheme="minorHAnsi"/>
                <w:sz w:val="18"/>
                <w:szCs w:val="18"/>
              </w:rPr>
              <w:t>deel</w:t>
            </w:r>
            <w:proofErr w:type="spellEnd"/>
            <w:r w:rsidRPr="00CE20E3">
              <w:rPr>
                <w:rFonts w:asciiTheme="minorHAnsi" w:hAnsiTheme="minorHAnsi" w:cstheme="minorHAnsi"/>
                <w:sz w:val="18"/>
                <w:szCs w:val="18"/>
              </w:rPr>
              <w:t>)</w:t>
            </w:r>
            <w:proofErr w:type="spellStart"/>
            <w:r w:rsidRPr="00CE20E3">
              <w:rPr>
                <w:rFonts w:asciiTheme="minorHAnsi" w:hAnsiTheme="minorHAnsi" w:cstheme="minorHAnsi"/>
                <w:sz w:val="18"/>
                <w:szCs w:val="18"/>
              </w:rPr>
              <w:t>tentamen</w:t>
            </w:r>
            <w:proofErr w:type="spellEnd"/>
            <w:r w:rsidRPr="00CE20E3">
              <w:rPr>
                <w:rFonts w:asciiTheme="minorHAnsi" w:hAnsiTheme="minorHAnsi" w:cstheme="minorHAnsi"/>
                <w:sz w:val="18"/>
                <w:szCs w:val="18"/>
              </w:rPr>
              <w:t xml:space="preserve"> NL </w:t>
            </w:r>
          </w:p>
        </w:tc>
        <w:tc>
          <w:tcPr>
            <w:tcW w:w="6379" w:type="dxa"/>
          </w:tcPr>
          <w:p w14:paraId="658C6A8C" w14:textId="77777777" w:rsidR="00855148" w:rsidRPr="00CE20E3" w:rsidRDefault="00855148">
            <w:pPr>
              <w:spacing w:line="240" w:lineRule="auto"/>
              <w:rPr>
                <w:rFonts w:asciiTheme="minorHAnsi" w:hAnsiTheme="minorHAnsi" w:cstheme="minorHAnsi"/>
                <w:bCs/>
                <w:sz w:val="18"/>
                <w:szCs w:val="18"/>
              </w:rPr>
            </w:pPr>
            <w:proofErr w:type="spellStart"/>
            <w:r w:rsidRPr="00CE20E3">
              <w:rPr>
                <w:rFonts w:asciiTheme="minorHAnsi" w:hAnsiTheme="minorHAnsi" w:cstheme="minorHAnsi"/>
                <w:bCs/>
                <w:sz w:val="18"/>
                <w:szCs w:val="18"/>
              </w:rPr>
              <w:t>Onderzoeksverslag</w:t>
            </w:r>
            <w:proofErr w:type="spellEnd"/>
          </w:p>
        </w:tc>
      </w:tr>
      <w:tr w:rsidR="00CE20E3" w:rsidRPr="00CE20E3" w14:paraId="7E14CA12" w14:textId="77777777" w:rsidTr="00DE1DCC">
        <w:trPr>
          <w:trHeight w:val="283"/>
        </w:trPr>
        <w:tc>
          <w:tcPr>
            <w:tcW w:w="2972" w:type="dxa"/>
            <w:shd w:val="clear" w:color="auto" w:fill="DAEEF3" w:themeFill="accent5" w:themeFillTint="33"/>
            <w:tcMar>
              <w:top w:w="57" w:type="dxa"/>
              <w:bottom w:w="57" w:type="dxa"/>
            </w:tcMar>
          </w:tcPr>
          <w:p w14:paraId="79760B29" w14:textId="77777777" w:rsidR="00855148" w:rsidRPr="00CE20E3" w:rsidRDefault="00855148">
            <w:pPr>
              <w:spacing w:line="240" w:lineRule="auto"/>
              <w:rPr>
                <w:rFonts w:asciiTheme="minorHAnsi" w:hAnsiTheme="minorHAnsi" w:cstheme="minorHAnsi"/>
                <w:b/>
                <w:sz w:val="18"/>
                <w:szCs w:val="18"/>
              </w:rPr>
            </w:pPr>
            <w:r w:rsidRPr="00CE20E3">
              <w:rPr>
                <w:rFonts w:asciiTheme="minorHAnsi" w:hAnsiTheme="minorHAnsi" w:cstheme="minorHAnsi"/>
                <w:sz w:val="18"/>
                <w:szCs w:val="18"/>
              </w:rPr>
              <w:t>Naam (</w:t>
            </w:r>
            <w:proofErr w:type="spellStart"/>
            <w:r w:rsidRPr="00CE20E3">
              <w:rPr>
                <w:rFonts w:asciiTheme="minorHAnsi" w:hAnsiTheme="minorHAnsi" w:cstheme="minorHAnsi"/>
                <w:sz w:val="18"/>
                <w:szCs w:val="18"/>
              </w:rPr>
              <w:t>deel</w:t>
            </w:r>
            <w:proofErr w:type="spellEnd"/>
            <w:r w:rsidRPr="00CE20E3">
              <w:rPr>
                <w:rFonts w:asciiTheme="minorHAnsi" w:hAnsiTheme="minorHAnsi" w:cstheme="minorHAnsi"/>
                <w:sz w:val="18"/>
                <w:szCs w:val="18"/>
              </w:rPr>
              <w:t>)</w:t>
            </w:r>
            <w:proofErr w:type="spellStart"/>
            <w:r w:rsidRPr="00CE20E3">
              <w:rPr>
                <w:rFonts w:asciiTheme="minorHAnsi" w:hAnsiTheme="minorHAnsi" w:cstheme="minorHAnsi"/>
                <w:sz w:val="18"/>
                <w:szCs w:val="18"/>
              </w:rPr>
              <w:t>tentamen</w:t>
            </w:r>
            <w:proofErr w:type="spellEnd"/>
            <w:r w:rsidRPr="00CE20E3">
              <w:rPr>
                <w:rFonts w:asciiTheme="minorHAnsi" w:hAnsiTheme="minorHAnsi" w:cstheme="minorHAnsi"/>
                <w:sz w:val="18"/>
                <w:szCs w:val="18"/>
              </w:rPr>
              <w:t xml:space="preserve"> EN </w:t>
            </w:r>
          </w:p>
        </w:tc>
        <w:tc>
          <w:tcPr>
            <w:tcW w:w="6379" w:type="dxa"/>
          </w:tcPr>
          <w:p w14:paraId="40970E85" w14:textId="77777777" w:rsidR="00855148" w:rsidRPr="00CE20E3" w:rsidRDefault="00855148">
            <w:pPr>
              <w:spacing w:line="240" w:lineRule="auto"/>
              <w:rPr>
                <w:rFonts w:asciiTheme="minorHAnsi" w:hAnsiTheme="minorHAnsi" w:cstheme="minorHAnsi"/>
                <w:bCs/>
                <w:sz w:val="18"/>
                <w:szCs w:val="18"/>
              </w:rPr>
            </w:pPr>
            <w:r w:rsidRPr="00CE20E3">
              <w:rPr>
                <w:rFonts w:asciiTheme="minorHAnsi" w:hAnsiTheme="minorHAnsi" w:cstheme="minorHAnsi"/>
                <w:bCs/>
                <w:sz w:val="18"/>
                <w:szCs w:val="18"/>
              </w:rPr>
              <w:t>Research report</w:t>
            </w:r>
          </w:p>
        </w:tc>
      </w:tr>
      <w:tr w:rsidR="00CE20E3" w:rsidRPr="00CE20E3" w14:paraId="213E9BDC" w14:textId="77777777" w:rsidTr="00DE1DCC">
        <w:trPr>
          <w:trHeight w:val="283"/>
        </w:trPr>
        <w:tc>
          <w:tcPr>
            <w:tcW w:w="2972" w:type="dxa"/>
            <w:shd w:val="clear" w:color="auto" w:fill="DAEEF3" w:themeFill="accent5" w:themeFillTint="33"/>
            <w:tcMar>
              <w:top w:w="57" w:type="dxa"/>
              <w:bottom w:w="57" w:type="dxa"/>
            </w:tcMar>
          </w:tcPr>
          <w:p w14:paraId="7E9918DC" w14:textId="77777777" w:rsidR="00855148" w:rsidRPr="00CE20E3" w:rsidRDefault="00855148">
            <w:pPr>
              <w:spacing w:line="240" w:lineRule="auto"/>
              <w:rPr>
                <w:rFonts w:asciiTheme="minorHAnsi" w:hAnsiTheme="minorHAnsi" w:cstheme="minorHAnsi"/>
                <w:bCs/>
                <w:sz w:val="18"/>
                <w:szCs w:val="18"/>
              </w:rPr>
            </w:pPr>
            <w:r w:rsidRPr="00CE20E3">
              <w:rPr>
                <w:rFonts w:asciiTheme="minorHAnsi" w:hAnsiTheme="minorHAnsi" w:cstheme="minorHAnsi"/>
                <w:sz w:val="18"/>
                <w:szCs w:val="18"/>
              </w:rPr>
              <w:t>Code (</w:t>
            </w:r>
            <w:proofErr w:type="spellStart"/>
            <w:r w:rsidRPr="00CE20E3">
              <w:rPr>
                <w:rFonts w:asciiTheme="minorHAnsi" w:hAnsiTheme="minorHAnsi" w:cstheme="minorHAnsi"/>
                <w:sz w:val="18"/>
                <w:szCs w:val="18"/>
              </w:rPr>
              <w:t>deel</w:t>
            </w:r>
            <w:proofErr w:type="spellEnd"/>
            <w:r w:rsidRPr="00CE20E3">
              <w:rPr>
                <w:rFonts w:asciiTheme="minorHAnsi" w:hAnsiTheme="minorHAnsi" w:cstheme="minorHAnsi"/>
                <w:sz w:val="18"/>
                <w:szCs w:val="18"/>
              </w:rPr>
              <w:t>)</w:t>
            </w:r>
            <w:proofErr w:type="spellStart"/>
            <w:r w:rsidRPr="00CE20E3">
              <w:rPr>
                <w:rFonts w:asciiTheme="minorHAnsi" w:hAnsiTheme="minorHAnsi" w:cstheme="minorHAnsi"/>
                <w:sz w:val="18"/>
                <w:szCs w:val="18"/>
              </w:rPr>
              <w:t>tentamen</w:t>
            </w:r>
            <w:proofErr w:type="spellEnd"/>
            <w:r w:rsidRPr="00CE20E3">
              <w:rPr>
                <w:rFonts w:asciiTheme="minorHAnsi" w:hAnsiTheme="minorHAnsi" w:cstheme="minorHAnsi"/>
                <w:sz w:val="18"/>
                <w:szCs w:val="18"/>
              </w:rPr>
              <w:t xml:space="preserve"> OSIRIS</w:t>
            </w:r>
          </w:p>
        </w:tc>
        <w:tc>
          <w:tcPr>
            <w:tcW w:w="6379" w:type="dxa"/>
          </w:tcPr>
          <w:p w14:paraId="525BA7BB" w14:textId="77777777" w:rsidR="00855148" w:rsidRPr="00474EFF" w:rsidRDefault="00855148">
            <w:pPr>
              <w:spacing w:line="240" w:lineRule="auto"/>
              <w:ind w:right="120"/>
              <w:textAlignment w:val="baseline"/>
              <w:rPr>
                <w:rFonts w:asciiTheme="minorHAnsi" w:hAnsiTheme="minorHAnsi" w:cstheme="minorHAnsi"/>
                <w:b/>
                <w:sz w:val="18"/>
                <w:szCs w:val="18"/>
                <w:highlight w:val="cyan"/>
              </w:rPr>
            </w:pPr>
            <w:r w:rsidRPr="00474EFF">
              <w:rPr>
                <w:rFonts w:asciiTheme="minorHAnsi" w:hAnsiTheme="minorHAnsi" w:cstheme="minorHAnsi"/>
                <w:b/>
                <w:sz w:val="18"/>
                <w:szCs w:val="18"/>
              </w:rPr>
              <w:t>TOETS-01</w:t>
            </w:r>
          </w:p>
        </w:tc>
      </w:tr>
      <w:tr w:rsidR="00CE20E3" w:rsidRPr="00CE20E3" w14:paraId="3E54E900" w14:textId="77777777" w:rsidTr="00DE1DCC">
        <w:trPr>
          <w:trHeight w:val="283"/>
        </w:trPr>
        <w:tc>
          <w:tcPr>
            <w:tcW w:w="2972" w:type="dxa"/>
            <w:shd w:val="clear" w:color="auto" w:fill="C6D9F1" w:themeFill="text2" w:themeFillTint="33"/>
            <w:tcMar>
              <w:top w:w="57" w:type="dxa"/>
              <w:bottom w:w="57" w:type="dxa"/>
            </w:tcMar>
            <w:vAlign w:val="center"/>
          </w:tcPr>
          <w:p w14:paraId="213BF45A" w14:textId="77777777" w:rsidR="00855148" w:rsidRPr="00CE20E3" w:rsidRDefault="00855148">
            <w:pPr>
              <w:spacing w:line="240" w:lineRule="auto"/>
              <w:rPr>
                <w:rFonts w:asciiTheme="minorHAnsi" w:hAnsiTheme="minorHAnsi" w:cstheme="minorHAnsi"/>
                <w:iCs/>
                <w:sz w:val="18"/>
                <w:szCs w:val="18"/>
              </w:rPr>
            </w:pPr>
            <w:proofErr w:type="spellStart"/>
            <w:r w:rsidRPr="00CE20E3">
              <w:rPr>
                <w:rFonts w:asciiTheme="minorHAnsi" w:hAnsiTheme="minorHAnsi" w:cstheme="minorHAnsi"/>
                <w:iCs/>
                <w:sz w:val="18"/>
                <w:szCs w:val="18"/>
              </w:rPr>
              <w:t>Tentamenmoment</w:t>
            </w:r>
            <w:proofErr w:type="spellEnd"/>
          </w:p>
        </w:tc>
        <w:tc>
          <w:tcPr>
            <w:tcW w:w="6379" w:type="dxa"/>
            <w:vAlign w:val="center"/>
          </w:tcPr>
          <w:p w14:paraId="1419D6DF" w14:textId="77777777" w:rsidR="00855148" w:rsidRPr="00CE20E3" w:rsidRDefault="00855148">
            <w:pPr>
              <w:spacing w:line="240" w:lineRule="auto"/>
              <w:rPr>
                <w:rFonts w:asciiTheme="minorHAnsi" w:hAnsiTheme="minorHAnsi" w:cstheme="minorHAnsi"/>
                <w:sz w:val="18"/>
                <w:szCs w:val="18"/>
              </w:rPr>
            </w:pPr>
            <w:proofErr w:type="spellStart"/>
            <w:r w:rsidRPr="00CE20E3">
              <w:rPr>
                <w:rFonts w:asciiTheme="minorHAnsi" w:hAnsiTheme="minorHAnsi" w:cstheme="minorHAnsi"/>
                <w:sz w:val="18"/>
                <w:szCs w:val="18"/>
              </w:rPr>
              <w:t>Flexibel</w:t>
            </w:r>
            <w:proofErr w:type="spellEnd"/>
            <w:r w:rsidRPr="00CE20E3">
              <w:rPr>
                <w:rFonts w:asciiTheme="minorHAnsi" w:hAnsiTheme="minorHAnsi" w:cstheme="minorHAnsi"/>
                <w:sz w:val="18"/>
                <w:szCs w:val="18"/>
              </w:rPr>
              <w:t xml:space="preserve">, op </w:t>
            </w:r>
            <w:proofErr w:type="spellStart"/>
            <w:r w:rsidRPr="00CE20E3">
              <w:rPr>
                <w:rFonts w:asciiTheme="minorHAnsi" w:hAnsiTheme="minorHAnsi" w:cstheme="minorHAnsi"/>
                <w:sz w:val="18"/>
                <w:szCs w:val="18"/>
              </w:rPr>
              <w:t>aanvraag</w:t>
            </w:r>
            <w:proofErr w:type="spellEnd"/>
          </w:p>
        </w:tc>
      </w:tr>
      <w:tr w:rsidR="00CE20E3" w:rsidRPr="00CE20E3" w14:paraId="28BC7A40" w14:textId="77777777">
        <w:trPr>
          <w:trHeight w:val="283"/>
        </w:trPr>
        <w:tc>
          <w:tcPr>
            <w:tcW w:w="2972" w:type="dxa"/>
            <w:shd w:val="clear" w:color="auto" w:fill="C6D9F1" w:themeFill="text2" w:themeFillTint="33"/>
            <w:tcMar>
              <w:top w:w="57" w:type="dxa"/>
              <w:bottom w:w="57" w:type="dxa"/>
            </w:tcMar>
            <w:vAlign w:val="center"/>
          </w:tcPr>
          <w:p w14:paraId="015F1A60" w14:textId="77777777" w:rsidR="00855148" w:rsidRPr="00CE20E3" w:rsidRDefault="00855148">
            <w:pPr>
              <w:spacing w:line="240" w:lineRule="auto"/>
              <w:rPr>
                <w:rFonts w:asciiTheme="minorHAnsi" w:hAnsiTheme="minorHAnsi" w:cstheme="minorHAnsi"/>
                <w:sz w:val="18"/>
                <w:szCs w:val="18"/>
              </w:rPr>
            </w:pPr>
            <w:proofErr w:type="spellStart"/>
            <w:r w:rsidRPr="00CE20E3">
              <w:rPr>
                <w:rFonts w:asciiTheme="minorHAnsi" w:hAnsiTheme="minorHAnsi" w:cstheme="minorHAnsi"/>
                <w:sz w:val="18"/>
                <w:szCs w:val="18"/>
              </w:rPr>
              <w:t>Weging</w:t>
            </w:r>
            <w:proofErr w:type="spellEnd"/>
            <w:r w:rsidRPr="00CE20E3">
              <w:rPr>
                <w:rFonts w:asciiTheme="minorHAnsi" w:hAnsiTheme="minorHAnsi" w:cstheme="minorHAnsi"/>
                <w:sz w:val="18"/>
                <w:szCs w:val="18"/>
              </w:rPr>
              <w:t xml:space="preserve"> </w:t>
            </w:r>
          </w:p>
        </w:tc>
        <w:tc>
          <w:tcPr>
            <w:tcW w:w="6379" w:type="dxa"/>
            <w:tcMar>
              <w:top w:w="57" w:type="dxa"/>
              <w:bottom w:w="57" w:type="dxa"/>
            </w:tcMar>
            <w:vAlign w:val="center"/>
          </w:tcPr>
          <w:p w14:paraId="3883861B" w14:textId="77777777" w:rsidR="00855148" w:rsidRPr="00CE20E3" w:rsidRDefault="00855148">
            <w:pPr>
              <w:spacing w:line="240" w:lineRule="auto"/>
              <w:rPr>
                <w:rFonts w:asciiTheme="minorHAnsi" w:hAnsiTheme="minorHAnsi" w:cstheme="minorHAnsi"/>
                <w:sz w:val="18"/>
                <w:szCs w:val="18"/>
              </w:rPr>
            </w:pPr>
            <w:r w:rsidRPr="00CE20E3">
              <w:rPr>
                <w:rFonts w:asciiTheme="minorHAnsi" w:hAnsiTheme="minorHAnsi" w:cstheme="minorHAnsi"/>
                <w:sz w:val="18"/>
                <w:szCs w:val="18"/>
              </w:rPr>
              <w:t>100%</w:t>
            </w:r>
          </w:p>
        </w:tc>
      </w:tr>
      <w:tr w:rsidR="00CE20E3" w:rsidRPr="00CE20E3" w14:paraId="790EE25F" w14:textId="77777777" w:rsidTr="00DE1DCC">
        <w:trPr>
          <w:trHeight w:val="224"/>
        </w:trPr>
        <w:tc>
          <w:tcPr>
            <w:tcW w:w="2972" w:type="dxa"/>
            <w:shd w:val="clear" w:color="auto" w:fill="C6D9F1" w:themeFill="text2" w:themeFillTint="33"/>
            <w:tcMar>
              <w:top w:w="57" w:type="dxa"/>
              <w:bottom w:w="57" w:type="dxa"/>
            </w:tcMar>
            <w:vAlign w:val="center"/>
          </w:tcPr>
          <w:p w14:paraId="61AAB048" w14:textId="77777777" w:rsidR="00855148" w:rsidRPr="00CE20E3" w:rsidRDefault="00855148">
            <w:pPr>
              <w:spacing w:line="240" w:lineRule="auto"/>
              <w:rPr>
                <w:rFonts w:asciiTheme="minorHAnsi" w:hAnsiTheme="minorHAnsi" w:cstheme="minorHAnsi"/>
                <w:sz w:val="18"/>
                <w:szCs w:val="18"/>
              </w:rPr>
            </w:pPr>
            <w:proofErr w:type="spellStart"/>
            <w:r w:rsidRPr="00CE20E3">
              <w:rPr>
                <w:rFonts w:asciiTheme="minorHAnsi" w:hAnsiTheme="minorHAnsi" w:cstheme="minorHAnsi"/>
                <w:sz w:val="18"/>
                <w:szCs w:val="18"/>
              </w:rPr>
              <w:t>Omvat</w:t>
            </w:r>
            <w:proofErr w:type="spellEnd"/>
            <w:r w:rsidRPr="00CE20E3">
              <w:rPr>
                <w:rFonts w:asciiTheme="minorHAnsi" w:hAnsiTheme="minorHAnsi" w:cstheme="minorHAnsi"/>
                <w:sz w:val="18"/>
                <w:szCs w:val="18"/>
              </w:rPr>
              <w:t xml:space="preserve"> de </w:t>
            </w:r>
            <w:proofErr w:type="spellStart"/>
            <w:r w:rsidRPr="00CE20E3">
              <w:rPr>
                <w:rFonts w:asciiTheme="minorHAnsi" w:hAnsiTheme="minorHAnsi" w:cstheme="minorHAnsi"/>
                <w:sz w:val="18"/>
                <w:szCs w:val="18"/>
              </w:rPr>
              <w:t>leeruitkomst</w:t>
            </w:r>
            <w:proofErr w:type="spellEnd"/>
            <w:r w:rsidRPr="00CE20E3">
              <w:rPr>
                <w:rFonts w:asciiTheme="minorHAnsi" w:hAnsiTheme="minorHAnsi" w:cstheme="minorHAnsi"/>
                <w:sz w:val="18"/>
                <w:szCs w:val="18"/>
              </w:rPr>
              <w:t>(en)</w:t>
            </w:r>
          </w:p>
        </w:tc>
        <w:tc>
          <w:tcPr>
            <w:tcW w:w="6379" w:type="dxa"/>
            <w:tcMar>
              <w:top w:w="57" w:type="dxa"/>
              <w:bottom w:w="57" w:type="dxa"/>
            </w:tcMar>
            <w:vAlign w:val="center"/>
          </w:tcPr>
          <w:p w14:paraId="6C399B7C" w14:textId="77777777" w:rsidR="00855148" w:rsidRPr="00CE20E3" w:rsidRDefault="00855148">
            <w:pPr>
              <w:spacing w:line="240" w:lineRule="auto"/>
              <w:rPr>
                <w:rFonts w:asciiTheme="minorHAnsi" w:hAnsiTheme="minorHAnsi" w:cstheme="minorHAnsi"/>
                <w:sz w:val="18"/>
                <w:szCs w:val="18"/>
              </w:rPr>
            </w:pPr>
            <w:proofErr w:type="spellStart"/>
            <w:r w:rsidRPr="00CE20E3">
              <w:rPr>
                <w:rFonts w:asciiTheme="minorHAnsi" w:hAnsiTheme="minorHAnsi" w:cstheme="minorHAnsi"/>
                <w:sz w:val="18"/>
                <w:szCs w:val="18"/>
              </w:rPr>
              <w:t>Onderzoekende</w:t>
            </w:r>
            <w:proofErr w:type="spellEnd"/>
            <w:r w:rsidRPr="00CE20E3">
              <w:rPr>
                <w:rFonts w:asciiTheme="minorHAnsi" w:hAnsiTheme="minorHAnsi" w:cstheme="minorHAnsi"/>
                <w:sz w:val="18"/>
                <w:szCs w:val="18"/>
              </w:rPr>
              <w:t xml:space="preserve"> </w:t>
            </w:r>
            <w:proofErr w:type="spellStart"/>
            <w:r w:rsidRPr="00CE20E3">
              <w:rPr>
                <w:rFonts w:asciiTheme="minorHAnsi" w:hAnsiTheme="minorHAnsi" w:cstheme="minorHAnsi"/>
                <w:sz w:val="18"/>
                <w:szCs w:val="18"/>
              </w:rPr>
              <w:t>leraar</w:t>
            </w:r>
            <w:proofErr w:type="spellEnd"/>
          </w:p>
        </w:tc>
      </w:tr>
      <w:tr w:rsidR="00CE20E3" w:rsidRPr="00CE20E3" w14:paraId="00A58F70" w14:textId="77777777">
        <w:trPr>
          <w:trHeight w:val="283"/>
        </w:trPr>
        <w:tc>
          <w:tcPr>
            <w:tcW w:w="2972" w:type="dxa"/>
            <w:shd w:val="clear" w:color="auto" w:fill="C6D9F1" w:themeFill="text2" w:themeFillTint="33"/>
            <w:tcMar>
              <w:top w:w="57" w:type="dxa"/>
              <w:bottom w:w="57" w:type="dxa"/>
            </w:tcMar>
            <w:vAlign w:val="center"/>
          </w:tcPr>
          <w:p w14:paraId="4B0F604E" w14:textId="77777777" w:rsidR="00855148" w:rsidRPr="00CE20E3" w:rsidRDefault="00855148">
            <w:pPr>
              <w:spacing w:line="240" w:lineRule="auto"/>
              <w:rPr>
                <w:rFonts w:asciiTheme="minorHAnsi" w:hAnsiTheme="minorHAnsi" w:cstheme="minorHAnsi"/>
                <w:sz w:val="18"/>
                <w:szCs w:val="18"/>
              </w:rPr>
            </w:pPr>
            <w:proofErr w:type="spellStart"/>
            <w:r w:rsidRPr="00CE20E3">
              <w:rPr>
                <w:rFonts w:asciiTheme="minorHAnsi" w:hAnsiTheme="minorHAnsi" w:cstheme="minorHAnsi"/>
                <w:sz w:val="18"/>
                <w:szCs w:val="18"/>
              </w:rPr>
              <w:t>Tentamenvorm</w:t>
            </w:r>
            <w:proofErr w:type="spellEnd"/>
            <w:r w:rsidRPr="00CE20E3">
              <w:rPr>
                <w:rFonts w:asciiTheme="minorHAnsi" w:hAnsiTheme="minorHAnsi" w:cstheme="minorHAnsi"/>
                <w:sz w:val="18"/>
                <w:szCs w:val="18"/>
              </w:rPr>
              <w:t>/</w:t>
            </w:r>
            <w:proofErr w:type="spellStart"/>
            <w:r w:rsidRPr="00CE20E3">
              <w:rPr>
                <w:rFonts w:asciiTheme="minorHAnsi" w:hAnsiTheme="minorHAnsi" w:cstheme="minorHAnsi"/>
                <w:sz w:val="18"/>
                <w:szCs w:val="18"/>
              </w:rPr>
              <w:t>vormen</w:t>
            </w:r>
            <w:proofErr w:type="spellEnd"/>
            <w:r w:rsidRPr="00CE20E3">
              <w:rPr>
                <w:rFonts w:asciiTheme="minorHAnsi" w:hAnsiTheme="minorHAnsi" w:cstheme="minorHAnsi"/>
                <w:sz w:val="18"/>
                <w:szCs w:val="18"/>
              </w:rPr>
              <w:t xml:space="preserve"> </w:t>
            </w:r>
          </w:p>
        </w:tc>
        <w:tc>
          <w:tcPr>
            <w:tcW w:w="6379" w:type="dxa"/>
            <w:tcMar>
              <w:top w:w="57" w:type="dxa"/>
              <w:bottom w:w="57" w:type="dxa"/>
            </w:tcMar>
            <w:vAlign w:val="center"/>
          </w:tcPr>
          <w:p w14:paraId="27EE6BAD" w14:textId="77777777" w:rsidR="00855148" w:rsidRPr="00CE20E3" w:rsidRDefault="00855148">
            <w:pPr>
              <w:spacing w:line="240" w:lineRule="auto"/>
              <w:rPr>
                <w:rFonts w:asciiTheme="minorHAnsi" w:hAnsiTheme="minorHAnsi" w:cstheme="minorHAnsi"/>
                <w:sz w:val="18"/>
                <w:szCs w:val="18"/>
                <w:lang w:val="nl-NL"/>
              </w:rPr>
            </w:pPr>
            <w:r w:rsidRPr="00CE20E3">
              <w:rPr>
                <w:rFonts w:asciiTheme="minorHAnsi" w:hAnsiTheme="minorHAnsi" w:cstheme="minorHAnsi"/>
                <w:sz w:val="18"/>
                <w:szCs w:val="18"/>
                <w:lang w:val="nl-NL"/>
              </w:rPr>
              <w:t xml:space="preserve">Beroepsproduct(en) en schriftelijk verantwoordingsverslag </w:t>
            </w:r>
          </w:p>
        </w:tc>
      </w:tr>
      <w:tr w:rsidR="00CE20E3" w:rsidRPr="00CE20E3" w14:paraId="3F61F748" w14:textId="77777777">
        <w:trPr>
          <w:trHeight w:val="283"/>
        </w:trPr>
        <w:tc>
          <w:tcPr>
            <w:tcW w:w="2972" w:type="dxa"/>
            <w:shd w:val="clear" w:color="auto" w:fill="C6D9F1" w:themeFill="text2" w:themeFillTint="33"/>
            <w:tcMar>
              <w:top w:w="57" w:type="dxa"/>
              <w:bottom w:w="57" w:type="dxa"/>
            </w:tcMar>
            <w:vAlign w:val="center"/>
          </w:tcPr>
          <w:p w14:paraId="6A7C6904" w14:textId="77777777" w:rsidR="00855148" w:rsidRPr="00CE20E3" w:rsidRDefault="00855148">
            <w:pPr>
              <w:spacing w:line="240" w:lineRule="auto"/>
              <w:rPr>
                <w:rFonts w:asciiTheme="minorHAnsi" w:hAnsiTheme="minorHAnsi" w:cstheme="minorHAnsi"/>
                <w:sz w:val="18"/>
                <w:szCs w:val="18"/>
              </w:rPr>
            </w:pPr>
            <w:proofErr w:type="spellStart"/>
            <w:r w:rsidRPr="00CE20E3">
              <w:rPr>
                <w:rFonts w:asciiTheme="minorHAnsi" w:hAnsiTheme="minorHAnsi" w:cstheme="minorHAnsi"/>
                <w:sz w:val="18"/>
                <w:szCs w:val="18"/>
              </w:rPr>
              <w:t>Tentamentype</w:t>
            </w:r>
            <w:proofErr w:type="spellEnd"/>
          </w:p>
        </w:tc>
        <w:tc>
          <w:tcPr>
            <w:tcW w:w="6379" w:type="dxa"/>
            <w:tcMar>
              <w:top w:w="57" w:type="dxa"/>
              <w:bottom w:w="57" w:type="dxa"/>
            </w:tcMar>
            <w:vAlign w:val="center"/>
          </w:tcPr>
          <w:p w14:paraId="41D5BA89" w14:textId="77777777" w:rsidR="00855148" w:rsidRPr="00CE20E3" w:rsidRDefault="00855148">
            <w:pPr>
              <w:spacing w:line="240" w:lineRule="auto"/>
              <w:rPr>
                <w:rFonts w:asciiTheme="minorHAnsi" w:hAnsiTheme="minorHAnsi" w:cstheme="minorHAnsi"/>
                <w:sz w:val="18"/>
                <w:szCs w:val="18"/>
              </w:rPr>
            </w:pPr>
          </w:p>
        </w:tc>
      </w:tr>
      <w:tr w:rsidR="00CE20E3" w:rsidRPr="00CE20E3" w14:paraId="54983795" w14:textId="77777777">
        <w:trPr>
          <w:trHeight w:val="283"/>
        </w:trPr>
        <w:tc>
          <w:tcPr>
            <w:tcW w:w="2972" w:type="dxa"/>
            <w:shd w:val="clear" w:color="auto" w:fill="C6D9F1" w:themeFill="text2" w:themeFillTint="33"/>
            <w:tcMar>
              <w:top w:w="57" w:type="dxa"/>
              <w:bottom w:w="57" w:type="dxa"/>
            </w:tcMar>
            <w:vAlign w:val="center"/>
          </w:tcPr>
          <w:p w14:paraId="2C585302" w14:textId="77777777" w:rsidR="00855148" w:rsidRPr="00CE20E3" w:rsidRDefault="00855148">
            <w:pPr>
              <w:spacing w:line="240" w:lineRule="auto"/>
              <w:rPr>
                <w:rFonts w:asciiTheme="minorHAnsi" w:hAnsiTheme="minorHAnsi" w:cstheme="minorHAnsi"/>
                <w:sz w:val="18"/>
                <w:szCs w:val="18"/>
              </w:rPr>
            </w:pPr>
            <w:proofErr w:type="spellStart"/>
            <w:r w:rsidRPr="00CE20E3">
              <w:rPr>
                <w:rFonts w:asciiTheme="minorHAnsi" w:hAnsiTheme="minorHAnsi" w:cstheme="minorHAnsi"/>
                <w:sz w:val="18"/>
                <w:szCs w:val="18"/>
              </w:rPr>
              <w:t>Beoordelingscriteria</w:t>
            </w:r>
            <w:proofErr w:type="spellEnd"/>
          </w:p>
        </w:tc>
        <w:tc>
          <w:tcPr>
            <w:tcW w:w="6379" w:type="dxa"/>
            <w:tcMar>
              <w:top w:w="57" w:type="dxa"/>
              <w:bottom w:w="57" w:type="dxa"/>
            </w:tcMar>
            <w:vAlign w:val="center"/>
          </w:tcPr>
          <w:p w14:paraId="53754300" w14:textId="77777777" w:rsidR="00855148" w:rsidRPr="00CE20E3" w:rsidRDefault="00855148">
            <w:pPr>
              <w:spacing w:line="240" w:lineRule="auto"/>
              <w:rPr>
                <w:rFonts w:asciiTheme="minorHAnsi" w:hAnsiTheme="minorHAnsi" w:cstheme="minorHAnsi"/>
                <w:iCs/>
                <w:sz w:val="18"/>
                <w:szCs w:val="18"/>
                <w:lang w:val="nl-NL"/>
              </w:rPr>
            </w:pPr>
            <w:r w:rsidRPr="00CE20E3">
              <w:rPr>
                <w:rFonts w:asciiTheme="minorHAnsi" w:hAnsiTheme="minorHAnsi" w:cstheme="minorHAnsi"/>
                <w:iCs/>
                <w:sz w:val="18"/>
                <w:szCs w:val="18"/>
                <w:lang w:val="nl-NL"/>
              </w:rPr>
              <w:t>Zie beoordelingsformulier ‘De onderzoekende leraar’</w:t>
            </w:r>
          </w:p>
        </w:tc>
      </w:tr>
      <w:tr w:rsidR="00CE20E3" w:rsidRPr="00CE20E3" w14:paraId="61575A1F" w14:textId="77777777">
        <w:trPr>
          <w:trHeight w:val="283"/>
        </w:trPr>
        <w:tc>
          <w:tcPr>
            <w:tcW w:w="2972" w:type="dxa"/>
            <w:shd w:val="clear" w:color="auto" w:fill="C6D9F1" w:themeFill="text2" w:themeFillTint="33"/>
            <w:tcMar>
              <w:top w:w="57" w:type="dxa"/>
              <w:bottom w:w="57" w:type="dxa"/>
            </w:tcMar>
            <w:vAlign w:val="center"/>
          </w:tcPr>
          <w:p w14:paraId="6E992E23" w14:textId="77777777" w:rsidR="00855148" w:rsidRPr="00CE20E3" w:rsidRDefault="00855148">
            <w:pPr>
              <w:spacing w:line="240" w:lineRule="auto"/>
              <w:rPr>
                <w:rFonts w:asciiTheme="minorHAnsi" w:hAnsiTheme="minorHAnsi" w:cstheme="minorHAnsi"/>
                <w:sz w:val="18"/>
                <w:szCs w:val="18"/>
              </w:rPr>
            </w:pPr>
            <w:proofErr w:type="spellStart"/>
            <w:r w:rsidRPr="00CE20E3">
              <w:rPr>
                <w:rFonts w:asciiTheme="minorHAnsi" w:hAnsiTheme="minorHAnsi" w:cstheme="minorHAnsi"/>
                <w:sz w:val="18"/>
                <w:szCs w:val="18"/>
              </w:rPr>
              <w:t>Minimaal</w:t>
            </w:r>
            <w:proofErr w:type="spellEnd"/>
            <w:r w:rsidRPr="00CE20E3">
              <w:rPr>
                <w:rFonts w:asciiTheme="minorHAnsi" w:hAnsiTheme="minorHAnsi" w:cstheme="minorHAnsi"/>
                <w:sz w:val="18"/>
                <w:szCs w:val="18"/>
              </w:rPr>
              <w:t xml:space="preserve"> </w:t>
            </w:r>
            <w:proofErr w:type="spellStart"/>
            <w:r w:rsidRPr="00CE20E3">
              <w:rPr>
                <w:rFonts w:asciiTheme="minorHAnsi" w:hAnsiTheme="minorHAnsi" w:cstheme="minorHAnsi"/>
                <w:sz w:val="18"/>
                <w:szCs w:val="18"/>
              </w:rPr>
              <w:t>oordeel</w:t>
            </w:r>
            <w:proofErr w:type="spellEnd"/>
            <w:r w:rsidRPr="00CE20E3">
              <w:rPr>
                <w:rFonts w:asciiTheme="minorHAnsi" w:hAnsiTheme="minorHAnsi" w:cstheme="minorHAnsi"/>
                <w:sz w:val="18"/>
                <w:szCs w:val="18"/>
              </w:rPr>
              <w:t xml:space="preserve"> </w:t>
            </w:r>
            <w:proofErr w:type="spellStart"/>
            <w:r w:rsidRPr="00CE20E3">
              <w:rPr>
                <w:rFonts w:asciiTheme="minorHAnsi" w:hAnsiTheme="minorHAnsi" w:cstheme="minorHAnsi"/>
                <w:sz w:val="18"/>
                <w:szCs w:val="18"/>
              </w:rPr>
              <w:t>deeltentamen</w:t>
            </w:r>
            <w:proofErr w:type="spellEnd"/>
            <w:r w:rsidRPr="00CE20E3">
              <w:rPr>
                <w:rFonts w:asciiTheme="minorHAnsi" w:hAnsiTheme="minorHAnsi" w:cstheme="minorHAnsi"/>
                <w:sz w:val="18"/>
                <w:szCs w:val="18"/>
              </w:rPr>
              <w:t xml:space="preserve"> </w:t>
            </w:r>
          </w:p>
        </w:tc>
        <w:tc>
          <w:tcPr>
            <w:tcW w:w="6379" w:type="dxa"/>
            <w:tcMar>
              <w:top w:w="57" w:type="dxa"/>
              <w:bottom w:w="57" w:type="dxa"/>
            </w:tcMar>
            <w:vAlign w:val="center"/>
          </w:tcPr>
          <w:p w14:paraId="058BDAD9" w14:textId="77777777" w:rsidR="00855148" w:rsidRPr="00CE20E3" w:rsidRDefault="00855148">
            <w:pPr>
              <w:spacing w:line="240" w:lineRule="auto"/>
              <w:rPr>
                <w:rFonts w:asciiTheme="minorHAnsi" w:hAnsiTheme="minorHAnsi" w:cstheme="minorHAnsi"/>
                <w:sz w:val="18"/>
                <w:szCs w:val="18"/>
              </w:rPr>
            </w:pPr>
            <w:r w:rsidRPr="00CE20E3">
              <w:rPr>
                <w:rFonts w:asciiTheme="minorHAnsi" w:hAnsiTheme="minorHAnsi" w:cstheme="minorHAnsi"/>
                <w:sz w:val="18"/>
                <w:szCs w:val="18"/>
              </w:rPr>
              <w:t>5,5</w:t>
            </w:r>
          </w:p>
        </w:tc>
      </w:tr>
      <w:tr w:rsidR="00CE20E3" w:rsidRPr="00CE20E3" w14:paraId="12A95B6C" w14:textId="77777777">
        <w:trPr>
          <w:trHeight w:val="283"/>
        </w:trPr>
        <w:tc>
          <w:tcPr>
            <w:tcW w:w="2972" w:type="dxa"/>
            <w:shd w:val="clear" w:color="auto" w:fill="DAEEF3" w:themeFill="accent5" w:themeFillTint="33"/>
            <w:tcMar>
              <w:top w:w="57" w:type="dxa"/>
              <w:bottom w:w="57" w:type="dxa"/>
            </w:tcMar>
            <w:vAlign w:val="center"/>
          </w:tcPr>
          <w:p w14:paraId="6F29464E" w14:textId="77777777" w:rsidR="00855148" w:rsidRPr="00CE20E3" w:rsidRDefault="00855148">
            <w:pPr>
              <w:spacing w:line="240" w:lineRule="auto"/>
              <w:rPr>
                <w:rFonts w:asciiTheme="minorHAnsi" w:hAnsiTheme="minorHAnsi" w:cstheme="minorHAnsi"/>
                <w:b/>
                <w:sz w:val="18"/>
                <w:szCs w:val="18"/>
              </w:rPr>
            </w:pPr>
            <w:proofErr w:type="spellStart"/>
            <w:r w:rsidRPr="00CE20E3">
              <w:rPr>
                <w:rFonts w:asciiTheme="minorHAnsi" w:hAnsiTheme="minorHAnsi" w:cstheme="minorHAnsi"/>
                <w:b/>
                <w:sz w:val="18"/>
                <w:szCs w:val="18"/>
              </w:rPr>
              <w:t>Minimaal</w:t>
            </w:r>
            <w:proofErr w:type="spellEnd"/>
            <w:r w:rsidRPr="00CE20E3">
              <w:rPr>
                <w:rFonts w:asciiTheme="minorHAnsi" w:hAnsiTheme="minorHAnsi" w:cstheme="minorHAnsi"/>
                <w:b/>
                <w:sz w:val="18"/>
                <w:szCs w:val="18"/>
              </w:rPr>
              <w:t xml:space="preserve"> </w:t>
            </w:r>
            <w:proofErr w:type="spellStart"/>
            <w:r w:rsidRPr="00CE20E3">
              <w:rPr>
                <w:rFonts w:asciiTheme="minorHAnsi" w:hAnsiTheme="minorHAnsi" w:cstheme="minorHAnsi"/>
                <w:b/>
                <w:sz w:val="18"/>
                <w:szCs w:val="18"/>
              </w:rPr>
              <w:t>oordeel</w:t>
            </w:r>
            <w:proofErr w:type="spellEnd"/>
            <w:r w:rsidRPr="00CE20E3">
              <w:rPr>
                <w:rFonts w:asciiTheme="minorHAnsi" w:hAnsiTheme="minorHAnsi" w:cstheme="minorHAnsi"/>
                <w:b/>
                <w:sz w:val="18"/>
                <w:szCs w:val="18"/>
              </w:rPr>
              <w:t xml:space="preserve"> CURSUS </w:t>
            </w:r>
          </w:p>
        </w:tc>
        <w:tc>
          <w:tcPr>
            <w:tcW w:w="6379" w:type="dxa"/>
            <w:shd w:val="clear" w:color="auto" w:fill="DAEEF3" w:themeFill="accent5" w:themeFillTint="33"/>
            <w:tcMar>
              <w:top w:w="57" w:type="dxa"/>
              <w:bottom w:w="57" w:type="dxa"/>
            </w:tcMar>
            <w:vAlign w:val="center"/>
          </w:tcPr>
          <w:p w14:paraId="1D7AFF85" w14:textId="77777777" w:rsidR="00855148" w:rsidRPr="00CE20E3" w:rsidRDefault="00855148">
            <w:pPr>
              <w:spacing w:line="240" w:lineRule="auto"/>
              <w:rPr>
                <w:rFonts w:asciiTheme="minorHAnsi" w:hAnsiTheme="minorHAnsi" w:cstheme="minorHAnsi"/>
                <w:b/>
                <w:sz w:val="18"/>
                <w:szCs w:val="18"/>
              </w:rPr>
            </w:pPr>
            <w:r w:rsidRPr="00CE20E3">
              <w:rPr>
                <w:rFonts w:asciiTheme="minorHAnsi" w:hAnsiTheme="minorHAnsi" w:cstheme="minorHAnsi"/>
                <w:b/>
                <w:sz w:val="18"/>
                <w:szCs w:val="18"/>
              </w:rPr>
              <w:t xml:space="preserve">6 </w:t>
            </w:r>
          </w:p>
        </w:tc>
      </w:tr>
    </w:tbl>
    <w:p w14:paraId="06250A5E" w14:textId="77777777" w:rsidR="00855148" w:rsidRDefault="00855148" w:rsidP="00855148"/>
    <w:p w14:paraId="560B5A3D" w14:textId="77777777" w:rsidR="00855148" w:rsidRDefault="00855148" w:rsidP="00855148"/>
    <w:tbl>
      <w:tblPr>
        <w:tblStyle w:val="TableGrid111"/>
        <w:tblpPr w:leftFromText="180" w:rightFromText="180" w:vertAnchor="text" w:tblpY="1"/>
        <w:tblOverlap w:val="never"/>
        <w:tblW w:w="0" w:type="auto"/>
        <w:tblInd w:w="0" w:type="dxa"/>
        <w:tblLook w:val="04A0" w:firstRow="1" w:lastRow="0" w:firstColumn="1" w:lastColumn="0" w:noHBand="0" w:noVBand="1"/>
      </w:tblPr>
      <w:tblGrid>
        <w:gridCol w:w="2113"/>
        <w:gridCol w:w="1799"/>
        <w:gridCol w:w="5104"/>
      </w:tblGrid>
      <w:tr w:rsidR="000A6AB6" w:rsidRPr="001B0D8B" w14:paraId="0DF8F7E7" w14:textId="77777777">
        <w:trPr>
          <w:trHeight w:val="510"/>
        </w:trPr>
        <w:tc>
          <w:tcPr>
            <w:tcW w:w="9016" w:type="dxa"/>
            <w:gridSpan w:val="3"/>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2BB4956C" w14:textId="600F88EE" w:rsidR="000A6AB6" w:rsidRPr="00F14B09" w:rsidRDefault="000A6AB6">
            <w:pPr>
              <w:spacing w:line="240" w:lineRule="auto"/>
              <w:rPr>
                <w:rFonts w:asciiTheme="minorHAnsi" w:hAnsiTheme="minorHAnsi"/>
                <w:b/>
                <w:bCs/>
                <w:color w:val="FFFFFF"/>
                <w:sz w:val="18"/>
                <w:szCs w:val="18"/>
                <w:lang w:val="nl-NL"/>
              </w:rPr>
            </w:pPr>
            <w:r w:rsidRPr="00F14B09">
              <w:rPr>
                <w:rFonts w:asciiTheme="minorHAnsi" w:hAnsiTheme="minorHAnsi" w:cstheme="minorHAnsi"/>
                <w:b/>
                <w:color w:val="FFFFFF"/>
                <w:sz w:val="18"/>
                <w:szCs w:val="18"/>
                <w:lang w:val="nl-NL"/>
              </w:rPr>
              <w:t xml:space="preserve">ONDERWIJSARSENAAL BEHOREND BIJ </w:t>
            </w:r>
            <w:r w:rsidRPr="00F14B09">
              <w:rPr>
                <w:rFonts w:asciiTheme="minorHAnsi" w:hAnsiTheme="minorHAnsi"/>
                <w:b/>
                <w:bCs/>
                <w:sz w:val="18"/>
                <w:szCs w:val="18"/>
                <w:lang w:val="nl-NL"/>
              </w:rPr>
              <w:t>CURSUS 2 – De onderzoekende</w:t>
            </w:r>
            <w:r>
              <w:rPr>
                <w:rFonts w:asciiTheme="minorHAnsi" w:hAnsiTheme="minorHAnsi"/>
                <w:b/>
                <w:bCs/>
                <w:sz w:val="18"/>
                <w:szCs w:val="18"/>
                <w:lang w:val="nl-NL"/>
              </w:rPr>
              <w:t xml:space="preserve"> leraar</w:t>
            </w:r>
          </w:p>
          <w:p w14:paraId="49D510F9" w14:textId="77777777" w:rsidR="000A6AB6" w:rsidRPr="00F14B09" w:rsidRDefault="000A6AB6">
            <w:pPr>
              <w:spacing w:line="240" w:lineRule="auto"/>
              <w:rPr>
                <w:rFonts w:asciiTheme="minorHAnsi" w:hAnsiTheme="minorHAnsi" w:cstheme="minorHAnsi"/>
                <w:b/>
                <w:color w:val="FFFFFF"/>
                <w:sz w:val="18"/>
                <w:szCs w:val="18"/>
                <w:lang w:val="nl-NL"/>
              </w:rPr>
            </w:pPr>
          </w:p>
        </w:tc>
      </w:tr>
      <w:tr w:rsidR="000A6AB6" w:rsidRPr="00AC4ADB" w14:paraId="12AF7899" w14:textId="77777777">
        <w:trPr>
          <w:trHeight w:val="510"/>
        </w:trPr>
        <w:tc>
          <w:tcPr>
            <w:tcW w:w="211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34B0B6C" w14:textId="77777777" w:rsidR="000A6AB6" w:rsidRPr="001B0D8B" w:rsidRDefault="000A6AB6">
            <w:pPr>
              <w:spacing w:line="240" w:lineRule="auto"/>
              <w:rPr>
                <w:rFonts w:asciiTheme="minorHAnsi" w:hAnsiTheme="minorHAnsi" w:cstheme="minorHAnsi"/>
                <w:bCs/>
                <w:sz w:val="18"/>
                <w:szCs w:val="18"/>
              </w:rPr>
            </w:pPr>
            <w:proofErr w:type="spellStart"/>
            <w:r w:rsidRPr="001B0D8B">
              <w:rPr>
                <w:rFonts w:asciiTheme="minorHAnsi" w:hAnsiTheme="minorHAnsi" w:cstheme="minorHAnsi"/>
                <w:bCs/>
                <w:sz w:val="18"/>
                <w:szCs w:val="18"/>
              </w:rPr>
              <w:t>Onderwijsperiode</w:t>
            </w:r>
            <w:proofErr w:type="spellEnd"/>
          </w:p>
        </w:tc>
        <w:tc>
          <w:tcPr>
            <w:tcW w:w="69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1F20C" w14:textId="77777777" w:rsidR="000A6AB6" w:rsidRPr="00AC4ADB" w:rsidRDefault="000A6AB6">
            <w:pPr>
              <w:spacing w:line="240" w:lineRule="auto"/>
              <w:rPr>
                <w:szCs w:val="20"/>
              </w:rPr>
            </w:pPr>
            <w:proofErr w:type="spellStart"/>
            <w:r w:rsidRPr="008920D9">
              <w:rPr>
                <w:rFonts w:asciiTheme="minorHAnsi" w:hAnsiTheme="minorHAnsi"/>
                <w:sz w:val="18"/>
                <w:szCs w:val="18"/>
              </w:rPr>
              <w:t>Flexibel</w:t>
            </w:r>
            <w:proofErr w:type="spellEnd"/>
          </w:p>
        </w:tc>
      </w:tr>
      <w:tr w:rsidR="000A6AB6" w:rsidRPr="001B0D8B" w14:paraId="0B6534E1" w14:textId="77777777">
        <w:trPr>
          <w:trHeight w:val="510"/>
        </w:trPr>
        <w:tc>
          <w:tcPr>
            <w:tcW w:w="21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B24EEF" w14:textId="77777777" w:rsidR="000A6AB6" w:rsidRPr="001B0D8B" w:rsidRDefault="000A6AB6">
            <w:pPr>
              <w:spacing w:line="240" w:lineRule="auto"/>
              <w:rPr>
                <w:rFonts w:asciiTheme="minorHAnsi" w:hAnsiTheme="minorHAnsi" w:cstheme="minorHAnsi"/>
                <w:bCs/>
                <w:sz w:val="18"/>
                <w:szCs w:val="18"/>
              </w:rPr>
            </w:pPr>
            <w:r w:rsidRPr="001B0D8B">
              <w:rPr>
                <w:rFonts w:asciiTheme="minorHAnsi" w:hAnsiTheme="minorHAnsi" w:cstheme="minorHAnsi"/>
                <w:sz w:val="18"/>
                <w:szCs w:val="18"/>
              </w:rPr>
              <w:t xml:space="preserve">Maximum </w:t>
            </w:r>
            <w:proofErr w:type="spellStart"/>
            <w:r w:rsidRPr="001B0D8B">
              <w:rPr>
                <w:rFonts w:asciiTheme="minorHAnsi" w:hAnsiTheme="minorHAnsi" w:cstheme="minorHAnsi"/>
                <w:sz w:val="18"/>
                <w:szCs w:val="18"/>
              </w:rPr>
              <w:t>aantal</w:t>
            </w:r>
            <w:proofErr w:type="spellEnd"/>
            <w:r w:rsidRPr="001B0D8B">
              <w:rPr>
                <w:rFonts w:asciiTheme="minorHAnsi" w:hAnsiTheme="minorHAnsi" w:cstheme="minorHAnsi"/>
                <w:sz w:val="18"/>
                <w:szCs w:val="18"/>
              </w:rPr>
              <w:t xml:space="preserve"> </w:t>
            </w:r>
            <w:proofErr w:type="spellStart"/>
            <w:r w:rsidRPr="001B0D8B">
              <w:rPr>
                <w:rFonts w:asciiTheme="minorHAnsi" w:hAnsiTheme="minorHAnsi" w:cstheme="minorHAnsi"/>
                <w:sz w:val="18"/>
                <w:szCs w:val="18"/>
              </w:rPr>
              <w:t>deelnemers</w:t>
            </w:r>
            <w:proofErr w:type="spellEnd"/>
            <w:r w:rsidRPr="001B0D8B">
              <w:rPr>
                <w:rFonts w:asciiTheme="minorHAnsi" w:hAnsiTheme="minorHAnsi" w:cstheme="minorHAnsi"/>
                <w:sz w:val="18"/>
                <w:szCs w:val="18"/>
              </w:rPr>
              <w:t xml:space="preserve"> </w:t>
            </w:r>
          </w:p>
        </w:tc>
        <w:tc>
          <w:tcPr>
            <w:tcW w:w="69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B205D" w14:textId="77777777" w:rsidR="000A6AB6" w:rsidRPr="00E219C0" w:rsidRDefault="000A6AB6">
            <w:pPr>
              <w:rPr>
                <w:rFonts w:asciiTheme="minorHAnsi" w:hAnsiTheme="minorHAnsi" w:cstheme="minorHAnsi"/>
                <w:sz w:val="18"/>
                <w:szCs w:val="18"/>
              </w:rPr>
            </w:pPr>
            <w:r>
              <w:rPr>
                <w:rFonts w:asciiTheme="minorHAnsi" w:hAnsiTheme="minorHAnsi" w:cstheme="minorHAnsi"/>
                <w:sz w:val="18"/>
                <w:szCs w:val="18"/>
              </w:rPr>
              <w:t>n.v.t.</w:t>
            </w:r>
            <w:r w:rsidRPr="001B0D8B">
              <w:rPr>
                <w:rFonts w:asciiTheme="minorHAnsi" w:hAnsiTheme="minorHAnsi" w:cstheme="minorHAnsi"/>
                <w:sz w:val="18"/>
                <w:szCs w:val="18"/>
              </w:rPr>
              <w:t xml:space="preserve"> </w:t>
            </w:r>
          </w:p>
        </w:tc>
      </w:tr>
      <w:tr w:rsidR="000A6AB6" w:rsidRPr="001B0D8B" w14:paraId="46B0BCFA" w14:textId="77777777">
        <w:trPr>
          <w:trHeight w:val="510"/>
        </w:trPr>
        <w:tc>
          <w:tcPr>
            <w:tcW w:w="21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AA4BD8" w14:textId="77777777" w:rsidR="000A6AB6" w:rsidRPr="00F14B09" w:rsidRDefault="000A6AB6">
            <w:pPr>
              <w:spacing w:line="240" w:lineRule="auto"/>
              <w:rPr>
                <w:rFonts w:asciiTheme="minorHAnsi" w:hAnsiTheme="minorHAnsi" w:cstheme="minorHAnsi"/>
                <w:bCs/>
                <w:sz w:val="18"/>
                <w:szCs w:val="18"/>
                <w:lang w:val="nl-NL"/>
              </w:rPr>
            </w:pPr>
            <w:r w:rsidRPr="00F14B09">
              <w:rPr>
                <w:rFonts w:asciiTheme="minorHAnsi" w:hAnsiTheme="minorHAnsi" w:cstheme="minorHAnsi"/>
                <w:sz w:val="18"/>
                <w:szCs w:val="18"/>
                <w:lang w:val="nl-NL"/>
              </w:rPr>
              <w:t xml:space="preserve">Taal </w:t>
            </w:r>
            <w:proofErr w:type="gramStart"/>
            <w:r w:rsidRPr="00F14B09">
              <w:rPr>
                <w:rFonts w:asciiTheme="minorHAnsi" w:hAnsiTheme="minorHAnsi" w:cstheme="minorHAnsi"/>
                <w:sz w:val="18"/>
                <w:szCs w:val="18"/>
                <w:lang w:val="nl-NL"/>
              </w:rPr>
              <w:t>indien</w:t>
            </w:r>
            <w:proofErr w:type="gramEnd"/>
            <w:r w:rsidRPr="00F14B09">
              <w:rPr>
                <w:rFonts w:asciiTheme="minorHAnsi" w:hAnsiTheme="minorHAnsi" w:cstheme="minorHAnsi"/>
                <w:sz w:val="18"/>
                <w:szCs w:val="18"/>
                <w:lang w:val="nl-NL"/>
              </w:rPr>
              <w:t xml:space="preserve"> anders dan Nederlands</w:t>
            </w:r>
          </w:p>
        </w:tc>
        <w:tc>
          <w:tcPr>
            <w:tcW w:w="69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2C6879" w14:textId="77777777" w:rsidR="000A6AB6" w:rsidRPr="00F14B09" w:rsidRDefault="000A6AB6">
            <w:pPr>
              <w:spacing w:line="240" w:lineRule="auto"/>
              <w:rPr>
                <w:rFonts w:asciiTheme="minorHAnsi" w:hAnsiTheme="minorHAnsi" w:cstheme="minorHAnsi"/>
                <w:b/>
                <w:sz w:val="18"/>
                <w:szCs w:val="18"/>
                <w:lang w:val="nl-NL"/>
              </w:rPr>
            </w:pPr>
            <w:r w:rsidRPr="00F14B09">
              <w:rPr>
                <w:rFonts w:asciiTheme="minorHAnsi" w:hAnsiTheme="minorHAnsi" w:cstheme="minorHAnsi"/>
                <w:sz w:val="18"/>
                <w:szCs w:val="18"/>
                <w:lang w:val="nl-NL"/>
              </w:rPr>
              <w:t xml:space="preserve">Het onderwijsarsenaal bij deze CURSUS wordt in het Nederlands aangeboden. </w:t>
            </w:r>
          </w:p>
        </w:tc>
      </w:tr>
      <w:tr w:rsidR="000A6AB6" w:rsidRPr="001B0D8B" w14:paraId="159BEC23" w14:textId="77777777">
        <w:trPr>
          <w:trHeight w:val="283"/>
        </w:trPr>
        <w:tc>
          <w:tcPr>
            <w:tcW w:w="211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4EA68E" w14:textId="77777777" w:rsidR="000A6AB6" w:rsidRPr="001B0D8B" w:rsidRDefault="000A6AB6">
            <w:pPr>
              <w:rPr>
                <w:rFonts w:asciiTheme="minorHAnsi" w:hAnsiTheme="minorHAnsi" w:cstheme="minorHAnsi"/>
                <w:b/>
                <w:sz w:val="18"/>
                <w:szCs w:val="18"/>
              </w:rPr>
            </w:pPr>
            <w:r>
              <w:rPr>
                <w:rFonts w:asciiTheme="minorHAnsi" w:hAnsiTheme="minorHAnsi" w:cstheme="minorHAnsi"/>
                <w:b/>
                <w:sz w:val="18"/>
                <w:szCs w:val="18"/>
              </w:rPr>
              <w:t>ONDLEN22</w:t>
            </w:r>
          </w:p>
        </w:tc>
        <w:tc>
          <w:tcPr>
            <w:tcW w:w="690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583FFF" w14:textId="77777777" w:rsidR="000A6AB6" w:rsidRPr="001B0D8B" w:rsidRDefault="000A6AB6">
            <w:pPr>
              <w:spacing w:line="240" w:lineRule="auto"/>
              <w:rPr>
                <w:rFonts w:asciiTheme="minorHAnsi" w:hAnsiTheme="minorHAnsi"/>
                <w:b/>
                <w:bCs/>
                <w:sz w:val="18"/>
                <w:szCs w:val="18"/>
              </w:rPr>
            </w:pPr>
            <w:r>
              <w:rPr>
                <w:rFonts w:asciiTheme="minorHAnsi" w:hAnsiTheme="minorHAnsi"/>
                <w:b/>
                <w:bCs/>
                <w:sz w:val="18"/>
                <w:szCs w:val="18"/>
              </w:rPr>
              <w:t>CURSUS</w:t>
            </w:r>
            <w:r w:rsidRPr="5D4DB676">
              <w:rPr>
                <w:rFonts w:asciiTheme="minorHAnsi" w:hAnsiTheme="minorHAnsi"/>
                <w:b/>
                <w:bCs/>
                <w:sz w:val="18"/>
                <w:szCs w:val="18"/>
              </w:rPr>
              <w:t xml:space="preserve"> 2 – De </w:t>
            </w:r>
            <w:proofErr w:type="spellStart"/>
            <w:r w:rsidRPr="5D4DB676">
              <w:rPr>
                <w:rFonts w:asciiTheme="minorHAnsi" w:hAnsiTheme="minorHAnsi"/>
                <w:b/>
                <w:bCs/>
                <w:sz w:val="18"/>
                <w:szCs w:val="18"/>
              </w:rPr>
              <w:t>onderzoekende</w:t>
            </w:r>
            <w:proofErr w:type="spellEnd"/>
            <w:r w:rsidRPr="5D4DB676">
              <w:rPr>
                <w:rFonts w:asciiTheme="minorHAnsi" w:hAnsiTheme="minorHAnsi"/>
                <w:b/>
                <w:bCs/>
                <w:sz w:val="18"/>
                <w:szCs w:val="18"/>
              </w:rPr>
              <w:t xml:space="preserve"> </w:t>
            </w:r>
            <w:proofErr w:type="spellStart"/>
            <w:r w:rsidRPr="5D4DB676">
              <w:rPr>
                <w:rFonts w:asciiTheme="minorHAnsi" w:hAnsiTheme="minorHAnsi"/>
                <w:b/>
                <w:bCs/>
                <w:sz w:val="18"/>
                <w:szCs w:val="18"/>
              </w:rPr>
              <w:t>leraar</w:t>
            </w:r>
            <w:proofErr w:type="spellEnd"/>
          </w:p>
        </w:tc>
      </w:tr>
      <w:tr w:rsidR="000A6AB6" w:rsidRPr="001B0D8B" w14:paraId="3AC7991D" w14:textId="77777777">
        <w:trPr>
          <w:trHeight w:val="283"/>
        </w:trPr>
        <w:tc>
          <w:tcPr>
            <w:tcW w:w="2113"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BEADAB" w14:textId="77777777" w:rsidR="000A6AB6" w:rsidRPr="001B0D8B" w:rsidRDefault="000A6AB6">
            <w:pPr>
              <w:spacing w:line="240" w:lineRule="auto"/>
              <w:jc w:val="center"/>
              <w:rPr>
                <w:rFonts w:asciiTheme="minorHAnsi" w:hAnsiTheme="minorHAnsi" w:cstheme="minorHAnsi"/>
                <w:b/>
                <w:sz w:val="18"/>
                <w:szCs w:val="18"/>
              </w:rPr>
            </w:pPr>
            <w:proofErr w:type="spellStart"/>
            <w:r w:rsidRPr="001B0D8B">
              <w:rPr>
                <w:rFonts w:asciiTheme="minorHAnsi" w:hAnsiTheme="minorHAnsi" w:cstheme="minorHAnsi"/>
                <w:sz w:val="18"/>
                <w:szCs w:val="18"/>
              </w:rPr>
              <w:t>Onderwijsaanbod</w:t>
            </w:r>
            <w:proofErr w:type="spellEnd"/>
          </w:p>
        </w:tc>
        <w:tc>
          <w:tcPr>
            <w:tcW w:w="690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3194061" w14:textId="77777777" w:rsidR="000A6AB6" w:rsidRPr="00F14B09" w:rsidRDefault="000A6AB6">
            <w:pPr>
              <w:spacing w:line="240" w:lineRule="auto"/>
              <w:rPr>
                <w:rFonts w:asciiTheme="minorHAnsi" w:hAnsiTheme="minorHAnsi"/>
                <w:b/>
                <w:bCs/>
                <w:sz w:val="18"/>
                <w:szCs w:val="18"/>
                <w:lang w:val="nl-NL"/>
              </w:rPr>
            </w:pPr>
            <w:r w:rsidRPr="00F14B09">
              <w:rPr>
                <w:rFonts w:asciiTheme="minorHAnsi" w:hAnsiTheme="minorHAnsi"/>
                <w:sz w:val="18"/>
                <w:szCs w:val="18"/>
                <w:lang w:val="nl-NL"/>
              </w:rPr>
              <w:t>Bij deze CURSUS biedt de opleiding het volgende onderwijs aan:</w:t>
            </w:r>
          </w:p>
        </w:tc>
      </w:tr>
      <w:tr w:rsidR="000A6AB6" w:rsidRPr="001B0D8B" w14:paraId="4ADD99F3" w14:textId="77777777">
        <w:trPr>
          <w:cantSplit/>
          <w:trHeight w:val="345"/>
        </w:trPr>
        <w:tc>
          <w:tcPr>
            <w:tcW w:w="0" w:type="auto"/>
            <w:vMerge/>
            <w:vAlign w:val="center"/>
            <w:hideMark/>
          </w:tcPr>
          <w:p w14:paraId="1649B924" w14:textId="77777777" w:rsidR="000A6AB6" w:rsidRPr="00F14B09" w:rsidRDefault="000A6AB6">
            <w:pPr>
              <w:spacing w:line="240" w:lineRule="auto"/>
              <w:rPr>
                <w:rFonts w:asciiTheme="minorHAnsi" w:hAnsiTheme="minorHAnsi" w:cstheme="minorHAnsi"/>
                <w:b/>
                <w:sz w:val="18"/>
                <w:szCs w:val="18"/>
                <w:lang w:val="nl-NL"/>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550581F" w14:textId="77777777" w:rsidR="000A6AB6" w:rsidRPr="001B0D8B" w:rsidRDefault="000A6AB6">
            <w:pPr>
              <w:spacing w:line="240" w:lineRule="auto"/>
              <w:rPr>
                <w:rFonts w:asciiTheme="minorHAnsi" w:hAnsiTheme="minorHAnsi" w:cstheme="minorHAnsi"/>
                <w:sz w:val="18"/>
                <w:szCs w:val="18"/>
              </w:rPr>
            </w:pPr>
            <w:proofErr w:type="spellStart"/>
            <w:r w:rsidRPr="001B0D8B">
              <w:rPr>
                <w:rFonts w:asciiTheme="minorHAnsi" w:hAnsiTheme="minorHAnsi" w:cstheme="minorHAnsi"/>
                <w:sz w:val="18"/>
                <w:szCs w:val="18"/>
              </w:rPr>
              <w:t>Contactonderwijs</w:t>
            </w:r>
            <w:proofErr w:type="spellEnd"/>
            <w:r w:rsidRPr="001B0D8B">
              <w:rPr>
                <w:rFonts w:asciiTheme="minorHAnsi" w:hAnsiTheme="minorHAnsi" w:cstheme="minorHAnsi"/>
                <w:sz w:val="18"/>
                <w:szCs w:val="18"/>
              </w:rPr>
              <w:t xml:space="preserve">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16516007" w14:textId="77777777" w:rsidR="000A6AB6" w:rsidRPr="00F14B09" w:rsidRDefault="000A6AB6">
            <w:pPr>
              <w:spacing w:line="240" w:lineRule="auto"/>
              <w:rPr>
                <w:szCs w:val="20"/>
                <w:lang w:val="nl-NL"/>
              </w:rPr>
            </w:pPr>
            <w:r w:rsidRPr="00F14B09">
              <w:rPr>
                <w:rFonts w:asciiTheme="minorHAnsi" w:hAnsiTheme="minorHAnsi"/>
                <w:sz w:val="18"/>
                <w:szCs w:val="18"/>
                <w:lang w:val="nl-NL"/>
              </w:rPr>
              <w:t xml:space="preserve">Contactonderwijs varieert zo mogelijk al naar gelang de beginsituatie van de student. In de studiewijzer en op </w:t>
            </w:r>
            <w:proofErr w:type="spellStart"/>
            <w:r w:rsidRPr="00F14B09">
              <w:rPr>
                <w:rFonts w:asciiTheme="minorHAnsi" w:hAnsiTheme="minorHAnsi"/>
                <w:sz w:val="18"/>
                <w:szCs w:val="18"/>
                <w:lang w:val="nl-NL"/>
              </w:rPr>
              <w:t>OnderwisjOnline</w:t>
            </w:r>
            <w:proofErr w:type="spellEnd"/>
            <w:r w:rsidRPr="00F14B09">
              <w:rPr>
                <w:rFonts w:asciiTheme="minorHAnsi" w:hAnsiTheme="minorHAnsi"/>
                <w:sz w:val="18"/>
                <w:szCs w:val="18"/>
                <w:lang w:val="nl-NL"/>
              </w:rPr>
              <w:t xml:space="preserve"> vind je meer informatie over de precieze invulling van het contactonderwijs. Die bestaat bijvoorbeeld uit inspiratie- en instructiecolleges onderzoek en eventueel wordt participatie in </w:t>
            </w:r>
            <w:proofErr w:type="spellStart"/>
            <w:r w:rsidRPr="00F14B09">
              <w:rPr>
                <w:rFonts w:asciiTheme="minorHAnsi" w:hAnsiTheme="minorHAnsi"/>
                <w:sz w:val="18"/>
                <w:szCs w:val="18"/>
                <w:lang w:val="nl-NL"/>
              </w:rPr>
              <w:t>onderzoekskringen</w:t>
            </w:r>
            <w:proofErr w:type="spellEnd"/>
            <w:r w:rsidRPr="00F14B09">
              <w:rPr>
                <w:rFonts w:asciiTheme="minorHAnsi" w:hAnsiTheme="minorHAnsi"/>
                <w:sz w:val="18"/>
                <w:szCs w:val="18"/>
                <w:lang w:val="nl-NL"/>
              </w:rPr>
              <w:t xml:space="preserve"> aangeboden. In overleg met een begeleider vanuit de opleiding kom je tot een passende aanpak. </w:t>
            </w:r>
          </w:p>
        </w:tc>
      </w:tr>
      <w:tr w:rsidR="000A6AB6" w:rsidRPr="001B0D8B" w14:paraId="4CE1D0E4" w14:textId="77777777">
        <w:trPr>
          <w:cantSplit/>
          <w:trHeight w:val="345"/>
        </w:trPr>
        <w:tc>
          <w:tcPr>
            <w:tcW w:w="0" w:type="auto"/>
            <w:vMerge/>
            <w:vAlign w:val="center"/>
            <w:hideMark/>
          </w:tcPr>
          <w:p w14:paraId="3267DBF7" w14:textId="77777777" w:rsidR="000A6AB6" w:rsidRPr="00F14B09" w:rsidRDefault="000A6AB6">
            <w:pPr>
              <w:spacing w:line="240" w:lineRule="auto"/>
              <w:rPr>
                <w:rFonts w:asciiTheme="minorHAnsi" w:hAnsiTheme="minorHAnsi" w:cstheme="minorHAnsi"/>
                <w:b/>
                <w:sz w:val="18"/>
                <w:szCs w:val="18"/>
                <w:lang w:val="nl-NL"/>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56E60A8" w14:textId="77777777" w:rsidR="000A6AB6" w:rsidRPr="001B0D8B" w:rsidRDefault="000A6AB6">
            <w:pPr>
              <w:spacing w:line="240" w:lineRule="auto"/>
              <w:rPr>
                <w:rFonts w:asciiTheme="minorHAnsi" w:hAnsiTheme="minorHAnsi" w:cstheme="minorHAnsi"/>
                <w:sz w:val="18"/>
                <w:szCs w:val="18"/>
              </w:rPr>
            </w:pPr>
            <w:r w:rsidRPr="001B0D8B">
              <w:rPr>
                <w:rFonts w:asciiTheme="minorHAnsi" w:hAnsiTheme="minorHAnsi" w:cstheme="minorHAnsi"/>
                <w:sz w:val="18"/>
                <w:szCs w:val="18"/>
              </w:rPr>
              <w:t xml:space="preserve">Online </w:t>
            </w:r>
            <w:proofErr w:type="spellStart"/>
            <w:r w:rsidRPr="001B0D8B">
              <w:rPr>
                <w:rFonts w:asciiTheme="minorHAnsi" w:hAnsiTheme="minorHAnsi" w:cstheme="minorHAnsi"/>
                <w:sz w:val="18"/>
                <w:szCs w:val="18"/>
              </w:rPr>
              <w:t>leren</w:t>
            </w:r>
            <w:proofErr w:type="spellEnd"/>
            <w:r w:rsidRPr="001B0D8B">
              <w:rPr>
                <w:rFonts w:asciiTheme="minorHAnsi" w:hAnsiTheme="minorHAnsi" w:cstheme="minorHAnsi"/>
                <w:sz w:val="18"/>
                <w:szCs w:val="18"/>
              </w:rPr>
              <w:t xml:space="preserve">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067EE347" w14:textId="15ED62D6" w:rsidR="000A6AB6" w:rsidRPr="00F14B09" w:rsidRDefault="000A6AB6">
            <w:pPr>
              <w:spacing w:line="240" w:lineRule="auto"/>
              <w:rPr>
                <w:rFonts w:asciiTheme="minorHAnsi" w:hAnsiTheme="minorHAnsi"/>
                <w:sz w:val="18"/>
                <w:szCs w:val="18"/>
                <w:lang w:val="nl-NL"/>
              </w:rPr>
            </w:pPr>
            <w:r w:rsidRPr="00F14B09">
              <w:rPr>
                <w:rFonts w:asciiTheme="minorHAnsi" w:hAnsiTheme="minorHAnsi"/>
                <w:sz w:val="18"/>
                <w:szCs w:val="18"/>
                <w:lang w:val="nl-NL"/>
              </w:rPr>
              <w:t xml:space="preserve">De digitale leeromgeving </w:t>
            </w:r>
            <w:proofErr w:type="spellStart"/>
            <w:r w:rsidR="00B2378F">
              <w:rPr>
                <w:rFonts w:asciiTheme="minorHAnsi" w:hAnsiTheme="minorHAnsi"/>
                <w:sz w:val="18"/>
                <w:szCs w:val="18"/>
                <w:lang w:val="nl-NL"/>
              </w:rPr>
              <w:t>Brightspace</w:t>
            </w:r>
            <w:proofErr w:type="spellEnd"/>
            <w:r w:rsidRPr="00F14B09">
              <w:rPr>
                <w:rFonts w:asciiTheme="minorHAnsi" w:hAnsiTheme="minorHAnsi"/>
                <w:sz w:val="18"/>
                <w:szCs w:val="18"/>
                <w:lang w:val="nl-NL"/>
              </w:rPr>
              <w:t xml:space="preserve"> ondersteunt het leren.</w:t>
            </w:r>
          </w:p>
        </w:tc>
      </w:tr>
      <w:tr w:rsidR="000A6AB6" w:rsidRPr="001B0D8B" w14:paraId="1F2D4222" w14:textId="77777777">
        <w:trPr>
          <w:cantSplit/>
          <w:trHeight w:val="345"/>
        </w:trPr>
        <w:tc>
          <w:tcPr>
            <w:tcW w:w="0" w:type="auto"/>
            <w:vMerge/>
            <w:vAlign w:val="center"/>
            <w:hideMark/>
          </w:tcPr>
          <w:p w14:paraId="0E179A37" w14:textId="77777777" w:rsidR="000A6AB6" w:rsidRPr="00F14B09" w:rsidRDefault="000A6AB6">
            <w:pPr>
              <w:spacing w:line="240" w:lineRule="auto"/>
              <w:rPr>
                <w:rFonts w:asciiTheme="minorHAnsi" w:hAnsiTheme="minorHAnsi" w:cstheme="minorHAnsi"/>
                <w:b/>
                <w:sz w:val="18"/>
                <w:szCs w:val="18"/>
                <w:lang w:val="nl-NL"/>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A83EC39" w14:textId="77777777" w:rsidR="000A6AB6" w:rsidRPr="001B0D8B" w:rsidRDefault="000A6AB6">
            <w:pPr>
              <w:spacing w:line="240" w:lineRule="auto"/>
              <w:rPr>
                <w:rFonts w:asciiTheme="minorHAnsi" w:hAnsiTheme="minorHAnsi" w:cstheme="minorHAnsi"/>
                <w:sz w:val="18"/>
                <w:szCs w:val="18"/>
              </w:rPr>
            </w:pPr>
            <w:proofErr w:type="spellStart"/>
            <w:r w:rsidRPr="001B0D8B">
              <w:rPr>
                <w:rFonts w:asciiTheme="minorHAnsi" w:hAnsiTheme="minorHAnsi" w:cstheme="minorHAnsi"/>
                <w:sz w:val="18"/>
                <w:szCs w:val="18"/>
              </w:rPr>
              <w:t>Werkplekleren</w:t>
            </w:r>
            <w:proofErr w:type="spellEnd"/>
            <w:r w:rsidRPr="001B0D8B">
              <w:rPr>
                <w:rFonts w:asciiTheme="minorHAnsi" w:hAnsiTheme="minorHAnsi" w:cstheme="minorHAnsi"/>
                <w:sz w:val="18"/>
                <w:szCs w:val="18"/>
              </w:rPr>
              <w:t xml:space="preserve">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720A220B" w14:textId="77777777" w:rsidR="000A6AB6" w:rsidRPr="00F14B09" w:rsidRDefault="000A6AB6">
            <w:pPr>
              <w:rPr>
                <w:rFonts w:asciiTheme="minorHAnsi" w:hAnsiTheme="minorHAnsi" w:cstheme="minorHAnsi"/>
                <w:sz w:val="18"/>
                <w:szCs w:val="18"/>
                <w:lang w:val="nl-NL"/>
              </w:rPr>
            </w:pPr>
            <w:proofErr w:type="spellStart"/>
            <w:r w:rsidRPr="00F14B09">
              <w:rPr>
                <w:rFonts w:asciiTheme="minorHAnsi" w:hAnsiTheme="minorHAnsi" w:cstheme="minorHAnsi"/>
                <w:sz w:val="18"/>
                <w:szCs w:val="18"/>
                <w:lang w:val="nl-NL"/>
              </w:rPr>
              <w:t>Onderzoeksbijeenkomsten</w:t>
            </w:r>
            <w:proofErr w:type="spellEnd"/>
            <w:r w:rsidRPr="00F14B09">
              <w:rPr>
                <w:rFonts w:asciiTheme="minorHAnsi" w:hAnsiTheme="minorHAnsi" w:cstheme="minorHAnsi"/>
                <w:sz w:val="18"/>
                <w:szCs w:val="18"/>
                <w:lang w:val="nl-NL"/>
              </w:rPr>
              <w:t xml:space="preserve"> op opleidingsscholen.</w:t>
            </w:r>
          </w:p>
          <w:p w14:paraId="09C8E9F3" w14:textId="77777777" w:rsidR="000A6AB6" w:rsidRPr="00F14B09" w:rsidRDefault="000A6AB6">
            <w:pPr>
              <w:rPr>
                <w:rFonts w:asciiTheme="minorHAnsi" w:hAnsiTheme="minorHAnsi" w:cstheme="minorHAnsi"/>
                <w:sz w:val="18"/>
                <w:szCs w:val="18"/>
                <w:lang w:val="nl-NL"/>
              </w:rPr>
            </w:pPr>
            <w:r w:rsidRPr="00F14B09">
              <w:rPr>
                <w:rFonts w:asciiTheme="minorHAnsi" w:hAnsiTheme="minorHAnsi" w:cstheme="minorHAnsi"/>
                <w:sz w:val="18"/>
                <w:szCs w:val="18"/>
                <w:lang w:val="nl-NL"/>
              </w:rPr>
              <w:t>Participatie in leergemeenschappen op opleidingsscholen.</w:t>
            </w:r>
          </w:p>
          <w:p w14:paraId="7BC3BCC1" w14:textId="77777777" w:rsidR="000A6AB6" w:rsidRPr="00F14B09" w:rsidRDefault="000A6AB6">
            <w:pPr>
              <w:spacing w:line="240" w:lineRule="auto"/>
              <w:rPr>
                <w:rFonts w:asciiTheme="minorHAnsi" w:hAnsiTheme="minorHAnsi" w:cstheme="minorHAnsi"/>
                <w:sz w:val="18"/>
                <w:szCs w:val="18"/>
                <w:lang w:val="nl-NL"/>
              </w:rPr>
            </w:pPr>
            <w:r w:rsidRPr="00F14B09">
              <w:rPr>
                <w:rFonts w:asciiTheme="minorHAnsi" w:hAnsiTheme="minorHAnsi" w:cstheme="minorHAnsi"/>
                <w:sz w:val="18"/>
                <w:szCs w:val="18"/>
                <w:lang w:val="nl-NL"/>
              </w:rPr>
              <w:t>De werkplek vormt de context voor de onderzoeksactiviteiten.</w:t>
            </w:r>
          </w:p>
        </w:tc>
      </w:tr>
      <w:tr w:rsidR="000A6AB6" w:rsidRPr="001B0D8B" w14:paraId="7B6EB591" w14:textId="77777777">
        <w:trPr>
          <w:cantSplit/>
          <w:trHeight w:val="345"/>
        </w:trPr>
        <w:tc>
          <w:tcPr>
            <w:tcW w:w="0" w:type="auto"/>
            <w:vMerge/>
            <w:vAlign w:val="center"/>
            <w:hideMark/>
          </w:tcPr>
          <w:p w14:paraId="264EDC4F" w14:textId="77777777" w:rsidR="000A6AB6" w:rsidRPr="00F14B09" w:rsidRDefault="000A6AB6">
            <w:pPr>
              <w:spacing w:line="240" w:lineRule="auto"/>
              <w:rPr>
                <w:rFonts w:asciiTheme="minorHAnsi" w:hAnsiTheme="minorHAnsi" w:cstheme="minorHAnsi"/>
                <w:b/>
                <w:sz w:val="18"/>
                <w:szCs w:val="18"/>
                <w:lang w:val="nl-NL"/>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A6680E4" w14:textId="77777777" w:rsidR="000A6AB6" w:rsidRPr="001B0D8B" w:rsidRDefault="000A6AB6">
            <w:pPr>
              <w:spacing w:line="240" w:lineRule="auto"/>
              <w:rPr>
                <w:rFonts w:asciiTheme="minorHAnsi" w:hAnsiTheme="minorHAnsi" w:cstheme="minorHAnsi"/>
                <w:sz w:val="18"/>
                <w:szCs w:val="18"/>
              </w:rPr>
            </w:pPr>
            <w:proofErr w:type="spellStart"/>
            <w:r w:rsidRPr="001B0D8B">
              <w:rPr>
                <w:rFonts w:asciiTheme="minorHAnsi" w:hAnsiTheme="minorHAnsi" w:cstheme="minorHAnsi"/>
                <w:sz w:val="18"/>
                <w:szCs w:val="18"/>
              </w:rPr>
              <w:t>Individuele</w:t>
            </w:r>
            <w:proofErr w:type="spellEnd"/>
            <w:r w:rsidRPr="001B0D8B">
              <w:rPr>
                <w:rFonts w:asciiTheme="minorHAnsi" w:hAnsiTheme="minorHAnsi" w:cstheme="minorHAnsi"/>
                <w:sz w:val="18"/>
                <w:szCs w:val="18"/>
              </w:rPr>
              <w:t xml:space="preserve"> </w:t>
            </w:r>
            <w:proofErr w:type="spellStart"/>
            <w:r w:rsidRPr="001B0D8B">
              <w:rPr>
                <w:rFonts w:asciiTheme="minorHAnsi" w:hAnsiTheme="minorHAnsi" w:cstheme="minorHAnsi"/>
                <w:sz w:val="18"/>
                <w:szCs w:val="18"/>
              </w:rPr>
              <w:t>begeleiding</w:t>
            </w:r>
            <w:proofErr w:type="spellEnd"/>
          </w:p>
        </w:tc>
        <w:tc>
          <w:tcPr>
            <w:tcW w:w="5104" w:type="dxa"/>
            <w:tcBorders>
              <w:top w:val="single" w:sz="4" w:space="0" w:color="auto"/>
              <w:left w:val="single" w:sz="4" w:space="0" w:color="auto"/>
              <w:bottom w:val="single" w:sz="4" w:space="0" w:color="auto"/>
              <w:right w:val="single" w:sz="4" w:space="0" w:color="auto"/>
            </w:tcBorders>
            <w:vAlign w:val="center"/>
            <w:hideMark/>
          </w:tcPr>
          <w:p w14:paraId="096B7B88" w14:textId="77777777" w:rsidR="000A6AB6" w:rsidRPr="00F14B09" w:rsidRDefault="000A6AB6">
            <w:pPr>
              <w:spacing w:line="240" w:lineRule="auto"/>
              <w:rPr>
                <w:rFonts w:asciiTheme="minorHAnsi" w:hAnsiTheme="minorHAnsi" w:cstheme="minorHAnsi"/>
                <w:sz w:val="18"/>
                <w:szCs w:val="18"/>
                <w:lang w:val="nl-NL"/>
              </w:rPr>
            </w:pPr>
            <w:r w:rsidRPr="00F14B09">
              <w:rPr>
                <w:rFonts w:asciiTheme="minorHAnsi" w:hAnsiTheme="minorHAnsi" w:cstheme="minorHAnsi"/>
                <w:sz w:val="18"/>
                <w:szCs w:val="18"/>
                <w:lang w:val="nl-NL"/>
              </w:rPr>
              <w:t xml:space="preserve">Individuele </w:t>
            </w:r>
            <w:proofErr w:type="spellStart"/>
            <w:r w:rsidRPr="00F14B09">
              <w:rPr>
                <w:rFonts w:asciiTheme="minorHAnsi" w:hAnsiTheme="minorHAnsi" w:cstheme="minorHAnsi"/>
                <w:sz w:val="18"/>
                <w:szCs w:val="18"/>
                <w:lang w:val="nl-NL"/>
              </w:rPr>
              <w:t>onderzoeksbegeleiding</w:t>
            </w:r>
            <w:proofErr w:type="spellEnd"/>
            <w:r w:rsidRPr="00F14B09">
              <w:rPr>
                <w:rFonts w:asciiTheme="minorHAnsi" w:hAnsiTheme="minorHAnsi" w:cstheme="minorHAnsi"/>
                <w:sz w:val="18"/>
                <w:szCs w:val="18"/>
                <w:lang w:val="nl-NL"/>
              </w:rPr>
              <w:t xml:space="preserve"> en/of groepsbegeleiding.</w:t>
            </w:r>
          </w:p>
        </w:tc>
      </w:tr>
      <w:tr w:rsidR="000A6AB6" w:rsidRPr="001B0D8B" w14:paraId="1017E29F" w14:textId="77777777">
        <w:trPr>
          <w:cantSplit/>
          <w:trHeight w:val="345"/>
        </w:trPr>
        <w:tc>
          <w:tcPr>
            <w:tcW w:w="0" w:type="auto"/>
            <w:vMerge/>
            <w:vAlign w:val="center"/>
            <w:hideMark/>
          </w:tcPr>
          <w:p w14:paraId="61387F79" w14:textId="77777777" w:rsidR="000A6AB6" w:rsidRPr="00F14B09" w:rsidRDefault="000A6AB6">
            <w:pPr>
              <w:spacing w:line="240" w:lineRule="auto"/>
              <w:rPr>
                <w:rFonts w:asciiTheme="minorHAnsi" w:hAnsiTheme="minorHAnsi" w:cstheme="minorHAnsi"/>
                <w:b/>
                <w:sz w:val="18"/>
                <w:szCs w:val="18"/>
                <w:lang w:val="nl-NL"/>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4F7F3247" w14:textId="77777777" w:rsidR="000A6AB6" w:rsidRPr="001B0D8B" w:rsidRDefault="000A6AB6">
            <w:pPr>
              <w:spacing w:line="240" w:lineRule="auto"/>
              <w:rPr>
                <w:rFonts w:asciiTheme="minorHAnsi" w:hAnsiTheme="minorHAnsi" w:cstheme="minorHAnsi"/>
                <w:sz w:val="18"/>
                <w:szCs w:val="18"/>
              </w:rPr>
            </w:pPr>
            <w:proofErr w:type="spellStart"/>
            <w:r w:rsidRPr="001B0D8B">
              <w:rPr>
                <w:rFonts w:asciiTheme="minorHAnsi" w:hAnsiTheme="minorHAnsi" w:cstheme="minorHAnsi"/>
                <w:sz w:val="18"/>
                <w:szCs w:val="18"/>
              </w:rPr>
              <w:t>Voertaal</w:t>
            </w:r>
            <w:proofErr w:type="spellEnd"/>
            <w:r w:rsidRPr="001B0D8B">
              <w:rPr>
                <w:rFonts w:asciiTheme="minorHAnsi" w:hAnsiTheme="minorHAnsi" w:cstheme="minorHAnsi"/>
                <w:sz w:val="18"/>
                <w:szCs w:val="18"/>
              </w:rPr>
              <w:t xml:space="preserve">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5DB8A828" w14:textId="77777777" w:rsidR="000A6AB6" w:rsidRPr="001B0D8B" w:rsidRDefault="000A6AB6">
            <w:pPr>
              <w:spacing w:line="240" w:lineRule="auto"/>
              <w:rPr>
                <w:rFonts w:asciiTheme="minorHAnsi" w:hAnsiTheme="minorHAnsi" w:cstheme="minorHAnsi"/>
                <w:sz w:val="18"/>
                <w:szCs w:val="18"/>
              </w:rPr>
            </w:pPr>
            <w:proofErr w:type="spellStart"/>
            <w:r w:rsidRPr="001B0D8B">
              <w:rPr>
                <w:rFonts w:asciiTheme="minorHAnsi" w:hAnsiTheme="minorHAnsi" w:cstheme="minorHAnsi"/>
                <w:sz w:val="18"/>
                <w:szCs w:val="18"/>
              </w:rPr>
              <w:t>Nederlands</w:t>
            </w:r>
            <w:proofErr w:type="spellEnd"/>
          </w:p>
        </w:tc>
      </w:tr>
    </w:tbl>
    <w:p w14:paraId="53618ACF" w14:textId="4D680100" w:rsidR="00A327D5" w:rsidRDefault="00A327D5">
      <w:pPr>
        <w:adjustRightInd/>
        <w:snapToGrid/>
        <w:spacing w:line="240" w:lineRule="auto"/>
        <w:rPr>
          <w:b/>
          <w:noProof/>
          <w:snapToGrid w:val="0"/>
          <w:kern w:val="28"/>
          <w:sz w:val="28"/>
          <w:szCs w:val="28"/>
        </w:rPr>
      </w:pPr>
    </w:p>
    <w:p w14:paraId="5F64739F" w14:textId="77777777" w:rsidR="000A6AB6" w:rsidRDefault="000A6AB6">
      <w:pPr>
        <w:adjustRightInd/>
        <w:snapToGrid/>
        <w:spacing w:line="240" w:lineRule="auto"/>
        <w:rPr>
          <w:b/>
          <w:noProof/>
          <w:snapToGrid w:val="0"/>
          <w:kern w:val="28"/>
          <w:sz w:val="28"/>
          <w:szCs w:val="28"/>
        </w:rPr>
      </w:pPr>
      <w:r>
        <w:br w:type="page"/>
      </w:r>
    </w:p>
    <w:p w14:paraId="24678E10" w14:textId="10F02A93" w:rsidR="001004E6" w:rsidRPr="001004E6" w:rsidRDefault="001004E6" w:rsidP="00A86F6A">
      <w:pPr>
        <w:pStyle w:val="Heading1"/>
      </w:pPr>
      <w:bookmarkStart w:id="17" w:name="_Toc234483842"/>
      <w:r w:rsidRPr="00C3705D">
        <w:t>B</w:t>
      </w:r>
      <w:r w:rsidR="00ED08E0">
        <w:t>ijlage 1b.</w:t>
      </w:r>
      <w:r w:rsidRPr="00C3705D">
        <w:t xml:space="preserve"> </w:t>
      </w:r>
      <w:bookmarkStart w:id="18" w:name="_Toc468276242"/>
      <w:r w:rsidRPr="00C3705D">
        <w:t>S</w:t>
      </w:r>
      <w:r w:rsidR="00ED08E0">
        <w:t>amenvatting leerlijn onderzoekende leraar</w:t>
      </w:r>
      <w:r w:rsidR="00EF02F9">
        <w:rPr>
          <w:rFonts w:ascii="ZWAdobeF" w:hAnsi="ZWAdobeF" w:cs="ZWAdobeF"/>
          <w:b w:val="0"/>
          <w:sz w:val="2"/>
          <w:szCs w:val="2"/>
        </w:rPr>
        <w:t>2F</w:t>
      </w:r>
      <w:r w:rsidRPr="00C3705D">
        <w:rPr>
          <w:vertAlign w:val="superscript"/>
        </w:rPr>
        <w:footnoteReference w:id="3"/>
      </w:r>
      <w:bookmarkEnd w:id="17"/>
      <w:r w:rsidRPr="00880C8F">
        <w:rPr>
          <w:sz w:val="40"/>
          <w:szCs w:val="40"/>
        </w:rPr>
        <w:t xml:space="preserve"> </w:t>
      </w:r>
      <w:bookmarkStart w:id="19" w:name="_Toc468276243"/>
      <w:bookmarkEnd w:id="18"/>
    </w:p>
    <w:p w14:paraId="24678E11" w14:textId="0FC51924" w:rsidR="001004E6" w:rsidRPr="001004E6" w:rsidRDefault="001004E6" w:rsidP="00C3705D">
      <w:r>
        <w:t>Elementen van de leerlijn onderzoekende leraar</w:t>
      </w:r>
      <w:bookmarkEnd w:id="19"/>
      <w:r>
        <w:t xml:space="preserve"> </w:t>
      </w:r>
      <w:r w:rsidR="00B9082F">
        <w:t>TGLO</w:t>
      </w:r>
    </w:p>
    <w:p w14:paraId="24678E12" w14:textId="77777777" w:rsidR="001004E6" w:rsidRDefault="001004E6" w:rsidP="001004E6">
      <w:pPr>
        <w:rPr>
          <w:noProof/>
        </w:rPr>
      </w:pPr>
    </w:p>
    <w:p w14:paraId="24678E13" w14:textId="7EC33858" w:rsidR="001004E6" w:rsidRDefault="00AE2A9B" w:rsidP="001004E6">
      <w:pPr>
        <w:rPr>
          <w:noProof/>
        </w:rPr>
      </w:pPr>
      <w:r>
        <w:rPr>
          <w:noProof/>
        </w:rPr>
        <w:drawing>
          <wp:inline distT="0" distB="0" distL="0" distR="0" wp14:anchorId="4C1A0265" wp14:editId="6ABE1C05">
            <wp:extent cx="5050942" cy="4883150"/>
            <wp:effectExtent l="0" t="0" r="0" b="0"/>
            <wp:docPr id="2" name="Afbeelding 2" descr="P37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P371#yIS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5625" cy="4887678"/>
                    </a:xfrm>
                    <a:prstGeom prst="rect">
                      <a:avLst/>
                    </a:prstGeom>
                    <a:noFill/>
                    <a:ln>
                      <a:noFill/>
                    </a:ln>
                  </pic:spPr>
                </pic:pic>
              </a:graphicData>
            </a:graphic>
          </wp:inline>
        </w:drawing>
      </w:r>
    </w:p>
    <w:p w14:paraId="24678E14" w14:textId="77777777" w:rsidR="001004E6" w:rsidRPr="005C6D8D" w:rsidRDefault="001004E6" w:rsidP="001004E6">
      <w:pPr>
        <w:rPr>
          <w:noProof/>
        </w:rPr>
      </w:pPr>
    </w:p>
    <w:p w14:paraId="24678E15" w14:textId="1A45EB7F" w:rsidR="001004E6" w:rsidRDefault="001004E6" w:rsidP="001004E6">
      <w:pPr>
        <w:rPr>
          <w:noProof/>
        </w:rPr>
      </w:pPr>
      <w:r w:rsidRPr="00000163">
        <w:rPr>
          <w:noProof/>
          <w:lang w:val="en-US" w:eastAsia="en-US"/>
        </w:rPr>
        <mc:AlternateContent>
          <mc:Choice Requires="wps">
            <w:drawing>
              <wp:anchor distT="45720" distB="45720" distL="114300" distR="114300" simplePos="0" relativeHeight="251658240" behindDoc="0" locked="0" layoutInCell="1" allowOverlap="1" wp14:anchorId="2467966F" wp14:editId="2CEBAA5D">
                <wp:simplePos x="0" y="0"/>
                <wp:positionH relativeFrom="column">
                  <wp:posOffset>708025</wp:posOffset>
                </wp:positionH>
                <wp:positionV relativeFrom="paragraph">
                  <wp:posOffset>3556635</wp:posOffset>
                </wp:positionV>
                <wp:extent cx="2251075" cy="1122045"/>
                <wp:effectExtent l="0" t="0" r="0" b="0"/>
                <wp:wrapNone/>
                <wp:docPr id="14" name="Text Box 14" descr="P373TB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075" cy="1122045"/>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246796BE" w14:textId="77777777" w:rsidR="00FC6A05" w:rsidRPr="001142AF" w:rsidRDefault="00FC6A05" w:rsidP="001004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7966F" id="_x0000_t202" coordsize="21600,21600" o:spt="202" path="m,l,21600r21600,l21600,xe">
                <v:stroke joinstyle="miter"/>
                <v:path gradientshapeok="t" o:connecttype="rect"/>
              </v:shapetype>
              <v:shape id="Text Box 14" o:spid="_x0000_s1026" type="#_x0000_t202" alt="P373TB2bA#y1" style="position:absolute;margin-left:55.75pt;margin-top:280.05pt;width:177.25pt;height:8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" filled="f">
                <v:stroke opacity="0"/>
                <v:textbox>
                  <w:txbxContent>
                    <w:p w14:paraId="246796BE" w14:textId="77777777" w:rsidR="00FC6A05" w:rsidRPr="001142AF" w:rsidRDefault="00FC6A05" w:rsidP="001004E6"/>
                  </w:txbxContent>
                </v:textbox>
              </v:shape>
            </w:pict>
          </mc:Fallback>
        </mc:AlternateContent>
      </w:r>
      <w:r w:rsidRPr="007F3310">
        <w:rPr>
          <w:i/>
        </w:rPr>
        <w:t>Figuur 1</w:t>
      </w:r>
      <w:r w:rsidRPr="005C6D8D">
        <w:t xml:space="preserve">. </w:t>
      </w:r>
      <w:r>
        <w:t>D</w:t>
      </w:r>
      <w:r w:rsidRPr="005C6D8D">
        <w:t>e</w:t>
      </w:r>
      <w:r>
        <w:t xml:space="preserve"> elementen van de leerlijn onderzoekende leraar. </w:t>
      </w:r>
    </w:p>
    <w:p w14:paraId="24678E16" w14:textId="77777777" w:rsidR="001004E6" w:rsidRDefault="001004E6" w:rsidP="001004E6">
      <w:pPr>
        <w:rPr>
          <w:b/>
          <w:noProof/>
          <w:u w:val="single"/>
        </w:rPr>
      </w:pPr>
    </w:p>
    <w:p w14:paraId="04DCE729" w14:textId="77777777" w:rsidR="0028684F" w:rsidRDefault="0028684F" w:rsidP="001004E6">
      <w:pPr>
        <w:rPr>
          <w:b/>
          <w:noProof/>
          <w:u w:val="single"/>
        </w:rPr>
      </w:pPr>
    </w:p>
    <w:p w14:paraId="24678E1C" w14:textId="77777777" w:rsidR="001004E6" w:rsidRPr="002A2E18" w:rsidRDefault="001004E6" w:rsidP="001004E6">
      <w:r>
        <w:rPr>
          <w:b/>
          <w:noProof/>
          <w:u w:val="single"/>
        </w:rPr>
        <w:t>Specificering</w:t>
      </w:r>
      <w:r w:rsidRPr="001142AF">
        <w:rPr>
          <w:b/>
          <w:noProof/>
          <w:u w:val="single"/>
        </w:rPr>
        <w:t xml:space="preserve"> onderdelen figuur 1</w:t>
      </w:r>
    </w:p>
    <w:p w14:paraId="24678E1D" w14:textId="77777777" w:rsidR="001004E6" w:rsidRDefault="001004E6" w:rsidP="001004E6">
      <w:pPr>
        <w:rPr>
          <w:b/>
          <w:noProof/>
        </w:rPr>
      </w:pPr>
      <w:r>
        <w:rPr>
          <w:b/>
          <w:noProof/>
        </w:rPr>
        <w:t xml:space="preserve">Leerlijn onderzoekende leraar </w:t>
      </w:r>
    </w:p>
    <w:p w14:paraId="24678E1E" w14:textId="40DBB4A6" w:rsidR="001004E6" w:rsidRDefault="001004E6" w:rsidP="001004E6">
      <w:pPr>
        <w:ind w:right="-142"/>
        <w:rPr>
          <w:noProof/>
        </w:rPr>
      </w:pPr>
      <w:r>
        <w:rPr>
          <w:noProof/>
        </w:rPr>
        <w:t xml:space="preserve">Elke </w:t>
      </w:r>
      <w:r w:rsidR="001C616A">
        <w:rPr>
          <w:noProof/>
        </w:rPr>
        <w:t>TGLO-</w:t>
      </w:r>
      <w:r>
        <w:rPr>
          <w:noProof/>
        </w:rPr>
        <w:t>opleiding geeft samen met andere opleidingen</w:t>
      </w:r>
      <w:r w:rsidR="002169DE">
        <w:rPr>
          <w:noProof/>
        </w:rPr>
        <w:t xml:space="preserve"> en </w:t>
      </w:r>
      <w:r>
        <w:rPr>
          <w:noProof/>
        </w:rPr>
        <w:t xml:space="preserve">met </w:t>
      </w:r>
      <w:r w:rsidR="00024687">
        <w:rPr>
          <w:noProof/>
        </w:rPr>
        <w:t>de scholen</w:t>
      </w:r>
      <w:r>
        <w:rPr>
          <w:noProof/>
        </w:rPr>
        <w:t xml:space="preserve"> invulling aan de onderzoeksleerlijn en zorgt er daarbij voor dat in het curriculum voldoende ruimte is voor de ontwikkeling van een onderzoekende houding, van vaardigheden die specifiek voor onderzoek zijn en het ontwikkelen van kennis over onderzoek.</w:t>
      </w:r>
    </w:p>
    <w:p w14:paraId="24678E1F" w14:textId="77777777" w:rsidR="001004E6" w:rsidRDefault="001004E6" w:rsidP="001004E6">
      <w:pPr>
        <w:ind w:right="-142"/>
        <w:rPr>
          <w:noProof/>
        </w:rPr>
      </w:pPr>
      <w:r>
        <w:rPr>
          <w:noProof/>
        </w:rPr>
        <w:t>Alle activiteiten die horen bij de leerlijn bevinden zich expliciet op het snijvlak ‘onderzoekende leraar’.</w:t>
      </w:r>
    </w:p>
    <w:p w14:paraId="24678E20" w14:textId="77777777" w:rsidR="001004E6" w:rsidRPr="0029139A" w:rsidRDefault="001004E6" w:rsidP="001004E6">
      <w:pPr>
        <w:rPr>
          <w:noProof/>
        </w:rPr>
      </w:pPr>
    </w:p>
    <w:p w14:paraId="24678E21" w14:textId="77777777" w:rsidR="001004E6" w:rsidRDefault="001004E6" w:rsidP="001004E6">
      <w:pPr>
        <w:rPr>
          <w:b/>
          <w:noProof/>
        </w:rPr>
      </w:pPr>
      <w:r>
        <w:rPr>
          <w:b/>
          <w:noProof/>
        </w:rPr>
        <w:t>Tabel 1. Specificering onderzoekende houding, onderzoeksvaardigheden en kennis over onderzoek</w:t>
      </w:r>
    </w:p>
    <w:p w14:paraId="24678E22" w14:textId="77777777" w:rsidR="001004E6" w:rsidRPr="00EE0B11" w:rsidRDefault="001004E6" w:rsidP="001004E6">
      <w:pPr>
        <w:rPr>
          <w:b/>
          <w:noProof/>
        </w:rPr>
      </w:pPr>
    </w:p>
    <w:tbl>
      <w:tblPr>
        <w:tblStyle w:val="TableGrid"/>
        <w:tblW w:w="0" w:type="auto"/>
        <w:tblLook w:val="04A0" w:firstRow="1" w:lastRow="0" w:firstColumn="1" w:lastColumn="0" w:noHBand="0" w:noVBand="1"/>
      </w:tblPr>
      <w:tblGrid>
        <w:gridCol w:w="4530"/>
        <w:gridCol w:w="4531"/>
      </w:tblGrid>
      <w:tr w:rsidR="001004E6" w:rsidRPr="007E7688" w14:paraId="24678E2E" w14:textId="77777777" w:rsidTr="00581BFB">
        <w:tc>
          <w:tcPr>
            <w:tcW w:w="4531" w:type="dxa"/>
            <w:shd w:val="clear" w:color="auto" w:fill="FF9999"/>
          </w:tcPr>
          <w:p w14:paraId="24678E23" w14:textId="689DFF93" w:rsidR="001004E6" w:rsidRPr="001004E6" w:rsidRDefault="001004E6" w:rsidP="00581BFB">
            <w:pPr>
              <w:rPr>
                <w:b/>
                <w:noProof/>
                <w:sz w:val="18"/>
                <w:szCs w:val="18"/>
              </w:rPr>
            </w:pPr>
            <w:r w:rsidRPr="001004E6">
              <w:rPr>
                <w:b/>
                <w:noProof/>
                <w:sz w:val="18"/>
                <w:szCs w:val="18"/>
              </w:rPr>
              <w:t>Onderzoekende houding</w:t>
            </w:r>
            <w:r w:rsidR="00EF02F9">
              <w:rPr>
                <w:rFonts w:ascii="ZWAdobeF" w:hAnsi="ZWAdobeF" w:cs="ZWAdobeF"/>
                <w:noProof/>
                <w:sz w:val="2"/>
                <w:szCs w:val="2"/>
              </w:rPr>
              <w:t>3F</w:t>
            </w:r>
            <w:r w:rsidRPr="001004E6">
              <w:rPr>
                <w:rStyle w:val="FootnoteReference"/>
                <w:b/>
                <w:noProof/>
                <w:sz w:val="18"/>
                <w:szCs w:val="18"/>
              </w:rPr>
              <w:footnoteReference w:id="4"/>
            </w:r>
          </w:p>
          <w:p w14:paraId="24678E24" w14:textId="77777777" w:rsidR="001004E6" w:rsidRPr="001004E6" w:rsidRDefault="001004E6" w:rsidP="00581BFB">
            <w:pPr>
              <w:rPr>
                <w:noProof/>
                <w:sz w:val="18"/>
                <w:szCs w:val="18"/>
              </w:rPr>
            </w:pPr>
          </w:p>
        </w:tc>
        <w:tc>
          <w:tcPr>
            <w:tcW w:w="4531" w:type="dxa"/>
            <w:shd w:val="clear" w:color="auto" w:fill="FF9999"/>
          </w:tcPr>
          <w:p w14:paraId="24678E25" w14:textId="77777777" w:rsidR="001004E6" w:rsidRPr="001004E6" w:rsidRDefault="001004E6" w:rsidP="007A67A0">
            <w:pPr>
              <w:pStyle w:val="ListParagraph"/>
              <w:numPr>
                <w:ilvl w:val="0"/>
                <w:numId w:val="5"/>
              </w:numPr>
              <w:adjustRightInd/>
              <w:snapToGrid/>
              <w:spacing w:line="240" w:lineRule="auto"/>
              <w:rPr>
                <w:noProof/>
                <w:sz w:val="18"/>
                <w:szCs w:val="18"/>
              </w:rPr>
            </w:pPr>
            <w:r w:rsidRPr="001004E6">
              <w:rPr>
                <w:noProof/>
                <w:sz w:val="18"/>
                <w:szCs w:val="18"/>
              </w:rPr>
              <w:t>Nieuwsgierig zijn</w:t>
            </w:r>
          </w:p>
          <w:p w14:paraId="24678E26" w14:textId="77777777" w:rsidR="001004E6" w:rsidRPr="001004E6" w:rsidRDefault="001004E6" w:rsidP="007A67A0">
            <w:pPr>
              <w:pStyle w:val="ListParagraph"/>
              <w:numPr>
                <w:ilvl w:val="0"/>
                <w:numId w:val="5"/>
              </w:numPr>
              <w:adjustRightInd/>
              <w:snapToGrid/>
              <w:spacing w:line="240" w:lineRule="auto"/>
              <w:rPr>
                <w:noProof/>
                <w:sz w:val="18"/>
                <w:szCs w:val="18"/>
              </w:rPr>
            </w:pPr>
            <w:r w:rsidRPr="001004E6">
              <w:rPr>
                <w:noProof/>
                <w:sz w:val="18"/>
                <w:szCs w:val="18"/>
              </w:rPr>
              <w:t>Open houding</w:t>
            </w:r>
          </w:p>
          <w:p w14:paraId="24678E27" w14:textId="77777777" w:rsidR="001004E6" w:rsidRPr="001004E6" w:rsidRDefault="001004E6" w:rsidP="007A67A0">
            <w:pPr>
              <w:pStyle w:val="ListParagraph"/>
              <w:numPr>
                <w:ilvl w:val="0"/>
                <w:numId w:val="5"/>
              </w:numPr>
              <w:adjustRightInd/>
              <w:snapToGrid/>
              <w:spacing w:line="240" w:lineRule="auto"/>
              <w:rPr>
                <w:noProof/>
                <w:sz w:val="18"/>
                <w:szCs w:val="18"/>
              </w:rPr>
            </w:pPr>
            <w:r w:rsidRPr="001004E6">
              <w:rPr>
                <w:noProof/>
                <w:sz w:val="18"/>
                <w:szCs w:val="18"/>
              </w:rPr>
              <w:t>Kritisch zijn</w:t>
            </w:r>
          </w:p>
          <w:p w14:paraId="24678E28" w14:textId="77777777" w:rsidR="001004E6" w:rsidRPr="001004E6" w:rsidRDefault="001004E6" w:rsidP="007A67A0">
            <w:pPr>
              <w:pStyle w:val="ListParagraph"/>
              <w:numPr>
                <w:ilvl w:val="0"/>
                <w:numId w:val="5"/>
              </w:numPr>
              <w:adjustRightInd/>
              <w:snapToGrid/>
              <w:spacing w:line="240" w:lineRule="auto"/>
              <w:rPr>
                <w:noProof/>
                <w:sz w:val="18"/>
                <w:szCs w:val="18"/>
              </w:rPr>
            </w:pPr>
            <w:r w:rsidRPr="001004E6">
              <w:rPr>
                <w:noProof/>
                <w:sz w:val="18"/>
                <w:szCs w:val="18"/>
              </w:rPr>
              <w:t>Willen begrijpen</w:t>
            </w:r>
          </w:p>
          <w:p w14:paraId="24678E29" w14:textId="77777777" w:rsidR="001004E6" w:rsidRPr="001004E6" w:rsidRDefault="001004E6" w:rsidP="007A67A0">
            <w:pPr>
              <w:pStyle w:val="ListParagraph"/>
              <w:numPr>
                <w:ilvl w:val="0"/>
                <w:numId w:val="5"/>
              </w:numPr>
              <w:adjustRightInd/>
              <w:snapToGrid/>
              <w:spacing w:line="240" w:lineRule="auto"/>
              <w:rPr>
                <w:noProof/>
                <w:sz w:val="18"/>
                <w:szCs w:val="18"/>
              </w:rPr>
            </w:pPr>
            <w:r w:rsidRPr="001004E6">
              <w:rPr>
                <w:noProof/>
                <w:sz w:val="18"/>
                <w:szCs w:val="18"/>
              </w:rPr>
              <w:t>Bereid zijn tot perspectiefwisseling</w:t>
            </w:r>
          </w:p>
          <w:p w14:paraId="24678E2A" w14:textId="77777777" w:rsidR="001004E6" w:rsidRPr="001004E6" w:rsidRDefault="001004E6" w:rsidP="007A67A0">
            <w:pPr>
              <w:pStyle w:val="ListParagraph"/>
              <w:numPr>
                <w:ilvl w:val="0"/>
                <w:numId w:val="5"/>
              </w:numPr>
              <w:adjustRightInd/>
              <w:snapToGrid/>
              <w:spacing w:line="240" w:lineRule="auto"/>
              <w:rPr>
                <w:noProof/>
                <w:sz w:val="18"/>
                <w:szCs w:val="18"/>
              </w:rPr>
            </w:pPr>
            <w:r w:rsidRPr="001004E6">
              <w:rPr>
                <w:noProof/>
                <w:sz w:val="18"/>
                <w:szCs w:val="18"/>
              </w:rPr>
              <w:t>Distantie nemen tot routines</w:t>
            </w:r>
          </w:p>
          <w:p w14:paraId="24678E2B" w14:textId="77777777" w:rsidR="001004E6" w:rsidRPr="001004E6" w:rsidRDefault="001004E6" w:rsidP="007A67A0">
            <w:pPr>
              <w:pStyle w:val="ListParagraph"/>
              <w:numPr>
                <w:ilvl w:val="0"/>
                <w:numId w:val="5"/>
              </w:numPr>
              <w:adjustRightInd/>
              <w:snapToGrid/>
              <w:spacing w:line="240" w:lineRule="auto"/>
              <w:rPr>
                <w:noProof/>
                <w:sz w:val="18"/>
                <w:szCs w:val="18"/>
              </w:rPr>
            </w:pPr>
            <w:r w:rsidRPr="001004E6">
              <w:rPr>
                <w:noProof/>
                <w:sz w:val="18"/>
                <w:szCs w:val="18"/>
              </w:rPr>
              <w:t>Gerichtheid op bronnen</w:t>
            </w:r>
          </w:p>
          <w:p w14:paraId="24678E2C" w14:textId="77777777" w:rsidR="001004E6" w:rsidRPr="001004E6" w:rsidRDefault="001004E6" w:rsidP="007A67A0">
            <w:pPr>
              <w:pStyle w:val="ListParagraph"/>
              <w:numPr>
                <w:ilvl w:val="0"/>
                <w:numId w:val="5"/>
              </w:numPr>
              <w:adjustRightInd/>
              <w:snapToGrid/>
              <w:spacing w:line="240" w:lineRule="auto"/>
              <w:rPr>
                <w:noProof/>
                <w:sz w:val="18"/>
                <w:szCs w:val="18"/>
              </w:rPr>
            </w:pPr>
            <w:r w:rsidRPr="001004E6">
              <w:rPr>
                <w:noProof/>
                <w:sz w:val="18"/>
                <w:szCs w:val="18"/>
              </w:rPr>
              <w:t>Gerichtheid op zeker weten</w:t>
            </w:r>
          </w:p>
          <w:p w14:paraId="24678E2D" w14:textId="77777777" w:rsidR="001004E6" w:rsidRPr="001004E6" w:rsidRDefault="001004E6" w:rsidP="007A67A0">
            <w:pPr>
              <w:pStyle w:val="ListParagraph"/>
              <w:numPr>
                <w:ilvl w:val="0"/>
                <w:numId w:val="5"/>
              </w:numPr>
              <w:adjustRightInd/>
              <w:snapToGrid/>
              <w:spacing w:line="240" w:lineRule="auto"/>
              <w:rPr>
                <w:noProof/>
                <w:sz w:val="18"/>
                <w:szCs w:val="18"/>
              </w:rPr>
            </w:pPr>
            <w:r w:rsidRPr="001004E6">
              <w:rPr>
                <w:noProof/>
                <w:sz w:val="18"/>
                <w:szCs w:val="18"/>
              </w:rPr>
              <w:t>Willen delen met anderen</w:t>
            </w:r>
          </w:p>
        </w:tc>
      </w:tr>
      <w:tr w:rsidR="001004E6" w:rsidRPr="007E7688" w14:paraId="24678E39" w14:textId="77777777" w:rsidTr="00581BFB">
        <w:tc>
          <w:tcPr>
            <w:tcW w:w="4531" w:type="dxa"/>
            <w:shd w:val="clear" w:color="auto" w:fill="B8CCE4" w:themeFill="accent1" w:themeFillTint="66"/>
          </w:tcPr>
          <w:p w14:paraId="24678E2F" w14:textId="77777777" w:rsidR="001004E6" w:rsidRPr="001004E6" w:rsidRDefault="001004E6" w:rsidP="00581BFB">
            <w:pPr>
              <w:rPr>
                <w:noProof/>
                <w:sz w:val="18"/>
                <w:szCs w:val="18"/>
              </w:rPr>
            </w:pPr>
            <w:r w:rsidRPr="001004E6">
              <w:rPr>
                <w:b/>
                <w:noProof/>
                <w:sz w:val="18"/>
                <w:szCs w:val="18"/>
              </w:rPr>
              <w:t>Onderzoeksvaardigheden</w:t>
            </w:r>
          </w:p>
        </w:tc>
        <w:tc>
          <w:tcPr>
            <w:tcW w:w="4531" w:type="dxa"/>
            <w:shd w:val="clear" w:color="auto" w:fill="B8CCE4" w:themeFill="accent1" w:themeFillTint="66"/>
          </w:tcPr>
          <w:p w14:paraId="24678E30"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Onderzoekbare vragen kunnen formuleren</w:t>
            </w:r>
          </w:p>
          <w:p w14:paraId="24678E31"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Bronnen en literatuur kunnen zoeken en verzamelen</w:t>
            </w:r>
          </w:p>
          <w:p w14:paraId="24678E32"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Problemen kunnen verkennen met behulp van bronnen (literatuur en praktijk).</w:t>
            </w:r>
          </w:p>
          <w:p w14:paraId="24678E33"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Systematisch gegevens kunnen verzamelen in de praktijk (over leerlingen, klassen, collega’s, lessen etc.) m.b.v. verschillende instrumenten (observaties, interviews, toetsen, sociogrammen etc.).</w:t>
            </w:r>
          </w:p>
          <w:p w14:paraId="24678E34"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Gegevens kunnen analyseren (kwalitatief en kwantitatief (beschrijvend)).</w:t>
            </w:r>
          </w:p>
          <w:p w14:paraId="24678E35"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Verwijzend kunnen schrijven.</w:t>
            </w:r>
          </w:p>
          <w:p w14:paraId="24678E36"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Conclusies kunnen trekken en onderbouwen op basis van eigen en/of andermans onderzoek.</w:t>
            </w:r>
          </w:p>
          <w:p w14:paraId="24678E37"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Onderzoeksresultaten (eigen of van anderen) kunnen vertalen naar toepassingen in de praktijk.</w:t>
            </w:r>
          </w:p>
          <w:p w14:paraId="24678E38"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Transparant, systematisch en beredeneerd kunnen rapporteren over onderzoek.</w:t>
            </w:r>
          </w:p>
        </w:tc>
      </w:tr>
      <w:tr w:rsidR="001004E6" w:rsidRPr="007E7688" w14:paraId="24678E3F" w14:textId="77777777" w:rsidTr="00581BFB">
        <w:tc>
          <w:tcPr>
            <w:tcW w:w="4531" w:type="dxa"/>
            <w:shd w:val="clear" w:color="auto" w:fill="D99594" w:themeFill="accent2" w:themeFillTint="99"/>
          </w:tcPr>
          <w:p w14:paraId="24678E3A" w14:textId="77777777" w:rsidR="001004E6" w:rsidRPr="001004E6" w:rsidRDefault="001004E6" w:rsidP="00581BFB">
            <w:pPr>
              <w:rPr>
                <w:noProof/>
                <w:sz w:val="18"/>
                <w:szCs w:val="18"/>
              </w:rPr>
            </w:pPr>
            <w:r w:rsidRPr="001004E6">
              <w:rPr>
                <w:b/>
                <w:noProof/>
                <w:sz w:val="18"/>
                <w:szCs w:val="18"/>
              </w:rPr>
              <w:t>Kennis over onderzoek</w:t>
            </w:r>
          </w:p>
        </w:tc>
        <w:tc>
          <w:tcPr>
            <w:tcW w:w="4531" w:type="dxa"/>
            <w:shd w:val="clear" w:color="auto" w:fill="D99594" w:themeFill="accent2" w:themeFillTint="99"/>
          </w:tcPr>
          <w:p w14:paraId="24678E3B"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Kennis over wat de kwaliteit van onderzoek bepaalt (validiteit, betrouwbaarheid etc.).</w:t>
            </w:r>
          </w:p>
          <w:p w14:paraId="24678E3C"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Kennis over wat de bruikbaarheid van onderzoek bepaalt (navolgbaarheid, transfer andere contexten, goede contextbeschrijving etc.).</w:t>
            </w:r>
          </w:p>
          <w:p w14:paraId="24678E3D"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Kennis over wat de waarde van onderzoek kan zijn</w:t>
            </w:r>
          </w:p>
          <w:p w14:paraId="24678E3E" w14:textId="77777777" w:rsidR="001004E6" w:rsidRPr="001004E6" w:rsidRDefault="001004E6" w:rsidP="007A67A0">
            <w:pPr>
              <w:pStyle w:val="ListParagraph"/>
              <w:numPr>
                <w:ilvl w:val="0"/>
                <w:numId w:val="6"/>
              </w:numPr>
              <w:adjustRightInd/>
              <w:snapToGrid/>
              <w:spacing w:line="240" w:lineRule="auto"/>
              <w:rPr>
                <w:noProof/>
                <w:sz w:val="18"/>
                <w:szCs w:val="18"/>
              </w:rPr>
            </w:pPr>
            <w:r w:rsidRPr="001004E6">
              <w:rPr>
                <w:noProof/>
                <w:sz w:val="18"/>
                <w:szCs w:val="18"/>
              </w:rPr>
              <w:t>Kennis over wat de valkuilen van het gebruik van onderzoek kunnen zijn.</w:t>
            </w:r>
          </w:p>
        </w:tc>
      </w:tr>
    </w:tbl>
    <w:p w14:paraId="2FDE8A93" w14:textId="77777777" w:rsidR="00433F3B" w:rsidRDefault="00433F3B" w:rsidP="006F4E42">
      <w:pPr>
        <w:adjustRightInd/>
        <w:snapToGrid/>
        <w:spacing w:line="240" w:lineRule="auto"/>
        <w:rPr>
          <w:b/>
        </w:rPr>
      </w:pPr>
    </w:p>
    <w:p w14:paraId="76F30AAC" w14:textId="77777777" w:rsidR="00433F3B" w:rsidRDefault="00433F3B" w:rsidP="006F4E42">
      <w:pPr>
        <w:adjustRightInd/>
        <w:snapToGrid/>
        <w:spacing w:line="240" w:lineRule="auto"/>
        <w:rPr>
          <w:b/>
        </w:rPr>
      </w:pPr>
    </w:p>
    <w:p w14:paraId="6C4BC2AF" w14:textId="77777777" w:rsidR="00CF114A" w:rsidRDefault="00CF114A" w:rsidP="006F4E42">
      <w:pPr>
        <w:adjustRightInd/>
        <w:snapToGrid/>
        <w:spacing w:line="240" w:lineRule="auto"/>
      </w:pPr>
    </w:p>
    <w:p w14:paraId="7CAA2113" w14:textId="77777777" w:rsidR="00CF114A" w:rsidRDefault="00CF114A" w:rsidP="006F4E42">
      <w:pPr>
        <w:adjustRightInd/>
        <w:snapToGrid/>
        <w:spacing w:line="240" w:lineRule="auto"/>
      </w:pPr>
    </w:p>
    <w:p w14:paraId="034054D4" w14:textId="52DC6101" w:rsidR="00433F3B" w:rsidRDefault="006B3ABA" w:rsidP="00A86F6A">
      <w:pPr>
        <w:pStyle w:val="Heading1"/>
      </w:pPr>
      <w:r>
        <w:rPr>
          <w:bCs/>
        </w:rPr>
        <w:br w:type="page"/>
      </w:r>
      <w:bookmarkStart w:id="20" w:name="_Toc234483843"/>
      <w:r w:rsidR="00CF114A" w:rsidRPr="00CF114A">
        <w:t>B</w:t>
      </w:r>
      <w:r w:rsidR="00ED08E0">
        <w:t>ijlage 2.</w:t>
      </w:r>
      <w:r w:rsidR="00CF114A" w:rsidRPr="00CF114A">
        <w:t xml:space="preserve"> N</w:t>
      </w:r>
      <w:r w:rsidR="00ED08E0">
        <w:t>iveaubeschrijvingen leerlijn onderzoek</w:t>
      </w:r>
      <w:bookmarkEnd w:id="20"/>
    </w:p>
    <w:p w14:paraId="17258011" w14:textId="77777777" w:rsidR="00C3705D" w:rsidRPr="00C3705D" w:rsidRDefault="00C3705D" w:rsidP="00C3705D"/>
    <w:tbl>
      <w:tblPr>
        <w:tblStyle w:val="TableGrid"/>
        <w:tblW w:w="9634" w:type="dxa"/>
        <w:tblLook w:val="04A0" w:firstRow="1" w:lastRow="0" w:firstColumn="1" w:lastColumn="0" w:noHBand="0" w:noVBand="1"/>
      </w:tblPr>
      <w:tblGrid>
        <w:gridCol w:w="1696"/>
        <w:gridCol w:w="7938"/>
      </w:tblGrid>
      <w:tr w:rsidR="00032712" w:rsidRPr="002D5F7A" w14:paraId="3F829D3E" w14:textId="77777777" w:rsidTr="6CD5E188">
        <w:trPr>
          <w:tblHeader/>
        </w:trPr>
        <w:tc>
          <w:tcPr>
            <w:tcW w:w="1696" w:type="dxa"/>
            <w:shd w:val="clear" w:color="auto" w:fill="DAEEF3" w:themeFill="accent5" w:themeFillTint="33"/>
          </w:tcPr>
          <w:p w14:paraId="20DA7CE7" w14:textId="77777777" w:rsidR="00032712" w:rsidRPr="002D5F7A" w:rsidRDefault="00032712">
            <w:pPr>
              <w:rPr>
                <w:rFonts w:cs="Arial"/>
                <w:b/>
                <w:sz w:val="20"/>
                <w:szCs w:val="20"/>
              </w:rPr>
            </w:pPr>
            <w:proofErr w:type="gramStart"/>
            <w:r w:rsidRPr="002D5F7A">
              <w:rPr>
                <w:rFonts w:cs="Arial"/>
                <w:b/>
                <w:sz w:val="20"/>
                <w:szCs w:val="20"/>
              </w:rPr>
              <w:t>Niveau /</w:t>
            </w:r>
            <w:proofErr w:type="gramEnd"/>
            <w:r w:rsidRPr="002D5F7A">
              <w:rPr>
                <w:rFonts w:cs="Arial"/>
                <w:b/>
                <w:sz w:val="20"/>
                <w:szCs w:val="20"/>
              </w:rPr>
              <w:t xml:space="preserve"> fase </w:t>
            </w:r>
          </w:p>
        </w:tc>
        <w:tc>
          <w:tcPr>
            <w:tcW w:w="7938" w:type="dxa"/>
            <w:shd w:val="clear" w:color="auto" w:fill="DAEEF3" w:themeFill="accent5" w:themeFillTint="33"/>
          </w:tcPr>
          <w:p w14:paraId="78F66FE6" w14:textId="3212AB40" w:rsidR="00032712" w:rsidRPr="002D5F7A" w:rsidRDefault="7555E229" w:rsidP="6CD5E188">
            <w:pPr>
              <w:rPr>
                <w:rFonts w:cs="Arial"/>
                <w:b/>
                <w:bCs/>
                <w:sz w:val="20"/>
                <w:szCs w:val="20"/>
              </w:rPr>
            </w:pPr>
            <w:r w:rsidRPr="6CD5E188">
              <w:rPr>
                <w:rFonts w:cs="Arial"/>
                <w:b/>
                <w:bCs/>
                <w:sz w:val="20"/>
                <w:szCs w:val="20"/>
              </w:rPr>
              <w:t>Beoogde leerresultaten op het gebied van onderzoek (uit de niveaubeschrijving AE)</w:t>
            </w:r>
          </w:p>
          <w:p w14:paraId="212FBD6C" w14:textId="77777777" w:rsidR="00032712" w:rsidRPr="002D5F7A" w:rsidRDefault="00032712">
            <w:pPr>
              <w:rPr>
                <w:rFonts w:cs="Arial"/>
                <w:b/>
                <w:sz w:val="20"/>
                <w:szCs w:val="20"/>
              </w:rPr>
            </w:pPr>
          </w:p>
        </w:tc>
      </w:tr>
      <w:tr w:rsidR="00032712" w:rsidRPr="002D5F7A" w14:paraId="4A0B83DD" w14:textId="77777777" w:rsidTr="6CD5E188">
        <w:tc>
          <w:tcPr>
            <w:tcW w:w="1696" w:type="dxa"/>
            <w:shd w:val="clear" w:color="auto" w:fill="DAEEF3" w:themeFill="accent5" w:themeFillTint="33"/>
          </w:tcPr>
          <w:p w14:paraId="10D73888" w14:textId="77777777" w:rsidR="00032712" w:rsidRPr="002D5F7A" w:rsidRDefault="00032712">
            <w:pPr>
              <w:rPr>
                <w:rFonts w:cs="Arial"/>
                <w:b/>
                <w:sz w:val="20"/>
                <w:szCs w:val="20"/>
              </w:rPr>
            </w:pPr>
            <w:r w:rsidRPr="002D5F7A">
              <w:rPr>
                <w:rFonts w:cs="Arial"/>
                <w:b/>
                <w:sz w:val="20"/>
                <w:szCs w:val="20"/>
              </w:rPr>
              <w:t xml:space="preserve">Niveau 1 (propedeuse) </w:t>
            </w:r>
          </w:p>
          <w:p w14:paraId="2BA06730" w14:textId="77777777" w:rsidR="00032712" w:rsidRPr="002D5F7A" w:rsidRDefault="00032712">
            <w:pPr>
              <w:rPr>
                <w:rFonts w:cs="Arial"/>
                <w:b/>
                <w:sz w:val="20"/>
                <w:szCs w:val="20"/>
              </w:rPr>
            </w:pPr>
          </w:p>
        </w:tc>
        <w:tc>
          <w:tcPr>
            <w:tcW w:w="7938" w:type="dxa"/>
          </w:tcPr>
          <w:p w14:paraId="43A3759A" w14:textId="77777777" w:rsidR="00032712" w:rsidRPr="002D5F7A" w:rsidRDefault="00032712" w:rsidP="00212EFF">
            <w:pPr>
              <w:pStyle w:val="ListParagraph"/>
              <w:numPr>
                <w:ilvl w:val="0"/>
                <w:numId w:val="9"/>
              </w:numPr>
              <w:adjustRightInd/>
              <w:snapToGrid/>
              <w:spacing w:line="240" w:lineRule="auto"/>
              <w:rPr>
                <w:rFonts w:cs="Arial"/>
                <w:sz w:val="20"/>
                <w:szCs w:val="20"/>
              </w:rPr>
            </w:pPr>
            <w:proofErr w:type="gramStart"/>
            <w:r w:rsidRPr="002D5F7A">
              <w:rPr>
                <w:rFonts w:cs="Arial"/>
                <w:sz w:val="20"/>
                <w:szCs w:val="20"/>
              </w:rPr>
              <w:t>toont</w:t>
            </w:r>
            <w:proofErr w:type="gramEnd"/>
            <w:r w:rsidRPr="002D5F7A">
              <w:rPr>
                <w:rFonts w:cs="Arial"/>
                <w:sz w:val="20"/>
                <w:szCs w:val="20"/>
              </w:rPr>
              <w:t xml:space="preserve"> interesse in actuele ontwikkelingen in het voortgezet en middelbaar beroepsonderwijs. </w:t>
            </w:r>
          </w:p>
          <w:p w14:paraId="70E374A0" w14:textId="77777777" w:rsidR="00032712" w:rsidRPr="002D5F7A" w:rsidRDefault="00032712" w:rsidP="00212EFF">
            <w:pPr>
              <w:pStyle w:val="ListParagraph"/>
              <w:numPr>
                <w:ilvl w:val="0"/>
                <w:numId w:val="9"/>
              </w:numPr>
              <w:adjustRightInd/>
              <w:snapToGrid/>
              <w:spacing w:line="240" w:lineRule="auto"/>
              <w:rPr>
                <w:rFonts w:cs="Arial"/>
                <w:sz w:val="20"/>
                <w:szCs w:val="20"/>
              </w:rPr>
            </w:pPr>
            <w:proofErr w:type="gramStart"/>
            <w:r w:rsidRPr="002D5F7A">
              <w:rPr>
                <w:rFonts w:cs="Arial"/>
                <w:sz w:val="20"/>
                <w:szCs w:val="20"/>
              </w:rPr>
              <w:t>heeft</w:t>
            </w:r>
            <w:proofErr w:type="gramEnd"/>
            <w:r w:rsidRPr="002D5F7A">
              <w:rPr>
                <w:rFonts w:cs="Arial"/>
                <w:sz w:val="20"/>
                <w:szCs w:val="20"/>
              </w:rPr>
              <w:t xml:space="preserve"> kennis van wat praktijkonderzoek is en hoe het uitgevoerd kan worden.</w:t>
            </w:r>
          </w:p>
          <w:p w14:paraId="60FE1C9A" w14:textId="77777777" w:rsidR="00032712" w:rsidRPr="002D5F7A" w:rsidRDefault="00032712" w:rsidP="00212EFF">
            <w:pPr>
              <w:pStyle w:val="ListParagraph"/>
              <w:numPr>
                <w:ilvl w:val="0"/>
                <w:numId w:val="9"/>
              </w:numPr>
              <w:adjustRightInd/>
              <w:snapToGrid/>
              <w:spacing w:line="240" w:lineRule="auto"/>
              <w:rPr>
                <w:rFonts w:cs="Arial"/>
                <w:sz w:val="20"/>
                <w:szCs w:val="20"/>
              </w:rPr>
            </w:pPr>
            <w:proofErr w:type="gramStart"/>
            <w:r w:rsidRPr="002D5F7A">
              <w:rPr>
                <w:rFonts w:cs="Arial"/>
                <w:sz w:val="20"/>
                <w:szCs w:val="20"/>
              </w:rPr>
              <w:t>kan</w:t>
            </w:r>
            <w:proofErr w:type="gramEnd"/>
            <w:r w:rsidRPr="002D5F7A">
              <w:rPr>
                <w:rFonts w:cs="Arial"/>
                <w:sz w:val="20"/>
                <w:szCs w:val="20"/>
              </w:rPr>
              <w:t xml:space="preserve"> zoeken naar bronnen en deze beoordelen op bruikbaarheid. </w:t>
            </w:r>
          </w:p>
          <w:p w14:paraId="0F9C312A" w14:textId="77777777" w:rsidR="00032712" w:rsidRPr="002D5F7A" w:rsidRDefault="00032712" w:rsidP="00212EFF">
            <w:pPr>
              <w:pStyle w:val="ListParagraph"/>
              <w:numPr>
                <w:ilvl w:val="0"/>
                <w:numId w:val="9"/>
              </w:numPr>
              <w:adjustRightInd/>
              <w:snapToGrid/>
              <w:spacing w:line="240" w:lineRule="auto"/>
              <w:rPr>
                <w:rFonts w:cs="Arial"/>
                <w:sz w:val="20"/>
                <w:szCs w:val="20"/>
              </w:rPr>
            </w:pPr>
            <w:proofErr w:type="gramStart"/>
            <w:r w:rsidRPr="002D5F7A">
              <w:rPr>
                <w:rFonts w:cs="Arial"/>
                <w:sz w:val="20"/>
                <w:szCs w:val="20"/>
              </w:rPr>
              <w:t>heeft</w:t>
            </w:r>
            <w:proofErr w:type="gramEnd"/>
            <w:r w:rsidRPr="002D5F7A">
              <w:rPr>
                <w:rFonts w:cs="Arial"/>
                <w:sz w:val="20"/>
                <w:szCs w:val="20"/>
              </w:rPr>
              <w:t xml:space="preserve"> kennis van enkele onderzoeksmethoden en kan hiermee experimenteren in de praktijk. </w:t>
            </w:r>
          </w:p>
          <w:p w14:paraId="7616DD57" w14:textId="4F18A050" w:rsidR="00032712" w:rsidRPr="002D5F7A" w:rsidRDefault="00032712" w:rsidP="00212EFF">
            <w:pPr>
              <w:pStyle w:val="ListParagraph"/>
              <w:numPr>
                <w:ilvl w:val="0"/>
                <w:numId w:val="9"/>
              </w:numPr>
              <w:adjustRightInd/>
              <w:snapToGrid/>
              <w:spacing w:line="240" w:lineRule="auto"/>
              <w:rPr>
                <w:rFonts w:cs="Arial"/>
                <w:sz w:val="20"/>
                <w:szCs w:val="20"/>
              </w:rPr>
            </w:pPr>
            <w:proofErr w:type="gramStart"/>
            <w:r w:rsidRPr="002D5F7A">
              <w:rPr>
                <w:rFonts w:cs="Arial"/>
                <w:sz w:val="20"/>
                <w:szCs w:val="20"/>
              </w:rPr>
              <w:t>kan</w:t>
            </w:r>
            <w:proofErr w:type="gramEnd"/>
            <w:r w:rsidRPr="002D5F7A">
              <w:rPr>
                <w:rFonts w:cs="Arial"/>
                <w:sz w:val="20"/>
                <w:szCs w:val="20"/>
              </w:rPr>
              <w:t xml:space="preserve"> systematisch terugblikken op zijn eigen handelen en hier conclusies uit trekken.</w:t>
            </w:r>
          </w:p>
          <w:p w14:paraId="66363E93" w14:textId="77777777" w:rsidR="00032712" w:rsidRPr="002D5F7A" w:rsidRDefault="00032712">
            <w:pPr>
              <w:rPr>
                <w:rFonts w:cs="Arial"/>
                <w:sz w:val="20"/>
                <w:szCs w:val="20"/>
              </w:rPr>
            </w:pPr>
          </w:p>
        </w:tc>
      </w:tr>
      <w:tr w:rsidR="00032712" w:rsidRPr="002D5F7A" w14:paraId="5F7FE92F" w14:textId="77777777" w:rsidTr="6CD5E188">
        <w:tc>
          <w:tcPr>
            <w:tcW w:w="1696" w:type="dxa"/>
            <w:shd w:val="clear" w:color="auto" w:fill="DAEEF3" w:themeFill="accent5" w:themeFillTint="33"/>
          </w:tcPr>
          <w:p w14:paraId="36CE95CB" w14:textId="77777777" w:rsidR="00032712" w:rsidRPr="002D5F7A" w:rsidRDefault="00032712">
            <w:pPr>
              <w:rPr>
                <w:rFonts w:cs="Arial"/>
                <w:b/>
                <w:sz w:val="20"/>
                <w:szCs w:val="20"/>
              </w:rPr>
            </w:pPr>
            <w:r w:rsidRPr="002D5F7A">
              <w:rPr>
                <w:rFonts w:cs="Arial"/>
                <w:b/>
                <w:sz w:val="20"/>
                <w:szCs w:val="20"/>
              </w:rPr>
              <w:t xml:space="preserve">Niveau 2 (hoofdfase) </w:t>
            </w:r>
          </w:p>
          <w:p w14:paraId="2E5564CA" w14:textId="77777777" w:rsidR="00032712" w:rsidRPr="002D5F7A" w:rsidRDefault="00032712">
            <w:pPr>
              <w:rPr>
                <w:rFonts w:cs="Arial"/>
                <w:b/>
                <w:sz w:val="20"/>
                <w:szCs w:val="20"/>
              </w:rPr>
            </w:pPr>
          </w:p>
        </w:tc>
        <w:tc>
          <w:tcPr>
            <w:tcW w:w="7938" w:type="dxa"/>
          </w:tcPr>
          <w:p w14:paraId="1D085D45" w14:textId="77777777" w:rsidR="00032712" w:rsidRPr="002D5F7A" w:rsidRDefault="00032712" w:rsidP="00212EFF">
            <w:pPr>
              <w:pStyle w:val="ListParagraph"/>
              <w:numPr>
                <w:ilvl w:val="0"/>
                <w:numId w:val="9"/>
              </w:numPr>
              <w:adjustRightInd/>
              <w:snapToGrid/>
              <w:spacing w:line="240" w:lineRule="auto"/>
              <w:rPr>
                <w:rFonts w:cs="Arial"/>
                <w:sz w:val="20"/>
                <w:szCs w:val="20"/>
              </w:rPr>
            </w:pPr>
            <w:proofErr w:type="gramStart"/>
            <w:r w:rsidRPr="002D5F7A">
              <w:rPr>
                <w:rFonts w:cs="Arial"/>
                <w:sz w:val="20"/>
                <w:szCs w:val="20"/>
              </w:rPr>
              <w:t>heeft</w:t>
            </w:r>
            <w:proofErr w:type="gramEnd"/>
            <w:r w:rsidRPr="002D5F7A">
              <w:rPr>
                <w:rFonts w:cs="Arial"/>
                <w:sz w:val="20"/>
                <w:szCs w:val="20"/>
              </w:rPr>
              <w:t xml:space="preserve"> aantoonbare kennis over de laatste ontwikkelingen in het voortgezet en middelbaar beroepsonderwijs. </w:t>
            </w:r>
          </w:p>
          <w:p w14:paraId="64EEE945" w14:textId="77777777" w:rsidR="00032712" w:rsidRPr="002D5F7A" w:rsidRDefault="00032712" w:rsidP="00212EFF">
            <w:pPr>
              <w:pStyle w:val="ListParagraph"/>
              <w:numPr>
                <w:ilvl w:val="0"/>
                <w:numId w:val="9"/>
              </w:numPr>
              <w:adjustRightInd/>
              <w:snapToGrid/>
              <w:spacing w:line="240" w:lineRule="auto"/>
              <w:rPr>
                <w:rFonts w:cs="Arial"/>
                <w:sz w:val="20"/>
                <w:szCs w:val="20"/>
              </w:rPr>
            </w:pPr>
            <w:proofErr w:type="gramStart"/>
            <w:r w:rsidRPr="002D5F7A">
              <w:rPr>
                <w:rFonts w:cs="Arial"/>
                <w:sz w:val="20"/>
                <w:szCs w:val="20"/>
              </w:rPr>
              <w:t>kan</w:t>
            </w:r>
            <w:proofErr w:type="gramEnd"/>
            <w:r w:rsidRPr="002D5F7A">
              <w:rPr>
                <w:rFonts w:cs="Arial"/>
                <w:sz w:val="20"/>
                <w:szCs w:val="20"/>
              </w:rPr>
              <w:t xml:space="preserve"> onder begeleiding een praktijkvraagstuk onderzoeken en resultaten gebruiken in zijn praktijk. </w:t>
            </w:r>
          </w:p>
          <w:p w14:paraId="3C77E7AA" w14:textId="77777777" w:rsidR="00032712" w:rsidRPr="002D5F7A" w:rsidRDefault="00032712" w:rsidP="00212EFF">
            <w:pPr>
              <w:pStyle w:val="ListParagraph"/>
              <w:numPr>
                <w:ilvl w:val="0"/>
                <w:numId w:val="9"/>
              </w:numPr>
              <w:adjustRightInd/>
              <w:snapToGrid/>
              <w:spacing w:line="240" w:lineRule="auto"/>
              <w:rPr>
                <w:rFonts w:cs="Arial"/>
                <w:sz w:val="20"/>
                <w:szCs w:val="20"/>
              </w:rPr>
            </w:pPr>
            <w:proofErr w:type="gramStart"/>
            <w:r w:rsidRPr="002D5F7A">
              <w:rPr>
                <w:rFonts w:cs="Arial"/>
                <w:sz w:val="20"/>
                <w:szCs w:val="20"/>
              </w:rPr>
              <w:t>kan</w:t>
            </w:r>
            <w:proofErr w:type="gramEnd"/>
            <w:r w:rsidRPr="002D5F7A">
              <w:rPr>
                <w:rFonts w:cs="Arial"/>
                <w:sz w:val="20"/>
                <w:szCs w:val="20"/>
              </w:rPr>
              <w:t xml:space="preserve"> op effectieve wijze zoeken naar bronnen, deze beoordelen op bruikbaarheid en de verkregen bronnen onderling vergelijken en gebruiken. </w:t>
            </w:r>
          </w:p>
          <w:p w14:paraId="5EFF384D" w14:textId="4A9FD6E7" w:rsidR="00032712" w:rsidRPr="002D5F7A" w:rsidRDefault="00032712" w:rsidP="00212EFF">
            <w:pPr>
              <w:pStyle w:val="ListParagraph"/>
              <w:numPr>
                <w:ilvl w:val="0"/>
                <w:numId w:val="9"/>
              </w:numPr>
              <w:adjustRightInd/>
              <w:snapToGrid/>
              <w:spacing w:line="240" w:lineRule="auto"/>
              <w:rPr>
                <w:rFonts w:cs="Arial"/>
                <w:sz w:val="20"/>
                <w:szCs w:val="20"/>
              </w:rPr>
            </w:pPr>
            <w:proofErr w:type="gramStart"/>
            <w:r w:rsidRPr="002D5F7A">
              <w:rPr>
                <w:rFonts w:cs="Arial"/>
                <w:sz w:val="20"/>
                <w:szCs w:val="20"/>
              </w:rPr>
              <w:t>kan</w:t>
            </w:r>
            <w:proofErr w:type="gramEnd"/>
            <w:r w:rsidRPr="002D5F7A">
              <w:rPr>
                <w:rFonts w:cs="Arial"/>
                <w:sz w:val="20"/>
                <w:szCs w:val="20"/>
              </w:rPr>
              <w:t xml:space="preserve"> op basis van opgedane inzichten of onderzoeksresultaten zijn eigen handelen in de praktijk verbeteren.</w:t>
            </w:r>
          </w:p>
          <w:p w14:paraId="001FD01F" w14:textId="77777777" w:rsidR="00032712" w:rsidRPr="002D5F7A" w:rsidRDefault="00032712">
            <w:pPr>
              <w:rPr>
                <w:rFonts w:cs="Arial"/>
                <w:sz w:val="20"/>
                <w:szCs w:val="20"/>
              </w:rPr>
            </w:pPr>
          </w:p>
        </w:tc>
      </w:tr>
      <w:tr w:rsidR="00032712" w:rsidRPr="002D5F7A" w14:paraId="002670DB" w14:textId="77777777" w:rsidTr="6CD5E188">
        <w:tc>
          <w:tcPr>
            <w:tcW w:w="1696" w:type="dxa"/>
            <w:shd w:val="clear" w:color="auto" w:fill="DAEEF3" w:themeFill="accent5" w:themeFillTint="33"/>
          </w:tcPr>
          <w:p w14:paraId="4921AB8F" w14:textId="77777777" w:rsidR="00032712" w:rsidRPr="002D5F7A" w:rsidRDefault="00032712">
            <w:pPr>
              <w:rPr>
                <w:rFonts w:cs="Arial"/>
                <w:b/>
                <w:sz w:val="20"/>
                <w:szCs w:val="20"/>
              </w:rPr>
            </w:pPr>
            <w:r w:rsidRPr="002D5F7A">
              <w:rPr>
                <w:rFonts w:cs="Arial"/>
                <w:b/>
                <w:sz w:val="20"/>
                <w:szCs w:val="20"/>
              </w:rPr>
              <w:t xml:space="preserve">Niveau 3 (eindfase) </w:t>
            </w:r>
          </w:p>
          <w:p w14:paraId="2BBF5C00" w14:textId="77777777" w:rsidR="00032712" w:rsidRPr="002D5F7A" w:rsidRDefault="00032712">
            <w:pPr>
              <w:rPr>
                <w:rFonts w:cs="Arial"/>
                <w:b/>
                <w:sz w:val="20"/>
                <w:szCs w:val="20"/>
              </w:rPr>
            </w:pPr>
          </w:p>
        </w:tc>
        <w:tc>
          <w:tcPr>
            <w:tcW w:w="7938" w:type="dxa"/>
          </w:tcPr>
          <w:p w14:paraId="673937AD" w14:textId="77777777" w:rsidR="00032712" w:rsidRPr="002D5F7A" w:rsidRDefault="00032712" w:rsidP="00212EFF">
            <w:pPr>
              <w:pStyle w:val="ListParagraph"/>
              <w:numPr>
                <w:ilvl w:val="0"/>
                <w:numId w:val="8"/>
              </w:numPr>
              <w:adjustRightInd/>
              <w:snapToGrid/>
              <w:spacing w:line="240" w:lineRule="auto"/>
              <w:rPr>
                <w:rFonts w:cs="Arial"/>
                <w:sz w:val="20"/>
                <w:szCs w:val="20"/>
              </w:rPr>
            </w:pPr>
            <w:proofErr w:type="gramStart"/>
            <w:r w:rsidRPr="002D5F7A">
              <w:rPr>
                <w:rFonts w:cs="Arial"/>
                <w:sz w:val="20"/>
                <w:szCs w:val="20"/>
              </w:rPr>
              <w:t>heeft</w:t>
            </w:r>
            <w:proofErr w:type="gramEnd"/>
            <w:r w:rsidRPr="002D5F7A">
              <w:rPr>
                <w:rFonts w:cs="Arial"/>
                <w:sz w:val="20"/>
                <w:szCs w:val="20"/>
              </w:rPr>
              <w:t xml:space="preserve"> aantoonbare kennis over en inzicht in de laatste ontwikkelingen in het voortgezet en middelbaar beroepsonderwijs.</w:t>
            </w:r>
          </w:p>
          <w:p w14:paraId="1919D339" w14:textId="106290C2" w:rsidR="00032712" w:rsidRPr="002D5F7A" w:rsidRDefault="7555E229" w:rsidP="00212EFF">
            <w:pPr>
              <w:pStyle w:val="ListParagraph"/>
              <w:numPr>
                <w:ilvl w:val="0"/>
                <w:numId w:val="8"/>
              </w:numPr>
              <w:adjustRightInd/>
              <w:snapToGrid/>
              <w:spacing w:line="240" w:lineRule="auto"/>
              <w:rPr>
                <w:rFonts w:cs="Arial"/>
                <w:sz w:val="20"/>
                <w:szCs w:val="20"/>
              </w:rPr>
            </w:pPr>
            <w:proofErr w:type="gramStart"/>
            <w:r w:rsidRPr="002D5F7A">
              <w:rPr>
                <w:rFonts w:cs="Arial"/>
                <w:color w:val="000000"/>
                <w:sz w:val="20"/>
                <w:szCs w:val="20"/>
              </w:rPr>
              <w:t>kan</w:t>
            </w:r>
            <w:proofErr w:type="gramEnd"/>
            <w:r w:rsidRPr="002D5F7A">
              <w:rPr>
                <w:rFonts w:cs="Arial"/>
                <w:color w:val="000000"/>
                <w:sz w:val="20"/>
                <w:szCs w:val="20"/>
              </w:rPr>
              <w:t xml:space="preserve"> op een systematische wijze en in dialoog met belanghebbenden een praktijkonderzoek</w:t>
            </w:r>
            <w:r w:rsidR="00EF02F9">
              <w:rPr>
                <w:rFonts w:ascii="ZWAdobeF" w:hAnsi="ZWAdobeF" w:cs="ZWAdobeF"/>
                <w:sz w:val="2"/>
                <w:szCs w:val="2"/>
              </w:rPr>
              <w:t>4F</w:t>
            </w:r>
            <w:r w:rsidR="00032712" w:rsidRPr="002D5F7A">
              <w:rPr>
                <w:rStyle w:val="FootnoteReference"/>
                <w:rFonts w:cs="Arial"/>
                <w:sz w:val="20"/>
                <w:szCs w:val="20"/>
              </w:rPr>
              <w:footnoteReference w:id="5"/>
            </w:r>
            <w:r w:rsidRPr="002D5F7A">
              <w:rPr>
                <w:rFonts w:cs="Arial"/>
                <w:color w:val="000000"/>
                <w:sz w:val="20"/>
                <w:szCs w:val="20"/>
              </w:rPr>
              <w:t xml:space="preserve"> uitvoeren waarbij antwoorden verkregen worden op vragen die ontstaan in de eigen onderwijspraktijk en gericht zijn op verbetering van deze praktijk.</w:t>
            </w:r>
          </w:p>
          <w:p w14:paraId="0EC8F05A" w14:textId="77777777" w:rsidR="00032712" w:rsidRPr="002D5F7A" w:rsidRDefault="00032712" w:rsidP="00212EFF">
            <w:pPr>
              <w:numPr>
                <w:ilvl w:val="0"/>
                <w:numId w:val="8"/>
              </w:numPr>
              <w:adjustRightInd/>
              <w:snapToGrid/>
              <w:spacing w:before="100" w:beforeAutospacing="1" w:after="100" w:afterAutospacing="1" w:line="240" w:lineRule="auto"/>
              <w:jc w:val="both"/>
              <w:rPr>
                <w:rFonts w:cs="Arial"/>
                <w:color w:val="000000"/>
                <w:sz w:val="20"/>
                <w:szCs w:val="20"/>
              </w:rPr>
            </w:pPr>
            <w:proofErr w:type="gramStart"/>
            <w:r w:rsidRPr="002D5F7A">
              <w:rPr>
                <w:rFonts w:cs="Arial"/>
                <w:color w:val="000000"/>
                <w:sz w:val="20"/>
                <w:szCs w:val="20"/>
              </w:rPr>
              <w:t>kan</w:t>
            </w:r>
            <w:proofErr w:type="gramEnd"/>
            <w:r w:rsidRPr="002D5F7A">
              <w:rPr>
                <w:rFonts w:cs="Arial"/>
                <w:color w:val="000000"/>
                <w:sz w:val="20"/>
                <w:szCs w:val="20"/>
              </w:rPr>
              <w:t xml:space="preserve"> theorie en praktijk met elkaar verbinden met behulp van vakliteratuur.</w:t>
            </w:r>
          </w:p>
          <w:p w14:paraId="4DB95A7A" w14:textId="77777777" w:rsidR="00032712" w:rsidRPr="002D5F7A" w:rsidRDefault="00032712" w:rsidP="00212EFF">
            <w:pPr>
              <w:numPr>
                <w:ilvl w:val="0"/>
                <w:numId w:val="8"/>
              </w:numPr>
              <w:adjustRightInd/>
              <w:snapToGrid/>
              <w:spacing w:before="100" w:beforeAutospacing="1" w:after="100" w:afterAutospacing="1" w:line="240" w:lineRule="auto"/>
              <w:rPr>
                <w:rFonts w:cs="Arial"/>
                <w:color w:val="000000"/>
                <w:sz w:val="20"/>
                <w:szCs w:val="20"/>
              </w:rPr>
            </w:pPr>
            <w:proofErr w:type="gramStart"/>
            <w:r w:rsidRPr="002D5F7A">
              <w:rPr>
                <w:rFonts w:cs="Arial"/>
                <w:color w:val="000000"/>
                <w:sz w:val="20"/>
                <w:szCs w:val="20"/>
              </w:rPr>
              <w:t>kan</w:t>
            </w:r>
            <w:proofErr w:type="gramEnd"/>
            <w:r w:rsidRPr="002D5F7A">
              <w:rPr>
                <w:rFonts w:cs="Arial"/>
                <w:color w:val="000000"/>
                <w:sz w:val="20"/>
                <w:szCs w:val="20"/>
              </w:rPr>
              <w:t xml:space="preserve"> bewust verschillende perspectieven innemen en hierbij belanghebbenden betrekken. </w:t>
            </w:r>
          </w:p>
          <w:p w14:paraId="5AD0D37C" w14:textId="77777777" w:rsidR="00032712" w:rsidRPr="002D5F7A" w:rsidRDefault="00032712" w:rsidP="00212EFF">
            <w:pPr>
              <w:numPr>
                <w:ilvl w:val="0"/>
                <w:numId w:val="8"/>
              </w:numPr>
              <w:adjustRightInd/>
              <w:snapToGrid/>
              <w:spacing w:before="100" w:beforeAutospacing="1" w:after="100" w:afterAutospacing="1" w:line="240" w:lineRule="auto"/>
              <w:rPr>
                <w:rFonts w:cs="Arial"/>
                <w:color w:val="000000"/>
                <w:sz w:val="20"/>
                <w:szCs w:val="20"/>
              </w:rPr>
            </w:pPr>
            <w:proofErr w:type="gramStart"/>
            <w:r w:rsidRPr="002D5F7A">
              <w:rPr>
                <w:rFonts w:cs="Arial"/>
                <w:color w:val="000000"/>
                <w:sz w:val="20"/>
                <w:szCs w:val="20"/>
              </w:rPr>
              <w:t>kan</w:t>
            </w:r>
            <w:proofErr w:type="gramEnd"/>
            <w:r w:rsidRPr="002D5F7A">
              <w:rPr>
                <w:rFonts w:cs="Arial"/>
                <w:color w:val="000000"/>
                <w:sz w:val="20"/>
                <w:szCs w:val="20"/>
              </w:rPr>
              <w:t xml:space="preserve"> een systematische werkwijze hanteren waarbij h</w:t>
            </w:r>
            <w:r w:rsidRPr="002D5F7A">
              <w:rPr>
                <w:rFonts w:eastAsia="SimSun" w:cs="Arial"/>
                <w:color w:val="000000"/>
                <w:sz w:val="20"/>
                <w:szCs w:val="20"/>
              </w:rPr>
              <w:t xml:space="preserve">ij/zij uitgaat van een analyse van het vraagstuk, gemotiveerde keuzes voor methoden en technieken maakt bij het verzamelen en analyseren van data en laat zien hoe hij/zij tot analyseresultaten en conclusies komt. </w:t>
            </w:r>
          </w:p>
          <w:p w14:paraId="184E1BBC" w14:textId="77777777" w:rsidR="00032712" w:rsidRPr="002D5F7A" w:rsidRDefault="00032712" w:rsidP="00212EFF">
            <w:pPr>
              <w:numPr>
                <w:ilvl w:val="0"/>
                <w:numId w:val="8"/>
              </w:numPr>
              <w:adjustRightInd/>
              <w:snapToGrid/>
              <w:spacing w:before="100" w:beforeAutospacing="1" w:after="100" w:afterAutospacing="1" w:line="240" w:lineRule="auto"/>
              <w:contextualSpacing/>
              <w:rPr>
                <w:rFonts w:cs="Arial"/>
                <w:color w:val="000000"/>
                <w:sz w:val="20"/>
                <w:szCs w:val="20"/>
              </w:rPr>
            </w:pPr>
            <w:proofErr w:type="gramStart"/>
            <w:r w:rsidRPr="002D5F7A">
              <w:rPr>
                <w:rFonts w:cs="Arial"/>
                <w:color w:val="000000"/>
                <w:sz w:val="20"/>
                <w:szCs w:val="20"/>
              </w:rPr>
              <w:t>kan</w:t>
            </w:r>
            <w:proofErr w:type="gramEnd"/>
            <w:r w:rsidRPr="002D5F7A">
              <w:rPr>
                <w:rFonts w:cs="Arial"/>
                <w:color w:val="000000"/>
                <w:sz w:val="20"/>
                <w:szCs w:val="20"/>
              </w:rPr>
              <w:t xml:space="preserve"> met het onderzoek praktijknabije kennis opleveren voor zowel hem- of haarzelf als de opleidingsschool in de vorm van beroepsproducten en zorgdragen </w:t>
            </w:r>
            <w:r w:rsidRPr="002D5F7A">
              <w:rPr>
                <w:rFonts w:cs="Arial"/>
                <w:bCs/>
                <w:iCs/>
                <w:color w:val="000000"/>
                <w:sz w:val="20"/>
                <w:szCs w:val="20"/>
              </w:rPr>
              <w:t>voor passende kennisdeling.</w:t>
            </w:r>
          </w:p>
          <w:p w14:paraId="078AAD0E" w14:textId="77777777" w:rsidR="00032712" w:rsidRPr="002D5F7A" w:rsidRDefault="00032712" w:rsidP="00212EFF">
            <w:pPr>
              <w:pStyle w:val="ListParagraph"/>
              <w:numPr>
                <w:ilvl w:val="0"/>
                <w:numId w:val="8"/>
              </w:numPr>
              <w:autoSpaceDE w:val="0"/>
              <w:autoSpaceDN w:val="0"/>
              <w:snapToGrid/>
              <w:spacing w:line="240" w:lineRule="auto"/>
              <w:rPr>
                <w:rFonts w:cs="Arial"/>
                <w:sz w:val="20"/>
                <w:szCs w:val="20"/>
              </w:rPr>
            </w:pPr>
            <w:proofErr w:type="gramStart"/>
            <w:r w:rsidRPr="002D5F7A">
              <w:rPr>
                <w:rFonts w:cs="Arial"/>
                <w:sz w:val="20"/>
                <w:szCs w:val="20"/>
              </w:rPr>
              <w:t>beschikt</w:t>
            </w:r>
            <w:proofErr w:type="gramEnd"/>
            <w:r w:rsidRPr="002D5F7A">
              <w:rPr>
                <w:rFonts w:cs="Arial"/>
                <w:sz w:val="20"/>
                <w:szCs w:val="20"/>
              </w:rPr>
              <w:t xml:space="preserve"> over informatievaardigheden; hij is in staat effectief informatie te zoeken en te vinden, de betrouwbaarheid van deze informatie te beoordelen, diverse informatiebronnen te benutten, informatie van diverse bronnen met elkaar te vergelijken en de gevonden informatie te synthetiseren.</w:t>
            </w:r>
          </w:p>
          <w:p w14:paraId="6E1D9693" w14:textId="77777777" w:rsidR="00032712" w:rsidRPr="002D5F7A" w:rsidRDefault="00032712">
            <w:pPr>
              <w:rPr>
                <w:rFonts w:cs="Arial"/>
                <w:sz w:val="20"/>
                <w:szCs w:val="20"/>
              </w:rPr>
            </w:pPr>
          </w:p>
        </w:tc>
      </w:tr>
    </w:tbl>
    <w:p w14:paraId="5DC420F4" w14:textId="77777777" w:rsidR="00032712" w:rsidRDefault="00032712" w:rsidP="00032712">
      <w:pPr>
        <w:jc w:val="both"/>
        <w:rPr>
          <w:rFonts w:cs="Arial"/>
          <w:b/>
          <w:i/>
        </w:rPr>
      </w:pPr>
    </w:p>
    <w:p w14:paraId="48310E9A" w14:textId="77777777" w:rsidR="00032712" w:rsidRDefault="00032712" w:rsidP="00032712">
      <w:pPr>
        <w:jc w:val="both"/>
        <w:rPr>
          <w:rFonts w:cs="Arial"/>
          <w:b/>
          <w:i/>
        </w:rPr>
      </w:pPr>
    </w:p>
    <w:p w14:paraId="60E82E29" w14:textId="77777777" w:rsidR="00032712" w:rsidRDefault="00032712" w:rsidP="006F4E42">
      <w:pPr>
        <w:adjustRightInd/>
        <w:snapToGrid/>
        <w:spacing w:line="240" w:lineRule="auto"/>
        <w:rPr>
          <w:b/>
        </w:rPr>
      </w:pPr>
    </w:p>
    <w:p w14:paraId="17A8E394" w14:textId="77777777" w:rsidR="00032712" w:rsidRDefault="00032712" w:rsidP="006F4E42">
      <w:pPr>
        <w:adjustRightInd/>
        <w:snapToGrid/>
        <w:spacing w:line="240" w:lineRule="auto"/>
        <w:rPr>
          <w:b/>
        </w:rPr>
      </w:pPr>
    </w:p>
    <w:p w14:paraId="48A042EC" w14:textId="77777777" w:rsidR="00032712" w:rsidRDefault="00032712" w:rsidP="006F4E42">
      <w:pPr>
        <w:adjustRightInd/>
        <w:snapToGrid/>
        <w:spacing w:line="240" w:lineRule="auto"/>
        <w:rPr>
          <w:b/>
        </w:rPr>
      </w:pPr>
    </w:p>
    <w:p w14:paraId="38B7C211" w14:textId="77777777" w:rsidR="00032712" w:rsidRDefault="00032712" w:rsidP="006F4E42">
      <w:pPr>
        <w:adjustRightInd/>
        <w:snapToGrid/>
        <w:spacing w:line="240" w:lineRule="auto"/>
        <w:rPr>
          <w:b/>
        </w:rPr>
      </w:pPr>
    </w:p>
    <w:p w14:paraId="2753C1C2" w14:textId="77777777" w:rsidR="00032712" w:rsidRDefault="00032712" w:rsidP="006F4E42">
      <w:pPr>
        <w:adjustRightInd/>
        <w:snapToGrid/>
        <w:spacing w:line="240" w:lineRule="auto"/>
        <w:rPr>
          <w:b/>
        </w:rPr>
      </w:pPr>
    </w:p>
    <w:p w14:paraId="6664C810" w14:textId="77777777" w:rsidR="00032712" w:rsidRDefault="00032712" w:rsidP="006F4E42">
      <w:pPr>
        <w:adjustRightInd/>
        <w:snapToGrid/>
        <w:spacing w:line="240" w:lineRule="auto"/>
        <w:rPr>
          <w:b/>
        </w:rPr>
      </w:pPr>
    </w:p>
    <w:p w14:paraId="3B36DC49" w14:textId="77777777" w:rsidR="00032712" w:rsidRDefault="00032712" w:rsidP="006F4E42">
      <w:pPr>
        <w:adjustRightInd/>
        <w:snapToGrid/>
        <w:spacing w:line="240" w:lineRule="auto"/>
        <w:rPr>
          <w:b/>
        </w:rPr>
      </w:pPr>
    </w:p>
    <w:p w14:paraId="1A9ED71A" w14:textId="77777777" w:rsidR="00032712" w:rsidRDefault="00032712" w:rsidP="006F4E42">
      <w:pPr>
        <w:adjustRightInd/>
        <w:snapToGrid/>
        <w:spacing w:line="240" w:lineRule="auto"/>
        <w:rPr>
          <w:b/>
        </w:rPr>
      </w:pPr>
    </w:p>
    <w:p w14:paraId="7AB4FC5A" w14:textId="77777777" w:rsidR="00032712" w:rsidRDefault="00032712" w:rsidP="006F4E42">
      <w:pPr>
        <w:adjustRightInd/>
        <w:snapToGrid/>
        <w:spacing w:line="240" w:lineRule="auto"/>
        <w:rPr>
          <w:b/>
        </w:rPr>
      </w:pPr>
    </w:p>
    <w:p w14:paraId="6CA2AE01" w14:textId="3CB8CED3" w:rsidR="00743B2E" w:rsidRDefault="00743B2E" w:rsidP="00A86F6A">
      <w:pPr>
        <w:pStyle w:val="Heading1"/>
      </w:pPr>
      <w:bookmarkStart w:id="21" w:name="_Toc234483844"/>
      <w:r w:rsidRPr="00E1322C">
        <w:t>B</w:t>
      </w:r>
      <w:r w:rsidR="00ED08E0" w:rsidRPr="00E1322C">
        <w:t>ijlage</w:t>
      </w:r>
      <w:r w:rsidRPr="00E1322C">
        <w:t xml:space="preserve"> </w:t>
      </w:r>
      <w:r w:rsidR="00ED08E0" w:rsidRPr="00E1322C">
        <w:t>3.</w:t>
      </w:r>
      <w:r w:rsidRPr="00E1322C">
        <w:t xml:space="preserve"> </w:t>
      </w:r>
      <w:r w:rsidR="00ED08E0" w:rsidRPr="00E1322C">
        <w:t xml:space="preserve">Overzicht onderzoekskringen </w:t>
      </w:r>
      <w:r w:rsidR="003A4D24" w:rsidRPr="00E1322C">
        <w:t>deeltijd 202</w:t>
      </w:r>
      <w:r w:rsidR="00E52276">
        <w:t>6</w:t>
      </w:r>
      <w:r w:rsidR="003A4D24" w:rsidRPr="00E1322C">
        <w:t>-202</w:t>
      </w:r>
      <w:r w:rsidR="00E52276">
        <w:t>7</w:t>
      </w:r>
      <w:bookmarkEnd w:id="21"/>
    </w:p>
    <w:p w14:paraId="37FA5560" w14:textId="77777777" w:rsidR="00743B2E" w:rsidRDefault="00743B2E" w:rsidP="00743B2E">
      <w:pPr>
        <w:jc w:val="both"/>
        <w:rPr>
          <w:rFonts w:cs="Arial"/>
        </w:rPr>
      </w:pPr>
    </w:p>
    <w:p w14:paraId="7DA166C5" w14:textId="79F797F8" w:rsidR="003A4D24" w:rsidRDefault="00743B2E" w:rsidP="008D6944">
      <w:pPr>
        <w:pBdr>
          <w:bottom w:val="single" w:sz="6" w:space="1" w:color="auto"/>
        </w:pBdr>
        <w:jc w:val="both"/>
        <w:rPr>
          <w:rFonts w:cs="Arial"/>
        </w:rPr>
      </w:pPr>
      <w:r w:rsidRPr="006D75DE">
        <w:rPr>
          <w:rFonts w:cs="Arial"/>
        </w:rPr>
        <w:t xml:space="preserve">Hieronder volgt </w:t>
      </w:r>
      <w:r w:rsidR="00F7621C">
        <w:rPr>
          <w:rFonts w:cs="Arial"/>
        </w:rPr>
        <w:t>het aanbod</w:t>
      </w:r>
      <w:r w:rsidRPr="006D75DE">
        <w:rPr>
          <w:rFonts w:cs="Arial"/>
        </w:rPr>
        <w:t xml:space="preserve"> </w:t>
      </w:r>
      <w:r w:rsidR="001F1F7D" w:rsidRPr="006D75DE">
        <w:rPr>
          <w:rFonts w:cs="Arial"/>
        </w:rPr>
        <w:t xml:space="preserve">van </w:t>
      </w:r>
      <w:proofErr w:type="spellStart"/>
      <w:r w:rsidR="001F1F7D" w:rsidRPr="006D75DE">
        <w:rPr>
          <w:rFonts w:cs="Arial"/>
        </w:rPr>
        <w:t>onderzoekskringen</w:t>
      </w:r>
      <w:proofErr w:type="spellEnd"/>
      <w:r w:rsidR="001F1F7D" w:rsidRPr="006D75DE">
        <w:rPr>
          <w:rFonts w:cs="Arial"/>
        </w:rPr>
        <w:t xml:space="preserve"> waaraan deeltijd</w:t>
      </w:r>
      <w:r w:rsidRPr="006D75DE">
        <w:rPr>
          <w:rFonts w:cs="Arial"/>
        </w:rPr>
        <w:t xml:space="preserve">studenten </w:t>
      </w:r>
      <w:r w:rsidR="001F1F7D" w:rsidRPr="006D75DE">
        <w:rPr>
          <w:rFonts w:cs="Arial"/>
        </w:rPr>
        <w:t>kunnen deelnemen.</w:t>
      </w:r>
    </w:p>
    <w:p w14:paraId="2A8E085F" w14:textId="77777777" w:rsidR="008D6944" w:rsidRDefault="008D6944" w:rsidP="008D6944">
      <w:pPr>
        <w:pBdr>
          <w:bottom w:val="single" w:sz="6" w:space="1" w:color="auto"/>
        </w:pBdr>
        <w:jc w:val="both"/>
        <w:rPr>
          <w:rFonts w:cs="Arial"/>
        </w:rPr>
      </w:pPr>
    </w:p>
    <w:p w14:paraId="44BC822A" w14:textId="77777777" w:rsidR="00161CA2" w:rsidRDefault="00161CA2" w:rsidP="00161CA2">
      <w:pPr>
        <w:jc w:val="both"/>
        <w:rPr>
          <w:rFonts w:cs="Arial"/>
          <w:b/>
          <w:bCs/>
        </w:rPr>
      </w:pPr>
      <w:r>
        <w:rPr>
          <w:b/>
          <w:bCs/>
        </w:rPr>
        <w:t xml:space="preserve">OPLEIDING: </w:t>
      </w:r>
      <w:r>
        <w:t>2</w:t>
      </w:r>
      <w:r>
        <w:rPr>
          <w:vertAlign w:val="superscript"/>
        </w:rPr>
        <w:t>e</w:t>
      </w:r>
      <w:r>
        <w:t xml:space="preserve"> </w:t>
      </w:r>
      <w:proofErr w:type="spellStart"/>
      <w:r>
        <w:t>graads</w:t>
      </w:r>
      <w:proofErr w:type="spellEnd"/>
      <w:r>
        <w:t xml:space="preserve"> opleiding tot leraar economie DT</w:t>
      </w:r>
    </w:p>
    <w:p w14:paraId="0EDA6FF6" w14:textId="77777777" w:rsidR="00161CA2" w:rsidRDefault="00161CA2" w:rsidP="00161CA2">
      <w:pPr>
        <w:jc w:val="both"/>
        <w:rPr>
          <w:rFonts w:ascii="Calibri" w:hAnsi="Calibri" w:cs="Calibri"/>
          <w:b/>
          <w:bCs/>
          <w:sz w:val="22"/>
          <w:szCs w:val="22"/>
          <w14:ligatures w14:val="standardContextual"/>
        </w:rPr>
      </w:pPr>
    </w:p>
    <w:p w14:paraId="6D05D6A7" w14:textId="77777777" w:rsidR="00161CA2" w:rsidRDefault="00161CA2" w:rsidP="00161CA2">
      <w:pPr>
        <w:jc w:val="both"/>
        <w:rPr>
          <w:b/>
          <w:bCs/>
        </w:rPr>
      </w:pPr>
      <w:r>
        <w:rPr>
          <w:b/>
          <w:bCs/>
        </w:rPr>
        <w:t>SCENARIO’S DIE WORDEN AANGEBODEN:</w:t>
      </w:r>
    </w:p>
    <w:p w14:paraId="1408BDE8" w14:textId="77777777" w:rsidR="00161CA2" w:rsidRDefault="00161CA2" w:rsidP="00295D93">
      <w:pPr>
        <w:pStyle w:val="ListParagraph"/>
        <w:numPr>
          <w:ilvl w:val="0"/>
          <w:numId w:val="44"/>
        </w:numPr>
        <w:adjustRightInd/>
      </w:pPr>
      <w:proofErr w:type="spellStart"/>
      <w:r>
        <w:t>Onderzoekskring</w:t>
      </w:r>
      <w:proofErr w:type="spellEnd"/>
      <w:r>
        <w:t xml:space="preserve"> DT met twee deelproducten: eigen invulling binnen het thema ‘een </w:t>
      </w:r>
      <w:proofErr w:type="spellStart"/>
      <w:r>
        <w:t>didactiesche</w:t>
      </w:r>
      <w:proofErr w:type="spellEnd"/>
      <w:r>
        <w:t xml:space="preserve"> interventie die werkt’ </w:t>
      </w:r>
    </w:p>
    <w:p w14:paraId="27C4E8DC" w14:textId="7A436C99" w:rsidR="00482D6C" w:rsidRDefault="00482D6C" w:rsidP="00295D93">
      <w:pPr>
        <w:pStyle w:val="ListParagraph"/>
        <w:numPr>
          <w:ilvl w:val="0"/>
          <w:numId w:val="44"/>
        </w:numPr>
        <w:adjustRightInd/>
      </w:pPr>
      <w:proofErr w:type="spellStart"/>
      <w:r>
        <w:t>Onderzoekskring</w:t>
      </w:r>
      <w:proofErr w:type="spellEnd"/>
      <w:r w:rsidR="00477A34">
        <w:t xml:space="preserve"> DT</w:t>
      </w:r>
      <w:r>
        <w:t xml:space="preserve"> ‘Grip op gedrag’</w:t>
      </w:r>
      <w:r w:rsidR="00477A34">
        <w:t xml:space="preserve"> (pedagogische kring)</w:t>
      </w:r>
    </w:p>
    <w:p w14:paraId="2E6A1CDD" w14:textId="77777777" w:rsidR="00161CA2" w:rsidRDefault="00161CA2" w:rsidP="00295D93">
      <w:pPr>
        <w:pStyle w:val="ListParagraph"/>
        <w:numPr>
          <w:ilvl w:val="0"/>
          <w:numId w:val="44"/>
        </w:numPr>
        <w:adjustRightInd/>
      </w:pPr>
      <w:r>
        <w:t xml:space="preserve">Voor studenten die vanuit de examencommissie toegang hebben gekregen tot ‘Route B’ (o.b.v. WO-getuigschrift of HBO-getuigschrift van na 2012) bestaat de mogelijkheid tot het combineren van de leertaak PT2 met een </w:t>
      </w:r>
      <w:proofErr w:type="spellStart"/>
      <w:r>
        <w:t>onderzoeksmatige</w:t>
      </w:r>
      <w:proofErr w:type="spellEnd"/>
      <w:r>
        <w:t xml:space="preserve"> plustaak. Overleg over de begeleiding en beoordeling met je opleiding.</w:t>
      </w:r>
    </w:p>
    <w:p w14:paraId="13F93E68" w14:textId="25479B3B" w:rsidR="00623001" w:rsidRDefault="00161CA2" w:rsidP="00623001">
      <w:pPr>
        <w:pStyle w:val="ListParagraph"/>
        <w:numPr>
          <w:ilvl w:val="0"/>
          <w:numId w:val="44"/>
        </w:numPr>
        <w:adjustRightInd/>
      </w:pPr>
      <w:r>
        <w:t>Individueel traject met een eigen thema.</w:t>
      </w:r>
    </w:p>
    <w:p w14:paraId="75C7FCE0" w14:textId="77777777" w:rsidR="00161CA2" w:rsidRDefault="00161CA2" w:rsidP="00161CA2">
      <w:pPr>
        <w:jc w:val="both"/>
        <w:rPr>
          <w:b/>
          <w:bCs/>
        </w:rPr>
      </w:pPr>
    </w:p>
    <w:p w14:paraId="143D24D9" w14:textId="77777777" w:rsidR="00161CA2" w:rsidRDefault="00161CA2" w:rsidP="00161CA2">
      <w:pPr>
        <w:jc w:val="both"/>
        <w:rPr>
          <w:b/>
          <w:bCs/>
        </w:rPr>
      </w:pPr>
      <w:r>
        <w:rPr>
          <w:b/>
          <w:bCs/>
        </w:rPr>
        <w:t>KORTE INHOUDELIJKE OMSCHRIJVING:</w:t>
      </w:r>
    </w:p>
    <w:p w14:paraId="2FF77D5A" w14:textId="442872C2" w:rsidR="00482D6C" w:rsidRDefault="00161CA2" w:rsidP="00482D6C">
      <w:pPr>
        <w:pStyle w:val="ListParagraph"/>
        <w:numPr>
          <w:ilvl w:val="0"/>
          <w:numId w:val="34"/>
        </w:numPr>
        <w:adjustRightInd/>
      </w:pPr>
      <w:r>
        <w:t>Onderzoek start bij ons als een doe-activiteit. Door te werken met twee kleinere deelonderzoeken leer je hoe je systematisch verbeteringen kunt aanbrengen in jouw eigen onderwijs. Bij het thema “klassengedrag” leg je in het eerste deelonderzoek de focus op observeren van klassen waarmee je gedragingen van leerlingen/studenten in kaart te brengt. Deze kwantitatieve data leiden tot een vervolgvraag waarmee je leerlingen gaat interviewen met als doel de eerdere bevindingen te verdiepen en vooruit te blikken naar een verbeteractie in/buiten je economielessen. In deelonderzoek-2 ontwerp je een ‘beroepsproduct’ dat de vorm heeft van een didactische verbeteractie (een les of activiteit) op basis van de input uit je eerdere onderzoeken én nieuw gezochte en geanalyseerde (vak)didactische literatuur. Je evalueert je beroepsproduct met belanghebbenden in de schoolcontext en je rapporteert daarover en komt tot aanbevelingen. Ook reflecteer je op de ontwikkeling van je onderzoekend vermogen. In de kring is plaats voor maximaal 15 studenten.</w:t>
      </w:r>
    </w:p>
    <w:p w14:paraId="1ECEA40B" w14:textId="404CBCCC" w:rsidR="00482D6C" w:rsidRPr="00B50283" w:rsidRDefault="00482D6C" w:rsidP="00B50283">
      <w:pPr>
        <w:pStyle w:val="ListParagraph"/>
        <w:numPr>
          <w:ilvl w:val="0"/>
          <w:numId w:val="34"/>
        </w:numPr>
        <w:jc w:val="both"/>
        <w:rPr>
          <w:rFonts w:eastAsia="Arial" w:cs="Arial"/>
        </w:rPr>
      </w:pPr>
      <w:r w:rsidRPr="00482D6C">
        <w:rPr>
          <w:rFonts w:eastAsia="Arial" w:cs="Arial"/>
        </w:rPr>
        <w:t xml:space="preserve">Onderzoek start bij ons als een doe-activiteit. Door te werken met drie kleinere deelonderzoeken leer je hoe je systematisch verbeteringen kunt aanbrengen in jouw eigen onderwijs. De deelonderzoeken zijn gericht op thema’s passend bij de verdieping van de pedagogische bekwaamheid van de docent. </w:t>
      </w:r>
    </w:p>
    <w:p w14:paraId="16C12979" w14:textId="42D9935F" w:rsidR="00161CA2" w:rsidRDefault="00161CA2" w:rsidP="00212EFF">
      <w:pPr>
        <w:pStyle w:val="ListParagraph"/>
        <w:numPr>
          <w:ilvl w:val="0"/>
          <w:numId w:val="34"/>
        </w:numPr>
        <w:adjustRightInd/>
      </w:pPr>
      <w:r>
        <w:t xml:space="preserve">Je werkt individueel aan de leertaak bij PT2 en je plustaak. Vanuit OWK is een begeleider op de inhoudelijke leertaak van PT2 beschikbaar, wat betreft de </w:t>
      </w:r>
      <w:proofErr w:type="spellStart"/>
      <w:r>
        <w:t>onderzoeksmatige</w:t>
      </w:r>
      <w:proofErr w:type="spellEnd"/>
      <w:r>
        <w:t xml:space="preserve"> kant wend je je tot een begeleider vanuit de opleiding.</w:t>
      </w:r>
    </w:p>
    <w:p w14:paraId="2D33C3DC" w14:textId="32085080" w:rsidR="00482D6C" w:rsidRDefault="00161CA2" w:rsidP="00886A06">
      <w:pPr>
        <w:pStyle w:val="ListParagraph"/>
        <w:numPr>
          <w:ilvl w:val="0"/>
          <w:numId w:val="34"/>
        </w:numPr>
        <w:adjustRightInd/>
      </w:pPr>
      <w:r>
        <w:t>Je werkt individueel, met ondersteuning door een begeleider en mogelijk ondersteund door voorzieningen op een opleidingsschool, in je eigen tempo, aan je eigen onderzoek. Mogelijk worden plenaire startsessies en/of begeleidingssessies ingepland en kennisclips beschikbaar gesteld voor specifieke stappen in het proces.</w:t>
      </w:r>
    </w:p>
    <w:p w14:paraId="1C919B52" w14:textId="77777777" w:rsidR="00161CA2" w:rsidRDefault="00161CA2" w:rsidP="00161CA2">
      <w:pPr>
        <w:spacing w:line="276" w:lineRule="auto"/>
      </w:pPr>
    </w:p>
    <w:p w14:paraId="190060F3" w14:textId="77777777" w:rsidR="00161CA2" w:rsidRDefault="00161CA2" w:rsidP="00161CA2">
      <w:pPr>
        <w:rPr>
          <w:b/>
          <w:bCs/>
        </w:rPr>
      </w:pPr>
      <w:r>
        <w:rPr>
          <w:b/>
          <w:bCs/>
        </w:rPr>
        <w:t>DAG &amp; TIJDSTIP:</w:t>
      </w:r>
    </w:p>
    <w:p w14:paraId="3E93FAAE" w14:textId="77777777" w:rsidR="00161CA2" w:rsidRDefault="00161CA2" w:rsidP="00212EFF">
      <w:pPr>
        <w:pStyle w:val="ListParagraph"/>
        <w:numPr>
          <w:ilvl w:val="0"/>
          <w:numId w:val="35"/>
        </w:numPr>
        <w:adjustRightInd/>
      </w:pPr>
      <w:r>
        <w:t>1x per twee weken op donderdagmiddag van 16.15-18.30 uur.</w:t>
      </w:r>
    </w:p>
    <w:p w14:paraId="4E04CC16" w14:textId="77777777" w:rsidR="00161CA2" w:rsidRDefault="00161CA2" w:rsidP="00212EFF">
      <w:pPr>
        <w:pStyle w:val="ListParagraph"/>
        <w:numPr>
          <w:ilvl w:val="0"/>
          <w:numId w:val="35"/>
        </w:numPr>
        <w:adjustRightInd/>
      </w:pPr>
      <w:r>
        <w:t>Op afspraak.</w:t>
      </w:r>
    </w:p>
    <w:p w14:paraId="291650E5" w14:textId="454B2ABE" w:rsidR="00161CA2" w:rsidRDefault="00161CA2" w:rsidP="09D82B5A">
      <w:pPr>
        <w:pStyle w:val="ListParagraph"/>
        <w:adjustRightInd/>
      </w:pPr>
    </w:p>
    <w:p w14:paraId="582A200E" w14:textId="77777777" w:rsidR="00161CA2" w:rsidRDefault="00161CA2" w:rsidP="00161CA2">
      <w:pPr>
        <w:rPr>
          <w:b/>
          <w:bCs/>
          <w:i/>
          <w:iCs/>
        </w:rPr>
      </w:pPr>
    </w:p>
    <w:p w14:paraId="631CA222" w14:textId="77777777" w:rsidR="00161CA2" w:rsidRDefault="00161CA2" w:rsidP="00161CA2">
      <w:pPr>
        <w:rPr>
          <w:b/>
          <w:bCs/>
        </w:rPr>
      </w:pPr>
      <w:r>
        <w:rPr>
          <w:b/>
          <w:bCs/>
        </w:rPr>
        <w:t>INSCHRIJVEN:</w:t>
      </w:r>
    </w:p>
    <w:p w14:paraId="6B5FDB63" w14:textId="52FD650D" w:rsidR="00161CA2" w:rsidRDefault="00886A06" w:rsidP="00886A06">
      <w:pPr>
        <w:adjustRightInd/>
      </w:pPr>
      <w:r>
        <w:t>Via Osiris</w:t>
      </w:r>
    </w:p>
    <w:p w14:paraId="5770652B" w14:textId="77777777" w:rsidR="00161CA2" w:rsidRDefault="00161CA2" w:rsidP="00161CA2">
      <w:pPr>
        <w:jc w:val="both"/>
        <w:rPr>
          <w:b/>
          <w:bCs/>
        </w:rPr>
      </w:pPr>
    </w:p>
    <w:p w14:paraId="0DE5F45F" w14:textId="77777777" w:rsidR="00161CA2" w:rsidRDefault="00161CA2" w:rsidP="00161CA2">
      <w:pPr>
        <w:jc w:val="both"/>
        <w:rPr>
          <w:b/>
          <w:bCs/>
        </w:rPr>
      </w:pPr>
      <w:r>
        <w:rPr>
          <w:b/>
          <w:bCs/>
        </w:rPr>
        <w:t xml:space="preserve">CONTACTPERSOON: </w:t>
      </w:r>
    </w:p>
    <w:p w14:paraId="49DC9A82" w14:textId="77777777" w:rsidR="00161CA2" w:rsidRDefault="00161CA2" w:rsidP="00212EFF">
      <w:pPr>
        <w:pStyle w:val="ListParagraph"/>
        <w:numPr>
          <w:ilvl w:val="0"/>
          <w:numId w:val="37"/>
        </w:numPr>
        <w:adjustRightInd/>
        <w:jc w:val="both"/>
      </w:pPr>
      <w:r>
        <w:t>Rianne Hogedoorn (</w:t>
      </w:r>
      <w:hyperlink r:id="rId19" w:history="1">
        <w:r>
          <w:rPr>
            <w:rStyle w:val="Hyperlink"/>
          </w:rPr>
          <w:t>rianne.hogedoorn@han.nl</w:t>
        </w:r>
      </w:hyperlink>
      <w:r>
        <w:t>) Rick van den Berg (</w:t>
      </w:r>
      <w:hyperlink r:id="rId20" w:history="1">
        <w:r>
          <w:rPr>
            <w:rStyle w:val="Hyperlink"/>
          </w:rPr>
          <w:t>rick.vandenberg@han.nl</w:t>
        </w:r>
      </w:hyperlink>
      <w:r>
        <w:t xml:space="preserve">) </w:t>
      </w:r>
    </w:p>
    <w:p w14:paraId="2F203755" w14:textId="77777777" w:rsidR="00161CA2" w:rsidRDefault="00161CA2" w:rsidP="00212EFF">
      <w:pPr>
        <w:pStyle w:val="ListParagraph"/>
        <w:numPr>
          <w:ilvl w:val="0"/>
          <w:numId w:val="37"/>
        </w:numPr>
        <w:adjustRightInd/>
        <w:jc w:val="both"/>
      </w:pPr>
      <w:r>
        <w:t>Rianne Hogedoorn (</w:t>
      </w:r>
      <w:hyperlink r:id="rId21" w:history="1">
        <w:r>
          <w:rPr>
            <w:rStyle w:val="Hyperlink"/>
          </w:rPr>
          <w:t>rianne.hogedoorn@han.nl</w:t>
        </w:r>
      </w:hyperlink>
      <w:r>
        <w:t>)</w:t>
      </w:r>
    </w:p>
    <w:p w14:paraId="01F78403" w14:textId="77777777" w:rsidR="00161CA2" w:rsidRDefault="00161CA2" w:rsidP="00212EFF">
      <w:pPr>
        <w:pStyle w:val="ListParagraph"/>
        <w:numPr>
          <w:ilvl w:val="0"/>
          <w:numId w:val="37"/>
        </w:numPr>
        <w:adjustRightInd/>
        <w:jc w:val="both"/>
      </w:pPr>
      <w:r>
        <w:t>Rianne Hogedoorn (</w:t>
      </w:r>
      <w:hyperlink r:id="rId22" w:history="1">
        <w:r>
          <w:rPr>
            <w:rStyle w:val="Hyperlink"/>
          </w:rPr>
          <w:t>rianne.hogedoorn@han.nl</w:t>
        </w:r>
      </w:hyperlink>
      <w:r>
        <w:t>)</w:t>
      </w:r>
    </w:p>
    <w:p w14:paraId="58C95B93" w14:textId="3FCAF869" w:rsidR="00886A06" w:rsidRDefault="00886A06" w:rsidP="00212EFF">
      <w:pPr>
        <w:pStyle w:val="ListParagraph"/>
        <w:numPr>
          <w:ilvl w:val="0"/>
          <w:numId w:val="37"/>
        </w:numPr>
        <w:adjustRightInd/>
        <w:jc w:val="both"/>
      </w:pPr>
      <w:r>
        <w:t>Rianne Hogedoorn (</w:t>
      </w:r>
      <w:hyperlink r:id="rId23" w:history="1">
        <w:r>
          <w:rPr>
            <w:rStyle w:val="Hyperlink"/>
          </w:rPr>
          <w:t>rianne.hogedoorn@han.nl</w:t>
        </w:r>
      </w:hyperlink>
      <w:r>
        <w:t>)</w:t>
      </w:r>
    </w:p>
    <w:p w14:paraId="7524FCFD" w14:textId="77777777" w:rsidR="00D319AF" w:rsidRPr="002F0A51" w:rsidRDefault="00D319AF" w:rsidP="003A4D24">
      <w:pPr>
        <w:jc w:val="both"/>
        <w:rPr>
          <w:rFonts w:cs="Arial"/>
          <w:b/>
        </w:rPr>
      </w:pPr>
    </w:p>
    <w:p w14:paraId="170705C4" w14:textId="77777777" w:rsidR="003A4D24" w:rsidRDefault="003A4D24" w:rsidP="003A4D24">
      <w:pPr>
        <w:jc w:val="both"/>
        <w:rPr>
          <w:rFonts w:cs="Arial"/>
          <w:b/>
        </w:rPr>
      </w:pPr>
      <w:r>
        <w:rPr>
          <w:rFonts w:cs="Arial"/>
          <w:b/>
        </w:rPr>
        <w:t xml:space="preserve">TOEGANKELIJK VOOR: </w:t>
      </w:r>
    </w:p>
    <w:p w14:paraId="3512849E" w14:textId="0834590D" w:rsidR="00D131EA" w:rsidRPr="00D131EA" w:rsidRDefault="00D131EA" w:rsidP="00D131EA">
      <w:pPr>
        <w:jc w:val="both"/>
        <w:rPr>
          <w:rFonts w:eastAsia="Arial" w:cs="Arial"/>
        </w:rPr>
      </w:pPr>
      <w:r>
        <w:rPr>
          <w:rFonts w:eastAsia="Arial" w:cs="Arial"/>
          <w:lang w:val="nl"/>
        </w:rPr>
        <w:t xml:space="preserve">A, B en D: </w:t>
      </w:r>
      <w:r w:rsidR="003A4D24" w:rsidRPr="00D131EA">
        <w:rPr>
          <w:rFonts w:eastAsia="Arial" w:cs="Arial"/>
          <w:lang w:val="nl"/>
        </w:rPr>
        <w:t>Alle studenten van de 2</w:t>
      </w:r>
      <w:r w:rsidR="003A4D24" w:rsidRPr="00D131EA">
        <w:rPr>
          <w:rFonts w:eastAsia="Arial" w:cs="Arial"/>
          <w:vertAlign w:val="superscript"/>
          <w:lang w:val="nl"/>
        </w:rPr>
        <w:t>e</w:t>
      </w:r>
      <w:r w:rsidR="003A4D24" w:rsidRPr="00D131EA">
        <w:rPr>
          <w:rFonts w:eastAsia="Arial" w:cs="Arial"/>
          <w:lang w:val="nl"/>
        </w:rPr>
        <w:t xml:space="preserve"> graads lerarenopleiding</w:t>
      </w:r>
      <w:r w:rsidR="00477A34" w:rsidRPr="00D131EA">
        <w:rPr>
          <w:rFonts w:eastAsia="Arial" w:cs="Arial"/>
          <w:lang w:val="nl"/>
        </w:rPr>
        <w:t xml:space="preserve"> economie DT</w:t>
      </w:r>
      <w:r w:rsidR="003A4D24" w:rsidRPr="00D131EA">
        <w:rPr>
          <w:rFonts w:eastAsia="Arial" w:cs="Arial"/>
          <w:lang w:val="nl"/>
        </w:rPr>
        <w:t>, na groen licht vanuit de opleiding</w:t>
      </w:r>
      <w:r w:rsidR="003A4D24" w:rsidRPr="00D131EA">
        <w:rPr>
          <w:rFonts w:eastAsia="Arial" w:cs="Arial"/>
        </w:rPr>
        <w:t xml:space="preserve">. </w:t>
      </w:r>
    </w:p>
    <w:p w14:paraId="3A98F60B" w14:textId="0FD53931" w:rsidR="008D6944" w:rsidRPr="00D131EA" w:rsidRDefault="00D131EA" w:rsidP="00D131EA">
      <w:pPr>
        <w:jc w:val="both"/>
        <w:rPr>
          <w:rFonts w:eastAsia="Arial" w:cs="Arial"/>
        </w:rPr>
      </w:pPr>
      <w:r>
        <w:rPr>
          <w:rFonts w:eastAsia="Arial" w:cs="Arial"/>
          <w:lang w:val="nl"/>
        </w:rPr>
        <w:t xml:space="preserve">C: </w:t>
      </w:r>
      <w:r w:rsidR="003A4D24" w:rsidRPr="00D131EA">
        <w:rPr>
          <w:rFonts w:eastAsia="Arial" w:cs="Arial"/>
          <w:lang w:val="nl"/>
        </w:rPr>
        <w:t>Uitsluitend voor studenten van de 2</w:t>
      </w:r>
      <w:r w:rsidR="003A4D24" w:rsidRPr="00D131EA">
        <w:rPr>
          <w:rFonts w:eastAsia="Arial" w:cs="Arial"/>
          <w:vertAlign w:val="superscript"/>
          <w:lang w:val="nl"/>
        </w:rPr>
        <w:t>e</w:t>
      </w:r>
      <w:r w:rsidR="003A4D24" w:rsidRPr="00D131EA">
        <w:rPr>
          <w:rFonts w:eastAsia="Arial" w:cs="Arial"/>
          <w:lang w:val="nl"/>
        </w:rPr>
        <w:t xml:space="preserve"> graads lerarenopleiding economie DT die v</w:t>
      </w:r>
      <w:proofErr w:type="spellStart"/>
      <w:r w:rsidR="003A4D24" w:rsidRPr="00D131EA">
        <w:rPr>
          <w:rFonts w:eastAsia="Arial" w:cs="Arial"/>
        </w:rPr>
        <w:t>anuit</w:t>
      </w:r>
      <w:proofErr w:type="spellEnd"/>
      <w:r w:rsidR="003A4D24" w:rsidRPr="00D131EA">
        <w:rPr>
          <w:rFonts w:eastAsia="Arial" w:cs="Arial"/>
        </w:rPr>
        <w:t xml:space="preserve"> de examencommissie toegang hebben gekregen tot ‘Route B’ (o.b.v. WO-getuigschrift of HBO-getuigschrift van na 201</w:t>
      </w:r>
      <w:r w:rsidR="00AD5797" w:rsidRPr="00D131EA">
        <w:rPr>
          <w:rFonts w:eastAsia="Arial" w:cs="Arial"/>
        </w:rPr>
        <w:t>2</w:t>
      </w:r>
      <w:r w:rsidR="003A4D24" w:rsidRPr="00D131EA">
        <w:rPr>
          <w:rFonts w:eastAsia="Arial" w:cs="Arial"/>
        </w:rPr>
        <w:t>).</w:t>
      </w:r>
    </w:p>
    <w:p w14:paraId="2B2461A6" w14:textId="77777777" w:rsidR="00B9082F" w:rsidRPr="00B9082F" w:rsidRDefault="00B9082F" w:rsidP="00B9082F">
      <w:pPr>
        <w:pBdr>
          <w:bottom w:val="single" w:sz="6" w:space="1" w:color="auto"/>
        </w:pBdr>
        <w:jc w:val="both"/>
        <w:rPr>
          <w:rFonts w:eastAsia="Arial" w:cs="Arial"/>
        </w:rPr>
      </w:pPr>
    </w:p>
    <w:p w14:paraId="03E33DF4" w14:textId="77777777" w:rsidR="00C678DE" w:rsidRDefault="00C678DE" w:rsidP="006D2398">
      <w:pPr>
        <w:jc w:val="both"/>
        <w:rPr>
          <w:rFonts w:cs="Arial"/>
        </w:rPr>
      </w:pPr>
    </w:p>
    <w:p w14:paraId="546FC900" w14:textId="0C5F4639" w:rsidR="00D050FB" w:rsidRPr="00B50283" w:rsidRDefault="00623001" w:rsidP="00D050FB">
      <w:pPr>
        <w:jc w:val="both"/>
      </w:pPr>
      <w:r w:rsidRPr="29C682DB">
        <w:rPr>
          <w:rFonts w:eastAsia="Arial" w:cs="Arial"/>
          <w:lang w:val="nl"/>
        </w:rPr>
        <w:t xml:space="preserve"> </w:t>
      </w:r>
      <w:r w:rsidR="00D050FB" w:rsidRPr="008A02B4">
        <w:rPr>
          <w:rFonts w:cs="Arial"/>
          <w:b/>
        </w:rPr>
        <w:t xml:space="preserve">OPLEIDING: </w:t>
      </w:r>
      <w:r w:rsidR="00D050FB" w:rsidRPr="008A02B4">
        <w:rPr>
          <w:rFonts w:eastAsia="Arial" w:cs="Arial"/>
          <w:lang w:val="nl"/>
        </w:rPr>
        <w:t>2</w:t>
      </w:r>
      <w:r w:rsidR="00D050FB" w:rsidRPr="008A02B4">
        <w:rPr>
          <w:rFonts w:eastAsia="Arial" w:cs="Arial"/>
          <w:vertAlign w:val="superscript"/>
          <w:lang w:val="nl"/>
        </w:rPr>
        <w:t>e</w:t>
      </w:r>
      <w:r w:rsidR="00D050FB" w:rsidRPr="008A02B4">
        <w:rPr>
          <w:rFonts w:eastAsia="Arial" w:cs="Arial"/>
          <w:lang w:val="nl"/>
        </w:rPr>
        <w:t xml:space="preserve"> graads opleiding tot leraar Engels/Frans/Duits DT</w:t>
      </w:r>
    </w:p>
    <w:p w14:paraId="5F7ED7A5" w14:textId="77777777" w:rsidR="00D050FB" w:rsidRDefault="00D050FB" w:rsidP="00D050FB">
      <w:pPr>
        <w:jc w:val="both"/>
        <w:rPr>
          <w:rFonts w:cs="Arial"/>
          <w:b/>
        </w:rPr>
      </w:pPr>
    </w:p>
    <w:p w14:paraId="2023BC32" w14:textId="77777777" w:rsidR="00D050FB" w:rsidRDefault="00D050FB" w:rsidP="00D050FB">
      <w:pPr>
        <w:jc w:val="both"/>
        <w:rPr>
          <w:rFonts w:cs="Arial"/>
          <w:b/>
        </w:rPr>
      </w:pPr>
      <w:r>
        <w:rPr>
          <w:rFonts w:cs="Arial"/>
          <w:b/>
        </w:rPr>
        <w:t>SCENARIO’S DIE WORDEN AANGEBODEN:</w:t>
      </w:r>
    </w:p>
    <w:p w14:paraId="6BBCB961" w14:textId="77777777" w:rsidR="00AF2E0E" w:rsidRDefault="00D050FB" w:rsidP="00AF2E0E">
      <w:pPr>
        <w:pStyle w:val="ListParagraph"/>
        <w:numPr>
          <w:ilvl w:val="0"/>
          <w:numId w:val="43"/>
        </w:numPr>
        <w:rPr>
          <w:rFonts w:eastAsia="Arial" w:cs="Arial"/>
        </w:rPr>
      </w:pPr>
      <w:r w:rsidRPr="00AF2E0E">
        <w:rPr>
          <w:rFonts w:eastAsia="Arial" w:cs="Arial"/>
          <w:lang w:val="nl"/>
        </w:rPr>
        <w:t>Onderzoekskring DT</w:t>
      </w:r>
      <w:r w:rsidRPr="00AF2E0E">
        <w:rPr>
          <w:rFonts w:eastAsia="Arial" w:cs="Arial"/>
        </w:rPr>
        <w:t xml:space="preserve"> met drie deelproducten: eigen invulling binnen het thema “</w:t>
      </w:r>
      <w:proofErr w:type="spellStart"/>
      <w:r w:rsidRPr="00AF2E0E">
        <w:rPr>
          <w:rFonts w:eastAsia="Arial" w:cs="Arial"/>
        </w:rPr>
        <w:t>Vakbeleving</w:t>
      </w:r>
      <w:proofErr w:type="spellEnd"/>
      <w:r w:rsidRPr="00AF2E0E">
        <w:rPr>
          <w:rFonts w:eastAsia="Arial" w:cs="Arial"/>
        </w:rPr>
        <w:t xml:space="preserve"> bij Engels, Frans of Duits”. </w:t>
      </w:r>
    </w:p>
    <w:p w14:paraId="54567A55" w14:textId="44A86CB6" w:rsidR="00D050FB" w:rsidRPr="00AF2E0E" w:rsidRDefault="00AF2E0E" w:rsidP="00AF2E0E">
      <w:pPr>
        <w:pStyle w:val="ListParagraph"/>
        <w:numPr>
          <w:ilvl w:val="0"/>
          <w:numId w:val="43"/>
        </w:numPr>
        <w:rPr>
          <w:rFonts w:eastAsia="Arial" w:cs="Arial"/>
        </w:rPr>
      </w:pPr>
      <w:proofErr w:type="spellStart"/>
      <w:r>
        <w:rPr>
          <w:rFonts w:eastAsia="Arial" w:cs="Arial"/>
        </w:rPr>
        <w:t>Onderzoekskring</w:t>
      </w:r>
      <w:proofErr w:type="spellEnd"/>
      <w:r>
        <w:rPr>
          <w:rFonts w:eastAsia="Arial" w:cs="Arial"/>
        </w:rPr>
        <w:t xml:space="preserve"> verkort, v</w:t>
      </w:r>
      <w:r w:rsidR="00D050FB" w:rsidRPr="00AF2E0E">
        <w:rPr>
          <w:rFonts w:eastAsia="Arial" w:cs="Arial"/>
        </w:rPr>
        <w:t xml:space="preserve">oor studenten die vanuit de examencommissie toegang hebben gekregen tot ‘Route B’ (o.b.v. </w:t>
      </w:r>
      <w:r w:rsidR="00442CA6">
        <w:rPr>
          <w:rFonts w:eastAsia="Arial" w:cs="Arial"/>
        </w:rPr>
        <w:t>WO</w:t>
      </w:r>
      <w:r w:rsidR="00D050FB" w:rsidRPr="00AF2E0E">
        <w:rPr>
          <w:rFonts w:eastAsia="Arial" w:cs="Arial"/>
        </w:rPr>
        <w:t>-getuigschrift of HBO-getuigschrift van na 2012)</w:t>
      </w:r>
      <w:r w:rsidR="00442CA6">
        <w:rPr>
          <w:rFonts w:eastAsia="Arial" w:cs="Arial"/>
        </w:rPr>
        <w:t>.</w:t>
      </w:r>
    </w:p>
    <w:p w14:paraId="149FF9CE" w14:textId="77777777" w:rsidR="00D050FB" w:rsidRDefault="00D050FB" w:rsidP="00D050FB">
      <w:pPr>
        <w:pStyle w:val="ListParagraph"/>
        <w:numPr>
          <w:ilvl w:val="0"/>
          <w:numId w:val="43"/>
        </w:numPr>
        <w:rPr>
          <w:rFonts w:eastAsia="Arial" w:cs="Arial"/>
        </w:rPr>
      </w:pPr>
      <w:r>
        <w:rPr>
          <w:rFonts w:eastAsia="Arial" w:cs="Arial"/>
          <w:lang w:val="nl"/>
        </w:rPr>
        <w:t>Individueel traject met een ei</w:t>
      </w:r>
      <w:r>
        <w:rPr>
          <w:rFonts w:eastAsia="Arial" w:cs="Arial"/>
        </w:rPr>
        <w:t>gen thema.</w:t>
      </w:r>
    </w:p>
    <w:p w14:paraId="583F0F07" w14:textId="77777777" w:rsidR="00D050FB" w:rsidRDefault="00D050FB" w:rsidP="00D050FB">
      <w:pPr>
        <w:jc w:val="both"/>
        <w:rPr>
          <w:rFonts w:cs="Arial"/>
          <w:b/>
        </w:rPr>
      </w:pPr>
    </w:p>
    <w:p w14:paraId="06306C6B" w14:textId="77777777" w:rsidR="00D050FB" w:rsidRDefault="00D050FB" w:rsidP="00D050FB">
      <w:pPr>
        <w:jc w:val="both"/>
        <w:rPr>
          <w:rFonts w:cs="Arial"/>
          <w:b/>
        </w:rPr>
      </w:pPr>
      <w:r>
        <w:rPr>
          <w:rFonts w:cs="Arial"/>
          <w:b/>
        </w:rPr>
        <w:t>KORTE INHOUDELIJKE OMSCHRIJVING:</w:t>
      </w:r>
    </w:p>
    <w:p w14:paraId="0ABBF56E" w14:textId="77777777" w:rsidR="00D050FB" w:rsidRDefault="00D050FB" w:rsidP="00295D93">
      <w:pPr>
        <w:pStyle w:val="ListParagraph"/>
        <w:numPr>
          <w:ilvl w:val="0"/>
          <w:numId w:val="45"/>
        </w:numPr>
        <w:rPr>
          <w:rFonts w:eastAsia="Arial" w:cs="Arial"/>
        </w:rPr>
      </w:pPr>
      <w:r w:rsidRPr="665E4693">
        <w:rPr>
          <w:rFonts w:eastAsia="Arial" w:cs="Arial"/>
          <w:lang w:val="nl"/>
        </w:rPr>
        <w:t>O</w:t>
      </w:r>
      <w:proofErr w:type="spellStart"/>
      <w:r w:rsidRPr="665E4693">
        <w:rPr>
          <w:rFonts w:eastAsia="Arial" w:cs="Arial"/>
        </w:rPr>
        <w:t>nderzoek</w:t>
      </w:r>
      <w:proofErr w:type="spellEnd"/>
      <w:r w:rsidRPr="665E4693">
        <w:rPr>
          <w:rFonts w:eastAsia="Arial" w:cs="Arial"/>
        </w:rPr>
        <w:t xml:space="preserve"> start bij ons als een doe-activiteit en leidt tot een ontwerponderzoek. Door te werken met drie kleinere deelonderzoeken leer je hoe je systematisch verbeteringen kunt aanbrengen in jouw eigen onderwijs. In het deelonderzoek 1 oriënteer je je</w:t>
      </w:r>
      <w:r>
        <w:rPr>
          <w:rFonts w:eastAsia="Arial" w:cs="Arial"/>
        </w:rPr>
        <w:t xml:space="preserve"> </w:t>
      </w:r>
      <w:r w:rsidRPr="665E4693">
        <w:rPr>
          <w:rFonts w:eastAsia="Arial" w:cs="Arial"/>
        </w:rPr>
        <w:t xml:space="preserve">op communicatief talenonderwijs door het schrijven van je eigen onderwijsvisie en het afnemen van een vragenlijst om de </w:t>
      </w:r>
      <w:proofErr w:type="spellStart"/>
      <w:r w:rsidRPr="665E4693">
        <w:rPr>
          <w:rFonts w:eastAsia="Arial" w:cs="Arial"/>
        </w:rPr>
        <w:t>vakbeleving</w:t>
      </w:r>
      <w:proofErr w:type="spellEnd"/>
      <w:r w:rsidRPr="665E4693">
        <w:rPr>
          <w:rFonts w:eastAsia="Arial" w:cs="Arial"/>
        </w:rPr>
        <w:t xml:space="preserve"> van leerlingen uit je </w:t>
      </w:r>
      <w:proofErr w:type="spellStart"/>
      <w:r w:rsidRPr="665E4693">
        <w:rPr>
          <w:rFonts w:eastAsia="Arial" w:cs="Arial"/>
        </w:rPr>
        <w:t>onderzoeksklas</w:t>
      </w:r>
      <w:proofErr w:type="spellEnd"/>
      <w:r w:rsidRPr="665E4693">
        <w:rPr>
          <w:rFonts w:eastAsia="Arial" w:cs="Arial"/>
        </w:rPr>
        <w:t xml:space="preserve"> in kaart te brengen. Je bepaalt waar kansen liggen om je lespraktijk te verbeteren. In deelonderzoek 2, verkent je je praktijkprobleem verder en kom je tot ontwerpeisen door informatie te verzamelen vanuit de literatuur, praktijk en onder leerlingen. Je verantwoordt en ontwerpt een beroepsproduct dat de vorm heeft van een (vak)didactische verbeteractie. In deelonderzoek 3 evalueer je je beroepsproduct met belanghebbenden in de schoolcontext. Je komt tot aanbevelingen over het onderzoek en beroepsproduct. Ook reflecteer je op de ontwikkeling van je onderzoekend vermogen. Je sluit het onderzoek af met een eindpresentatie. </w:t>
      </w:r>
    </w:p>
    <w:p w14:paraId="67C3250C" w14:textId="77777777" w:rsidR="00D050FB" w:rsidRPr="00442CA6" w:rsidRDefault="00D050FB" w:rsidP="00295D93">
      <w:pPr>
        <w:pStyle w:val="ListParagraph"/>
        <w:numPr>
          <w:ilvl w:val="0"/>
          <w:numId w:val="45"/>
        </w:numPr>
        <w:rPr>
          <w:rFonts w:eastAsia="Arial" w:cs="Arial"/>
        </w:rPr>
      </w:pPr>
      <w:r w:rsidRPr="00442CA6">
        <w:rPr>
          <w:rFonts w:eastAsia="Arial" w:cs="Arial"/>
          <w:lang w:val="nl"/>
        </w:rPr>
        <w:t>Optie 1: Je werkt individueel aan de leertaak bij Pedagogisch Tact 2 en je plustaak. Vanuit OWK is een begeleider op de inhoudelijke leertaak van PT2 beschikbaar, wat betreft de onderzoeksmatige kant wend je je tot een begeleider vanuit de opleiding.</w:t>
      </w:r>
    </w:p>
    <w:p w14:paraId="44711E04" w14:textId="77777777" w:rsidR="00D050FB" w:rsidRPr="007D7A2A" w:rsidRDefault="00D050FB" w:rsidP="00D050FB">
      <w:pPr>
        <w:pStyle w:val="ListParagraph"/>
        <w:rPr>
          <w:rFonts w:eastAsia="Arial" w:cs="Arial"/>
        </w:rPr>
      </w:pPr>
      <w:r w:rsidRPr="00442CA6">
        <w:rPr>
          <w:rFonts w:eastAsia="Arial" w:cs="Arial"/>
          <w:lang w:val="nl"/>
        </w:rPr>
        <w:t>Optie 2: Je werkt de leertaak Leerganganalyse individueel verder uit. Vanuit vakdidactiek is een begeleider op de inhoudelijk leertaak Leerganganalyse beschikbaar, wat betreft de onderzoeksmatige kant wend je je tot een begeleider vanuit de opleiding.</w:t>
      </w:r>
    </w:p>
    <w:p w14:paraId="4299656E" w14:textId="77777777" w:rsidR="00D050FB" w:rsidRDefault="00D050FB" w:rsidP="00295D93">
      <w:pPr>
        <w:pStyle w:val="ListParagraph"/>
        <w:numPr>
          <w:ilvl w:val="0"/>
          <w:numId w:val="45"/>
        </w:numPr>
        <w:rPr>
          <w:rFonts w:eastAsia="Arial" w:cs="Arial"/>
        </w:rPr>
      </w:pPr>
      <w:r>
        <w:rPr>
          <w:rFonts w:eastAsia="Arial" w:cs="Arial"/>
          <w:lang w:val="nl"/>
        </w:rPr>
        <w:t>Je werkt individueel, met ondersteuning door een begeleider en mogelijk ondersteund door voorzieningen op een opleidingsschool, in je eigen tempo, aan je eigen onderzoek.</w:t>
      </w:r>
      <w:r>
        <w:rPr>
          <w:rFonts w:eastAsia="Arial" w:cs="Arial"/>
        </w:rPr>
        <w:t xml:space="preserve"> Mogelijk worden plenaire startsessies en/of begeleidingssessies ingepland en kennisclips beschikbaar gesteld voor specifieke stappen in het proces.</w:t>
      </w:r>
    </w:p>
    <w:p w14:paraId="11D50EF8" w14:textId="77777777" w:rsidR="00D050FB" w:rsidRDefault="00D050FB" w:rsidP="00D050FB">
      <w:pPr>
        <w:spacing w:line="276" w:lineRule="auto"/>
        <w:rPr>
          <w:rFonts w:cs="Arial"/>
        </w:rPr>
      </w:pPr>
    </w:p>
    <w:p w14:paraId="35AC0A0D" w14:textId="77777777" w:rsidR="00D050FB" w:rsidRDefault="00D050FB" w:rsidP="00D050FB">
      <w:pPr>
        <w:rPr>
          <w:b/>
          <w:bCs/>
          <w:iCs/>
        </w:rPr>
      </w:pPr>
      <w:r>
        <w:rPr>
          <w:b/>
          <w:bCs/>
          <w:iCs/>
        </w:rPr>
        <w:t>DAG &amp; TIJDSTIP:</w:t>
      </w:r>
    </w:p>
    <w:p w14:paraId="240A52EA" w14:textId="77777777" w:rsidR="00D050FB" w:rsidRDefault="00D050FB" w:rsidP="00295D93">
      <w:pPr>
        <w:pStyle w:val="ListParagraph"/>
        <w:numPr>
          <w:ilvl w:val="0"/>
          <w:numId w:val="46"/>
        </w:numPr>
        <w:rPr>
          <w:iCs/>
        </w:rPr>
      </w:pPr>
      <w:r>
        <w:rPr>
          <w:iCs/>
        </w:rPr>
        <w:t>Wekelijks op donderdagochtend van 09:00-10:30 uur.</w:t>
      </w:r>
    </w:p>
    <w:p w14:paraId="3B1BABB5" w14:textId="195A09CD" w:rsidR="00D050FB" w:rsidRDefault="00D050FB" w:rsidP="00295D93">
      <w:pPr>
        <w:pStyle w:val="ListParagraph"/>
        <w:numPr>
          <w:ilvl w:val="0"/>
          <w:numId w:val="46"/>
        </w:numPr>
        <w:rPr>
          <w:iCs/>
        </w:rPr>
      </w:pPr>
      <w:r>
        <w:rPr>
          <w:iCs/>
        </w:rPr>
        <w:t xml:space="preserve">In </w:t>
      </w:r>
      <w:r w:rsidR="004A5DCD">
        <w:rPr>
          <w:iCs/>
        </w:rPr>
        <w:t>semester 1</w:t>
      </w:r>
      <w:r>
        <w:rPr>
          <w:iCs/>
        </w:rPr>
        <w:t xml:space="preserve"> </w:t>
      </w:r>
      <w:r w:rsidR="00737096">
        <w:rPr>
          <w:iCs/>
        </w:rPr>
        <w:t>of</w:t>
      </w:r>
      <w:r>
        <w:rPr>
          <w:iCs/>
        </w:rPr>
        <w:t xml:space="preserve"> </w:t>
      </w:r>
      <w:r w:rsidR="004A5DCD">
        <w:rPr>
          <w:iCs/>
        </w:rPr>
        <w:t>semester</w:t>
      </w:r>
      <w:r>
        <w:rPr>
          <w:iCs/>
        </w:rPr>
        <w:t xml:space="preserve"> </w:t>
      </w:r>
      <w:r w:rsidR="004A5DCD">
        <w:rPr>
          <w:iCs/>
        </w:rPr>
        <w:t>2</w:t>
      </w:r>
      <w:r>
        <w:rPr>
          <w:iCs/>
        </w:rPr>
        <w:t xml:space="preserve"> tweewekelijks op donderdagochtend van 09:00-10:30 uur.</w:t>
      </w:r>
    </w:p>
    <w:p w14:paraId="2F970A48" w14:textId="77777777" w:rsidR="00D050FB" w:rsidRDefault="00D050FB" w:rsidP="00295D93">
      <w:pPr>
        <w:pStyle w:val="ListParagraph"/>
        <w:numPr>
          <w:ilvl w:val="0"/>
          <w:numId w:val="46"/>
        </w:numPr>
        <w:rPr>
          <w:iCs/>
        </w:rPr>
      </w:pPr>
      <w:r>
        <w:rPr>
          <w:iCs/>
        </w:rPr>
        <w:t>Op afspraak.</w:t>
      </w:r>
    </w:p>
    <w:p w14:paraId="50724997" w14:textId="77777777" w:rsidR="00D050FB" w:rsidRDefault="00D050FB" w:rsidP="00D050FB">
      <w:pPr>
        <w:rPr>
          <w:b/>
          <w:bCs/>
          <w:i/>
          <w:iCs/>
        </w:rPr>
      </w:pPr>
    </w:p>
    <w:p w14:paraId="4B7E131A" w14:textId="77777777" w:rsidR="00D050FB" w:rsidRDefault="00D050FB" w:rsidP="00D050FB">
      <w:pPr>
        <w:rPr>
          <w:b/>
          <w:bCs/>
        </w:rPr>
      </w:pPr>
      <w:r>
        <w:rPr>
          <w:b/>
          <w:bCs/>
        </w:rPr>
        <w:t>INSCHRIJVEN:</w:t>
      </w:r>
    </w:p>
    <w:p w14:paraId="2D516E98" w14:textId="5774E731" w:rsidR="00D050FB" w:rsidRDefault="00FB4BF8" w:rsidP="00FB4BF8">
      <w:proofErr w:type="gramStart"/>
      <w:r>
        <w:t>v</w:t>
      </w:r>
      <w:r w:rsidR="00D050FB">
        <w:t>ia</w:t>
      </w:r>
      <w:proofErr w:type="gramEnd"/>
      <w:r w:rsidR="00D050FB">
        <w:t xml:space="preserve"> OSIRIS</w:t>
      </w:r>
    </w:p>
    <w:p w14:paraId="3C7314DE" w14:textId="77777777" w:rsidR="006D2398" w:rsidRDefault="006D2398" w:rsidP="006D2398">
      <w:pPr>
        <w:jc w:val="both"/>
        <w:rPr>
          <w:rFonts w:cs="Arial"/>
          <w:b/>
        </w:rPr>
      </w:pPr>
    </w:p>
    <w:p w14:paraId="25F46902" w14:textId="77777777" w:rsidR="006D2398" w:rsidRDefault="006D2398" w:rsidP="006D2398">
      <w:pPr>
        <w:jc w:val="both"/>
        <w:rPr>
          <w:rFonts w:cs="Arial"/>
          <w:b/>
        </w:rPr>
      </w:pPr>
      <w:r>
        <w:rPr>
          <w:rFonts w:cs="Arial"/>
          <w:b/>
        </w:rPr>
        <w:t xml:space="preserve">CONTACTPERSOON: </w:t>
      </w:r>
    </w:p>
    <w:p w14:paraId="2C6D3BD5" w14:textId="48E9F28E" w:rsidR="006D2398" w:rsidRDefault="00737096" w:rsidP="00295D93">
      <w:pPr>
        <w:pStyle w:val="ListParagraph"/>
        <w:numPr>
          <w:ilvl w:val="0"/>
          <w:numId w:val="47"/>
        </w:numPr>
        <w:jc w:val="both"/>
        <w:rPr>
          <w:rFonts w:cs="Arial"/>
          <w:bCs/>
        </w:rPr>
      </w:pPr>
      <w:hyperlink r:id="rId24" w:history="1">
        <w:r w:rsidRPr="00E032FC">
          <w:rPr>
            <w:rStyle w:val="Hyperlink"/>
            <w:rFonts w:cs="Arial"/>
            <w:bCs/>
          </w:rPr>
          <w:t>Twan.Geerts@han.nl</w:t>
        </w:r>
      </w:hyperlink>
    </w:p>
    <w:p w14:paraId="4CD1F642" w14:textId="33D70048" w:rsidR="00737096" w:rsidRPr="00737096" w:rsidRDefault="00737096" w:rsidP="00295D93">
      <w:pPr>
        <w:pStyle w:val="ListParagraph"/>
        <w:numPr>
          <w:ilvl w:val="0"/>
          <w:numId w:val="47"/>
        </w:numPr>
        <w:jc w:val="both"/>
        <w:rPr>
          <w:rFonts w:cs="Arial"/>
          <w:bCs/>
        </w:rPr>
      </w:pPr>
      <w:hyperlink r:id="rId25" w:history="1">
        <w:r w:rsidRPr="00E032FC">
          <w:rPr>
            <w:rStyle w:val="Hyperlink"/>
            <w:rFonts w:eastAsia="Arial" w:cs="Arial"/>
          </w:rPr>
          <w:t>Fedde.Lok@han.nl</w:t>
        </w:r>
      </w:hyperlink>
      <w:r w:rsidRPr="00737096">
        <w:rPr>
          <w:rFonts w:eastAsia="Arial" w:cs="Arial"/>
        </w:rPr>
        <w:t xml:space="preserve">, </w:t>
      </w:r>
      <w:hyperlink r:id="rId26" w:history="1">
        <w:r w:rsidRPr="00737096">
          <w:rPr>
            <w:rStyle w:val="Hyperlink"/>
            <w:rFonts w:eastAsia="Arial" w:cs="Arial"/>
          </w:rPr>
          <w:t>Veerle.Loonstra@han.nl</w:t>
        </w:r>
      </w:hyperlink>
    </w:p>
    <w:p w14:paraId="28DB11AF" w14:textId="520B0F8C" w:rsidR="006D2398" w:rsidRPr="00737096" w:rsidRDefault="00737096" w:rsidP="00295D93">
      <w:pPr>
        <w:pStyle w:val="ListParagraph"/>
        <w:numPr>
          <w:ilvl w:val="0"/>
          <w:numId w:val="47"/>
        </w:numPr>
        <w:jc w:val="both"/>
        <w:rPr>
          <w:rFonts w:cs="Arial"/>
          <w:bCs/>
        </w:rPr>
      </w:pPr>
      <w:hyperlink r:id="rId27" w:history="1">
        <w:r w:rsidRPr="00E032FC">
          <w:rPr>
            <w:rStyle w:val="Hyperlink"/>
            <w:rFonts w:cs="Arial"/>
            <w:bCs/>
          </w:rPr>
          <w:t>Twan.Geerts@han.nl</w:t>
        </w:r>
      </w:hyperlink>
    </w:p>
    <w:p w14:paraId="774232EC" w14:textId="77777777" w:rsidR="006D2398" w:rsidRDefault="006D2398" w:rsidP="006D2398">
      <w:pPr>
        <w:jc w:val="both"/>
        <w:rPr>
          <w:rFonts w:cs="Arial"/>
          <w:b/>
        </w:rPr>
      </w:pPr>
    </w:p>
    <w:p w14:paraId="41A88B75" w14:textId="77777777" w:rsidR="006D2398" w:rsidRDefault="006D2398" w:rsidP="006D2398">
      <w:pPr>
        <w:jc w:val="both"/>
        <w:rPr>
          <w:rFonts w:cs="Arial"/>
          <w:b/>
        </w:rPr>
      </w:pPr>
      <w:r>
        <w:rPr>
          <w:rFonts w:cs="Arial"/>
          <w:b/>
        </w:rPr>
        <w:t xml:space="preserve">TOEGANKELIJK VOOR: </w:t>
      </w:r>
    </w:p>
    <w:p w14:paraId="79FAEDED" w14:textId="77777777" w:rsidR="006D2398" w:rsidRDefault="006D2398" w:rsidP="00212EFF">
      <w:pPr>
        <w:pStyle w:val="ListParagraph"/>
        <w:numPr>
          <w:ilvl w:val="0"/>
          <w:numId w:val="38"/>
        </w:numPr>
        <w:jc w:val="both"/>
        <w:rPr>
          <w:rFonts w:eastAsia="Arial" w:cs="Arial"/>
        </w:rPr>
      </w:pPr>
      <w:r>
        <w:rPr>
          <w:rFonts w:eastAsia="Arial" w:cs="Arial"/>
          <w:lang w:val="nl"/>
        </w:rPr>
        <w:t>Alle studenten van de 2</w:t>
      </w:r>
      <w:r>
        <w:rPr>
          <w:rFonts w:eastAsia="Arial" w:cs="Arial"/>
          <w:vertAlign w:val="superscript"/>
          <w:lang w:val="nl"/>
        </w:rPr>
        <w:t>e</w:t>
      </w:r>
      <w:r>
        <w:rPr>
          <w:rFonts w:eastAsia="Arial" w:cs="Arial"/>
          <w:lang w:val="nl"/>
        </w:rPr>
        <w:t xml:space="preserve"> graads lerarenopleiding MVT, na groen licht vanuit de opleiding</w:t>
      </w:r>
      <w:r>
        <w:rPr>
          <w:rFonts w:eastAsia="Arial" w:cs="Arial"/>
        </w:rPr>
        <w:t xml:space="preserve">. </w:t>
      </w:r>
    </w:p>
    <w:p w14:paraId="2A86A8EA" w14:textId="18700AE1" w:rsidR="006D2398" w:rsidRDefault="006D2398" w:rsidP="00212EFF">
      <w:pPr>
        <w:pStyle w:val="ListParagraph"/>
        <w:numPr>
          <w:ilvl w:val="0"/>
          <w:numId w:val="38"/>
        </w:numPr>
        <w:jc w:val="both"/>
        <w:rPr>
          <w:rFonts w:eastAsia="Arial" w:cs="Arial"/>
        </w:rPr>
      </w:pPr>
      <w:r w:rsidRPr="6CD5E188">
        <w:rPr>
          <w:rFonts w:eastAsia="Arial" w:cs="Arial"/>
          <w:lang w:val="nl"/>
        </w:rPr>
        <w:t>Uitsluitend voor studenten van de 2</w:t>
      </w:r>
      <w:r w:rsidRPr="6CD5E188">
        <w:rPr>
          <w:rFonts w:eastAsia="Arial" w:cs="Arial"/>
          <w:vertAlign w:val="superscript"/>
          <w:lang w:val="nl"/>
        </w:rPr>
        <w:t>e</w:t>
      </w:r>
      <w:r w:rsidRPr="6CD5E188">
        <w:rPr>
          <w:rFonts w:eastAsia="Arial" w:cs="Arial"/>
          <w:lang w:val="nl"/>
        </w:rPr>
        <w:t xml:space="preserve"> graads lerarenopleiding MVT </w:t>
      </w:r>
      <w:r w:rsidR="004A5DCD">
        <w:rPr>
          <w:rFonts w:eastAsia="Arial" w:cs="Arial"/>
          <w:lang w:val="nl"/>
        </w:rPr>
        <w:t xml:space="preserve">en Nederlands </w:t>
      </w:r>
      <w:r w:rsidRPr="6CD5E188">
        <w:rPr>
          <w:rFonts w:eastAsia="Arial" w:cs="Arial"/>
          <w:lang w:val="nl"/>
        </w:rPr>
        <w:t xml:space="preserve">DT die </w:t>
      </w:r>
      <w:r w:rsidRPr="6CD5E188">
        <w:rPr>
          <w:rFonts w:eastAsia="Arial" w:cs="Arial"/>
        </w:rPr>
        <w:t>vanuit de examencommissie toegang hebben gekregen tot ‘Route B’ (o.b.v. WO-getuigschrift of HBO-getuigschrift van na 201</w:t>
      </w:r>
      <w:r w:rsidR="00AD5797">
        <w:rPr>
          <w:rFonts w:eastAsia="Arial" w:cs="Arial"/>
        </w:rPr>
        <w:t>2</w:t>
      </w:r>
      <w:r w:rsidRPr="6CD5E188">
        <w:rPr>
          <w:rFonts w:eastAsia="Arial" w:cs="Arial"/>
        </w:rPr>
        <w:t>).</w:t>
      </w:r>
    </w:p>
    <w:p w14:paraId="0B0AF0C1" w14:textId="77777777" w:rsidR="006D2398" w:rsidRPr="00B9082F" w:rsidRDefault="006D2398" w:rsidP="00212EFF">
      <w:pPr>
        <w:pStyle w:val="ListParagraph"/>
        <w:numPr>
          <w:ilvl w:val="0"/>
          <w:numId w:val="38"/>
        </w:numPr>
        <w:jc w:val="both"/>
        <w:rPr>
          <w:rFonts w:eastAsia="Arial" w:cs="Arial"/>
        </w:rPr>
      </w:pPr>
      <w:r>
        <w:rPr>
          <w:rFonts w:eastAsia="Arial" w:cs="Arial"/>
          <w:lang w:val="nl"/>
        </w:rPr>
        <w:t>Alle studenten van de 2</w:t>
      </w:r>
      <w:r>
        <w:rPr>
          <w:rFonts w:eastAsia="Arial" w:cs="Arial"/>
          <w:vertAlign w:val="superscript"/>
          <w:lang w:val="nl"/>
        </w:rPr>
        <w:t>e</w:t>
      </w:r>
      <w:r>
        <w:rPr>
          <w:rFonts w:eastAsia="Arial" w:cs="Arial"/>
          <w:lang w:val="nl"/>
        </w:rPr>
        <w:t xml:space="preserve"> graads lerarenopleiding MVT DT, na groen licht vanuit de opleiding.</w:t>
      </w:r>
    </w:p>
    <w:p w14:paraId="52D9B6D3" w14:textId="77777777" w:rsidR="00B9082F" w:rsidRPr="00B9082F" w:rsidRDefault="00B9082F" w:rsidP="00B9082F">
      <w:pPr>
        <w:pBdr>
          <w:bottom w:val="single" w:sz="6" w:space="1" w:color="auto"/>
        </w:pBdr>
        <w:jc w:val="both"/>
        <w:rPr>
          <w:rFonts w:eastAsia="Arial" w:cs="Arial"/>
        </w:rPr>
      </w:pPr>
    </w:p>
    <w:p w14:paraId="6042CB20" w14:textId="64D3E949" w:rsidR="1F90C68D" w:rsidRDefault="1F90C68D" w:rsidP="1F90C68D">
      <w:pPr>
        <w:jc w:val="both"/>
        <w:rPr>
          <w:rFonts w:cs="Arial"/>
          <w:b/>
          <w:bCs/>
        </w:rPr>
      </w:pPr>
    </w:p>
    <w:p w14:paraId="660615CE" w14:textId="3207993E" w:rsidR="00161E37" w:rsidRPr="007A5DE1" w:rsidRDefault="00161E37" w:rsidP="3DA203D6">
      <w:pPr>
        <w:jc w:val="both"/>
        <w:rPr>
          <w:rFonts w:cs="Arial"/>
          <w:b/>
          <w:bCs/>
        </w:rPr>
      </w:pPr>
      <w:r w:rsidRPr="3DA203D6">
        <w:rPr>
          <w:rFonts w:cs="Arial"/>
          <w:b/>
          <w:bCs/>
        </w:rPr>
        <w:t xml:space="preserve">OPLEIDING: </w:t>
      </w:r>
      <w:r w:rsidR="0064037D" w:rsidRPr="3DA203D6">
        <w:rPr>
          <w:rFonts w:eastAsia="Arial" w:cs="Arial"/>
          <w:lang w:val="nl"/>
        </w:rPr>
        <w:t>2</w:t>
      </w:r>
      <w:r w:rsidR="0064037D" w:rsidRPr="3DA203D6">
        <w:rPr>
          <w:rFonts w:eastAsia="Arial" w:cs="Arial"/>
          <w:vertAlign w:val="superscript"/>
          <w:lang w:val="nl"/>
        </w:rPr>
        <w:t>e</w:t>
      </w:r>
      <w:r w:rsidR="0064037D" w:rsidRPr="3DA203D6">
        <w:rPr>
          <w:rFonts w:eastAsia="Arial" w:cs="Arial"/>
          <w:lang w:val="nl"/>
        </w:rPr>
        <w:t xml:space="preserve"> graads opleiding tot leraar natuur- en scheikunde DT</w:t>
      </w:r>
    </w:p>
    <w:p w14:paraId="127F74A7" w14:textId="77777777" w:rsidR="00161E37" w:rsidRDefault="00161E37" w:rsidP="00161E37">
      <w:pPr>
        <w:jc w:val="both"/>
        <w:rPr>
          <w:rFonts w:cs="Arial"/>
          <w:b/>
        </w:rPr>
      </w:pPr>
    </w:p>
    <w:p w14:paraId="3EAAE4F6" w14:textId="77777777" w:rsidR="00161E37" w:rsidRDefault="00161E37" w:rsidP="00161E37">
      <w:pPr>
        <w:jc w:val="both"/>
        <w:rPr>
          <w:rFonts w:cs="Arial"/>
          <w:b/>
        </w:rPr>
      </w:pPr>
      <w:r w:rsidRPr="007A5DE1">
        <w:rPr>
          <w:rFonts w:cs="Arial"/>
          <w:b/>
        </w:rPr>
        <w:t>SCENARIO’S DIE WORDEN AANGEBODEN:</w:t>
      </w:r>
    </w:p>
    <w:p w14:paraId="3D1E9758" w14:textId="30316A3F" w:rsidR="00161E37" w:rsidRPr="00A31133" w:rsidRDefault="00161E37" w:rsidP="6CD5E188">
      <w:pPr>
        <w:jc w:val="both"/>
        <w:rPr>
          <w:rFonts w:cs="Arial"/>
        </w:rPr>
      </w:pPr>
      <w:r w:rsidRPr="6CD5E188">
        <w:rPr>
          <w:rFonts w:cs="Arial"/>
        </w:rPr>
        <w:t>Route A</w:t>
      </w:r>
      <w:r w:rsidR="00E1322C">
        <w:rPr>
          <w:rFonts w:cs="Arial"/>
        </w:rPr>
        <w:t>:</w:t>
      </w:r>
      <w:r w:rsidRPr="6CD5E188">
        <w:rPr>
          <w:rFonts w:cs="Arial"/>
        </w:rPr>
        <w:t xml:space="preserve"> verkenning, verdieping, verbeteractie. Het resultaat is een artikel.</w:t>
      </w:r>
    </w:p>
    <w:p w14:paraId="59A0ECF9" w14:textId="18D4A101" w:rsidR="00161E37" w:rsidRPr="00A31133" w:rsidRDefault="00161E37" w:rsidP="00161E37">
      <w:pPr>
        <w:jc w:val="both"/>
        <w:rPr>
          <w:rFonts w:cs="Arial"/>
          <w:bCs/>
        </w:rPr>
      </w:pPr>
      <w:r w:rsidRPr="00A31133">
        <w:rPr>
          <w:rFonts w:cs="Arial"/>
          <w:bCs/>
        </w:rPr>
        <w:t>Route B</w:t>
      </w:r>
      <w:r w:rsidR="00E1322C">
        <w:rPr>
          <w:rFonts w:cs="Arial"/>
          <w:bCs/>
        </w:rPr>
        <w:t>:</w:t>
      </w:r>
      <w:r w:rsidRPr="00A31133">
        <w:rPr>
          <w:rFonts w:cs="Arial"/>
          <w:bCs/>
        </w:rPr>
        <w:t xml:space="preserve"> de student maakt samen met de begeleider een keuze voor 2 van de 3 onderdelen van route A. De afsluiting kan een artikel of een verslag zijn.</w:t>
      </w:r>
    </w:p>
    <w:p w14:paraId="0DAFFCC7" w14:textId="77777777" w:rsidR="00161E37" w:rsidRPr="00A31133" w:rsidRDefault="00161E37" w:rsidP="00161E37">
      <w:pPr>
        <w:jc w:val="both"/>
        <w:rPr>
          <w:rFonts w:cs="Arial"/>
          <w:bCs/>
        </w:rPr>
      </w:pPr>
    </w:p>
    <w:p w14:paraId="33811C7C" w14:textId="77777777" w:rsidR="00161E37" w:rsidRDefault="00161E37" w:rsidP="00161E37">
      <w:pPr>
        <w:jc w:val="both"/>
        <w:rPr>
          <w:rFonts w:cs="Arial"/>
          <w:b/>
        </w:rPr>
      </w:pPr>
      <w:r>
        <w:rPr>
          <w:rFonts w:cs="Arial"/>
          <w:b/>
        </w:rPr>
        <w:t>KORTE INHOUDELIJKE OMSCHRIJVING:</w:t>
      </w:r>
    </w:p>
    <w:p w14:paraId="449A17EA" w14:textId="6621DF43" w:rsidR="00161E37" w:rsidRDefault="00161E37" w:rsidP="00161E37">
      <w:pPr>
        <w:spacing w:line="276" w:lineRule="auto"/>
        <w:rPr>
          <w:rFonts w:cs="Arial"/>
        </w:rPr>
      </w:pPr>
      <w:r>
        <w:rPr>
          <w:rFonts w:cs="Arial"/>
        </w:rPr>
        <w:t>Keuze van het onderwerp is aan de student (dat kan evt. een onderwerp op metaniveau zijn afhankelijk van de ervaring van de student in het onderwijs</w:t>
      </w:r>
      <w:r w:rsidR="000D0DA2">
        <w:rPr>
          <w:rFonts w:cs="Arial"/>
        </w:rPr>
        <w:t>)</w:t>
      </w:r>
      <w:r>
        <w:rPr>
          <w:rFonts w:cs="Arial"/>
        </w:rPr>
        <w:t>.</w:t>
      </w:r>
      <w:r w:rsidR="00B9082F">
        <w:rPr>
          <w:rFonts w:cs="Arial"/>
        </w:rPr>
        <w:t xml:space="preserve"> </w:t>
      </w:r>
      <w:r>
        <w:rPr>
          <w:rFonts w:cs="Arial"/>
        </w:rPr>
        <w:t>Er wordt een literatuurstudie gedaan.</w:t>
      </w:r>
    </w:p>
    <w:p w14:paraId="66944971" w14:textId="77777777" w:rsidR="00161E37" w:rsidRDefault="00161E37" w:rsidP="00161E37">
      <w:pPr>
        <w:spacing w:line="276" w:lineRule="auto"/>
        <w:rPr>
          <w:rFonts w:cs="Arial"/>
        </w:rPr>
      </w:pPr>
    </w:p>
    <w:p w14:paraId="61D2614B" w14:textId="77777777" w:rsidR="00161E37" w:rsidRPr="006D75DE" w:rsidRDefault="00161E37" w:rsidP="00161E37">
      <w:pPr>
        <w:rPr>
          <w:iCs/>
        </w:rPr>
      </w:pPr>
      <w:r>
        <w:rPr>
          <w:b/>
          <w:bCs/>
          <w:iCs/>
        </w:rPr>
        <w:t xml:space="preserve">DAG &amp; </w:t>
      </w:r>
      <w:r w:rsidRPr="006D75DE">
        <w:rPr>
          <w:b/>
          <w:bCs/>
          <w:iCs/>
        </w:rPr>
        <w:t>TIJD</w:t>
      </w:r>
      <w:r>
        <w:rPr>
          <w:b/>
          <w:bCs/>
          <w:iCs/>
        </w:rPr>
        <w:t>STIP</w:t>
      </w:r>
    </w:p>
    <w:p w14:paraId="5EEB7401" w14:textId="77777777" w:rsidR="00161E37" w:rsidRDefault="00161E37" w:rsidP="00161E37">
      <w:r w:rsidRPr="00A31133">
        <w:t>Vrijdag 1x per 14 dagen of op afspraak</w:t>
      </w:r>
    </w:p>
    <w:p w14:paraId="09CE2A93" w14:textId="77777777" w:rsidR="00161E37" w:rsidRPr="00A31133" w:rsidRDefault="00161E37" w:rsidP="00161E37"/>
    <w:p w14:paraId="45440592" w14:textId="77777777" w:rsidR="00161E37" w:rsidRPr="006D75DE" w:rsidRDefault="00161E37" w:rsidP="00161E37">
      <w:pPr>
        <w:rPr>
          <w:b/>
          <w:bCs/>
        </w:rPr>
      </w:pPr>
      <w:r w:rsidRPr="006D75DE">
        <w:rPr>
          <w:b/>
          <w:bCs/>
        </w:rPr>
        <w:t>INSCHRIJVEN:</w:t>
      </w:r>
    </w:p>
    <w:p w14:paraId="5D968668" w14:textId="77777777" w:rsidR="00161E37" w:rsidRDefault="00161E37" w:rsidP="00161E37">
      <w:pPr>
        <w:jc w:val="both"/>
        <w:rPr>
          <w:rFonts w:cs="Arial"/>
          <w:bCs/>
        </w:rPr>
      </w:pPr>
      <w:r>
        <w:rPr>
          <w:rFonts w:cs="Arial"/>
          <w:bCs/>
        </w:rPr>
        <w:t>Bij de start van WPL3 contact opnemen met de begeleider</w:t>
      </w:r>
    </w:p>
    <w:p w14:paraId="72AF31D9" w14:textId="77777777" w:rsidR="00161E37" w:rsidRPr="00A31133" w:rsidRDefault="00161E37" w:rsidP="00161E37">
      <w:pPr>
        <w:jc w:val="both"/>
        <w:rPr>
          <w:rFonts w:cs="Arial"/>
          <w:bCs/>
        </w:rPr>
      </w:pPr>
    </w:p>
    <w:p w14:paraId="46184B84" w14:textId="7DDF7AF6" w:rsidR="00161E37" w:rsidRPr="007A5DE1" w:rsidRDefault="00161E37" w:rsidP="00161E37">
      <w:pPr>
        <w:jc w:val="both"/>
        <w:rPr>
          <w:rFonts w:cs="Arial"/>
          <w:bCs/>
        </w:rPr>
      </w:pPr>
      <w:r>
        <w:rPr>
          <w:rFonts w:cs="Arial"/>
          <w:b/>
        </w:rPr>
        <w:t>CONTACTPERSOON:</w:t>
      </w:r>
    </w:p>
    <w:p w14:paraId="3B469E74" w14:textId="4BFF961F" w:rsidR="00161E37" w:rsidRDefault="00295D93" w:rsidP="00161E37">
      <w:pPr>
        <w:jc w:val="both"/>
      </w:pPr>
      <w:hyperlink r:id="rId28" w:history="1">
        <w:r w:rsidRPr="00E032FC">
          <w:rPr>
            <w:rStyle w:val="Hyperlink"/>
          </w:rPr>
          <w:t>Paul.Doorschot@han.nl</w:t>
        </w:r>
      </w:hyperlink>
    </w:p>
    <w:p w14:paraId="17F3D1BA" w14:textId="77777777" w:rsidR="00D325E1" w:rsidRPr="00A31133" w:rsidRDefault="00D325E1" w:rsidP="00161E37">
      <w:pPr>
        <w:jc w:val="both"/>
        <w:rPr>
          <w:rFonts w:cs="Arial"/>
          <w:bCs/>
        </w:rPr>
      </w:pPr>
    </w:p>
    <w:p w14:paraId="1F399C23" w14:textId="2F9BCE8C" w:rsidR="00161E37" w:rsidRDefault="00161E37" w:rsidP="00161E37">
      <w:pPr>
        <w:jc w:val="both"/>
        <w:rPr>
          <w:rFonts w:cs="Arial"/>
          <w:b/>
        </w:rPr>
      </w:pPr>
      <w:r>
        <w:rPr>
          <w:rFonts w:cs="Arial"/>
          <w:b/>
        </w:rPr>
        <w:t xml:space="preserve">TOEGANKELIJK VOOR: </w:t>
      </w:r>
    </w:p>
    <w:p w14:paraId="4FD6EC34" w14:textId="3C1E116B" w:rsidR="006D2398" w:rsidRDefault="00161E37" w:rsidP="00161E37">
      <w:pPr>
        <w:pBdr>
          <w:bottom w:val="single" w:sz="6" w:space="1" w:color="auto"/>
        </w:pBdr>
        <w:jc w:val="both"/>
        <w:rPr>
          <w:rFonts w:cs="Arial"/>
        </w:rPr>
      </w:pPr>
      <w:r>
        <w:rPr>
          <w:rFonts w:cs="Arial"/>
        </w:rPr>
        <w:t xml:space="preserve">Deeltijdstudenten </w:t>
      </w:r>
      <w:proofErr w:type="spellStart"/>
      <w:r>
        <w:rPr>
          <w:rFonts w:cs="Arial"/>
        </w:rPr>
        <w:t>nask</w:t>
      </w:r>
      <w:proofErr w:type="spellEnd"/>
      <w:r>
        <w:rPr>
          <w:rFonts w:cs="Arial"/>
        </w:rPr>
        <w:t>.</w:t>
      </w:r>
    </w:p>
    <w:p w14:paraId="0A668EC5" w14:textId="3C56767F" w:rsidR="1F90C68D" w:rsidRDefault="1F90C68D" w:rsidP="1F90C68D">
      <w:pPr>
        <w:jc w:val="both"/>
        <w:rPr>
          <w:rFonts w:cs="Arial"/>
          <w:b/>
          <w:bCs/>
        </w:rPr>
      </w:pPr>
    </w:p>
    <w:p w14:paraId="1BD2F406" w14:textId="77777777" w:rsidR="006A71AF" w:rsidRDefault="006A71AF" w:rsidP="006A71AF">
      <w:pPr>
        <w:jc w:val="both"/>
        <w:rPr>
          <w:rFonts w:cs="Arial"/>
          <w:bCs/>
        </w:rPr>
      </w:pPr>
      <w:r w:rsidRPr="00D122E2">
        <w:rPr>
          <w:rFonts w:cs="Arial"/>
          <w:b/>
        </w:rPr>
        <w:t xml:space="preserve">OPLEIDING: </w:t>
      </w:r>
      <w:r w:rsidRPr="00D122E2">
        <w:rPr>
          <w:rFonts w:eastAsia="Arial" w:cs="Arial"/>
          <w:lang w:val="nl"/>
        </w:rPr>
        <w:t>2</w:t>
      </w:r>
      <w:r w:rsidRPr="00D122E2">
        <w:rPr>
          <w:rFonts w:eastAsia="Arial" w:cs="Arial"/>
          <w:vertAlign w:val="superscript"/>
          <w:lang w:val="nl"/>
        </w:rPr>
        <w:t>e</w:t>
      </w:r>
      <w:r w:rsidRPr="00D122E2">
        <w:rPr>
          <w:rFonts w:eastAsia="Arial" w:cs="Arial"/>
          <w:lang w:val="nl"/>
        </w:rPr>
        <w:t xml:space="preserve"> graads opleiding tot leraar </w:t>
      </w:r>
      <w:r w:rsidRPr="00D122E2">
        <w:rPr>
          <w:rFonts w:cs="Arial"/>
          <w:bCs/>
        </w:rPr>
        <w:t>Nederlands, deeltijd</w:t>
      </w:r>
    </w:p>
    <w:p w14:paraId="06E856FC" w14:textId="77777777" w:rsidR="006A71AF" w:rsidRPr="00747D9E" w:rsidRDefault="006A71AF" w:rsidP="006A71AF">
      <w:pPr>
        <w:jc w:val="both"/>
        <w:rPr>
          <w:rFonts w:cs="Arial"/>
          <w:bCs/>
        </w:rPr>
      </w:pPr>
    </w:p>
    <w:p w14:paraId="1A5DBBFE" w14:textId="77777777" w:rsidR="006A71AF" w:rsidRPr="00306BF7" w:rsidRDefault="006A71AF" w:rsidP="006A71AF">
      <w:pPr>
        <w:rPr>
          <w:rFonts w:cs="Arial"/>
          <w:b/>
        </w:rPr>
      </w:pPr>
      <w:r w:rsidRPr="00FC1E09">
        <w:rPr>
          <w:rFonts w:cs="Arial"/>
          <w:b/>
        </w:rPr>
        <w:t xml:space="preserve">SCENARIO’S DIE WORDEN AANGEBODEN: </w:t>
      </w:r>
    </w:p>
    <w:p w14:paraId="6B72983F" w14:textId="77777777" w:rsidR="004E1C8B" w:rsidRDefault="006A71AF" w:rsidP="00212EFF">
      <w:pPr>
        <w:pStyle w:val="ListParagraph"/>
        <w:numPr>
          <w:ilvl w:val="0"/>
          <w:numId w:val="39"/>
        </w:numPr>
        <w:rPr>
          <w:rFonts w:cs="Arial"/>
          <w:bCs/>
        </w:rPr>
      </w:pPr>
      <w:r w:rsidRPr="1F90C68D">
        <w:rPr>
          <w:rFonts w:eastAsia="Arial" w:cs="Arial"/>
          <w:lang w:val="nl"/>
        </w:rPr>
        <w:t>Onderzoekskring DT</w:t>
      </w:r>
      <w:r w:rsidR="004E1C8B">
        <w:rPr>
          <w:rFonts w:eastAsia="Arial" w:cs="Arial"/>
          <w:lang w:val="nl"/>
        </w:rPr>
        <w:t xml:space="preserve">: </w:t>
      </w:r>
      <w:r w:rsidR="004E1C8B" w:rsidRPr="004E1C8B">
        <w:rPr>
          <w:rFonts w:cs="Arial"/>
          <w:bCs/>
        </w:rPr>
        <w:t>(vakdidactisch) onderzoek in vier fasen</w:t>
      </w:r>
    </w:p>
    <w:p w14:paraId="751B946A" w14:textId="2E48AE91" w:rsidR="006A71AF" w:rsidRPr="004E1C8B" w:rsidRDefault="006A71AF" w:rsidP="00212EFF">
      <w:pPr>
        <w:pStyle w:val="ListParagraph"/>
        <w:numPr>
          <w:ilvl w:val="0"/>
          <w:numId w:val="39"/>
        </w:numPr>
        <w:rPr>
          <w:rFonts w:cs="Arial"/>
          <w:bCs/>
        </w:rPr>
      </w:pPr>
      <w:proofErr w:type="spellStart"/>
      <w:r w:rsidRPr="004071FE">
        <w:rPr>
          <w:rFonts w:eastAsia="Arial" w:cs="Arial"/>
        </w:rPr>
        <w:t>Onderzoekskring</w:t>
      </w:r>
      <w:proofErr w:type="spellEnd"/>
      <w:r w:rsidRPr="004071FE">
        <w:rPr>
          <w:rFonts w:eastAsia="Arial" w:cs="Arial"/>
        </w:rPr>
        <w:t xml:space="preserve"> Route B</w:t>
      </w:r>
      <w:r w:rsidR="004071FE">
        <w:rPr>
          <w:rFonts w:eastAsia="Arial" w:cs="Arial"/>
        </w:rPr>
        <w:t xml:space="preserve"> Nederlands + MVT (</w:t>
      </w:r>
      <w:proofErr w:type="spellStart"/>
      <w:r w:rsidR="004071FE">
        <w:rPr>
          <w:rFonts w:eastAsia="Arial" w:cs="Arial"/>
        </w:rPr>
        <w:t>Dui</w:t>
      </w:r>
      <w:proofErr w:type="spellEnd"/>
      <w:r w:rsidR="004071FE">
        <w:rPr>
          <w:rFonts w:eastAsia="Arial" w:cs="Arial"/>
        </w:rPr>
        <w:t>/Fr/Eng)</w:t>
      </w:r>
      <w:r w:rsidRPr="004071FE">
        <w:rPr>
          <w:rFonts w:eastAsia="Arial" w:cs="Arial"/>
        </w:rPr>
        <w:t xml:space="preserve">, voor studenten die </w:t>
      </w:r>
      <w:r w:rsidR="00042AC9" w:rsidRPr="004071FE">
        <w:rPr>
          <w:rFonts w:eastAsia="Arial" w:cs="Arial"/>
          <w:lang w:val="nl"/>
        </w:rPr>
        <w:t>v</w:t>
      </w:r>
      <w:proofErr w:type="spellStart"/>
      <w:r w:rsidR="00042AC9" w:rsidRPr="004071FE">
        <w:rPr>
          <w:rFonts w:eastAsia="Arial" w:cs="Arial"/>
        </w:rPr>
        <w:t>anuit</w:t>
      </w:r>
      <w:proofErr w:type="spellEnd"/>
      <w:r w:rsidR="00042AC9" w:rsidRPr="004071FE">
        <w:rPr>
          <w:rFonts w:eastAsia="Arial" w:cs="Arial"/>
        </w:rPr>
        <w:t xml:space="preserve"> de examencommissie een ‘</w:t>
      </w:r>
      <w:r w:rsidR="00042AC9" w:rsidRPr="004071FE">
        <w:rPr>
          <w:rFonts w:cs="Arial"/>
        </w:rPr>
        <w:t xml:space="preserve">Erkenning eerder aangetoonde </w:t>
      </w:r>
      <w:proofErr w:type="spellStart"/>
      <w:r w:rsidR="00042AC9" w:rsidRPr="004071FE">
        <w:rPr>
          <w:rFonts w:cs="Arial"/>
        </w:rPr>
        <w:t>onderzoeksvaardigheden</w:t>
      </w:r>
      <w:proofErr w:type="spellEnd"/>
      <w:r w:rsidR="00042AC9" w:rsidRPr="004071FE">
        <w:rPr>
          <w:rFonts w:cs="Arial"/>
        </w:rPr>
        <w:t>’ hebben</w:t>
      </w:r>
      <w:r w:rsidR="00042AC9" w:rsidRPr="004071FE">
        <w:rPr>
          <w:rFonts w:eastAsia="Arial" w:cs="Arial"/>
        </w:rPr>
        <w:t xml:space="preserve"> ontvangen</w:t>
      </w:r>
    </w:p>
    <w:p w14:paraId="3E199793" w14:textId="77777777" w:rsidR="006A71AF" w:rsidRDefault="006A71AF" w:rsidP="006A71AF">
      <w:pPr>
        <w:jc w:val="both"/>
        <w:rPr>
          <w:rFonts w:cs="Arial"/>
          <w:b/>
        </w:rPr>
      </w:pPr>
    </w:p>
    <w:p w14:paraId="76D8BFFC" w14:textId="77777777" w:rsidR="006A71AF" w:rsidRPr="004E1C8B" w:rsidRDefault="006A71AF" w:rsidP="006A71AF">
      <w:pPr>
        <w:jc w:val="both"/>
        <w:rPr>
          <w:rFonts w:cs="Arial"/>
          <w:b/>
        </w:rPr>
      </w:pPr>
      <w:r w:rsidRPr="004E1C8B">
        <w:rPr>
          <w:rFonts w:cs="Arial"/>
          <w:b/>
        </w:rPr>
        <w:t>KORTE INHOUDELIJKE OMSCHRIJVING:</w:t>
      </w:r>
    </w:p>
    <w:p w14:paraId="46495A53" w14:textId="77777777" w:rsidR="0097069D" w:rsidRPr="0097069D" w:rsidRDefault="0097069D" w:rsidP="00212EFF">
      <w:pPr>
        <w:pStyle w:val="ListParagraph"/>
        <w:numPr>
          <w:ilvl w:val="0"/>
          <w:numId w:val="42"/>
        </w:numPr>
        <w:rPr>
          <w:rFonts w:ascii="Calibri" w:hAnsi="Calibri"/>
        </w:rPr>
      </w:pPr>
      <w:r w:rsidRPr="002A6B44">
        <w:rPr>
          <w:rFonts w:cs="Arial"/>
          <w:color w:val="000000"/>
        </w:rPr>
        <w:t xml:space="preserve">Een student werkt in </w:t>
      </w:r>
      <w:r>
        <w:rPr>
          <w:rFonts w:cs="Arial"/>
          <w:color w:val="000000"/>
        </w:rPr>
        <w:t>vier</w:t>
      </w:r>
      <w:r w:rsidRPr="002A6B44">
        <w:rPr>
          <w:rFonts w:cs="Arial"/>
          <w:color w:val="000000"/>
        </w:rPr>
        <w:t xml:space="preserve"> fasen aan een beroepsproduct rondom een eigen onderzoeksthema gekoppeld aan het schoolvak Nederlands.</w:t>
      </w:r>
      <w:r>
        <w:rPr>
          <w:rFonts w:cs="Arial"/>
          <w:color w:val="000000"/>
        </w:rPr>
        <w:t xml:space="preserve"> </w:t>
      </w:r>
      <w:r w:rsidRPr="0097069D">
        <w:rPr>
          <w:rFonts w:cs="Arial"/>
          <w:color w:val="000000"/>
        </w:rPr>
        <w:t xml:space="preserve">Door te werken in 4 fasen, leer je hoe je systematisch verbeteringen kunt aanbrengen in jouw eigen onderwijs. Bij je gekozen thema verken je in </w:t>
      </w:r>
      <w:r w:rsidRPr="0097069D">
        <w:rPr>
          <w:rFonts w:cs="Arial"/>
          <w:i/>
          <w:iCs/>
          <w:color w:val="000000"/>
        </w:rPr>
        <w:t>fase 1 de praktijkverkenning</w:t>
      </w:r>
      <w:r w:rsidRPr="0097069D">
        <w:rPr>
          <w:rFonts w:cs="Arial"/>
          <w:color w:val="000000"/>
        </w:rPr>
        <w:t> je praktijkprobleem: welke processen, ontwikkelingen, problemen en belanghebbenden spelen een rol bij een praktijkprobleem waar je iets mee zou willen? Met interviews, enquêtes, gesprekken en op andere manieren vergaar je informatie.</w:t>
      </w:r>
    </w:p>
    <w:p w14:paraId="324F6EED" w14:textId="77777777" w:rsidR="0097069D" w:rsidRDefault="0097069D" w:rsidP="0097069D">
      <w:pPr>
        <w:pStyle w:val="ListParagraph"/>
        <w:rPr>
          <w:rFonts w:cs="Arial"/>
          <w:color w:val="000000"/>
        </w:rPr>
      </w:pPr>
      <w:r w:rsidRPr="0097069D">
        <w:rPr>
          <w:rFonts w:cs="Arial"/>
          <w:color w:val="000000"/>
        </w:rPr>
        <w:t>In</w:t>
      </w:r>
      <w:r w:rsidRPr="0097069D">
        <w:rPr>
          <w:rFonts w:cs="Arial"/>
          <w:i/>
          <w:iCs/>
          <w:color w:val="000000"/>
        </w:rPr>
        <w:t> fase 2</w:t>
      </w:r>
      <w:r w:rsidRPr="0097069D">
        <w:rPr>
          <w:rFonts w:cs="Arial"/>
          <w:color w:val="000000"/>
        </w:rPr>
        <w:t xml:space="preserve"> doe je een </w:t>
      </w:r>
      <w:r w:rsidRPr="0097069D">
        <w:rPr>
          <w:rFonts w:cs="Arial"/>
          <w:i/>
          <w:iCs/>
          <w:color w:val="000000"/>
        </w:rPr>
        <w:t>theoretische verkenning</w:t>
      </w:r>
      <w:r w:rsidRPr="0097069D">
        <w:rPr>
          <w:rFonts w:cs="Arial"/>
          <w:color w:val="000000"/>
        </w:rPr>
        <w:t>. Je praktijkprobleem staat nu duidelijker op de kaart. Welke bronnen ga je bestuderen om jouw praktijkprobleem verder te duiden en welke oplossingen biedt de literatuur?</w:t>
      </w:r>
    </w:p>
    <w:p w14:paraId="7341E645" w14:textId="77777777" w:rsidR="0097069D" w:rsidRDefault="0097069D" w:rsidP="0097069D">
      <w:pPr>
        <w:pStyle w:val="ListParagraph"/>
        <w:rPr>
          <w:rFonts w:cs="Arial"/>
          <w:color w:val="000000"/>
        </w:rPr>
      </w:pPr>
      <w:r w:rsidRPr="002A6B44">
        <w:rPr>
          <w:rFonts w:cs="Arial"/>
          <w:color w:val="000000"/>
        </w:rPr>
        <w:t>In</w:t>
      </w:r>
      <w:r w:rsidRPr="002A6B44">
        <w:rPr>
          <w:rFonts w:cs="Arial"/>
          <w:i/>
          <w:iCs/>
          <w:color w:val="000000"/>
        </w:rPr>
        <w:t> fase 3 ontwerpen</w:t>
      </w:r>
      <w:r w:rsidRPr="002A6B44">
        <w:rPr>
          <w:rFonts w:cs="Arial"/>
          <w:color w:val="000000"/>
        </w:rPr>
        <w:t> formuleer je op basis van fasen 1 en 2 je ontwerpeisen: aan welke eisen moet jouw interventie of beroepsproduct voldoen, om het praktijkprobleem op te lossen? Wat ga je ontwikkelen en waarom?</w:t>
      </w:r>
    </w:p>
    <w:p w14:paraId="5FFDA9C0" w14:textId="3C55629F" w:rsidR="0097069D" w:rsidRPr="00531757" w:rsidRDefault="0097069D" w:rsidP="00531757">
      <w:pPr>
        <w:pStyle w:val="ListParagraph"/>
        <w:rPr>
          <w:rFonts w:cs="Arial"/>
          <w:color w:val="000000"/>
        </w:rPr>
      </w:pPr>
      <w:r w:rsidRPr="002A6B44">
        <w:rPr>
          <w:rFonts w:cs="Arial"/>
          <w:color w:val="000000"/>
        </w:rPr>
        <w:t xml:space="preserve">In </w:t>
      </w:r>
      <w:r w:rsidRPr="002A6B44">
        <w:rPr>
          <w:rFonts w:cs="Arial"/>
          <w:i/>
          <w:iCs/>
          <w:color w:val="000000"/>
        </w:rPr>
        <w:t>fase 4 evalueren</w:t>
      </w:r>
      <w:r w:rsidRPr="002A6B44">
        <w:rPr>
          <w:rFonts w:cs="Arial"/>
          <w:color w:val="000000"/>
        </w:rPr>
        <w:t> evalueer je je interventie of beroepsproduct. In welke mate was het effectief? Hoe evalueren belanghebbenden het? Welke aanbevelingen kun je doen gezien de schoolcontext?</w:t>
      </w:r>
      <w:r>
        <w:rPr>
          <w:rFonts w:cs="Arial"/>
          <w:color w:val="000000"/>
        </w:rPr>
        <w:t xml:space="preserve"> </w:t>
      </w:r>
      <w:r w:rsidRPr="00FB4BF8">
        <w:rPr>
          <w:rFonts w:cs="Arial"/>
          <w:color w:val="000000"/>
        </w:rPr>
        <w:t>Doorlopend de 4 fasen schrijf je je onderzoeksverslag</w:t>
      </w:r>
      <w:r w:rsidR="00531757">
        <w:rPr>
          <w:rFonts w:cs="Arial"/>
          <w:color w:val="000000"/>
        </w:rPr>
        <w:t>.</w:t>
      </w:r>
    </w:p>
    <w:p w14:paraId="47E1E387" w14:textId="7920EA63" w:rsidR="002A6B44" w:rsidRPr="0097069D" w:rsidRDefault="004071FE" w:rsidP="00212EFF">
      <w:pPr>
        <w:pStyle w:val="ListParagraph"/>
        <w:numPr>
          <w:ilvl w:val="0"/>
          <w:numId w:val="42"/>
        </w:numPr>
        <w:rPr>
          <w:rFonts w:cs="Arial"/>
          <w:lang w:val="nl"/>
        </w:rPr>
      </w:pPr>
      <w:r>
        <w:rPr>
          <w:rFonts w:eastAsia="Arial" w:cs="Arial"/>
          <w:lang w:val="nl"/>
        </w:rPr>
        <w:t xml:space="preserve">Zie beschrijving </w:t>
      </w:r>
      <w:r w:rsidR="00FB4BF8">
        <w:rPr>
          <w:rFonts w:eastAsia="Arial" w:cs="Arial"/>
          <w:lang w:val="nl"/>
        </w:rPr>
        <w:t xml:space="preserve">onderzoekskring route B op </w:t>
      </w:r>
      <w:r>
        <w:rPr>
          <w:rFonts w:eastAsia="Arial" w:cs="Arial"/>
          <w:lang w:val="nl"/>
        </w:rPr>
        <w:t>p.14.</w:t>
      </w:r>
    </w:p>
    <w:p w14:paraId="2F7B0307" w14:textId="77777777" w:rsidR="006A71AF" w:rsidRPr="004E1C8B" w:rsidRDefault="006A71AF" w:rsidP="006A71AF">
      <w:pPr>
        <w:spacing w:line="276" w:lineRule="auto"/>
        <w:rPr>
          <w:rFonts w:cs="Arial"/>
        </w:rPr>
      </w:pPr>
    </w:p>
    <w:p w14:paraId="1D2FDFA3" w14:textId="77777777" w:rsidR="006A71AF" w:rsidRPr="004E1C8B" w:rsidRDefault="006A71AF" w:rsidP="006A71AF">
      <w:pPr>
        <w:rPr>
          <w:rFonts w:cs="Arial"/>
          <w:iCs/>
        </w:rPr>
      </w:pPr>
      <w:r w:rsidRPr="004E1C8B">
        <w:rPr>
          <w:rFonts w:cs="Arial"/>
          <w:b/>
          <w:bCs/>
          <w:iCs/>
        </w:rPr>
        <w:t>DAG &amp; TIJDSTIP</w:t>
      </w:r>
    </w:p>
    <w:p w14:paraId="50A33D9D" w14:textId="3479B3EB" w:rsidR="006A71AF" w:rsidRPr="004E1C8B" w:rsidRDefault="006A71AF" w:rsidP="00212EFF">
      <w:pPr>
        <w:pStyle w:val="ListParagraph"/>
        <w:numPr>
          <w:ilvl w:val="0"/>
          <w:numId w:val="40"/>
        </w:numPr>
        <w:rPr>
          <w:rFonts w:cs="Arial"/>
          <w:iCs/>
        </w:rPr>
      </w:pPr>
      <w:r w:rsidRPr="004E1C8B">
        <w:rPr>
          <w:rFonts w:cs="Arial"/>
          <w:iCs/>
        </w:rPr>
        <w:t>1x per twee weken op donderdag</w:t>
      </w:r>
      <w:r w:rsidR="009C289B">
        <w:rPr>
          <w:rFonts w:cs="Arial"/>
          <w:iCs/>
        </w:rPr>
        <w:t xml:space="preserve">, </w:t>
      </w:r>
      <w:r w:rsidRPr="004E1C8B">
        <w:rPr>
          <w:rFonts w:cs="Arial"/>
          <w:iCs/>
        </w:rPr>
        <w:t>periode 1 t/m 3</w:t>
      </w:r>
      <w:r w:rsidR="009C289B">
        <w:rPr>
          <w:rFonts w:cs="Arial"/>
          <w:iCs/>
        </w:rPr>
        <w:t>.</w:t>
      </w:r>
    </w:p>
    <w:p w14:paraId="217FA23A" w14:textId="26DEC3F3" w:rsidR="006A71AF" w:rsidRPr="004E1C8B" w:rsidRDefault="00FB4BF8" w:rsidP="00212EFF">
      <w:pPr>
        <w:pStyle w:val="ListParagraph"/>
        <w:numPr>
          <w:ilvl w:val="0"/>
          <w:numId w:val="40"/>
        </w:numPr>
        <w:rPr>
          <w:rFonts w:cs="Arial"/>
          <w:b/>
          <w:bCs/>
          <w:i/>
          <w:iCs/>
        </w:rPr>
      </w:pPr>
      <w:r>
        <w:rPr>
          <w:rFonts w:eastAsia="Arial" w:cs="Arial"/>
          <w:lang w:val="nl"/>
        </w:rPr>
        <w:t>Zie beschrijving onderzoekskring route B op p.14.</w:t>
      </w:r>
    </w:p>
    <w:p w14:paraId="387F5E04" w14:textId="77777777" w:rsidR="006A71AF" w:rsidRPr="004E1C8B" w:rsidRDefault="006A71AF" w:rsidP="006A71AF">
      <w:pPr>
        <w:pStyle w:val="ListParagraph"/>
        <w:rPr>
          <w:rFonts w:cs="Arial"/>
          <w:b/>
          <w:bCs/>
          <w:i/>
          <w:iCs/>
        </w:rPr>
      </w:pPr>
    </w:p>
    <w:p w14:paraId="09469C38" w14:textId="77777777" w:rsidR="006A71AF" w:rsidRPr="004E1C8B" w:rsidRDefault="006A71AF" w:rsidP="006A71AF">
      <w:pPr>
        <w:rPr>
          <w:rFonts w:cs="Arial"/>
          <w:b/>
          <w:bCs/>
        </w:rPr>
      </w:pPr>
      <w:r w:rsidRPr="004E1C8B">
        <w:rPr>
          <w:rFonts w:cs="Arial"/>
          <w:b/>
          <w:bCs/>
        </w:rPr>
        <w:t>INSCHRIJVEN:</w:t>
      </w:r>
    </w:p>
    <w:p w14:paraId="74E3BEDF" w14:textId="455E492C" w:rsidR="006A71AF" w:rsidRPr="004E1C8B" w:rsidRDefault="006A71AF" w:rsidP="006A71AF">
      <w:pPr>
        <w:rPr>
          <w:rFonts w:cs="Arial"/>
        </w:rPr>
      </w:pPr>
      <w:r w:rsidRPr="004E1C8B">
        <w:rPr>
          <w:rFonts w:cs="Arial"/>
        </w:rPr>
        <w:t xml:space="preserve">Via </w:t>
      </w:r>
      <w:r w:rsidR="00531757">
        <w:rPr>
          <w:rFonts w:cs="Arial"/>
        </w:rPr>
        <w:t>Osiris.</w:t>
      </w:r>
    </w:p>
    <w:p w14:paraId="601E697F" w14:textId="77777777" w:rsidR="006A71AF" w:rsidRPr="004E1C8B" w:rsidRDefault="006A71AF" w:rsidP="006A71AF">
      <w:pPr>
        <w:jc w:val="both"/>
        <w:rPr>
          <w:rFonts w:cs="Arial"/>
          <w:b/>
        </w:rPr>
      </w:pPr>
    </w:p>
    <w:p w14:paraId="09C209FA" w14:textId="60451E2E" w:rsidR="006A71AF" w:rsidRPr="004E1C8B" w:rsidRDefault="006A71AF" w:rsidP="006A71AF">
      <w:pPr>
        <w:jc w:val="both"/>
        <w:rPr>
          <w:rFonts w:cs="Arial"/>
          <w:bCs/>
        </w:rPr>
      </w:pPr>
      <w:r w:rsidRPr="004E1C8B">
        <w:rPr>
          <w:rFonts w:cs="Arial"/>
          <w:b/>
        </w:rPr>
        <w:t>CONTACTPERSOON:</w:t>
      </w:r>
    </w:p>
    <w:p w14:paraId="74057151" w14:textId="4AE14FFC" w:rsidR="006A71AF" w:rsidRDefault="000D0DA2" w:rsidP="00295D93">
      <w:pPr>
        <w:pStyle w:val="ListParagraph"/>
        <w:numPr>
          <w:ilvl w:val="0"/>
          <w:numId w:val="59"/>
        </w:numPr>
        <w:jc w:val="both"/>
        <w:rPr>
          <w:rFonts w:eastAsia="Arial" w:cs="Arial"/>
          <w:lang w:val="en-US"/>
        </w:rPr>
      </w:pPr>
      <w:r w:rsidRPr="005019E8">
        <w:rPr>
          <w:rFonts w:eastAsia="Arial" w:cs="Arial"/>
          <w:lang w:val="en-US"/>
        </w:rPr>
        <w:t>Marieke Smit</w:t>
      </w:r>
      <w:r w:rsidR="006A71AF" w:rsidRPr="005019E8">
        <w:rPr>
          <w:rFonts w:eastAsia="Arial" w:cs="Arial"/>
          <w:lang w:val="en-US"/>
        </w:rPr>
        <w:t xml:space="preserve"> </w:t>
      </w:r>
      <w:r w:rsidRPr="005019E8">
        <w:rPr>
          <w:rFonts w:eastAsia="Arial" w:cs="Arial"/>
          <w:lang w:val="en-US"/>
        </w:rPr>
        <w:t>(</w:t>
      </w:r>
      <w:hyperlink r:id="rId29" w:history="1">
        <w:r w:rsidR="005019E8" w:rsidRPr="00E032FC">
          <w:rPr>
            <w:rStyle w:val="Hyperlink"/>
            <w:rFonts w:eastAsia="Arial" w:cs="Arial"/>
            <w:lang w:val="en-US"/>
          </w:rPr>
          <w:t>M.Smit@han.nl</w:t>
        </w:r>
      </w:hyperlink>
      <w:r w:rsidR="006A71AF" w:rsidRPr="005019E8">
        <w:rPr>
          <w:rFonts w:eastAsia="Arial" w:cs="Arial"/>
          <w:lang w:val="en-US"/>
        </w:rPr>
        <w:t>)</w:t>
      </w:r>
    </w:p>
    <w:p w14:paraId="5C1F1F4B" w14:textId="05C9971A" w:rsidR="005019E8" w:rsidRPr="005019E8" w:rsidRDefault="005019E8" w:rsidP="00295D93">
      <w:pPr>
        <w:pStyle w:val="ListParagraph"/>
        <w:numPr>
          <w:ilvl w:val="0"/>
          <w:numId w:val="59"/>
        </w:numPr>
        <w:jc w:val="both"/>
        <w:rPr>
          <w:rFonts w:eastAsia="Arial" w:cs="Arial"/>
        </w:rPr>
      </w:pPr>
      <w:r w:rsidRPr="005019E8">
        <w:rPr>
          <w:rFonts w:eastAsia="Arial" w:cs="Arial"/>
        </w:rPr>
        <w:t>Fedde Lok (</w:t>
      </w:r>
      <w:hyperlink r:id="rId30" w:history="1">
        <w:r w:rsidRPr="00E032FC">
          <w:rPr>
            <w:rStyle w:val="Hyperlink"/>
            <w:rFonts w:eastAsia="Arial" w:cs="Arial"/>
          </w:rPr>
          <w:t>Fedde.Lok@han.nl</w:t>
        </w:r>
      </w:hyperlink>
      <w:r>
        <w:rPr>
          <w:rFonts w:eastAsia="Arial" w:cs="Arial"/>
        </w:rPr>
        <w:t>)</w:t>
      </w:r>
    </w:p>
    <w:p w14:paraId="0FD924CB" w14:textId="77777777" w:rsidR="006A71AF" w:rsidRPr="005019E8" w:rsidRDefault="006A71AF" w:rsidP="006A71AF">
      <w:pPr>
        <w:jc w:val="both"/>
        <w:rPr>
          <w:rFonts w:cs="Arial"/>
          <w:b/>
        </w:rPr>
      </w:pPr>
    </w:p>
    <w:p w14:paraId="186536AC" w14:textId="1F9F2C59" w:rsidR="006A71AF" w:rsidRPr="004E1C8B" w:rsidRDefault="006A71AF" w:rsidP="006A71AF">
      <w:pPr>
        <w:jc w:val="both"/>
        <w:rPr>
          <w:rFonts w:cs="Arial"/>
          <w:b/>
        </w:rPr>
      </w:pPr>
      <w:r w:rsidRPr="004E1C8B">
        <w:rPr>
          <w:rFonts w:cs="Arial"/>
          <w:b/>
        </w:rPr>
        <w:t>TOEGANKELIJK VOOR:</w:t>
      </w:r>
    </w:p>
    <w:p w14:paraId="7DEF1D6D" w14:textId="77777777" w:rsidR="006A71AF" w:rsidRPr="004E1C8B" w:rsidRDefault="006A71AF" w:rsidP="00212EFF">
      <w:pPr>
        <w:pStyle w:val="ListParagraph"/>
        <w:numPr>
          <w:ilvl w:val="0"/>
          <w:numId w:val="41"/>
        </w:numPr>
        <w:jc w:val="both"/>
        <w:rPr>
          <w:rFonts w:eastAsia="Arial" w:cs="Arial"/>
        </w:rPr>
      </w:pPr>
      <w:r w:rsidRPr="004E1C8B">
        <w:rPr>
          <w:rFonts w:eastAsia="Arial" w:cs="Arial"/>
          <w:lang w:val="nl"/>
        </w:rPr>
        <w:t>Alle studenten van de 2</w:t>
      </w:r>
      <w:r w:rsidRPr="004E1C8B">
        <w:rPr>
          <w:rFonts w:eastAsia="Arial" w:cs="Arial"/>
          <w:vertAlign w:val="superscript"/>
          <w:lang w:val="nl"/>
        </w:rPr>
        <w:t>e</w:t>
      </w:r>
      <w:r w:rsidRPr="004E1C8B">
        <w:rPr>
          <w:rFonts w:eastAsia="Arial" w:cs="Arial"/>
          <w:lang w:val="nl"/>
        </w:rPr>
        <w:t xml:space="preserve"> graads lerarenopleiding Nederlands DT, na groen licht vanuit de opleiding</w:t>
      </w:r>
      <w:r w:rsidRPr="004E1C8B">
        <w:rPr>
          <w:rFonts w:eastAsia="Arial" w:cs="Arial"/>
        </w:rPr>
        <w:t xml:space="preserve">. </w:t>
      </w:r>
    </w:p>
    <w:p w14:paraId="1E1C5690" w14:textId="7949A5BD" w:rsidR="0080555E" w:rsidRPr="0080555E" w:rsidRDefault="00531757" w:rsidP="00212EFF">
      <w:pPr>
        <w:pStyle w:val="ListParagraph"/>
        <w:numPr>
          <w:ilvl w:val="0"/>
          <w:numId w:val="41"/>
        </w:numPr>
        <w:jc w:val="both"/>
        <w:rPr>
          <w:rFonts w:eastAsia="Arial" w:cs="Arial"/>
        </w:rPr>
      </w:pPr>
      <w:r>
        <w:rPr>
          <w:rFonts w:eastAsia="Arial" w:cs="Arial"/>
          <w:lang w:val="nl"/>
        </w:rPr>
        <w:t>Zie beschrijving onderzoekskring route B op p.14.</w:t>
      </w:r>
    </w:p>
    <w:p w14:paraId="152371D1" w14:textId="77777777" w:rsidR="0080555E" w:rsidRPr="0080555E" w:rsidRDefault="0080555E" w:rsidP="0080555E">
      <w:pPr>
        <w:pBdr>
          <w:bottom w:val="single" w:sz="6" w:space="1" w:color="auto"/>
        </w:pBdr>
        <w:jc w:val="both"/>
        <w:rPr>
          <w:rFonts w:eastAsia="Arial" w:cs="Arial"/>
        </w:rPr>
      </w:pPr>
    </w:p>
    <w:p w14:paraId="5662038E" w14:textId="39D1CC3E" w:rsidR="00385124" w:rsidRPr="007A5DE1" w:rsidRDefault="00385124" w:rsidP="00385124">
      <w:pPr>
        <w:jc w:val="both"/>
        <w:rPr>
          <w:rFonts w:cs="Arial"/>
          <w:b/>
        </w:rPr>
      </w:pPr>
      <w:r w:rsidRPr="007A5DE1">
        <w:rPr>
          <w:rFonts w:cs="Arial"/>
          <w:b/>
        </w:rPr>
        <w:t xml:space="preserve">OPLEIDING: </w:t>
      </w:r>
      <w:r>
        <w:rPr>
          <w:rFonts w:cs="Arial"/>
          <w:bCs/>
        </w:rPr>
        <w:t>T</w:t>
      </w:r>
      <w:r w:rsidRPr="00095DB3">
        <w:rPr>
          <w:rFonts w:cs="Arial"/>
          <w:bCs/>
        </w:rPr>
        <w:t>weedegraads lerarenopleiding wiskunde</w:t>
      </w:r>
      <w:r>
        <w:rPr>
          <w:rFonts w:cs="Arial"/>
          <w:b/>
        </w:rPr>
        <w:t xml:space="preserve"> </w:t>
      </w:r>
      <w:r w:rsidRPr="00385124">
        <w:rPr>
          <w:rFonts w:cs="Arial"/>
          <w:bCs/>
        </w:rPr>
        <w:t>D</w:t>
      </w:r>
      <w:r>
        <w:rPr>
          <w:rFonts w:cs="Arial"/>
          <w:bCs/>
        </w:rPr>
        <w:t>T</w:t>
      </w:r>
    </w:p>
    <w:p w14:paraId="092F3189" w14:textId="77777777" w:rsidR="00385124" w:rsidRDefault="00385124" w:rsidP="00385124">
      <w:pPr>
        <w:jc w:val="both"/>
        <w:rPr>
          <w:rFonts w:cs="Arial"/>
          <w:b/>
        </w:rPr>
      </w:pPr>
    </w:p>
    <w:p w14:paraId="728C0B2A" w14:textId="77777777" w:rsidR="00385124" w:rsidRDefault="00385124" w:rsidP="00385124">
      <w:pPr>
        <w:jc w:val="both"/>
        <w:rPr>
          <w:rFonts w:cs="Arial"/>
          <w:b/>
        </w:rPr>
      </w:pPr>
      <w:r w:rsidRPr="007A5DE1">
        <w:rPr>
          <w:rFonts w:cs="Arial"/>
          <w:b/>
        </w:rPr>
        <w:t>SCENARIO’S DIE WORDEN AANGEBODEN:</w:t>
      </w:r>
    </w:p>
    <w:p w14:paraId="01954585" w14:textId="77777777" w:rsidR="00385124" w:rsidRPr="00095DB3" w:rsidRDefault="00385124" w:rsidP="00385124">
      <w:pPr>
        <w:jc w:val="both"/>
        <w:rPr>
          <w:rFonts w:cs="Arial"/>
          <w:bCs/>
        </w:rPr>
      </w:pPr>
      <w:r w:rsidRPr="00095DB3">
        <w:rPr>
          <w:rFonts w:cs="Arial"/>
          <w:bCs/>
        </w:rPr>
        <w:t>1.</w:t>
      </w:r>
      <w:r w:rsidRPr="00095DB3">
        <w:rPr>
          <w:rFonts w:cs="Arial"/>
          <w:b/>
        </w:rPr>
        <w:t xml:space="preserve"> </w:t>
      </w:r>
      <w:proofErr w:type="spellStart"/>
      <w:r w:rsidRPr="00095DB3">
        <w:rPr>
          <w:rFonts w:cs="Arial"/>
          <w:bCs/>
        </w:rPr>
        <w:t>Onderzoekskring</w:t>
      </w:r>
      <w:proofErr w:type="spellEnd"/>
      <w:r w:rsidRPr="00095DB3">
        <w:rPr>
          <w:rFonts w:cs="Arial"/>
          <w:bCs/>
        </w:rPr>
        <w:t xml:space="preserve"> waarin je werkt aan een groot onderzoek (scenario 1 of 3).</w:t>
      </w:r>
    </w:p>
    <w:p w14:paraId="5698AB26" w14:textId="77777777" w:rsidR="00385124" w:rsidRPr="00095DB3" w:rsidRDefault="00385124" w:rsidP="00385124">
      <w:pPr>
        <w:jc w:val="both"/>
        <w:rPr>
          <w:rFonts w:cs="Arial"/>
          <w:bCs/>
        </w:rPr>
      </w:pPr>
      <w:r w:rsidRPr="00095DB3">
        <w:rPr>
          <w:rFonts w:cs="Arial"/>
          <w:bCs/>
        </w:rPr>
        <w:t xml:space="preserve">2. </w:t>
      </w:r>
      <w:proofErr w:type="spellStart"/>
      <w:r w:rsidRPr="00095DB3">
        <w:rPr>
          <w:rFonts w:cs="Arial"/>
          <w:bCs/>
        </w:rPr>
        <w:t>Onderzoekskring</w:t>
      </w:r>
      <w:proofErr w:type="spellEnd"/>
      <w:r w:rsidRPr="00095DB3">
        <w:rPr>
          <w:rFonts w:cs="Arial"/>
          <w:bCs/>
        </w:rPr>
        <w:t xml:space="preserve"> met drie deelproducten (scenario 4)</w:t>
      </w:r>
    </w:p>
    <w:p w14:paraId="66B83D4B" w14:textId="77777777" w:rsidR="00385124" w:rsidRDefault="00385124" w:rsidP="00385124">
      <w:pPr>
        <w:jc w:val="both"/>
        <w:rPr>
          <w:rFonts w:cs="Arial"/>
          <w:b/>
        </w:rPr>
      </w:pPr>
    </w:p>
    <w:p w14:paraId="39EAB49C" w14:textId="57FED82E" w:rsidR="00385124" w:rsidRDefault="00385124" w:rsidP="00385124">
      <w:pPr>
        <w:jc w:val="both"/>
        <w:rPr>
          <w:rFonts w:cs="Arial"/>
          <w:b/>
        </w:rPr>
      </w:pPr>
      <w:r>
        <w:rPr>
          <w:rFonts w:cs="Arial"/>
          <w:b/>
        </w:rPr>
        <w:t>KORTE INHOUDELIJKE OMSCHRIJVING:</w:t>
      </w:r>
    </w:p>
    <w:p w14:paraId="7C1FA7E0" w14:textId="77777777" w:rsidR="00385124" w:rsidRPr="00095DB3" w:rsidRDefault="00385124" w:rsidP="00385124">
      <w:pPr>
        <w:spacing w:line="276" w:lineRule="auto"/>
        <w:rPr>
          <w:rFonts w:cs="Arial"/>
        </w:rPr>
      </w:pPr>
      <w:r w:rsidRPr="00095DB3">
        <w:rPr>
          <w:rFonts w:cs="Arial"/>
        </w:rPr>
        <w:t xml:space="preserve">Een onderzoekende wiskundeleraar heeft een onderzoekende houding en beschikt over </w:t>
      </w:r>
      <w:proofErr w:type="spellStart"/>
      <w:r w:rsidRPr="00095DB3">
        <w:rPr>
          <w:rFonts w:cs="Arial"/>
        </w:rPr>
        <w:t>onderzoeksvaardigheden</w:t>
      </w:r>
      <w:proofErr w:type="spellEnd"/>
      <w:r w:rsidRPr="00095DB3">
        <w:rPr>
          <w:rFonts w:cs="Arial"/>
        </w:rPr>
        <w:t xml:space="preserve">, die hem of haar in staat stellen om goed wiskundeonderwijs te ontwerpen en te organiseren voor alle leerlingen. Daarnaast wordt van een wiskundeleraar verwacht dat hij zich verdiept in nieuwe ontwikkelingen en het toepassen ervan. Het onderwerp van onderzoek is bij voorkeur vakdidactisch maar hoeft dat niet per se te zijn. </w:t>
      </w:r>
    </w:p>
    <w:p w14:paraId="35B1B4BE" w14:textId="77777777" w:rsidR="00385124" w:rsidRDefault="00385124" w:rsidP="00385124">
      <w:pPr>
        <w:spacing w:line="276" w:lineRule="auto"/>
        <w:rPr>
          <w:rFonts w:cs="Arial"/>
        </w:rPr>
      </w:pPr>
    </w:p>
    <w:p w14:paraId="65782918" w14:textId="45144541" w:rsidR="00385124" w:rsidRPr="00095DB3" w:rsidRDefault="00385124" w:rsidP="00385124">
      <w:pPr>
        <w:spacing w:line="276" w:lineRule="auto"/>
        <w:rPr>
          <w:rFonts w:cs="Arial"/>
        </w:rPr>
      </w:pPr>
      <w:r w:rsidRPr="00095DB3">
        <w:rPr>
          <w:rFonts w:cs="Arial"/>
        </w:rPr>
        <w:t xml:space="preserve">Voorbeelden van onderwerpen: </w:t>
      </w:r>
    </w:p>
    <w:p w14:paraId="4DCD6D23" w14:textId="40F2F770" w:rsidR="00385124" w:rsidRPr="00095DB3" w:rsidRDefault="00385124" w:rsidP="00385124">
      <w:pPr>
        <w:spacing w:line="276" w:lineRule="auto"/>
        <w:rPr>
          <w:rFonts w:cs="Arial"/>
        </w:rPr>
      </w:pPr>
      <w:r w:rsidRPr="00095DB3">
        <w:rPr>
          <w:rFonts w:cs="Arial"/>
        </w:rPr>
        <w:t xml:space="preserve">• </w:t>
      </w:r>
      <w:r w:rsidR="00555BE3">
        <w:rPr>
          <w:rFonts w:cs="Arial"/>
        </w:rPr>
        <w:t>6E-</w:t>
      </w:r>
      <w:r w:rsidRPr="00095DB3">
        <w:rPr>
          <w:rFonts w:cs="Arial"/>
        </w:rPr>
        <w:t xml:space="preserve">model: dit is het instructiemodel van Windels voor </w:t>
      </w:r>
      <w:proofErr w:type="spellStart"/>
      <w:r w:rsidRPr="00095DB3">
        <w:rPr>
          <w:rFonts w:cs="Arial"/>
        </w:rPr>
        <w:t>zelfontdekkend</w:t>
      </w:r>
      <w:proofErr w:type="spellEnd"/>
      <w:r w:rsidRPr="00095DB3">
        <w:rPr>
          <w:rFonts w:cs="Arial"/>
        </w:rPr>
        <w:t xml:space="preserve"> wiskundeonderwijs met sterke </w:t>
      </w:r>
    </w:p>
    <w:p w14:paraId="5CE0B560" w14:textId="77777777" w:rsidR="00385124" w:rsidRPr="00095DB3" w:rsidRDefault="00385124" w:rsidP="00385124">
      <w:pPr>
        <w:spacing w:line="276" w:lineRule="auto"/>
        <w:rPr>
          <w:rFonts w:cs="Arial"/>
        </w:rPr>
      </w:pPr>
      <w:proofErr w:type="gramStart"/>
      <w:r w:rsidRPr="00095DB3">
        <w:rPr>
          <w:rFonts w:cs="Arial"/>
        </w:rPr>
        <w:t>docentsturing</w:t>
      </w:r>
      <w:proofErr w:type="gramEnd"/>
      <w:r w:rsidRPr="00095DB3">
        <w:rPr>
          <w:rFonts w:cs="Arial"/>
        </w:rPr>
        <w:t>;</w:t>
      </w:r>
    </w:p>
    <w:p w14:paraId="339AFFAA" w14:textId="77777777" w:rsidR="00385124" w:rsidRPr="00095DB3" w:rsidRDefault="00385124" w:rsidP="00385124">
      <w:pPr>
        <w:spacing w:line="276" w:lineRule="auto"/>
        <w:rPr>
          <w:rFonts w:cs="Arial"/>
        </w:rPr>
      </w:pPr>
      <w:r w:rsidRPr="00095DB3">
        <w:rPr>
          <w:rFonts w:cs="Arial"/>
        </w:rPr>
        <w:t>• Wiskundige denkactiviteiten</w:t>
      </w:r>
    </w:p>
    <w:p w14:paraId="5C4EE3CA" w14:textId="77777777" w:rsidR="00385124" w:rsidRPr="00095DB3" w:rsidRDefault="00385124" w:rsidP="00385124">
      <w:pPr>
        <w:spacing w:line="276" w:lineRule="auto"/>
        <w:rPr>
          <w:rFonts w:cs="Arial"/>
        </w:rPr>
      </w:pPr>
      <w:r w:rsidRPr="00095DB3">
        <w:rPr>
          <w:rFonts w:cs="Arial"/>
        </w:rPr>
        <w:t xml:space="preserve">• </w:t>
      </w:r>
      <w:proofErr w:type="spellStart"/>
      <w:r w:rsidRPr="00095DB3">
        <w:rPr>
          <w:rFonts w:cs="Arial"/>
        </w:rPr>
        <w:t>Probleemoplossen</w:t>
      </w:r>
      <w:proofErr w:type="spellEnd"/>
      <w:r w:rsidRPr="00095DB3">
        <w:rPr>
          <w:rFonts w:cs="Arial"/>
        </w:rPr>
        <w:t xml:space="preserve"> binnen de leerlijn algebra in klas 1</w:t>
      </w:r>
    </w:p>
    <w:p w14:paraId="59859DB7" w14:textId="77777777" w:rsidR="00385124" w:rsidRPr="00095DB3" w:rsidRDefault="00385124" w:rsidP="00385124">
      <w:pPr>
        <w:spacing w:line="276" w:lineRule="auto"/>
        <w:rPr>
          <w:rFonts w:cs="Arial"/>
        </w:rPr>
      </w:pPr>
      <w:r w:rsidRPr="00095DB3">
        <w:rPr>
          <w:rFonts w:cs="Arial"/>
        </w:rPr>
        <w:t xml:space="preserve">• Bevorderen van wiskundig begrip en inzicht </w:t>
      </w:r>
    </w:p>
    <w:p w14:paraId="76004D71" w14:textId="77777777" w:rsidR="00385124" w:rsidRPr="00095DB3" w:rsidRDefault="00385124" w:rsidP="00385124">
      <w:pPr>
        <w:spacing w:line="276" w:lineRule="auto"/>
        <w:rPr>
          <w:rFonts w:cs="Arial"/>
        </w:rPr>
      </w:pPr>
      <w:r w:rsidRPr="00095DB3">
        <w:rPr>
          <w:rFonts w:cs="Arial"/>
        </w:rPr>
        <w:t>• Formatief toetsen in de wiskundeles</w:t>
      </w:r>
    </w:p>
    <w:p w14:paraId="04A7F1B3" w14:textId="77777777" w:rsidR="00385124" w:rsidRPr="00095DB3" w:rsidRDefault="00385124" w:rsidP="00385124">
      <w:pPr>
        <w:spacing w:line="276" w:lineRule="auto"/>
        <w:rPr>
          <w:rFonts w:cs="Arial"/>
        </w:rPr>
      </w:pPr>
      <w:r w:rsidRPr="00095DB3">
        <w:rPr>
          <w:rFonts w:cs="Arial"/>
        </w:rPr>
        <w:t>• Wiskundige attitude bevorderen</w:t>
      </w:r>
    </w:p>
    <w:p w14:paraId="39F00711" w14:textId="77777777" w:rsidR="00385124" w:rsidRDefault="00385124" w:rsidP="00385124">
      <w:pPr>
        <w:spacing w:line="276" w:lineRule="auto"/>
        <w:rPr>
          <w:rFonts w:cs="Arial"/>
        </w:rPr>
      </w:pPr>
      <w:r w:rsidRPr="00095DB3">
        <w:rPr>
          <w:rFonts w:cs="Arial"/>
        </w:rPr>
        <w:t>• Taalzwakke leerlingen in de wiskundeles</w:t>
      </w:r>
    </w:p>
    <w:p w14:paraId="351E6C23" w14:textId="77777777" w:rsidR="00385124" w:rsidRDefault="00385124" w:rsidP="00385124">
      <w:pPr>
        <w:rPr>
          <w:b/>
          <w:bCs/>
          <w:iCs/>
        </w:rPr>
      </w:pPr>
    </w:p>
    <w:p w14:paraId="484BE301" w14:textId="6B273EF9" w:rsidR="00385124" w:rsidRPr="006D75DE" w:rsidRDefault="00385124" w:rsidP="00385124">
      <w:pPr>
        <w:rPr>
          <w:iCs/>
        </w:rPr>
      </w:pPr>
      <w:r>
        <w:rPr>
          <w:b/>
          <w:bCs/>
          <w:iCs/>
        </w:rPr>
        <w:t xml:space="preserve">DAG &amp; </w:t>
      </w:r>
      <w:r w:rsidRPr="006D75DE">
        <w:rPr>
          <w:b/>
          <w:bCs/>
          <w:iCs/>
        </w:rPr>
        <w:t>TIJD</w:t>
      </w:r>
      <w:r>
        <w:rPr>
          <w:b/>
          <w:bCs/>
          <w:iCs/>
        </w:rPr>
        <w:t>STIP</w:t>
      </w:r>
    </w:p>
    <w:p w14:paraId="22507050" w14:textId="4DD9DB7B" w:rsidR="00385124" w:rsidRPr="00095DB3" w:rsidRDefault="00410276" w:rsidP="00385124">
      <w:r>
        <w:t>Vier</w:t>
      </w:r>
      <w:r w:rsidR="00385124">
        <w:t xml:space="preserve"> keer per periode op maandag</w:t>
      </w:r>
      <w:r w:rsidR="005C797C">
        <w:t>.</w:t>
      </w:r>
    </w:p>
    <w:p w14:paraId="3F574A05" w14:textId="77777777" w:rsidR="00385124" w:rsidRDefault="00385124" w:rsidP="00385124">
      <w:pPr>
        <w:rPr>
          <w:b/>
          <w:bCs/>
        </w:rPr>
      </w:pPr>
    </w:p>
    <w:p w14:paraId="02F16377" w14:textId="7D6FA699" w:rsidR="00385124" w:rsidRPr="006D75DE" w:rsidRDefault="00385124" w:rsidP="00385124">
      <w:pPr>
        <w:rPr>
          <w:b/>
          <w:bCs/>
        </w:rPr>
      </w:pPr>
      <w:r w:rsidRPr="006D75DE">
        <w:rPr>
          <w:b/>
          <w:bCs/>
        </w:rPr>
        <w:t>INSCHRIJVEN:</w:t>
      </w:r>
    </w:p>
    <w:p w14:paraId="01817AC4" w14:textId="77777777" w:rsidR="00385124" w:rsidRPr="00095DB3" w:rsidRDefault="00385124" w:rsidP="00385124">
      <w:pPr>
        <w:jc w:val="both"/>
        <w:rPr>
          <w:rFonts w:cs="Arial"/>
          <w:bCs/>
        </w:rPr>
      </w:pPr>
      <w:r>
        <w:rPr>
          <w:rFonts w:cs="Arial"/>
          <w:bCs/>
        </w:rPr>
        <w:t>Ruim voor de start van de kring krijgen studenten een mail. Daarna kunnen zij zich inschrijven bij de contactpersoon</w:t>
      </w:r>
    </w:p>
    <w:p w14:paraId="58B259C9" w14:textId="77777777" w:rsidR="00385124" w:rsidRDefault="00385124" w:rsidP="00385124">
      <w:pPr>
        <w:jc w:val="both"/>
        <w:rPr>
          <w:rFonts w:cs="Arial"/>
          <w:b/>
        </w:rPr>
      </w:pPr>
    </w:p>
    <w:p w14:paraId="5F4F5CF6" w14:textId="12BF8733" w:rsidR="00385124" w:rsidRPr="007A5DE1" w:rsidRDefault="00385124" w:rsidP="00385124">
      <w:pPr>
        <w:jc w:val="both"/>
        <w:rPr>
          <w:rFonts w:cs="Arial"/>
          <w:bCs/>
        </w:rPr>
      </w:pPr>
      <w:r>
        <w:rPr>
          <w:rFonts w:cs="Arial"/>
          <w:b/>
        </w:rPr>
        <w:t xml:space="preserve">CONTACTPERSOON: </w:t>
      </w:r>
      <w:r w:rsidRPr="007A5DE1">
        <w:rPr>
          <w:rFonts w:cs="Arial"/>
          <w:bCs/>
        </w:rPr>
        <w:t>(naam + e-mailadres)</w:t>
      </w:r>
    </w:p>
    <w:p w14:paraId="02AE3D34" w14:textId="06B44051" w:rsidR="00385124" w:rsidRPr="00365273" w:rsidRDefault="00365273" w:rsidP="00385124">
      <w:pPr>
        <w:jc w:val="both"/>
        <w:rPr>
          <w:rFonts w:cs="Arial"/>
          <w:bCs/>
        </w:rPr>
      </w:pPr>
      <w:r w:rsidRPr="00365273">
        <w:rPr>
          <w:rFonts w:cs="Arial"/>
          <w:bCs/>
        </w:rPr>
        <w:t>Jos Slapak (</w:t>
      </w:r>
      <w:hyperlink r:id="rId31" w:history="1">
        <w:r w:rsidRPr="00365273">
          <w:rPr>
            <w:rStyle w:val="Hyperlink"/>
            <w:rFonts w:cs="Arial"/>
            <w:bCs/>
          </w:rPr>
          <w:t>Jos.Slapak@han.nl</w:t>
        </w:r>
      </w:hyperlink>
      <w:r w:rsidRPr="00365273">
        <w:rPr>
          <w:rFonts w:cs="Arial"/>
          <w:bCs/>
        </w:rPr>
        <w:t>)</w:t>
      </w:r>
    </w:p>
    <w:p w14:paraId="47FB9F51" w14:textId="77777777" w:rsidR="00385124" w:rsidRPr="002F0A51" w:rsidRDefault="00385124" w:rsidP="00385124">
      <w:pPr>
        <w:jc w:val="both"/>
        <w:rPr>
          <w:rFonts w:cs="Arial"/>
          <w:b/>
        </w:rPr>
      </w:pPr>
    </w:p>
    <w:p w14:paraId="716EB394" w14:textId="14552F3D" w:rsidR="00385124" w:rsidRDefault="00385124" w:rsidP="00385124">
      <w:pPr>
        <w:jc w:val="both"/>
        <w:rPr>
          <w:rFonts w:cs="Arial"/>
          <w:bCs/>
        </w:rPr>
      </w:pPr>
      <w:r>
        <w:rPr>
          <w:rFonts w:cs="Arial"/>
          <w:b/>
        </w:rPr>
        <w:t>TOEGANKELIJK VOOR:</w:t>
      </w:r>
    </w:p>
    <w:p w14:paraId="3EEC1DBE" w14:textId="77777777" w:rsidR="00385124" w:rsidRDefault="00385124" w:rsidP="00385124">
      <w:pPr>
        <w:pBdr>
          <w:bottom w:val="single" w:sz="6" w:space="1" w:color="auto"/>
        </w:pBdr>
        <w:jc w:val="both"/>
        <w:rPr>
          <w:rFonts w:cs="Arial"/>
          <w:bCs/>
        </w:rPr>
      </w:pPr>
      <w:r>
        <w:rPr>
          <w:rFonts w:cs="Arial"/>
          <w:bCs/>
        </w:rPr>
        <w:t>Deeltijdstudenten wiskunde</w:t>
      </w:r>
    </w:p>
    <w:p w14:paraId="1F33F922" w14:textId="77777777" w:rsidR="00385124" w:rsidRDefault="00385124" w:rsidP="00743B2E">
      <w:pPr>
        <w:jc w:val="both"/>
        <w:rPr>
          <w:rFonts w:cs="Arial"/>
        </w:rPr>
      </w:pPr>
    </w:p>
    <w:p w14:paraId="3AAD2DDE" w14:textId="2E5E74B6" w:rsidR="0028268C" w:rsidRPr="00AE5AD7" w:rsidRDefault="00CE20E3" w:rsidP="0008286C">
      <w:pPr>
        <w:jc w:val="both"/>
        <w:rPr>
          <w:rFonts w:cs="Arial"/>
          <w:b/>
          <w:bCs/>
          <w:u w:val="single"/>
        </w:rPr>
      </w:pPr>
      <w:r w:rsidRPr="00AE5AD7">
        <w:rPr>
          <w:rFonts w:cs="Arial"/>
          <w:b/>
          <w:bCs/>
          <w:u w:val="single"/>
        </w:rPr>
        <w:t>GENERIEKE ONDERZOEKSKRINGEN</w:t>
      </w:r>
      <w:r w:rsidR="00B9082F" w:rsidRPr="00AE5AD7">
        <w:rPr>
          <w:rFonts w:cs="Arial"/>
          <w:b/>
          <w:bCs/>
          <w:u w:val="single"/>
        </w:rPr>
        <w:t xml:space="preserve"> &amp; ONDERZOEKSKRINGEN OPLEIDINGSSCHOLEN</w:t>
      </w:r>
    </w:p>
    <w:p w14:paraId="2D0311FC" w14:textId="6A47BB99" w:rsidR="00A23452" w:rsidRDefault="00404DBE" w:rsidP="0008286C">
      <w:pPr>
        <w:adjustRightInd/>
        <w:snapToGrid/>
        <w:spacing w:line="240" w:lineRule="auto"/>
        <w:rPr>
          <w:rFonts w:cs="Arial"/>
        </w:rPr>
      </w:pPr>
      <w:r w:rsidRPr="00C678DE">
        <w:rPr>
          <w:rFonts w:cs="Arial"/>
        </w:rPr>
        <w:t>Hieronder volgt het overzicht van generiek</w:t>
      </w:r>
      <w:r w:rsidR="00D21B8E" w:rsidRPr="00C678DE">
        <w:rPr>
          <w:rFonts w:cs="Arial"/>
        </w:rPr>
        <w:t>e</w:t>
      </w:r>
      <w:r w:rsidRPr="00C678DE">
        <w:rPr>
          <w:rFonts w:cs="Arial"/>
        </w:rPr>
        <w:t xml:space="preserve"> </w:t>
      </w:r>
      <w:proofErr w:type="spellStart"/>
      <w:r w:rsidRPr="00C678DE">
        <w:rPr>
          <w:rFonts w:cs="Arial"/>
        </w:rPr>
        <w:t>onderzoekskringen</w:t>
      </w:r>
      <w:proofErr w:type="spellEnd"/>
      <w:r w:rsidR="00A950FE">
        <w:rPr>
          <w:rFonts w:cs="Arial"/>
        </w:rPr>
        <w:t xml:space="preserve"> en </w:t>
      </w:r>
      <w:proofErr w:type="spellStart"/>
      <w:r w:rsidR="00A950FE">
        <w:rPr>
          <w:rFonts w:cs="Arial"/>
        </w:rPr>
        <w:t>onderzoekskringen</w:t>
      </w:r>
      <w:proofErr w:type="spellEnd"/>
      <w:r w:rsidR="00A950FE">
        <w:rPr>
          <w:rFonts w:cs="Arial"/>
        </w:rPr>
        <w:t xml:space="preserve"> van opleidingsscholen</w:t>
      </w:r>
      <w:r w:rsidRPr="00C678DE">
        <w:rPr>
          <w:rFonts w:cs="Arial"/>
        </w:rPr>
        <w:t xml:space="preserve"> d</w:t>
      </w:r>
      <w:r w:rsidR="00295A5F" w:rsidRPr="00C678DE">
        <w:rPr>
          <w:rFonts w:cs="Arial"/>
        </w:rPr>
        <w:t>ie</w:t>
      </w:r>
      <w:r w:rsidR="00D21B8E" w:rsidRPr="00C678DE">
        <w:rPr>
          <w:rFonts w:cs="Arial"/>
        </w:rPr>
        <w:t xml:space="preserve"> toegankelijk zijn voor alle studenten</w:t>
      </w:r>
      <w:r w:rsidR="00161A3D" w:rsidRPr="00C678DE">
        <w:rPr>
          <w:rFonts w:cs="Arial"/>
        </w:rPr>
        <w:t xml:space="preserve"> (voltijd en deeltijd)</w:t>
      </w:r>
      <w:r w:rsidR="00D21B8E" w:rsidRPr="00C678DE">
        <w:rPr>
          <w:rFonts w:cs="Arial"/>
        </w:rPr>
        <w:t xml:space="preserve"> van de tweedegraads lerarenopleiding</w:t>
      </w:r>
      <w:r w:rsidR="00295A5F" w:rsidRPr="00C678DE">
        <w:rPr>
          <w:rFonts w:cs="Arial"/>
        </w:rPr>
        <w:t xml:space="preserve">. </w:t>
      </w:r>
      <w:r w:rsidR="00F010E9" w:rsidRPr="00F010E9">
        <w:rPr>
          <w:rFonts w:cs="Arial"/>
        </w:rPr>
        <w:t>Alle kringen vinden op vrijdagochtend plaats, behalve de kring van AOS-ON</w:t>
      </w:r>
      <w:r w:rsidR="00C013F0">
        <w:rPr>
          <w:rFonts w:cs="Arial"/>
        </w:rPr>
        <w:t xml:space="preserve"> (</w:t>
      </w:r>
      <w:r w:rsidR="00F010E9" w:rsidRPr="00F010E9">
        <w:rPr>
          <w:rFonts w:cs="Arial"/>
        </w:rPr>
        <w:t>op maandag op de desbetreffende scholen</w:t>
      </w:r>
      <w:r w:rsidR="00C013F0">
        <w:rPr>
          <w:rFonts w:cs="Arial"/>
        </w:rPr>
        <w:t>)</w:t>
      </w:r>
      <w:r w:rsidR="00F010E9" w:rsidRPr="00F010E9">
        <w:rPr>
          <w:rFonts w:cs="Arial"/>
        </w:rPr>
        <w:t>.</w:t>
      </w:r>
    </w:p>
    <w:p w14:paraId="42930597" w14:textId="77777777" w:rsidR="00C013F0" w:rsidRDefault="00C013F0" w:rsidP="0008286C">
      <w:pPr>
        <w:adjustRightInd/>
        <w:snapToGrid/>
        <w:spacing w:line="240" w:lineRule="auto"/>
        <w:rPr>
          <w:rFonts w:cs="Arial"/>
          <w:color w:val="0070C0"/>
        </w:rPr>
      </w:pPr>
    </w:p>
    <w:p w14:paraId="2021B5B7" w14:textId="77777777" w:rsidR="00ED0774" w:rsidRPr="003D3C50" w:rsidRDefault="00ED0774" w:rsidP="0008286C">
      <w:pPr>
        <w:adjustRightInd/>
        <w:snapToGrid/>
        <w:spacing w:line="240" w:lineRule="auto"/>
        <w:rPr>
          <w:rFonts w:cs="Arial"/>
          <w:color w:val="0070C0"/>
        </w:rPr>
      </w:pPr>
    </w:p>
    <w:p w14:paraId="731BE312" w14:textId="680E6D0B" w:rsidR="00404DBE" w:rsidRPr="001E4F5B" w:rsidRDefault="00BF3927" w:rsidP="001E4F5B">
      <w:pPr>
        <w:spacing w:after="160" w:line="257" w:lineRule="auto"/>
        <w:rPr>
          <w:rFonts w:ascii="Calibri" w:eastAsia="Calibri" w:hAnsi="Calibri" w:cs="Calibri"/>
          <w:sz w:val="22"/>
          <w:szCs w:val="22"/>
        </w:rPr>
      </w:pPr>
      <w:r>
        <w:rPr>
          <w:rFonts w:cs="Arial"/>
          <w:b/>
          <w:bCs/>
          <w:color w:val="0070C0"/>
        </w:rPr>
        <w:t>1</w:t>
      </w:r>
      <w:r w:rsidR="001E4F5B" w:rsidRPr="001E4F5B">
        <w:rPr>
          <w:rFonts w:cs="Arial"/>
          <w:b/>
          <w:bCs/>
          <w:color w:val="0070C0"/>
        </w:rPr>
        <w:t xml:space="preserve">. ONDERZOEKSKRING </w:t>
      </w:r>
      <w:r w:rsidR="00404DBE" w:rsidRPr="001E4F5B">
        <w:rPr>
          <w:rFonts w:cs="Arial"/>
          <w:b/>
          <w:color w:val="0070C0"/>
        </w:rPr>
        <w:t>MENS EN MAATSCHAPPIJ</w:t>
      </w:r>
    </w:p>
    <w:p w14:paraId="0FE31045" w14:textId="77777777" w:rsidR="00404DBE" w:rsidRDefault="00404DBE" w:rsidP="00404DBE">
      <w:pPr>
        <w:jc w:val="both"/>
        <w:rPr>
          <w:rFonts w:cs="Arial"/>
          <w:b/>
        </w:rPr>
      </w:pPr>
      <w:r>
        <w:rPr>
          <w:rFonts w:cs="Arial"/>
          <w:b/>
        </w:rPr>
        <w:t>SCENARIO’S DIE WORDEN AANGEBODEN:</w:t>
      </w:r>
    </w:p>
    <w:p w14:paraId="14F3DBBE" w14:textId="77777777" w:rsidR="00404DBE" w:rsidRDefault="00404DBE" w:rsidP="00404DBE">
      <w:pPr>
        <w:jc w:val="both"/>
        <w:rPr>
          <w:rFonts w:cs="Arial"/>
        </w:rPr>
      </w:pPr>
      <w:r>
        <w:rPr>
          <w:rFonts w:cs="Arial"/>
        </w:rPr>
        <w:t>3 en 4</w:t>
      </w:r>
    </w:p>
    <w:p w14:paraId="6A41D619" w14:textId="77777777" w:rsidR="00404DBE" w:rsidRDefault="00404DBE" w:rsidP="00404DBE">
      <w:pPr>
        <w:jc w:val="both"/>
        <w:rPr>
          <w:rFonts w:cs="Arial"/>
        </w:rPr>
      </w:pPr>
    </w:p>
    <w:p w14:paraId="7ABF6142" w14:textId="77777777" w:rsidR="00404DBE" w:rsidRDefault="00404DBE" w:rsidP="00404DBE">
      <w:pPr>
        <w:jc w:val="both"/>
        <w:rPr>
          <w:rFonts w:cs="Arial"/>
          <w:b/>
        </w:rPr>
      </w:pPr>
      <w:r>
        <w:rPr>
          <w:rFonts w:cs="Arial"/>
          <w:b/>
        </w:rPr>
        <w:t>KORTE INHOUDELIJKE OMSCHRIJVING:</w:t>
      </w:r>
    </w:p>
    <w:p w14:paraId="1B031B90" w14:textId="77777777" w:rsidR="00404DBE" w:rsidRDefault="00404DBE" w:rsidP="00404DBE">
      <w:pPr>
        <w:rPr>
          <w:rFonts w:cs="Arial"/>
        </w:rPr>
      </w:pPr>
      <w:r>
        <w:rPr>
          <w:rFonts w:cs="Arial"/>
        </w:rPr>
        <w:t xml:space="preserve">Vanuit het lectoraat vakdidactische samenwerking binnen de gamma-vakken is er een werkgroep die een model ontwikkelt over de vakdidactiek van het leergebied Mens en Maatschappij. Binnen de </w:t>
      </w:r>
      <w:proofErr w:type="spellStart"/>
      <w:r>
        <w:rPr>
          <w:rFonts w:cs="Arial"/>
        </w:rPr>
        <w:t>onderzoekskring</w:t>
      </w:r>
      <w:proofErr w:type="spellEnd"/>
      <w:r>
        <w:rPr>
          <w:rFonts w:cs="Arial"/>
        </w:rPr>
        <w:t xml:space="preserve"> kun je kwalitatief of kwantitatief doorgaan met dit model. Kwalitatief: onderzoek doen naar communicatie, toetsing of de randvoorwaarden van vakoverstijgende didactiek (bijvoorbeeld: welke doelen kun je bereiken?) Kwantitatief kun je onderzoek doen naar het aantal scholen dat het leergebied op het rooster heeft staan. Welk type scholen zijn dit? Staan ze vooral in krimpregio’s? Hebben deze scholen andere visies?</w:t>
      </w:r>
    </w:p>
    <w:p w14:paraId="61451D15" w14:textId="77777777" w:rsidR="00404DBE" w:rsidRDefault="00404DBE" w:rsidP="00404DBE">
      <w:pPr>
        <w:rPr>
          <w:rFonts w:ascii="Calibri" w:hAnsi="Calibri"/>
        </w:rPr>
      </w:pPr>
      <w:r>
        <w:t xml:space="preserve">We bouwen voort op het werk van de eerste groep, met veel ruimte om je eigen praktijk te onderzoeken. Ervaring als docent blijkt een grote rol te spelen in de wens om vakoverstijgend te werken en de doelgroep van docenten ook. Daar kunnen we mooi mee voort en Hanneke </w:t>
      </w:r>
      <w:proofErr w:type="spellStart"/>
      <w:r>
        <w:t>Tuithof</w:t>
      </w:r>
      <w:proofErr w:type="spellEnd"/>
      <w:r>
        <w:t>, lector van de gammadidactiek heeft aangegeven onze onderzoeksgroep wederom te willen ondersteunen met praktijkbezoeken en vragenuurtjes.</w:t>
      </w:r>
    </w:p>
    <w:p w14:paraId="33798A31" w14:textId="77777777" w:rsidR="00404DBE" w:rsidRDefault="00404DBE" w:rsidP="00404DBE">
      <w:pPr>
        <w:jc w:val="both"/>
        <w:rPr>
          <w:rFonts w:cs="Arial"/>
          <w:b/>
        </w:rPr>
      </w:pPr>
    </w:p>
    <w:p w14:paraId="58B7524A" w14:textId="77777777" w:rsidR="00404DBE" w:rsidRDefault="00404DBE" w:rsidP="00404DBE">
      <w:pPr>
        <w:jc w:val="both"/>
        <w:rPr>
          <w:rFonts w:cs="Arial"/>
          <w:b/>
        </w:rPr>
      </w:pPr>
      <w:r>
        <w:rPr>
          <w:rFonts w:cs="Arial"/>
          <w:b/>
        </w:rPr>
        <w:t>CONTACTPERSONEN:</w:t>
      </w:r>
    </w:p>
    <w:p w14:paraId="0BDCCE95" w14:textId="77777777" w:rsidR="00404DBE" w:rsidRDefault="00404DBE" w:rsidP="00404DBE">
      <w:pPr>
        <w:spacing w:line="240" w:lineRule="auto"/>
        <w:rPr>
          <w:rFonts w:cs="Arial"/>
        </w:rPr>
      </w:pPr>
      <w:r>
        <w:rPr>
          <w:rFonts w:cs="Arial"/>
        </w:rPr>
        <w:t xml:space="preserve">Roeland van </w:t>
      </w:r>
      <w:proofErr w:type="spellStart"/>
      <w:r>
        <w:rPr>
          <w:rFonts w:cs="Arial"/>
        </w:rPr>
        <w:t>Westerop</w:t>
      </w:r>
      <w:proofErr w:type="spellEnd"/>
      <w:r>
        <w:rPr>
          <w:rFonts w:cs="Arial"/>
        </w:rPr>
        <w:t xml:space="preserve"> (</w:t>
      </w:r>
      <w:hyperlink r:id="rId32" w:history="1">
        <w:r>
          <w:rPr>
            <w:rStyle w:val="Hyperlink"/>
            <w:rFonts w:cs="Arial"/>
          </w:rPr>
          <w:t>roeland.vanwesterop@han.nl</w:t>
        </w:r>
      </w:hyperlink>
      <w:r>
        <w:rPr>
          <w:rFonts w:cs="Arial"/>
        </w:rPr>
        <w:t xml:space="preserve">) </w:t>
      </w:r>
    </w:p>
    <w:p w14:paraId="30EDDA9C" w14:textId="77777777" w:rsidR="00404DBE" w:rsidRDefault="00404DBE" w:rsidP="00404DBE">
      <w:pPr>
        <w:jc w:val="both"/>
        <w:rPr>
          <w:rFonts w:cs="Arial"/>
          <w:b/>
        </w:rPr>
      </w:pPr>
    </w:p>
    <w:p w14:paraId="13EA0510" w14:textId="611B15C4" w:rsidR="005A20DA" w:rsidRPr="006D75DE" w:rsidRDefault="005A20DA" w:rsidP="005A20DA">
      <w:pPr>
        <w:rPr>
          <w:iCs/>
        </w:rPr>
      </w:pPr>
      <w:r w:rsidRPr="00E6060E">
        <w:rPr>
          <w:b/>
          <w:bCs/>
          <w:iCs/>
        </w:rPr>
        <w:t>DAG &amp; TIJDSTIP</w:t>
      </w:r>
      <w:r w:rsidR="00501B79" w:rsidRPr="00E6060E">
        <w:rPr>
          <w:b/>
          <w:bCs/>
          <w:iCs/>
        </w:rPr>
        <w:t xml:space="preserve">: </w:t>
      </w:r>
      <w:r w:rsidR="00501B79" w:rsidRPr="00E6060E">
        <w:rPr>
          <w:iCs/>
        </w:rPr>
        <w:t>tweewekelijks op vrijdag</w:t>
      </w:r>
      <w:r w:rsidR="004845F7" w:rsidRPr="00E6060E">
        <w:rPr>
          <w:iCs/>
        </w:rPr>
        <w:t>ochtend</w:t>
      </w:r>
    </w:p>
    <w:p w14:paraId="128859CF" w14:textId="77777777" w:rsidR="005A20DA" w:rsidRDefault="005A20DA" w:rsidP="00404DBE">
      <w:pPr>
        <w:jc w:val="both"/>
        <w:rPr>
          <w:rFonts w:cs="Arial"/>
          <w:b/>
        </w:rPr>
      </w:pPr>
    </w:p>
    <w:p w14:paraId="2FE85A28" w14:textId="77777777" w:rsidR="00404DBE" w:rsidRDefault="00404DBE" w:rsidP="00404DBE">
      <w:pPr>
        <w:jc w:val="both"/>
        <w:rPr>
          <w:rFonts w:cs="Arial"/>
          <w:b/>
        </w:rPr>
      </w:pPr>
      <w:r>
        <w:rPr>
          <w:rFonts w:cs="Arial"/>
          <w:b/>
        </w:rPr>
        <w:t>TOEGANKELIJK VOOR:</w:t>
      </w:r>
    </w:p>
    <w:p w14:paraId="7FD76EF1" w14:textId="77777777" w:rsidR="00404DBE" w:rsidRDefault="00404DBE" w:rsidP="00404DBE">
      <w:pPr>
        <w:jc w:val="both"/>
        <w:rPr>
          <w:rFonts w:cs="Arial"/>
        </w:rPr>
      </w:pPr>
      <w:r>
        <w:rPr>
          <w:rFonts w:cs="Arial"/>
        </w:rPr>
        <w:t>Studenten aardrijkskunde, geschiedenis en economie en andere opleidingen.</w:t>
      </w:r>
    </w:p>
    <w:p w14:paraId="06C81F85" w14:textId="6124E204" w:rsidR="00404DBE" w:rsidRDefault="00404DBE" w:rsidP="00404DBE">
      <w:r>
        <w:rPr>
          <w:rFonts w:cs="Arial"/>
        </w:rPr>
        <w:t xml:space="preserve">Aanmelden bij Roeland van Westerop. Mail een korte motivatie als je mee wilt doen aan deze </w:t>
      </w:r>
      <w:proofErr w:type="spellStart"/>
      <w:r>
        <w:rPr>
          <w:rFonts w:cs="Arial"/>
        </w:rPr>
        <w:t>onderzoekskring</w:t>
      </w:r>
      <w:proofErr w:type="spellEnd"/>
      <w:r>
        <w:rPr>
          <w:rFonts w:cs="Arial"/>
        </w:rPr>
        <w:t>. Het is een TGL</w:t>
      </w:r>
      <w:r w:rsidR="00AD5522">
        <w:rPr>
          <w:rFonts w:cs="Arial"/>
        </w:rPr>
        <w:t>O</w:t>
      </w:r>
      <w:r>
        <w:rPr>
          <w:rFonts w:cs="Arial"/>
        </w:rPr>
        <w:t xml:space="preserve">-brede </w:t>
      </w:r>
      <w:proofErr w:type="spellStart"/>
      <w:r>
        <w:rPr>
          <w:rFonts w:cs="Arial"/>
        </w:rPr>
        <w:t>onderzoekskring</w:t>
      </w:r>
      <w:proofErr w:type="spellEnd"/>
      <w:r>
        <w:rPr>
          <w:rFonts w:cs="Arial"/>
        </w:rPr>
        <w:t xml:space="preserve">. </w:t>
      </w:r>
      <w:r>
        <w:t xml:space="preserve">Aanmelden </w:t>
      </w:r>
      <w:r>
        <w:rPr>
          <w:rFonts w:cs="Arial"/>
        </w:rPr>
        <w:t xml:space="preserve">zo snel mogelijk </w:t>
      </w:r>
      <w:r w:rsidRPr="00BF3927">
        <w:rPr>
          <w:rFonts w:cs="Arial"/>
        </w:rPr>
        <w:t xml:space="preserve">maar uiterlijk </w:t>
      </w:r>
      <w:r w:rsidR="00D9051C">
        <w:rPr>
          <w:rFonts w:cs="Arial"/>
          <w:u w:val="single"/>
        </w:rPr>
        <w:t>1</w:t>
      </w:r>
      <w:r w:rsidRPr="00BF3927">
        <w:rPr>
          <w:rFonts w:cs="Arial"/>
          <w:u w:val="single"/>
        </w:rPr>
        <w:t xml:space="preserve"> september 202</w:t>
      </w:r>
      <w:r w:rsidR="00E52276">
        <w:rPr>
          <w:rFonts w:cs="Arial"/>
          <w:u w:val="single"/>
        </w:rPr>
        <w:t>6</w:t>
      </w:r>
      <w:r w:rsidRPr="00BF3927">
        <w:rPr>
          <w:rFonts w:cs="Arial"/>
        </w:rPr>
        <w:t>. Er zijn een beperkt aantal plaatsen beschikbaar.</w:t>
      </w:r>
      <w:r>
        <w:rPr>
          <w:rFonts w:cs="Arial"/>
        </w:rPr>
        <w:t xml:space="preserve"> </w:t>
      </w:r>
    </w:p>
    <w:p w14:paraId="35CB63DB" w14:textId="77777777" w:rsidR="003D3C50" w:rsidRDefault="003D3C50" w:rsidP="00404DBE">
      <w:pPr>
        <w:jc w:val="both"/>
        <w:rPr>
          <w:rFonts w:cs="Arial"/>
          <w:b/>
          <w:bCs/>
        </w:rPr>
      </w:pPr>
    </w:p>
    <w:p w14:paraId="149FBEB2" w14:textId="3C21EE00" w:rsidR="00762D37" w:rsidRDefault="0012132E" w:rsidP="00404DBE">
      <w:pPr>
        <w:jc w:val="both"/>
        <w:rPr>
          <w:rFonts w:cs="Arial"/>
          <w:b/>
          <w:bCs/>
        </w:rPr>
      </w:pPr>
      <w:r w:rsidRPr="36BE7AA2">
        <w:rPr>
          <w:rFonts w:eastAsia="Arial" w:cs="Arial"/>
          <w:b/>
          <w:bCs/>
          <w:sz w:val="19"/>
          <w:szCs w:val="19"/>
        </w:rPr>
        <w:t>_________________________________________________________________________________</w:t>
      </w:r>
    </w:p>
    <w:p w14:paraId="403CA6B2" w14:textId="77777777" w:rsidR="00762D37" w:rsidRDefault="00762D37" w:rsidP="00404DBE">
      <w:pPr>
        <w:jc w:val="both"/>
        <w:rPr>
          <w:rFonts w:cs="Arial"/>
          <w:b/>
          <w:bCs/>
        </w:rPr>
      </w:pPr>
    </w:p>
    <w:p w14:paraId="58F0B8A0" w14:textId="084D0248" w:rsidR="00404DBE" w:rsidRPr="00762D37" w:rsidRDefault="00404DBE" w:rsidP="00295D93">
      <w:pPr>
        <w:pStyle w:val="ListParagraph"/>
        <w:numPr>
          <w:ilvl w:val="0"/>
          <w:numId w:val="58"/>
        </w:numPr>
        <w:jc w:val="both"/>
        <w:rPr>
          <w:rFonts w:eastAsia="Arial" w:cs="Arial"/>
          <w:b/>
          <w:bCs/>
          <w:color w:val="0070C0"/>
        </w:rPr>
      </w:pPr>
      <w:r w:rsidRPr="00762D37">
        <w:rPr>
          <w:rFonts w:eastAsia="Arial" w:cs="Arial"/>
          <w:b/>
          <w:bCs/>
          <w:color w:val="0070C0"/>
        </w:rPr>
        <w:t>ONDERZOEKSKRING</w:t>
      </w:r>
      <w:r w:rsidR="00C55A08" w:rsidRPr="00762D37">
        <w:rPr>
          <w:rFonts w:eastAsia="Arial" w:cs="Arial"/>
          <w:b/>
          <w:bCs/>
          <w:color w:val="0070C0"/>
        </w:rPr>
        <w:t xml:space="preserve"> AOS-ON</w:t>
      </w:r>
      <w:r w:rsidRPr="00762D37">
        <w:rPr>
          <w:rFonts w:eastAsia="Arial" w:cs="Arial"/>
          <w:b/>
          <w:bCs/>
          <w:color w:val="0070C0"/>
        </w:rPr>
        <w:t>: DUURZAAM ONTWERPONDERWIJS IN CO-CREATIE</w:t>
      </w:r>
    </w:p>
    <w:p w14:paraId="25E7A84B" w14:textId="77777777" w:rsidR="00404DBE" w:rsidRDefault="00404DBE" w:rsidP="00404DBE">
      <w:pPr>
        <w:jc w:val="both"/>
        <w:rPr>
          <w:rFonts w:eastAsia="Arial" w:cs="Arial"/>
          <w:b/>
          <w:bCs/>
        </w:rPr>
      </w:pPr>
    </w:p>
    <w:p w14:paraId="43301ABD" w14:textId="77777777" w:rsidR="00404DBE" w:rsidRDefault="00404DBE" w:rsidP="00404DBE">
      <w:pPr>
        <w:jc w:val="both"/>
        <w:rPr>
          <w:rFonts w:eastAsia="Arial" w:cs="Arial"/>
          <w:b/>
          <w:bCs/>
        </w:rPr>
      </w:pPr>
      <w:r>
        <w:rPr>
          <w:rFonts w:eastAsia="Arial" w:cs="Arial"/>
          <w:b/>
          <w:bCs/>
        </w:rPr>
        <w:t>OPLEIDING/OPLEIDINGSSCHOOL:</w:t>
      </w:r>
    </w:p>
    <w:p w14:paraId="277EA82B" w14:textId="77777777" w:rsidR="00404DBE" w:rsidRDefault="00404DBE" w:rsidP="00404DBE">
      <w:pPr>
        <w:jc w:val="both"/>
        <w:rPr>
          <w:rFonts w:eastAsia="Arial" w:cs="Arial"/>
        </w:rPr>
      </w:pPr>
      <w:r>
        <w:rPr>
          <w:rFonts w:eastAsia="Arial" w:cs="Arial"/>
        </w:rPr>
        <w:t xml:space="preserve">AOS-ON (academische opleidingsschool </w:t>
      </w:r>
      <w:proofErr w:type="gramStart"/>
      <w:r>
        <w:rPr>
          <w:rFonts w:eastAsia="Arial" w:cs="Arial"/>
        </w:rPr>
        <w:t>Oost Nederland</w:t>
      </w:r>
      <w:proofErr w:type="gramEnd"/>
      <w:r>
        <w:rPr>
          <w:rFonts w:eastAsia="Arial" w:cs="Arial"/>
        </w:rPr>
        <w:t>)</w:t>
      </w:r>
    </w:p>
    <w:p w14:paraId="4106357D" w14:textId="77777777" w:rsidR="00404DBE" w:rsidRDefault="00404DBE" w:rsidP="00404DBE">
      <w:pPr>
        <w:jc w:val="both"/>
        <w:rPr>
          <w:rFonts w:eastAsia="Arial" w:cs="Arial"/>
          <w:b/>
          <w:bCs/>
        </w:rPr>
      </w:pPr>
      <w:r>
        <w:rPr>
          <w:rFonts w:eastAsia="Arial" w:cs="Arial"/>
          <w:b/>
          <w:bCs/>
        </w:rPr>
        <w:t xml:space="preserve"> </w:t>
      </w:r>
    </w:p>
    <w:p w14:paraId="263EDB45" w14:textId="77777777" w:rsidR="00404DBE" w:rsidRDefault="00404DBE" w:rsidP="00404DBE">
      <w:pPr>
        <w:jc w:val="both"/>
        <w:rPr>
          <w:rFonts w:eastAsia="Arial" w:cs="Arial"/>
          <w:b/>
          <w:bCs/>
        </w:rPr>
      </w:pPr>
      <w:r>
        <w:rPr>
          <w:rFonts w:eastAsia="Arial" w:cs="Arial"/>
          <w:b/>
          <w:bCs/>
        </w:rPr>
        <w:t>SCENARIO’S DIE WORDEN AANGEBODEN:</w:t>
      </w:r>
    </w:p>
    <w:p w14:paraId="546EBE42" w14:textId="77777777" w:rsidR="00404DBE" w:rsidRDefault="00404DBE" w:rsidP="00404DBE">
      <w:pPr>
        <w:jc w:val="both"/>
        <w:rPr>
          <w:rFonts w:eastAsia="Arial" w:cs="Arial"/>
        </w:rPr>
      </w:pPr>
      <w:r>
        <w:rPr>
          <w:rFonts w:eastAsia="Arial" w:cs="Arial"/>
        </w:rPr>
        <w:t>Scenario 1/3</w:t>
      </w:r>
    </w:p>
    <w:p w14:paraId="3785BBCD" w14:textId="77777777" w:rsidR="00404DBE" w:rsidRDefault="00404DBE" w:rsidP="00404DBE">
      <w:pPr>
        <w:jc w:val="both"/>
        <w:rPr>
          <w:rFonts w:eastAsia="Arial" w:cs="Arial"/>
          <w:b/>
          <w:bCs/>
        </w:rPr>
      </w:pPr>
      <w:r>
        <w:rPr>
          <w:rFonts w:eastAsia="Arial" w:cs="Arial"/>
          <w:b/>
          <w:bCs/>
        </w:rPr>
        <w:t xml:space="preserve"> </w:t>
      </w:r>
    </w:p>
    <w:p w14:paraId="20826870" w14:textId="77777777" w:rsidR="00404DBE" w:rsidRDefault="00404DBE" w:rsidP="00404DBE">
      <w:pPr>
        <w:jc w:val="both"/>
        <w:rPr>
          <w:rFonts w:eastAsia="Arial" w:cs="Arial"/>
          <w:b/>
          <w:bCs/>
        </w:rPr>
      </w:pPr>
      <w:r>
        <w:rPr>
          <w:rFonts w:eastAsia="Arial" w:cs="Arial"/>
          <w:b/>
          <w:bCs/>
        </w:rPr>
        <w:t>KORTE INHOUDELIJKE OMSCHRIJVING:</w:t>
      </w:r>
    </w:p>
    <w:p w14:paraId="45ED56AC" w14:textId="77777777" w:rsidR="00404DBE" w:rsidRDefault="00404DBE" w:rsidP="00404DBE">
      <w:pPr>
        <w:jc w:val="both"/>
        <w:rPr>
          <w:rFonts w:eastAsia="Arial" w:cs="Arial"/>
        </w:rPr>
      </w:pPr>
      <w:r>
        <w:rPr>
          <w:rFonts w:eastAsia="Arial" w:cs="Arial"/>
        </w:rPr>
        <w:t xml:space="preserve">De studenten voeren een (vakdidactisch) ontwerponderzoek uit. Het onderzoekstraject bestaat uit drie deelonderzoeken, die in de </w:t>
      </w:r>
      <w:proofErr w:type="spellStart"/>
      <w:r>
        <w:rPr>
          <w:rFonts w:eastAsia="Arial" w:cs="Arial"/>
        </w:rPr>
        <w:t>onderzoeksbijeenkomsten</w:t>
      </w:r>
      <w:proofErr w:type="spellEnd"/>
      <w:r>
        <w:rPr>
          <w:rFonts w:eastAsia="Arial" w:cs="Arial"/>
        </w:rPr>
        <w:t xml:space="preserve"> worden begeleid en waaraan deadlines verbonden zijn. In deelonderzoek 1 voeren de studenten een contextanalyse uit en bepalen ze hun praktijkprobleem en onderzoeksdoel. Op basis van de gevonden praktijkproblemen worden mogelijk overlappende of aanvullende onderzoeksvragen gevormd waardoor er een basis is voor co-creatie. In deelonderzoek 2 onderzoeken de studenten aan welke ontwerpeisen het ontwerp moet voldoen en maken ze hun ontwerp zoveel mogelijk in samenwerking. In het laatste deelonderzoek testen de studenten hun ontwerp in de praktijk.</w:t>
      </w:r>
    </w:p>
    <w:p w14:paraId="3D22D0FD" w14:textId="77777777" w:rsidR="00404DBE" w:rsidRDefault="00404DBE" w:rsidP="00404DBE">
      <w:pPr>
        <w:jc w:val="both"/>
        <w:rPr>
          <w:rFonts w:eastAsia="Arial" w:cs="Arial"/>
          <w:b/>
          <w:bCs/>
        </w:rPr>
      </w:pPr>
      <w:r>
        <w:rPr>
          <w:rFonts w:eastAsia="Arial" w:cs="Arial"/>
          <w:b/>
          <w:bCs/>
        </w:rPr>
        <w:t xml:space="preserve"> </w:t>
      </w:r>
    </w:p>
    <w:p w14:paraId="7BB83ED7" w14:textId="77777777" w:rsidR="00404DBE" w:rsidRDefault="00404DBE" w:rsidP="00404DBE">
      <w:pPr>
        <w:jc w:val="both"/>
        <w:rPr>
          <w:rFonts w:eastAsia="Arial" w:cs="Arial"/>
          <w:b/>
          <w:bCs/>
        </w:rPr>
      </w:pPr>
      <w:r>
        <w:rPr>
          <w:rFonts w:eastAsia="Arial" w:cs="Arial"/>
          <w:b/>
          <w:bCs/>
        </w:rPr>
        <w:t>CONTACTPERSONEN:</w:t>
      </w:r>
    </w:p>
    <w:p w14:paraId="1CE5A735" w14:textId="1FECFA72" w:rsidR="00404DBE" w:rsidRDefault="00404DBE" w:rsidP="00404DBE">
      <w:pPr>
        <w:jc w:val="both"/>
        <w:rPr>
          <w:rFonts w:eastAsia="Arial" w:cs="Arial"/>
        </w:rPr>
      </w:pPr>
      <w:r>
        <w:rPr>
          <w:rFonts w:eastAsia="Arial" w:cs="Arial"/>
        </w:rPr>
        <w:t>Hans Vester en Lisanne Klein Gunnewiek</w:t>
      </w:r>
      <w:r w:rsidR="0028268C">
        <w:rPr>
          <w:rFonts w:eastAsia="Arial" w:cs="Arial"/>
        </w:rPr>
        <w:t xml:space="preserve"> </w:t>
      </w:r>
      <w:r>
        <w:rPr>
          <w:rFonts w:eastAsia="Arial" w:cs="Arial"/>
        </w:rPr>
        <w:t>(</w:t>
      </w:r>
      <w:hyperlink r:id="rId33" w:history="1">
        <w:r>
          <w:rPr>
            <w:rStyle w:val="Hyperlink"/>
            <w:rFonts w:eastAsia="Arial" w:cs="Arial"/>
          </w:rPr>
          <w:t>h.vester@bc-enschede.nl</w:t>
        </w:r>
      </w:hyperlink>
      <w:r>
        <w:rPr>
          <w:rFonts w:eastAsia="Arial" w:cs="Arial"/>
        </w:rPr>
        <w:t xml:space="preserve">, </w:t>
      </w:r>
      <w:hyperlink r:id="rId34" w:history="1">
        <w:r>
          <w:rPr>
            <w:rStyle w:val="Hyperlink"/>
            <w:rFonts w:eastAsia="Arial" w:cs="Arial"/>
          </w:rPr>
          <w:t>Lisanne.KleinGunnewiek@han.nl</w:t>
        </w:r>
      </w:hyperlink>
      <w:r>
        <w:rPr>
          <w:rFonts w:eastAsia="Arial" w:cs="Arial"/>
        </w:rPr>
        <w:t xml:space="preserve">) </w:t>
      </w:r>
    </w:p>
    <w:p w14:paraId="314C55A6" w14:textId="77777777" w:rsidR="00404DBE" w:rsidRDefault="00404DBE" w:rsidP="00404DBE">
      <w:pPr>
        <w:jc w:val="both"/>
        <w:rPr>
          <w:rFonts w:eastAsia="Arial" w:cs="Arial"/>
          <w:b/>
          <w:bCs/>
        </w:rPr>
      </w:pPr>
      <w:r>
        <w:rPr>
          <w:rFonts w:eastAsia="Arial" w:cs="Arial"/>
          <w:b/>
          <w:bCs/>
        </w:rPr>
        <w:t xml:space="preserve"> </w:t>
      </w:r>
    </w:p>
    <w:p w14:paraId="3E6780B8" w14:textId="04A2ED2E" w:rsidR="00807BCA" w:rsidRDefault="00807BCA" w:rsidP="00404DBE">
      <w:pPr>
        <w:jc w:val="both"/>
        <w:rPr>
          <w:b/>
          <w:bCs/>
          <w:iCs/>
        </w:rPr>
      </w:pPr>
      <w:r w:rsidRPr="00B046C9">
        <w:rPr>
          <w:b/>
          <w:bCs/>
          <w:iCs/>
        </w:rPr>
        <w:t>DAG &amp; TIJDSTIP:</w:t>
      </w:r>
      <w:r w:rsidR="0012341C">
        <w:rPr>
          <w:b/>
          <w:bCs/>
          <w:iCs/>
        </w:rPr>
        <w:t xml:space="preserve"> </w:t>
      </w:r>
      <w:r w:rsidR="0012341C" w:rsidRPr="00B046C9">
        <w:rPr>
          <w:iCs/>
        </w:rPr>
        <w:t>maandagmiddag</w:t>
      </w:r>
    </w:p>
    <w:p w14:paraId="70AD2F18" w14:textId="77777777" w:rsidR="00B046C9" w:rsidRDefault="00B046C9" w:rsidP="00404DBE">
      <w:pPr>
        <w:jc w:val="both"/>
        <w:rPr>
          <w:rFonts w:eastAsia="Arial" w:cs="Arial"/>
          <w:b/>
          <w:bCs/>
        </w:rPr>
      </w:pPr>
    </w:p>
    <w:p w14:paraId="2CE6E768" w14:textId="5B2D4246" w:rsidR="00CE732B" w:rsidRDefault="00404DBE" w:rsidP="00CE732B">
      <w:pPr>
        <w:jc w:val="both"/>
        <w:rPr>
          <w:rFonts w:ascii="Calibri" w:hAnsi="Calibri"/>
          <w:b/>
          <w:bCs/>
        </w:rPr>
      </w:pPr>
      <w:r w:rsidRPr="00CE732B">
        <w:rPr>
          <w:rFonts w:eastAsia="Arial" w:cs="Arial"/>
          <w:b/>
          <w:bCs/>
        </w:rPr>
        <w:t>TOEGANKELIJK VOOR:</w:t>
      </w:r>
      <w:r w:rsidR="00807BCA" w:rsidRPr="00CE732B">
        <w:rPr>
          <w:rFonts w:eastAsia="Arial" w:cs="Arial"/>
          <w:b/>
          <w:bCs/>
        </w:rPr>
        <w:t xml:space="preserve"> </w:t>
      </w:r>
      <w:r w:rsidR="00CE732B" w:rsidRPr="00CE732B">
        <w:t xml:space="preserve">alle studenten die werkplekleren op één van de scholen van AOS-ON doen: </w:t>
      </w:r>
      <w:proofErr w:type="spellStart"/>
      <w:r w:rsidR="00CE732B" w:rsidRPr="00CE732B">
        <w:t>Bonhoeffer</w:t>
      </w:r>
      <w:proofErr w:type="spellEnd"/>
      <w:r w:rsidR="00CE732B" w:rsidRPr="00CE732B">
        <w:t xml:space="preserve"> College (Enschede), Het Assink lyceum (Haaksbergen), Het Erasmus (Almelo), Carmel College Salland (Raalte), Twents Carmel College (Oldenzaal), Staring College (Lochem).</w:t>
      </w:r>
    </w:p>
    <w:p w14:paraId="6AA2A245" w14:textId="3148535A" w:rsidR="00404DBE" w:rsidRPr="00807BCA" w:rsidRDefault="00404DBE" w:rsidP="00404DBE">
      <w:pPr>
        <w:jc w:val="both"/>
        <w:rPr>
          <w:rFonts w:eastAsia="Arial" w:cs="Arial"/>
          <w:b/>
          <w:bCs/>
        </w:rPr>
      </w:pPr>
    </w:p>
    <w:p w14:paraId="1B26C5A9" w14:textId="5CA59A2D" w:rsidR="51B0ECBE" w:rsidRDefault="51B0ECBE" w:rsidP="36BE7AA2">
      <w:pPr>
        <w:jc w:val="both"/>
      </w:pPr>
      <w:r w:rsidRPr="36BE7AA2">
        <w:rPr>
          <w:rFonts w:eastAsia="Arial" w:cs="Arial"/>
          <w:b/>
          <w:bCs/>
          <w:sz w:val="19"/>
          <w:szCs w:val="19"/>
        </w:rPr>
        <w:t>_________________________________________________________________________________</w:t>
      </w:r>
    </w:p>
    <w:p w14:paraId="48ABC16D" w14:textId="073A860D" w:rsidR="00807BCA" w:rsidRPr="00201B5C" w:rsidRDefault="51B0ECBE" w:rsidP="00201B5C">
      <w:pPr>
        <w:jc w:val="both"/>
      </w:pPr>
      <w:r w:rsidRPr="36BE7AA2">
        <w:rPr>
          <w:rFonts w:eastAsia="Arial" w:cs="Arial"/>
          <w:sz w:val="19"/>
          <w:szCs w:val="19"/>
        </w:rPr>
        <w:t xml:space="preserve"> </w:t>
      </w:r>
    </w:p>
    <w:p w14:paraId="0F37BEBD" w14:textId="59C87B5A" w:rsidR="00404DBE" w:rsidRPr="008C7C26" w:rsidRDefault="00404DBE" w:rsidP="00212EFF">
      <w:pPr>
        <w:pStyle w:val="ListParagraph"/>
        <w:numPr>
          <w:ilvl w:val="0"/>
          <w:numId w:val="39"/>
        </w:numPr>
        <w:rPr>
          <w:rFonts w:cs="Arial"/>
          <w:b/>
          <w:bCs/>
          <w:i/>
          <w:iCs/>
          <w:color w:val="0070C0"/>
        </w:rPr>
      </w:pPr>
      <w:r w:rsidRPr="008C7C26">
        <w:rPr>
          <w:rFonts w:cs="Arial"/>
          <w:b/>
          <w:bCs/>
          <w:color w:val="0070C0"/>
        </w:rPr>
        <w:t>ONDERZOEKSKRING</w:t>
      </w:r>
      <w:r w:rsidR="008C7C26" w:rsidRPr="008C7C26">
        <w:rPr>
          <w:rFonts w:cs="Arial"/>
          <w:b/>
          <w:bCs/>
          <w:color w:val="0070C0"/>
        </w:rPr>
        <w:t xml:space="preserve"> </w:t>
      </w:r>
      <w:r w:rsidRPr="008C7C26">
        <w:rPr>
          <w:rFonts w:cs="Arial"/>
          <w:b/>
          <w:bCs/>
          <w:color w:val="0070C0"/>
        </w:rPr>
        <w:t>BEROEPSPRODUCTEN VOOR HET MBO</w:t>
      </w:r>
    </w:p>
    <w:p w14:paraId="689D0DC8" w14:textId="77777777" w:rsidR="00404DBE" w:rsidRDefault="00404DBE" w:rsidP="00404DBE">
      <w:pPr>
        <w:jc w:val="both"/>
        <w:rPr>
          <w:rFonts w:eastAsia="Arial" w:cs="Arial"/>
          <w:b/>
          <w:bCs/>
        </w:rPr>
      </w:pPr>
    </w:p>
    <w:p w14:paraId="35358714" w14:textId="77777777" w:rsidR="008C7C26" w:rsidRPr="00E9472B" w:rsidRDefault="008C7C26" w:rsidP="008C7C26">
      <w:pPr>
        <w:jc w:val="both"/>
        <w:rPr>
          <w:rFonts w:eastAsia="Arial" w:cs="Arial"/>
          <w:b/>
          <w:bCs/>
        </w:rPr>
      </w:pPr>
      <w:r w:rsidRPr="00E9472B">
        <w:rPr>
          <w:rFonts w:eastAsia="Arial" w:cs="Arial"/>
          <w:b/>
          <w:bCs/>
        </w:rPr>
        <w:t>OPLEIDING/OPLEIDINGSSCHOOL:</w:t>
      </w:r>
    </w:p>
    <w:p w14:paraId="618BD81D" w14:textId="093F0E97" w:rsidR="008C7C26" w:rsidRPr="00E9472B" w:rsidRDefault="008C7C26" w:rsidP="008C7C26">
      <w:pPr>
        <w:jc w:val="both"/>
        <w:rPr>
          <w:rFonts w:eastAsia="Arial" w:cs="Arial"/>
          <w:b/>
          <w:bCs/>
        </w:rPr>
      </w:pPr>
      <w:proofErr w:type="spellStart"/>
      <w:r>
        <w:rPr>
          <w:rFonts w:eastAsia="Arial" w:cs="Arial"/>
        </w:rPr>
        <w:t>Opleidingsoverstijgend</w:t>
      </w:r>
      <w:proofErr w:type="spellEnd"/>
      <w:r>
        <w:rPr>
          <w:rFonts w:eastAsia="Arial" w:cs="Arial"/>
        </w:rPr>
        <w:t xml:space="preserve"> voor studenten die </w:t>
      </w:r>
      <w:proofErr w:type="gramStart"/>
      <w:r>
        <w:rPr>
          <w:rFonts w:eastAsia="Arial" w:cs="Arial"/>
        </w:rPr>
        <w:t>stage lopen</w:t>
      </w:r>
      <w:proofErr w:type="gramEnd"/>
      <w:r>
        <w:rPr>
          <w:rFonts w:eastAsia="Arial" w:cs="Arial"/>
        </w:rPr>
        <w:t xml:space="preserve"> op een mbo.</w:t>
      </w:r>
    </w:p>
    <w:p w14:paraId="4CEEC62C" w14:textId="77777777" w:rsidR="008C7C26" w:rsidRDefault="008C7C26" w:rsidP="008C7C26">
      <w:pPr>
        <w:jc w:val="both"/>
        <w:rPr>
          <w:rFonts w:eastAsia="Arial" w:cs="Arial"/>
          <w:b/>
          <w:bCs/>
        </w:rPr>
      </w:pPr>
    </w:p>
    <w:p w14:paraId="7F356690" w14:textId="77777777" w:rsidR="008C7C26" w:rsidRPr="00E9472B" w:rsidRDefault="008C7C26" w:rsidP="008C7C26">
      <w:pPr>
        <w:jc w:val="both"/>
        <w:rPr>
          <w:rFonts w:eastAsia="Arial" w:cs="Arial"/>
          <w:b/>
          <w:bCs/>
        </w:rPr>
      </w:pPr>
      <w:r w:rsidRPr="00E9472B">
        <w:rPr>
          <w:rFonts w:eastAsia="Arial" w:cs="Arial"/>
          <w:b/>
          <w:bCs/>
        </w:rPr>
        <w:t>SCENARIO’S DIE WORDEN AANGEBODEN:</w:t>
      </w:r>
    </w:p>
    <w:p w14:paraId="3EACA7AF" w14:textId="77777777" w:rsidR="008C7C26" w:rsidRPr="00E9472B" w:rsidRDefault="008C7C26" w:rsidP="008C7C26">
      <w:pPr>
        <w:jc w:val="both"/>
        <w:rPr>
          <w:rFonts w:eastAsia="Arial" w:cs="Arial"/>
          <w:b/>
          <w:bCs/>
        </w:rPr>
      </w:pPr>
    </w:p>
    <w:p w14:paraId="00A9CAB5" w14:textId="77777777" w:rsidR="008C7C26" w:rsidRDefault="008C7C26" w:rsidP="008C7C26">
      <w:pPr>
        <w:jc w:val="both"/>
        <w:rPr>
          <w:rFonts w:eastAsia="Arial" w:cs="Arial"/>
          <w:b/>
          <w:bCs/>
        </w:rPr>
      </w:pPr>
      <w:r w:rsidRPr="00E9472B">
        <w:rPr>
          <w:rFonts w:eastAsia="Arial" w:cs="Arial"/>
          <w:b/>
          <w:bCs/>
        </w:rPr>
        <w:t>KORTE INHOUDELIJKE OMSCHRIJVING:</w:t>
      </w:r>
    </w:p>
    <w:p w14:paraId="0CD224F9" w14:textId="77777777" w:rsidR="008C7C26" w:rsidRPr="00BC25CF" w:rsidRDefault="008C7C26" w:rsidP="008C7C26">
      <w:pPr>
        <w:rPr>
          <w:rFonts w:cs="Arial"/>
        </w:rPr>
      </w:pPr>
      <w:r w:rsidRPr="00BC25CF">
        <w:rPr>
          <w:rFonts w:cs="Arial"/>
        </w:rPr>
        <w:t xml:space="preserve">In onze </w:t>
      </w:r>
      <w:proofErr w:type="spellStart"/>
      <w:r w:rsidRPr="00BC25CF">
        <w:rPr>
          <w:rFonts w:cs="Arial"/>
        </w:rPr>
        <w:t>onderzoekskring</w:t>
      </w:r>
      <w:proofErr w:type="spellEnd"/>
      <w:r w:rsidRPr="00BC25CF">
        <w:rPr>
          <w:rFonts w:cs="Arial"/>
        </w:rPr>
        <w:t xml:space="preserve"> willen we de context van het mbo vanaf het begin verbinden met het onderzoek. Door samen te komen met studenten die allemaal </w:t>
      </w:r>
      <w:proofErr w:type="gramStart"/>
      <w:r w:rsidRPr="00BC25CF">
        <w:rPr>
          <w:rFonts w:cs="Arial"/>
        </w:rPr>
        <w:t>stage lopen</w:t>
      </w:r>
      <w:proofErr w:type="gramEnd"/>
      <w:r w:rsidRPr="00BC25CF">
        <w:rPr>
          <w:rFonts w:cs="Arial"/>
        </w:rPr>
        <w:t xml:space="preserve"> in een mbo, kunnen we de specifieke context van het beroepsgerichte onderwijs betrekken bij de verschillende fasen van het onderzoek. Het doel is dat we onderzoeken welke beroepsproducten er nodig zijn en hoe we deze </w:t>
      </w:r>
      <w:proofErr w:type="spellStart"/>
      <w:r w:rsidRPr="00BC25CF">
        <w:rPr>
          <w:rFonts w:cs="Arial"/>
        </w:rPr>
        <w:t>onderzoeksmatig</w:t>
      </w:r>
      <w:proofErr w:type="spellEnd"/>
      <w:r w:rsidRPr="00BC25CF">
        <w:rPr>
          <w:rFonts w:cs="Arial"/>
        </w:rPr>
        <w:t xml:space="preserve"> kunnen ontwerpen/ maken.</w:t>
      </w:r>
    </w:p>
    <w:p w14:paraId="74E1262B" w14:textId="77777777" w:rsidR="008C7C26" w:rsidRPr="00BC25CF" w:rsidRDefault="008C7C26" w:rsidP="008C7C26">
      <w:pPr>
        <w:rPr>
          <w:rFonts w:cs="Arial"/>
        </w:rPr>
      </w:pPr>
      <w:r w:rsidRPr="00BC25CF">
        <w:rPr>
          <w:rFonts w:cs="Arial"/>
        </w:rPr>
        <w:t>We kijken naar ontwikkelingen in de stagecontext om te komen tot onderzoeksvragen die relevant zijn zowel voor de student als voor de school. We onderzoeken welke deelvragen nodig zijn, welke onderzoeksactiviteiten daarbij horen en hoe die het beste gepresenteerd kunnen worden. Begeleiders van de school en van de HAN houden vanaf het begin onderling contact om jullie als studenten goed te kunnen begeleiden.</w:t>
      </w:r>
    </w:p>
    <w:p w14:paraId="7C82306C" w14:textId="77777777" w:rsidR="008C7C26" w:rsidRPr="00BC25CF" w:rsidRDefault="008C7C26" w:rsidP="008C7C26">
      <w:pPr>
        <w:rPr>
          <w:rFonts w:cs="Arial"/>
        </w:rPr>
      </w:pPr>
      <w:r w:rsidRPr="00BC25CF">
        <w:rPr>
          <w:rFonts w:cs="Arial"/>
        </w:rPr>
        <w:t xml:space="preserve">De opbrengst </w:t>
      </w:r>
      <w:r w:rsidRPr="00BC25CF">
        <w:rPr>
          <w:rFonts w:cs="Arial"/>
          <w:i/>
          <w:iCs/>
        </w:rPr>
        <w:t>het beroepsproduct</w:t>
      </w:r>
      <w:r w:rsidRPr="00BC25CF">
        <w:rPr>
          <w:rFonts w:cs="Arial"/>
        </w:rPr>
        <w:t xml:space="preserve"> staat centraal; de totstandkoming zal terug te vinden zijn in een verantwoordingsverslag. Kennisdeling van zowel deelproducten als van verschillende fasen kan ook mondeling gebeuren in </w:t>
      </w:r>
      <w:proofErr w:type="spellStart"/>
      <w:r w:rsidRPr="00BC25CF">
        <w:rPr>
          <w:rFonts w:cs="Arial"/>
        </w:rPr>
        <w:t>pitches</w:t>
      </w:r>
      <w:proofErr w:type="spellEnd"/>
      <w:r w:rsidRPr="00BC25CF">
        <w:rPr>
          <w:rFonts w:cs="Arial"/>
        </w:rPr>
        <w:t xml:space="preserve"> of presentaties.</w:t>
      </w:r>
    </w:p>
    <w:p w14:paraId="791FE005" w14:textId="77777777" w:rsidR="008C7C26" w:rsidRPr="00E9472B" w:rsidRDefault="008C7C26" w:rsidP="008C7C26">
      <w:pPr>
        <w:jc w:val="both"/>
        <w:rPr>
          <w:rFonts w:eastAsia="Arial" w:cs="Arial"/>
          <w:b/>
          <w:bCs/>
        </w:rPr>
      </w:pPr>
    </w:p>
    <w:p w14:paraId="3807FEC6" w14:textId="446BFEFF" w:rsidR="008C7C26" w:rsidRPr="00762D37" w:rsidRDefault="008C7C26" w:rsidP="008C7C26">
      <w:pPr>
        <w:jc w:val="both"/>
        <w:rPr>
          <w:rFonts w:eastAsia="Arial" w:cs="Arial"/>
          <w:b/>
          <w:bCs/>
        </w:rPr>
      </w:pPr>
      <w:r w:rsidRPr="00E9472B">
        <w:rPr>
          <w:rFonts w:eastAsia="Arial" w:cs="Arial"/>
          <w:b/>
          <w:bCs/>
        </w:rPr>
        <w:t>CONTACTPERSONEN:</w:t>
      </w:r>
      <w:r w:rsidR="00762D37">
        <w:rPr>
          <w:rFonts w:eastAsia="Arial" w:cs="Arial"/>
          <w:b/>
          <w:bCs/>
        </w:rPr>
        <w:t xml:space="preserve"> </w:t>
      </w:r>
      <w:hyperlink r:id="rId35" w:history="1">
        <w:r w:rsidR="00663A0B" w:rsidRPr="00E032FC">
          <w:rPr>
            <w:rStyle w:val="Hyperlink"/>
            <w:rFonts w:cs="Arial"/>
          </w:rPr>
          <w:t>Mireille.vanderElst@han.nl</w:t>
        </w:r>
      </w:hyperlink>
      <w:r w:rsidRPr="00BC25CF">
        <w:rPr>
          <w:rFonts w:cs="Arial"/>
        </w:rPr>
        <w:t xml:space="preserve"> en </w:t>
      </w:r>
      <w:proofErr w:type="spellStart"/>
      <w:r w:rsidRPr="00BC25CF">
        <w:rPr>
          <w:rFonts w:cs="Arial"/>
        </w:rPr>
        <w:t>onderzoekscoördinatoren</w:t>
      </w:r>
      <w:proofErr w:type="spellEnd"/>
      <w:r w:rsidRPr="00BC25CF">
        <w:rPr>
          <w:rFonts w:cs="Arial"/>
        </w:rPr>
        <w:t xml:space="preserve"> van ROC Nijmegen, Rijn IJssel en Graafschap College.</w:t>
      </w:r>
    </w:p>
    <w:p w14:paraId="2DE66025" w14:textId="55095CB5" w:rsidR="008C7C26" w:rsidRPr="00335E10" w:rsidRDefault="008C7C26" w:rsidP="00335E10">
      <w:pPr>
        <w:jc w:val="both"/>
        <w:rPr>
          <w:rFonts w:eastAsia="Arial" w:cs="Arial"/>
          <w:b/>
          <w:bCs/>
        </w:rPr>
      </w:pPr>
      <w:r w:rsidRPr="00E9472B">
        <w:rPr>
          <w:rFonts w:eastAsia="Arial" w:cs="Arial"/>
          <w:b/>
          <w:bCs/>
        </w:rPr>
        <w:t xml:space="preserve"> </w:t>
      </w:r>
    </w:p>
    <w:p w14:paraId="36A843C9" w14:textId="0838D0C4" w:rsidR="00807BCA" w:rsidRPr="00807BCA" w:rsidRDefault="00807BCA" w:rsidP="00807BCA">
      <w:pPr>
        <w:rPr>
          <w:iCs/>
        </w:rPr>
      </w:pPr>
      <w:r>
        <w:rPr>
          <w:b/>
          <w:bCs/>
          <w:iCs/>
        </w:rPr>
        <w:t xml:space="preserve">DAG &amp; </w:t>
      </w:r>
      <w:r w:rsidRPr="006D75DE">
        <w:rPr>
          <w:b/>
          <w:bCs/>
          <w:iCs/>
        </w:rPr>
        <w:t>TIJD</w:t>
      </w:r>
      <w:r>
        <w:rPr>
          <w:b/>
          <w:bCs/>
          <w:iCs/>
        </w:rPr>
        <w:t xml:space="preserve">STIP: </w:t>
      </w:r>
      <w:r>
        <w:rPr>
          <w:rFonts w:cs="Arial"/>
        </w:rPr>
        <w:t xml:space="preserve">bijeenkomsten op vrijdagochtend waar instructie gegeven wordt over het doen van onderzoek en intervisie plaatsvindt om elkaar te ondersteunen in het proces. </w:t>
      </w:r>
    </w:p>
    <w:p w14:paraId="31F628E9" w14:textId="4591E665" w:rsidR="00404DBE" w:rsidRDefault="00404DBE" w:rsidP="00404DBE">
      <w:pPr>
        <w:jc w:val="both"/>
        <w:rPr>
          <w:rFonts w:eastAsia="Arial" w:cs="Arial"/>
          <w:b/>
          <w:bCs/>
        </w:rPr>
      </w:pPr>
    </w:p>
    <w:p w14:paraId="600306DB" w14:textId="4F55809D" w:rsidR="00404DBE" w:rsidRPr="00A062CE" w:rsidRDefault="00404DBE" w:rsidP="00A062CE">
      <w:pPr>
        <w:jc w:val="both"/>
        <w:rPr>
          <w:rFonts w:eastAsia="Arial" w:cs="Arial"/>
          <w:b/>
          <w:bCs/>
        </w:rPr>
      </w:pPr>
      <w:r>
        <w:rPr>
          <w:rFonts w:eastAsia="Arial" w:cs="Arial"/>
          <w:b/>
          <w:bCs/>
        </w:rPr>
        <w:t>TOEGANKELIJK VOOR:</w:t>
      </w:r>
      <w:r w:rsidR="00A062CE">
        <w:rPr>
          <w:rFonts w:eastAsia="Arial" w:cs="Arial"/>
          <w:b/>
          <w:bCs/>
        </w:rPr>
        <w:t xml:space="preserve"> </w:t>
      </w:r>
      <w:r>
        <w:rPr>
          <w:rFonts w:cs="Arial"/>
        </w:rPr>
        <w:t>studenten van de TGLO die hun eindstage lopen in het mbo.</w:t>
      </w:r>
    </w:p>
    <w:p w14:paraId="4C3C7242" w14:textId="77777777" w:rsidR="0012132E" w:rsidRPr="0012132E" w:rsidRDefault="0012132E" w:rsidP="0012132E">
      <w:pPr>
        <w:jc w:val="both"/>
        <w:rPr>
          <w:rFonts w:cs="Arial"/>
          <w:b/>
        </w:rPr>
      </w:pPr>
    </w:p>
    <w:p w14:paraId="0CA9218E" w14:textId="77777777" w:rsidR="0012132E" w:rsidRDefault="0012132E">
      <w:pPr>
        <w:adjustRightInd/>
        <w:snapToGrid/>
        <w:spacing w:line="240" w:lineRule="auto"/>
        <w:rPr>
          <w:b/>
          <w:noProof/>
          <w:snapToGrid w:val="0"/>
          <w:kern w:val="28"/>
          <w:sz w:val="28"/>
          <w:szCs w:val="28"/>
        </w:rPr>
      </w:pPr>
      <w:r>
        <w:br w:type="page"/>
      </w:r>
    </w:p>
    <w:p w14:paraId="3D3490C5" w14:textId="615172AC" w:rsidR="00E13FE0" w:rsidRDefault="005E032A" w:rsidP="005E032A">
      <w:pPr>
        <w:pStyle w:val="Heading1"/>
      </w:pPr>
      <w:bookmarkStart w:id="22" w:name="_Toc234483845"/>
      <w:r>
        <w:t xml:space="preserve">Bijlage </w:t>
      </w:r>
      <w:r w:rsidR="00552BF9">
        <w:t>4</w:t>
      </w:r>
      <w:r>
        <w:t>.</w:t>
      </w:r>
      <w:r w:rsidR="00E13FE0">
        <w:t xml:space="preserve"> F</w:t>
      </w:r>
      <w:r>
        <w:t>eedforwardinstrumenten (optioneel)</w:t>
      </w:r>
      <w:bookmarkEnd w:id="22"/>
      <w:r>
        <w:t xml:space="preserve"> </w:t>
      </w:r>
    </w:p>
    <w:p w14:paraId="24A29D80" w14:textId="3075C570" w:rsidR="00E13FE0" w:rsidRDefault="00E13FE0" w:rsidP="00E13FE0">
      <w:pPr>
        <w:adjustRightInd/>
        <w:snapToGrid/>
        <w:spacing w:after="160" w:line="259" w:lineRule="auto"/>
        <w:jc w:val="right"/>
        <w:rPr>
          <w:rFonts w:cs="Arial"/>
          <w:b/>
          <w:snapToGrid w:val="0"/>
        </w:rPr>
      </w:pPr>
    </w:p>
    <w:p w14:paraId="0D80F95E" w14:textId="08844AF9" w:rsidR="00E13FE0" w:rsidRDefault="00E13FE0" w:rsidP="00E13FE0">
      <w:pPr>
        <w:adjustRightInd/>
        <w:snapToGrid/>
        <w:spacing w:after="160" w:line="259" w:lineRule="auto"/>
        <w:rPr>
          <w:rFonts w:cs="Arial"/>
          <w:b/>
          <w:bCs/>
          <w:snapToGrid w:val="0"/>
        </w:rPr>
      </w:pPr>
      <w:r w:rsidRPr="7AA93CC5">
        <w:rPr>
          <w:rFonts w:cs="Arial"/>
          <w:b/>
          <w:bCs/>
          <w:snapToGrid w:val="0"/>
        </w:rPr>
        <w:t>FEEDFORWARDINSTRUMENT 1</w:t>
      </w:r>
      <w:r>
        <w:rPr>
          <w:rFonts w:cs="Arial"/>
          <w:b/>
          <w:bCs/>
          <w:snapToGrid w:val="0"/>
        </w:rPr>
        <w:t>:</w:t>
      </w:r>
      <w:r w:rsidRPr="7AA93CC5">
        <w:rPr>
          <w:rFonts w:cs="Arial"/>
          <w:b/>
          <w:bCs/>
          <w:snapToGrid w:val="0"/>
        </w:rPr>
        <w:t xml:space="preserve"> VOORSTEL PRAKTIJKONDERZOEK </w:t>
      </w:r>
    </w:p>
    <w:p w14:paraId="27EB31AA" w14:textId="77777777" w:rsidR="00E13FE0" w:rsidRDefault="00E13FE0" w:rsidP="00E13FE0">
      <w:pPr>
        <w:widowControl w:val="0"/>
        <w:tabs>
          <w:tab w:val="left" w:pos="4564"/>
        </w:tabs>
        <w:adjustRightInd/>
        <w:snapToGrid/>
        <w:spacing w:line="240" w:lineRule="auto"/>
        <w:rPr>
          <w:rFonts w:cs="Arial"/>
          <w:b/>
          <w:snapToGrid w:val="0"/>
        </w:rPr>
      </w:pPr>
    </w:p>
    <w:p w14:paraId="04DD082D" w14:textId="7DAF8FC7" w:rsidR="00E13FE0" w:rsidRDefault="00E13FE0" w:rsidP="00E13FE0">
      <w:pPr>
        <w:widowControl w:val="0"/>
        <w:tabs>
          <w:tab w:val="left" w:pos="4564"/>
          <w:tab w:val="right" w:leader="underscore" w:pos="8460"/>
        </w:tabs>
        <w:adjustRightInd/>
        <w:snapToGrid/>
        <w:spacing w:line="360" w:lineRule="auto"/>
        <w:rPr>
          <w:rFonts w:cs="Arial"/>
          <w:b/>
          <w:snapToGrid w:val="0"/>
        </w:rPr>
      </w:pPr>
      <w:r>
        <w:rPr>
          <w:rFonts w:cs="Arial"/>
          <w:b/>
          <w:snapToGrid w:val="0"/>
        </w:rPr>
        <w:t xml:space="preserve">Dit </w:t>
      </w:r>
      <w:proofErr w:type="spellStart"/>
      <w:r>
        <w:rPr>
          <w:rFonts w:cs="Arial"/>
          <w:b/>
          <w:snapToGrid w:val="0"/>
        </w:rPr>
        <w:t>feedforwardinstrument</w:t>
      </w:r>
      <w:proofErr w:type="spellEnd"/>
      <w:r>
        <w:rPr>
          <w:rFonts w:cs="Arial"/>
          <w:b/>
          <w:snapToGrid w:val="0"/>
        </w:rPr>
        <w:t xml:space="preserve"> kan gebruikt worden als hulpmiddel om </w:t>
      </w:r>
      <w:r w:rsidR="00797CBB">
        <w:rPr>
          <w:rFonts w:cs="Arial"/>
          <w:b/>
          <w:snapToGrid w:val="0"/>
        </w:rPr>
        <w:t xml:space="preserve">De onderzoekende leraar </w:t>
      </w:r>
      <w:r>
        <w:rPr>
          <w:rFonts w:cs="Arial"/>
          <w:b/>
          <w:snapToGrid w:val="0"/>
        </w:rPr>
        <w:t xml:space="preserve">te begeleiden. In een beginfase van het onderzoeksproces kan het behulpzaam zijn om op onderstaande punten </w:t>
      </w:r>
      <w:proofErr w:type="spellStart"/>
      <w:r>
        <w:rPr>
          <w:rFonts w:cs="Arial"/>
          <w:b/>
          <w:snapToGrid w:val="0"/>
        </w:rPr>
        <w:t>feedforward</w:t>
      </w:r>
      <w:proofErr w:type="spellEnd"/>
      <w:r>
        <w:rPr>
          <w:rFonts w:cs="Arial"/>
          <w:b/>
          <w:snapToGrid w:val="0"/>
        </w:rPr>
        <w:t xml:space="preserve"> te geven aan de hand van een door een student ingeleverd of gepresenteerd product. </w:t>
      </w:r>
    </w:p>
    <w:p w14:paraId="2E8F496A" w14:textId="77777777" w:rsidR="00E13FE0" w:rsidRDefault="00E13FE0" w:rsidP="00E13FE0">
      <w:pPr>
        <w:widowControl w:val="0"/>
        <w:tabs>
          <w:tab w:val="left" w:pos="4564"/>
          <w:tab w:val="right" w:leader="underscore" w:pos="8460"/>
        </w:tabs>
        <w:adjustRightInd/>
        <w:snapToGrid/>
        <w:spacing w:line="360" w:lineRule="auto"/>
        <w:rPr>
          <w:rFonts w:cs="Arial"/>
          <w:b/>
          <w:snapToGrid w:val="0"/>
        </w:rPr>
      </w:pPr>
    </w:p>
    <w:p w14:paraId="4A0041A5" w14:textId="50F58D27" w:rsidR="00E13FE0" w:rsidRDefault="00E13FE0" w:rsidP="00E13FE0">
      <w:pPr>
        <w:widowControl w:val="0"/>
        <w:tabs>
          <w:tab w:val="left" w:pos="4564"/>
          <w:tab w:val="right" w:leader="underscore" w:pos="8460"/>
        </w:tabs>
        <w:adjustRightInd/>
        <w:snapToGrid/>
        <w:spacing w:line="360" w:lineRule="auto"/>
        <w:rPr>
          <w:rFonts w:cs="Arial"/>
          <w:b/>
          <w:snapToGrid w:val="0"/>
        </w:rPr>
      </w:pPr>
      <w:r>
        <w:rPr>
          <w:rFonts w:cs="Arial"/>
          <w:b/>
          <w:snapToGrid w:val="0"/>
        </w:rPr>
        <w:t>Richtlijn omvang voorstel: ongeveer 1000 woorden</w:t>
      </w:r>
    </w:p>
    <w:p w14:paraId="06E3447E" w14:textId="77777777" w:rsidR="00E13FE0" w:rsidRDefault="00E13FE0" w:rsidP="00E13FE0">
      <w:pPr>
        <w:widowControl w:val="0"/>
        <w:tabs>
          <w:tab w:val="left" w:pos="4564"/>
          <w:tab w:val="right" w:leader="underscore" w:pos="8460"/>
        </w:tabs>
        <w:adjustRightInd/>
        <w:snapToGrid/>
        <w:spacing w:line="360" w:lineRule="auto"/>
        <w:rPr>
          <w:rFonts w:cs="Arial"/>
          <w:b/>
          <w:snapToGrid w:val="0"/>
        </w:rPr>
      </w:pPr>
    </w:p>
    <w:p w14:paraId="57C73850" w14:textId="77777777" w:rsidR="00E13FE0" w:rsidRPr="0089615C" w:rsidRDefault="00E13FE0" w:rsidP="00E13FE0">
      <w:pPr>
        <w:widowControl w:val="0"/>
        <w:tabs>
          <w:tab w:val="left" w:pos="4564"/>
          <w:tab w:val="right" w:leader="underscore" w:pos="8460"/>
        </w:tabs>
        <w:adjustRightInd/>
        <w:snapToGrid/>
        <w:spacing w:line="360" w:lineRule="auto"/>
        <w:rPr>
          <w:rFonts w:cs="Arial"/>
          <w:b/>
          <w:snapToGrid w:val="0"/>
        </w:rPr>
      </w:pPr>
      <w:r w:rsidRPr="0089615C">
        <w:rPr>
          <w:rFonts w:cs="Arial"/>
          <w:b/>
          <w:snapToGrid w:val="0"/>
        </w:rPr>
        <w:t xml:space="preserve">Naam student: </w:t>
      </w:r>
    </w:p>
    <w:p w14:paraId="10C84B27" w14:textId="77777777" w:rsidR="00E13FE0" w:rsidRPr="0089615C" w:rsidRDefault="00E13FE0" w:rsidP="00E13FE0">
      <w:pPr>
        <w:widowControl w:val="0"/>
        <w:tabs>
          <w:tab w:val="left" w:pos="4564"/>
          <w:tab w:val="right" w:leader="underscore" w:pos="8460"/>
        </w:tabs>
        <w:adjustRightInd/>
        <w:snapToGrid/>
        <w:spacing w:line="360" w:lineRule="auto"/>
        <w:rPr>
          <w:rFonts w:cs="Arial"/>
          <w:b/>
          <w:snapToGrid w:val="0"/>
        </w:rPr>
      </w:pPr>
      <w:r w:rsidRPr="0089615C">
        <w:rPr>
          <w:rFonts w:cs="Arial"/>
          <w:b/>
          <w:snapToGrid w:val="0"/>
        </w:rPr>
        <w:t xml:space="preserve">Studierichting (vak + </w:t>
      </w:r>
      <w:proofErr w:type="spellStart"/>
      <w:r w:rsidRPr="0089615C">
        <w:rPr>
          <w:rFonts w:cs="Arial"/>
          <w:b/>
          <w:snapToGrid w:val="0"/>
        </w:rPr>
        <w:t>vt</w:t>
      </w:r>
      <w:proofErr w:type="spellEnd"/>
      <w:r w:rsidRPr="0089615C">
        <w:rPr>
          <w:rFonts w:cs="Arial"/>
          <w:b/>
          <w:snapToGrid w:val="0"/>
        </w:rPr>
        <w:t>/</w:t>
      </w:r>
      <w:proofErr w:type="spellStart"/>
      <w:r w:rsidRPr="0089615C">
        <w:rPr>
          <w:rFonts w:cs="Arial"/>
          <w:b/>
          <w:snapToGrid w:val="0"/>
        </w:rPr>
        <w:t>dt</w:t>
      </w:r>
      <w:proofErr w:type="spellEnd"/>
      <w:r w:rsidRPr="0089615C">
        <w:rPr>
          <w:rFonts w:cs="Arial"/>
          <w:b/>
          <w:snapToGrid w:val="0"/>
        </w:rPr>
        <w:t xml:space="preserve">): </w:t>
      </w:r>
    </w:p>
    <w:p w14:paraId="6EF7D4D5" w14:textId="77777777" w:rsidR="00E13FE0" w:rsidRPr="0089615C" w:rsidRDefault="00E13FE0" w:rsidP="00E13FE0">
      <w:pPr>
        <w:widowControl w:val="0"/>
        <w:tabs>
          <w:tab w:val="left" w:pos="4564"/>
          <w:tab w:val="right" w:leader="underscore" w:pos="8460"/>
        </w:tabs>
        <w:adjustRightInd/>
        <w:snapToGrid/>
        <w:spacing w:line="360" w:lineRule="auto"/>
        <w:rPr>
          <w:rFonts w:cs="Arial"/>
          <w:b/>
          <w:snapToGrid w:val="0"/>
        </w:rPr>
      </w:pPr>
      <w:r w:rsidRPr="0089615C">
        <w:rPr>
          <w:rFonts w:cs="Arial"/>
          <w:b/>
          <w:snapToGrid w:val="0"/>
        </w:rPr>
        <w:t xml:space="preserve">Studentnummer: </w:t>
      </w:r>
    </w:p>
    <w:p w14:paraId="34ACDC07" w14:textId="77777777" w:rsidR="00E13FE0" w:rsidRPr="0089615C" w:rsidRDefault="00E13FE0" w:rsidP="00E13FE0">
      <w:pPr>
        <w:widowControl w:val="0"/>
        <w:tabs>
          <w:tab w:val="left" w:pos="4564"/>
          <w:tab w:val="right" w:leader="underscore" w:pos="8460"/>
        </w:tabs>
        <w:adjustRightInd/>
        <w:snapToGrid/>
        <w:spacing w:line="360" w:lineRule="auto"/>
        <w:rPr>
          <w:rFonts w:cs="Arial"/>
          <w:b/>
          <w:snapToGrid w:val="0"/>
        </w:rPr>
      </w:pPr>
      <w:r w:rsidRPr="0089615C">
        <w:rPr>
          <w:rFonts w:cs="Arial"/>
          <w:b/>
          <w:snapToGrid w:val="0"/>
        </w:rPr>
        <w:t>Na</w:t>
      </w:r>
      <w:r>
        <w:rPr>
          <w:rFonts w:cs="Arial"/>
          <w:b/>
          <w:snapToGrid w:val="0"/>
        </w:rPr>
        <w:t>men begeleiders:</w:t>
      </w:r>
    </w:p>
    <w:p w14:paraId="6681BAB4" w14:textId="77777777" w:rsidR="00E13FE0" w:rsidRPr="0089615C" w:rsidRDefault="00E13FE0" w:rsidP="00E13FE0">
      <w:pPr>
        <w:widowControl w:val="0"/>
        <w:tabs>
          <w:tab w:val="left" w:pos="4564"/>
          <w:tab w:val="right" w:leader="underscore" w:pos="8460"/>
        </w:tabs>
        <w:adjustRightInd/>
        <w:snapToGrid/>
        <w:spacing w:line="360" w:lineRule="auto"/>
        <w:rPr>
          <w:rFonts w:cs="Arial"/>
          <w:b/>
          <w:snapToGrid w:val="0"/>
        </w:rPr>
      </w:pPr>
      <w:r>
        <w:rPr>
          <w:rFonts w:cs="Arial"/>
          <w:b/>
          <w:snapToGrid w:val="0"/>
        </w:rPr>
        <w:t xml:space="preserve">Datum waarop het voorstel is ingeleverd/gepresenteerd: </w:t>
      </w:r>
    </w:p>
    <w:p w14:paraId="19E47425" w14:textId="77777777" w:rsidR="00E13FE0" w:rsidRPr="0089615C" w:rsidRDefault="00E13FE0" w:rsidP="00E13FE0">
      <w:pPr>
        <w:keepNext/>
        <w:keepLines/>
        <w:tabs>
          <w:tab w:val="left" w:pos="4564"/>
        </w:tabs>
        <w:adjustRightInd/>
        <w:snapToGrid/>
        <w:spacing w:line="240" w:lineRule="auto"/>
        <w:outlineLvl w:val="1"/>
        <w:rPr>
          <w:rFonts w:cs="Arial"/>
        </w:rPr>
      </w:pPr>
    </w:p>
    <w:p w14:paraId="6C48605E" w14:textId="77777777" w:rsidR="00E13FE0" w:rsidRPr="0089615C" w:rsidRDefault="00E13FE0" w:rsidP="00E13FE0">
      <w:pPr>
        <w:adjustRightInd/>
        <w:snapToGrid/>
        <w:spacing w:after="160" w:line="259" w:lineRule="auto"/>
        <w:rPr>
          <w:rFonts w:cs="Arial"/>
          <w:b/>
        </w:rPr>
      </w:pPr>
    </w:p>
    <w:tbl>
      <w:tblPr>
        <w:tblStyle w:val="LightList-Accent41"/>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gridCol w:w="3656"/>
        <w:gridCol w:w="4049"/>
      </w:tblGrid>
      <w:tr w:rsidR="00E13FE0" w:rsidRPr="0089615C" w14:paraId="20BD0302"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1019" w:type="pct"/>
            <w:shd w:val="clear" w:color="auto" w:fill="E5DFEC" w:themeFill="accent4" w:themeFillTint="33"/>
          </w:tcPr>
          <w:p w14:paraId="2FA5E771" w14:textId="77777777" w:rsidR="00E13FE0" w:rsidRPr="00F43FFD" w:rsidRDefault="00E13FE0">
            <w:pPr>
              <w:keepNext/>
              <w:keepLines/>
              <w:tabs>
                <w:tab w:val="left" w:pos="4564"/>
              </w:tabs>
              <w:rPr>
                <w:rFonts w:cs="Arial"/>
                <w:b/>
                <w:bCs/>
              </w:rPr>
            </w:pPr>
            <w:r>
              <w:rPr>
                <w:rFonts w:cs="Arial"/>
                <w:b/>
                <w:bCs/>
              </w:rPr>
              <w:t>c</w:t>
            </w:r>
            <w:r w:rsidRPr="00F43FFD">
              <w:rPr>
                <w:rFonts w:cs="Arial"/>
                <w:b/>
                <w:bCs/>
              </w:rPr>
              <w:t>riteri</w:t>
            </w:r>
            <w:r>
              <w:rPr>
                <w:rFonts w:cs="Arial"/>
                <w:b/>
                <w:bCs/>
              </w:rPr>
              <w:t>um</w:t>
            </w:r>
          </w:p>
        </w:tc>
        <w:tc>
          <w:tcPr>
            <w:tcW w:w="1889" w:type="pct"/>
            <w:shd w:val="clear" w:color="auto" w:fill="E5DFEC" w:themeFill="accent4" w:themeFillTint="33"/>
          </w:tcPr>
          <w:p w14:paraId="0AACA61B" w14:textId="77777777" w:rsidR="00E13FE0" w:rsidRPr="00F43FFD" w:rsidRDefault="00E13FE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rPr>
            </w:pPr>
            <w:proofErr w:type="spellStart"/>
            <w:r w:rsidRPr="00F43FFD">
              <w:rPr>
                <w:rFonts w:cs="Arial"/>
                <w:b/>
                <w:bCs/>
              </w:rPr>
              <w:t>Beschrijving</w:t>
            </w:r>
            <w:proofErr w:type="spellEnd"/>
          </w:p>
        </w:tc>
        <w:tc>
          <w:tcPr>
            <w:cnfStyle w:val="000010000000" w:firstRow="0" w:lastRow="0" w:firstColumn="0" w:lastColumn="0" w:oddVBand="1" w:evenVBand="0" w:oddHBand="0" w:evenHBand="0" w:firstRowFirstColumn="0" w:firstRowLastColumn="0" w:lastRowFirstColumn="0" w:lastRowLastColumn="0"/>
            <w:tcW w:w="2092" w:type="pct"/>
            <w:shd w:val="clear" w:color="auto" w:fill="E5DFEC" w:themeFill="accent4" w:themeFillTint="33"/>
          </w:tcPr>
          <w:p w14:paraId="1C6D1B4C" w14:textId="77777777" w:rsidR="00E13FE0" w:rsidRPr="00F43FFD" w:rsidRDefault="00E13FE0">
            <w:pPr>
              <w:keepNext/>
              <w:keepLines/>
              <w:tabs>
                <w:tab w:val="left" w:pos="4564"/>
              </w:tabs>
              <w:rPr>
                <w:rFonts w:cs="Arial"/>
                <w:b/>
                <w:bCs/>
              </w:rPr>
            </w:pPr>
            <w:r>
              <w:rPr>
                <w:rFonts w:cs="Arial"/>
                <w:b/>
                <w:bCs/>
              </w:rPr>
              <w:t>Feedforward</w:t>
            </w:r>
          </w:p>
        </w:tc>
      </w:tr>
      <w:tr w:rsidR="00E13FE0" w:rsidRPr="0089615C" w14:paraId="5E991BF1" w14:textId="77777777">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EEECE1" w:themeFill="background2"/>
          </w:tcPr>
          <w:p w14:paraId="0E2939BF" w14:textId="77777777" w:rsidR="00E13FE0" w:rsidRPr="00840FFE" w:rsidRDefault="00E13FE0">
            <w:pPr>
              <w:keepNext/>
              <w:keepLines/>
              <w:tabs>
                <w:tab w:val="left" w:pos="4564"/>
              </w:tabs>
              <w:rPr>
                <w:rFonts w:cs="Arial"/>
                <w:b/>
                <w:bCs/>
              </w:rPr>
            </w:pPr>
            <w:proofErr w:type="spellStart"/>
            <w:r w:rsidRPr="00840FFE">
              <w:rPr>
                <w:rFonts w:cs="Arial"/>
                <w:b/>
                <w:bCs/>
              </w:rPr>
              <w:t>Algemene</w:t>
            </w:r>
            <w:proofErr w:type="spellEnd"/>
            <w:r w:rsidRPr="00840FFE">
              <w:rPr>
                <w:rFonts w:cs="Arial"/>
                <w:b/>
                <w:bCs/>
              </w:rPr>
              <w:t xml:space="preserve"> feedforward criteria</w:t>
            </w:r>
          </w:p>
        </w:tc>
      </w:tr>
      <w:tr w:rsidR="00E13FE0" w:rsidRPr="0089615C" w14:paraId="7FEF1C0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9" w:type="pct"/>
          </w:tcPr>
          <w:p w14:paraId="32D1D84C" w14:textId="77777777" w:rsidR="00E13FE0" w:rsidRPr="00D86DA0" w:rsidRDefault="00E13FE0">
            <w:pPr>
              <w:keepNext/>
              <w:keepLines/>
              <w:tabs>
                <w:tab w:val="left" w:pos="4564"/>
              </w:tabs>
              <w:rPr>
                <w:rFonts w:cs="Arial"/>
                <w:sz w:val="20"/>
                <w:szCs w:val="20"/>
              </w:rPr>
            </w:pPr>
            <w:proofErr w:type="spellStart"/>
            <w:r w:rsidRPr="00D86DA0">
              <w:rPr>
                <w:rFonts w:cs="Arial"/>
                <w:sz w:val="20"/>
                <w:szCs w:val="20"/>
              </w:rPr>
              <w:t>Beroepsethische</w:t>
            </w:r>
            <w:proofErr w:type="spellEnd"/>
            <w:r w:rsidRPr="00D86DA0">
              <w:rPr>
                <w:rFonts w:cs="Arial"/>
                <w:sz w:val="20"/>
                <w:szCs w:val="20"/>
              </w:rPr>
              <w:t xml:space="preserve"> </w:t>
            </w:r>
            <w:proofErr w:type="spellStart"/>
            <w:r w:rsidRPr="00D86DA0">
              <w:rPr>
                <w:rFonts w:cs="Arial"/>
                <w:sz w:val="20"/>
                <w:szCs w:val="20"/>
              </w:rPr>
              <w:t>gedragscodes</w:t>
            </w:r>
            <w:proofErr w:type="spellEnd"/>
            <w:r w:rsidRPr="00D86DA0">
              <w:rPr>
                <w:rFonts w:cs="Arial"/>
                <w:sz w:val="20"/>
                <w:szCs w:val="20"/>
              </w:rPr>
              <w:t xml:space="preserve"> voor </w:t>
            </w:r>
            <w:proofErr w:type="spellStart"/>
            <w:r w:rsidRPr="00D86DA0">
              <w:rPr>
                <w:rFonts w:cs="Arial"/>
                <w:sz w:val="20"/>
                <w:szCs w:val="20"/>
              </w:rPr>
              <w:t>praktijkonderzoek</w:t>
            </w:r>
            <w:proofErr w:type="spellEnd"/>
          </w:p>
        </w:tc>
        <w:tc>
          <w:tcPr>
            <w:tcW w:w="1889" w:type="pct"/>
          </w:tcPr>
          <w:p w14:paraId="3763BD18" w14:textId="77777777" w:rsidR="00E13FE0" w:rsidRPr="00D86DA0" w:rsidRDefault="00E13FE0">
            <w:pPr>
              <w:tabs>
                <w:tab w:val="left" w:pos="4564"/>
              </w:tabs>
              <w:cnfStyle w:val="000000100000" w:firstRow="0" w:lastRow="0" w:firstColumn="0" w:lastColumn="0" w:oddVBand="0" w:evenVBand="0" w:oddHBand="1" w:evenHBand="0" w:firstRowFirstColumn="0" w:firstRowLastColumn="0" w:lastRowFirstColumn="0" w:lastRowLastColumn="0"/>
              <w:rPr>
                <w:rFonts w:cs="Arial"/>
                <w:sz w:val="20"/>
                <w:szCs w:val="20"/>
                <w:lang w:val="nl-NL"/>
              </w:rPr>
            </w:pPr>
            <w:r w:rsidRPr="00D86DA0">
              <w:rPr>
                <w:rFonts w:cs="Arial"/>
                <w:sz w:val="20"/>
                <w:szCs w:val="20"/>
                <w:lang w:val="nl-NL"/>
              </w:rPr>
              <w:t>De student gaat zorgvuldig om met personen en persoonlijke gegevens.</w:t>
            </w:r>
          </w:p>
        </w:tc>
        <w:tc>
          <w:tcPr>
            <w:cnfStyle w:val="000010000000" w:firstRow="0" w:lastRow="0" w:firstColumn="0" w:lastColumn="0" w:oddVBand="1" w:evenVBand="0" w:oddHBand="0" w:evenHBand="0" w:firstRowFirstColumn="0" w:firstRowLastColumn="0" w:lastRowFirstColumn="0" w:lastRowLastColumn="0"/>
            <w:tcW w:w="2092" w:type="pct"/>
          </w:tcPr>
          <w:p w14:paraId="085A0143" w14:textId="77777777" w:rsidR="00E13FE0" w:rsidRPr="009975CE" w:rsidRDefault="00E13FE0">
            <w:pPr>
              <w:keepNext/>
              <w:keepLines/>
              <w:tabs>
                <w:tab w:val="left" w:pos="4564"/>
              </w:tabs>
              <w:rPr>
                <w:rFonts w:cs="Arial"/>
                <w:lang w:val="nl-NL"/>
              </w:rPr>
            </w:pPr>
          </w:p>
        </w:tc>
      </w:tr>
      <w:tr w:rsidR="00E13FE0" w:rsidRPr="0089615C" w14:paraId="3D741367" w14:textId="77777777">
        <w:tc>
          <w:tcPr>
            <w:cnfStyle w:val="000010000000" w:firstRow="0" w:lastRow="0" w:firstColumn="0" w:lastColumn="0" w:oddVBand="1" w:evenVBand="0" w:oddHBand="0" w:evenHBand="0" w:firstRowFirstColumn="0" w:firstRowLastColumn="0" w:lastRowFirstColumn="0" w:lastRowLastColumn="0"/>
            <w:tcW w:w="1019" w:type="pct"/>
          </w:tcPr>
          <w:p w14:paraId="13129388" w14:textId="77777777" w:rsidR="00E13FE0" w:rsidRPr="00D86DA0" w:rsidRDefault="00E13FE0">
            <w:pPr>
              <w:keepLines/>
              <w:tabs>
                <w:tab w:val="left" w:pos="4564"/>
              </w:tabs>
              <w:rPr>
                <w:rFonts w:cs="Arial"/>
                <w:sz w:val="20"/>
                <w:szCs w:val="20"/>
              </w:rPr>
            </w:pPr>
            <w:proofErr w:type="spellStart"/>
            <w:r w:rsidRPr="00D86DA0">
              <w:rPr>
                <w:rFonts w:cs="Arial"/>
                <w:sz w:val="20"/>
                <w:szCs w:val="20"/>
              </w:rPr>
              <w:t>Taaleisen</w:t>
            </w:r>
            <w:proofErr w:type="spellEnd"/>
            <w:r w:rsidRPr="00D86DA0">
              <w:rPr>
                <w:rFonts w:cs="Arial"/>
                <w:sz w:val="20"/>
                <w:szCs w:val="20"/>
              </w:rPr>
              <w:t xml:space="preserve"> </w:t>
            </w:r>
          </w:p>
        </w:tc>
        <w:tc>
          <w:tcPr>
            <w:tcW w:w="1889" w:type="pct"/>
          </w:tcPr>
          <w:p w14:paraId="4AB2865F" w14:textId="77777777" w:rsidR="00E13FE0" w:rsidRPr="00D86DA0" w:rsidRDefault="00E13FE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HBO-eindniveau: de student toont aan dat hij/zij een heldere schrijfstijl, correcte spelling en zinsbouw kan hanteren.</w:t>
            </w:r>
          </w:p>
          <w:p w14:paraId="3DD9CCAB" w14:textId="418D3076" w:rsidR="00E13FE0" w:rsidRPr="00D86DA0" w:rsidRDefault="00E13FE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 xml:space="preserve">Zie voor de taaleisen bijlage 8 van de studiewijzer </w:t>
            </w:r>
            <w:r w:rsidR="00797CBB">
              <w:rPr>
                <w:rFonts w:cs="Arial"/>
                <w:sz w:val="20"/>
                <w:szCs w:val="20"/>
                <w:lang w:val="nl-NL"/>
              </w:rPr>
              <w:t>De onderzoekende leraar</w:t>
            </w:r>
            <w:r w:rsidRPr="00D86DA0">
              <w:rPr>
                <w:rFonts w:cs="Arial"/>
                <w:sz w:val="20"/>
                <w:szCs w:val="20"/>
                <w:lang w:val="nl-NL"/>
              </w:rPr>
              <w:t>.</w:t>
            </w:r>
          </w:p>
        </w:tc>
        <w:tc>
          <w:tcPr>
            <w:cnfStyle w:val="000010000000" w:firstRow="0" w:lastRow="0" w:firstColumn="0" w:lastColumn="0" w:oddVBand="1" w:evenVBand="0" w:oddHBand="0" w:evenHBand="0" w:firstRowFirstColumn="0" w:firstRowLastColumn="0" w:lastRowFirstColumn="0" w:lastRowLastColumn="0"/>
            <w:tcW w:w="2092" w:type="pct"/>
          </w:tcPr>
          <w:p w14:paraId="678D9403" w14:textId="77777777" w:rsidR="00E13FE0" w:rsidRPr="009975CE" w:rsidRDefault="00E13FE0">
            <w:pPr>
              <w:keepNext/>
              <w:keepLines/>
              <w:tabs>
                <w:tab w:val="left" w:pos="4564"/>
              </w:tabs>
              <w:rPr>
                <w:rFonts w:cs="Arial"/>
                <w:lang w:val="nl-NL"/>
              </w:rPr>
            </w:pPr>
          </w:p>
        </w:tc>
      </w:tr>
      <w:tr w:rsidR="00E13FE0" w:rsidRPr="0089615C" w14:paraId="3E61A62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9" w:type="pct"/>
          </w:tcPr>
          <w:p w14:paraId="291927DE" w14:textId="77777777" w:rsidR="00E13FE0" w:rsidRPr="00D86DA0" w:rsidRDefault="00E13FE0">
            <w:pPr>
              <w:keepLines/>
              <w:tabs>
                <w:tab w:val="left" w:pos="4564"/>
              </w:tabs>
              <w:rPr>
                <w:rFonts w:cs="Arial"/>
                <w:sz w:val="20"/>
                <w:szCs w:val="20"/>
              </w:rPr>
            </w:pPr>
            <w:proofErr w:type="spellStart"/>
            <w:r w:rsidRPr="00D86DA0">
              <w:rPr>
                <w:rFonts w:cs="Arial"/>
                <w:sz w:val="20"/>
                <w:szCs w:val="20"/>
              </w:rPr>
              <w:t>Bronvermeldingen</w:t>
            </w:r>
            <w:proofErr w:type="spellEnd"/>
          </w:p>
        </w:tc>
        <w:tc>
          <w:tcPr>
            <w:tcW w:w="1889" w:type="pct"/>
          </w:tcPr>
          <w:p w14:paraId="451B3422" w14:textId="77777777" w:rsidR="00E13FE0" w:rsidRPr="00D86DA0" w:rsidRDefault="00E13FE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20"/>
                <w:szCs w:val="20"/>
                <w:highlight w:val="green"/>
                <w:lang w:val="nl-NL"/>
              </w:rPr>
            </w:pPr>
            <w:r w:rsidRPr="00D86DA0">
              <w:rPr>
                <w:rFonts w:cs="Arial"/>
                <w:sz w:val="20"/>
                <w:szCs w:val="20"/>
                <w:lang w:val="nl-NL"/>
              </w:rPr>
              <w:t>De wijze waarop verwezen wordt naar bronnen (in tekst en literatuurlijst) is volgens APA.</w:t>
            </w:r>
          </w:p>
        </w:tc>
        <w:tc>
          <w:tcPr>
            <w:cnfStyle w:val="000010000000" w:firstRow="0" w:lastRow="0" w:firstColumn="0" w:lastColumn="0" w:oddVBand="1" w:evenVBand="0" w:oddHBand="0" w:evenHBand="0" w:firstRowFirstColumn="0" w:firstRowLastColumn="0" w:lastRowFirstColumn="0" w:lastRowLastColumn="0"/>
            <w:tcW w:w="2092" w:type="pct"/>
          </w:tcPr>
          <w:p w14:paraId="3FABD6F1" w14:textId="77777777" w:rsidR="00E13FE0" w:rsidRPr="009975CE" w:rsidRDefault="00E13FE0">
            <w:pPr>
              <w:keepNext/>
              <w:keepLines/>
              <w:tabs>
                <w:tab w:val="left" w:pos="4564"/>
              </w:tabs>
              <w:rPr>
                <w:rFonts w:cs="Arial"/>
                <w:lang w:val="nl-NL"/>
              </w:rPr>
            </w:pPr>
          </w:p>
        </w:tc>
      </w:tr>
      <w:tr w:rsidR="00E13FE0" w:rsidRPr="0089615C" w14:paraId="23E74494" w14:textId="77777777">
        <w:tc>
          <w:tcPr>
            <w:cnfStyle w:val="000010000000" w:firstRow="0" w:lastRow="0" w:firstColumn="0" w:lastColumn="0" w:oddVBand="1" w:evenVBand="0" w:oddHBand="0" w:evenHBand="0" w:firstRowFirstColumn="0" w:firstRowLastColumn="0" w:lastRowFirstColumn="0" w:lastRowLastColumn="0"/>
            <w:tcW w:w="1019" w:type="pct"/>
          </w:tcPr>
          <w:p w14:paraId="43310941" w14:textId="77777777" w:rsidR="00E13FE0" w:rsidRPr="00D86DA0" w:rsidRDefault="00E13FE0">
            <w:pPr>
              <w:adjustRightInd/>
              <w:snapToGrid/>
              <w:spacing w:after="160" w:line="259" w:lineRule="auto"/>
              <w:ind w:left="-30"/>
              <w:rPr>
                <w:rFonts w:cs="Arial"/>
                <w:sz w:val="20"/>
                <w:szCs w:val="20"/>
              </w:rPr>
            </w:pPr>
            <w:proofErr w:type="spellStart"/>
            <w:r w:rsidRPr="00D86DA0">
              <w:rPr>
                <w:rFonts w:cs="Arial"/>
                <w:sz w:val="20"/>
                <w:szCs w:val="20"/>
              </w:rPr>
              <w:t>Betrokkenheid</w:t>
            </w:r>
            <w:proofErr w:type="spellEnd"/>
            <w:r w:rsidRPr="00D86DA0">
              <w:rPr>
                <w:rFonts w:cs="Arial"/>
                <w:sz w:val="20"/>
                <w:szCs w:val="20"/>
              </w:rPr>
              <w:t xml:space="preserve"> </w:t>
            </w:r>
            <w:proofErr w:type="spellStart"/>
            <w:r w:rsidRPr="00D86DA0">
              <w:rPr>
                <w:rFonts w:cs="Arial"/>
                <w:sz w:val="20"/>
                <w:szCs w:val="20"/>
              </w:rPr>
              <w:t>vanuit</w:t>
            </w:r>
            <w:proofErr w:type="spellEnd"/>
            <w:r w:rsidRPr="00D86DA0">
              <w:rPr>
                <w:rFonts w:cs="Arial"/>
                <w:sz w:val="20"/>
                <w:szCs w:val="20"/>
              </w:rPr>
              <w:t xml:space="preserve"> de </w:t>
            </w:r>
            <w:proofErr w:type="spellStart"/>
            <w:r w:rsidRPr="00D86DA0">
              <w:rPr>
                <w:rFonts w:cs="Arial"/>
                <w:sz w:val="20"/>
                <w:szCs w:val="20"/>
              </w:rPr>
              <w:t>praktijk</w:t>
            </w:r>
            <w:proofErr w:type="spellEnd"/>
          </w:p>
          <w:p w14:paraId="4B3CD496" w14:textId="77777777" w:rsidR="00E13FE0" w:rsidRPr="00D86DA0" w:rsidRDefault="00E13FE0">
            <w:pPr>
              <w:keepLines/>
              <w:tabs>
                <w:tab w:val="left" w:pos="4564"/>
              </w:tabs>
              <w:rPr>
                <w:rFonts w:cs="Arial"/>
                <w:sz w:val="20"/>
                <w:szCs w:val="20"/>
              </w:rPr>
            </w:pPr>
          </w:p>
        </w:tc>
        <w:tc>
          <w:tcPr>
            <w:tcW w:w="1889" w:type="pct"/>
          </w:tcPr>
          <w:p w14:paraId="77B44D63" w14:textId="77777777" w:rsidR="00E13FE0" w:rsidRPr="00D86DA0" w:rsidRDefault="00E13FE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Belanghebbenden uit de praktijk zijn betrokken bij het praktijkonderzoek.</w:t>
            </w:r>
          </w:p>
        </w:tc>
        <w:tc>
          <w:tcPr>
            <w:cnfStyle w:val="000010000000" w:firstRow="0" w:lastRow="0" w:firstColumn="0" w:lastColumn="0" w:oddVBand="1" w:evenVBand="0" w:oddHBand="0" w:evenHBand="0" w:firstRowFirstColumn="0" w:firstRowLastColumn="0" w:lastRowFirstColumn="0" w:lastRowLastColumn="0"/>
            <w:tcW w:w="2092" w:type="pct"/>
          </w:tcPr>
          <w:p w14:paraId="5B09D96E" w14:textId="77777777" w:rsidR="00E13FE0" w:rsidRPr="009975CE" w:rsidRDefault="00E13FE0">
            <w:pPr>
              <w:keepNext/>
              <w:keepLines/>
              <w:tabs>
                <w:tab w:val="left" w:pos="4564"/>
              </w:tabs>
              <w:rPr>
                <w:rFonts w:cs="Arial"/>
                <w:lang w:val="nl-NL"/>
              </w:rPr>
            </w:pPr>
          </w:p>
        </w:tc>
      </w:tr>
      <w:tr w:rsidR="00E13FE0" w:rsidRPr="0089615C" w14:paraId="4F7FCB3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EEECE1" w:themeFill="background2"/>
          </w:tcPr>
          <w:p w14:paraId="7A3E9FA7" w14:textId="77777777" w:rsidR="00E13FE0" w:rsidRPr="00D86DA0" w:rsidRDefault="00E13FE0">
            <w:pPr>
              <w:keepNext/>
              <w:keepLines/>
              <w:tabs>
                <w:tab w:val="left" w:pos="4564"/>
              </w:tabs>
              <w:rPr>
                <w:rFonts w:cs="Arial"/>
                <w:b/>
                <w:bCs/>
                <w:sz w:val="20"/>
                <w:szCs w:val="20"/>
              </w:rPr>
            </w:pPr>
            <w:proofErr w:type="spellStart"/>
            <w:r w:rsidRPr="00D86DA0">
              <w:rPr>
                <w:rFonts w:cs="Arial"/>
                <w:b/>
                <w:bCs/>
                <w:sz w:val="20"/>
                <w:szCs w:val="20"/>
              </w:rPr>
              <w:t>Inhoudelijke</w:t>
            </w:r>
            <w:proofErr w:type="spellEnd"/>
            <w:r w:rsidRPr="00D86DA0">
              <w:rPr>
                <w:rFonts w:cs="Arial"/>
                <w:b/>
                <w:bCs/>
                <w:sz w:val="20"/>
                <w:szCs w:val="20"/>
              </w:rPr>
              <w:t xml:space="preserve"> criteria</w:t>
            </w:r>
          </w:p>
        </w:tc>
      </w:tr>
      <w:tr w:rsidR="00E13FE0" w:rsidRPr="0089615C" w14:paraId="4809B4C9" w14:textId="77777777">
        <w:tc>
          <w:tcPr>
            <w:cnfStyle w:val="000010000000" w:firstRow="0" w:lastRow="0" w:firstColumn="0" w:lastColumn="0" w:oddVBand="1" w:evenVBand="0" w:oddHBand="0" w:evenHBand="0" w:firstRowFirstColumn="0" w:firstRowLastColumn="0" w:lastRowFirstColumn="0" w:lastRowLastColumn="0"/>
            <w:tcW w:w="1019" w:type="pct"/>
          </w:tcPr>
          <w:p w14:paraId="74A3FF6D" w14:textId="77777777" w:rsidR="00E13FE0" w:rsidRPr="00D86DA0" w:rsidRDefault="00E13FE0">
            <w:pPr>
              <w:keepLines/>
              <w:tabs>
                <w:tab w:val="left" w:pos="4564"/>
              </w:tabs>
              <w:rPr>
                <w:rFonts w:cs="Arial"/>
                <w:sz w:val="20"/>
                <w:szCs w:val="20"/>
                <w:lang w:val="nl-NL"/>
              </w:rPr>
            </w:pPr>
            <w:proofErr w:type="spellStart"/>
            <w:r w:rsidRPr="00D86DA0">
              <w:rPr>
                <w:rFonts w:cs="Arial"/>
                <w:sz w:val="20"/>
                <w:szCs w:val="20"/>
                <w:lang w:val="nl-NL"/>
              </w:rPr>
              <w:t>Onderzoekscontext</w:t>
            </w:r>
            <w:proofErr w:type="spellEnd"/>
            <w:r w:rsidRPr="00D86DA0">
              <w:rPr>
                <w:rFonts w:cs="Arial"/>
                <w:sz w:val="20"/>
                <w:szCs w:val="20"/>
                <w:lang w:val="nl-NL"/>
              </w:rPr>
              <w:t>, praktijkvraagstuk, voorlopig onderzoeksdoel en voorlopige onderzoeksvraag</w:t>
            </w:r>
          </w:p>
        </w:tc>
        <w:tc>
          <w:tcPr>
            <w:tcW w:w="1889" w:type="pct"/>
          </w:tcPr>
          <w:p w14:paraId="528B01DE" w14:textId="77777777" w:rsidR="00E13FE0" w:rsidRPr="00D86DA0" w:rsidRDefault="00E13FE0">
            <w:pPr>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 xml:space="preserve">De </w:t>
            </w:r>
            <w:proofErr w:type="spellStart"/>
            <w:r w:rsidRPr="00D86DA0">
              <w:rPr>
                <w:rFonts w:cs="Arial"/>
                <w:sz w:val="20"/>
                <w:szCs w:val="20"/>
                <w:lang w:val="nl-NL"/>
              </w:rPr>
              <w:t>onderzoekscontext</w:t>
            </w:r>
            <w:proofErr w:type="spellEnd"/>
            <w:r w:rsidRPr="00D86DA0">
              <w:rPr>
                <w:rFonts w:cs="Arial"/>
                <w:sz w:val="20"/>
                <w:szCs w:val="20"/>
                <w:lang w:val="nl-NL"/>
              </w:rPr>
              <w:t xml:space="preserve"> en het praktijkvraagstuk zijn navolgbaar beschreven/gepresenteerd.</w:t>
            </w:r>
          </w:p>
          <w:p w14:paraId="39D3727F" w14:textId="77777777" w:rsidR="00E13FE0" w:rsidRPr="00D86DA0" w:rsidRDefault="00E13FE0">
            <w:pPr>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 xml:space="preserve">Het voorlopige onderzoeksdoel en de voorlopige </w:t>
            </w:r>
            <w:proofErr w:type="spellStart"/>
            <w:r w:rsidRPr="00D86DA0">
              <w:rPr>
                <w:rFonts w:cs="Arial"/>
                <w:sz w:val="20"/>
                <w:szCs w:val="20"/>
                <w:lang w:val="nl-NL"/>
              </w:rPr>
              <w:t>onderzoeksvra</w:t>
            </w:r>
            <w:proofErr w:type="spellEnd"/>
            <w:r w:rsidRPr="00D86DA0">
              <w:rPr>
                <w:rFonts w:cs="Arial"/>
                <w:sz w:val="20"/>
                <w:szCs w:val="20"/>
                <w:lang w:val="nl-NL"/>
              </w:rPr>
              <w:t xml:space="preserve">(a)g(en) zijn navolgbaar, samenhangend en eenduidig verwoord. </w:t>
            </w:r>
          </w:p>
          <w:p w14:paraId="7FDC4B99" w14:textId="77777777" w:rsidR="00E13FE0" w:rsidRPr="00D86DA0" w:rsidRDefault="00E13FE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20"/>
                <w:szCs w:val="20"/>
                <w:lang w:val="nl-NL"/>
              </w:rPr>
            </w:pPr>
          </w:p>
        </w:tc>
        <w:tc>
          <w:tcPr>
            <w:cnfStyle w:val="000010000000" w:firstRow="0" w:lastRow="0" w:firstColumn="0" w:lastColumn="0" w:oddVBand="1" w:evenVBand="0" w:oddHBand="0" w:evenHBand="0" w:firstRowFirstColumn="0" w:firstRowLastColumn="0" w:lastRowFirstColumn="0" w:lastRowLastColumn="0"/>
            <w:tcW w:w="2092" w:type="pct"/>
          </w:tcPr>
          <w:p w14:paraId="414D2824" w14:textId="77777777" w:rsidR="00E13FE0" w:rsidRPr="009975CE" w:rsidRDefault="00E13FE0">
            <w:pPr>
              <w:keepNext/>
              <w:keepLines/>
              <w:tabs>
                <w:tab w:val="left" w:pos="4564"/>
              </w:tabs>
              <w:rPr>
                <w:rFonts w:cs="Arial"/>
                <w:lang w:val="nl-NL"/>
              </w:rPr>
            </w:pPr>
          </w:p>
        </w:tc>
      </w:tr>
      <w:tr w:rsidR="00E13FE0" w:rsidRPr="0089615C" w14:paraId="762CAA4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9" w:type="pct"/>
          </w:tcPr>
          <w:p w14:paraId="37695657" w14:textId="77777777" w:rsidR="00E13FE0" w:rsidRPr="00D86DA0" w:rsidRDefault="00E13FE0">
            <w:pPr>
              <w:keepLines/>
              <w:tabs>
                <w:tab w:val="left" w:pos="4564"/>
              </w:tabs>
              <w:rPr>
                <w:rFonts w:cs="Arial"/>
                <w:sz w:val="20"/>
                <w:szCs w:val="20"/>
              </w:rPr>
            </w:pPr>
            <w:proofErr w:type="spellStart"/>
            <w:r w:rsidRPr="00D86DA0">
              <w:rPr>
                <w:rFonts w:cs="Arial"/>
                <w:sz w:val="20"/>
                <w:szCs w:val="20"/>
              </w:rPr>
              <w:t>Verkenning</w:t>
            </w:r>
            <w:proofErr w:type="spellEnd"/>
            <w:r w:rsidRPr="00D86DA0">
              <w:rPr>
                <w:rFonts w:cs="Arial"/>
                <w:sz w:val="20"/>
                <w:szCs w:val="20"/>
              </w:rPr>
              <w:t xml:space="preserve"> type </w:t>
            </w:r>
            <w:proofErr w:type="spellStart"/>
            <w:r w:rsidRPr="00D86DA0">
              <w:rPr>
                <w:rFonts w:cs="Arial"/>
                <w:sz w:val="20"/>
                <w:szCs w:val="20"/>
              </w:rPr>
              <w:t>beroepsproduct</w:t>
            </w:r>
            <w:proofErr w:type="spellEnd"/>
            <w:r w:rsidRPr="00D86DA0">
              <w:rPr>
                <w:rFonts w:cs="Arial"/>
                <w:sz w:val="20"/>
                <w:szCs w:val="20"/>
              </w:rPr>
              <w:t>(en)</w:t>
            </w:r>
          </w:p>
        </w:tc>
        <w:tc>
          <w:tcPr>
            <w:tcW w:w="1889" w:type="pct"/>
          </w:tcPr>
          <w:p w14:paraId="5F2220D8" w14:textId="77777777" w:rsidR="00E13FE0" w:rsidRPr="00D86DA0" w:rsidRDefault="00E13FE0">
            <w:pPr>
              <w:cnfStyle w:val="000000100000" w:firstRow="0" w:lastRow="0" w:firstColumn="0" w:lastColumn="0" w:oddVBand="0" w:evenVBand="0" w:oddHBand="1" w:evenHBand="0" w:firstRowFirstColumn="0" w:firstRowLastColumn="0" w:lastRowFirstColumn="0" w:lastRowLastColumn="0"/>
              <w:rPr>
                <w:rFonts w:cs="Arial"/>
                <w:sz w:val="20"/>
                <w:szCs w:val="20"/>
                <w:lang w:val="nl-NL"/>
              </w:rPr>
            </w:pPr>
            <w:r w:rsidRPr="00D86DA0">
              <w:rPr>
                <w:rFonts w:cs="Arial"/>
                <w:sz w:val="20"/>
                <w:szCs w:val="20"/>
                <w:lang w:val="nl-NL"/>
              </w:rPr>
              <w:t>Het wordt duidelijk welk type of welke typen beroepsproducten passen bij het praktijkvraagstuk</w:t>
            </w:r>
          </w:p>
        </w:tc>
        <w:tc>
          <w:tcPr>
            <w:cnfStyle w:val="000010000000" w:firstRow="0" w:lastRow="0" w:firstColumn="0" w:lastColumn="0" w:oddVBand="1" w:evenVBand="0" w:oddHBand="0" w:evenHBand="0" w:firstRowFirstColumn="0" w:firstRowLastColumn="0" w:lastRowFirstColumn="0" w:lastRowLastColumn="0"/>
            <w:tcW w:w="2092" w:type="pct"/>
          </w:tcPr>
          <w:p w14:paraId="3B52E51F" w14:textId="77777777" w:rsidR="00E13FE0" w:rsidRPr="009975CE" w:rsidRDefault="00E13FE0">
            <w:pPr>
              <w:keepNext/>
              <w:keepLines/>
              <w:tabs>
                <w:tab w:val="left" w:pos="4564"/>
              </w:tabs>
              <w:rPr>
                <w:rFonts w:cs="Arial"/>
                <w:lang w:val="nl-NL"/>
              </w:rPr>
            </w:pPr>
          </w:p>
        </w:tc>
      </w:tr>
      <w:tr w:rsidR="00E13FE0" w:rsidRPr="0089615C" w14:paraId="3A77AE9C" w14:textId="77777777">
        <w:tc>
          <w:tcPr>
            <w:cnfStyle w:val="000010000000" w:firstRow="0" w:lastRow="0" w:firstColumn="0" w:lastColumn="0" w:oddVBand="1" w:evenVBand="0" w:oddHBand="0" w:evenHBand="0" w:firstRowFirstColumn="0" w:firstRowLastColumn="0" w:lastRowFirstColumn="0" w:lastRowLastColumn="0"/>
            <w:tcW w:w="1019" w:type="pct"/>
          </w:tcPr>
          <w:p w14:paraId="2A8C7135" w14:textId="77777777" w:rsidR="00E13FE0" w:rsidRPr="00D86DA0" w:rsidRDefault="00E13FE0">
            <w:pPr>
              <w:keepNext/>
              <w:keepLines/>
              <w:tabs>
                <w:tab w:val="left" w:pos="4564"/>
              </w:tabs>
              <w:rPr>
                <w:rFonts w:cs="Arial"/>
                <w:sz w:val="20"/>
                <w:szCs w:val="20"/>
                <w:lang w:val="nl-NL"/>
              </w:rPr>
            </w:pPr>
            <w:r w:rsidRPr="00D86DA0">
              <w:rPr>
                <w:rFonts w:cs="Arial"/>
                <w:sz w:val="20"/>
                <w:szCs w:val="20"/>
                <w:lang w:val="nl-NL"/>
              </w:rPr>
              <w:t xml:space="preserve">Voorlopige beschrijving van te gebruiken bronnen uit praktijk en theorie </w:t>
            </w:r>
          </w:p>
          <w:p w14:paraId="68DFBFD0" w14:textId="77777777" w:rsidR="00E13FE0" w:rsidRPr="00D86DA0" w:rsidRDefault="00E13FE0">
            <w:pPr>
              <w:keepLines/>
              <w:tabs>
                <w:tab w:val="left" w:pos="4564"/>
              </w:tabs>
              <w:rPr>
                <w:rFonts w:cs="Arial"/>
                <w:sz w:val="20"/>
                <w:szCs w:val="20"/>
                <w:lang w:val="nl-NL"/>
              </w:rPr>
            </w:pPr>
          </w:p>
        </w:tc>
        <w:tc>
          <w:tcPr>
            <w:tcW w:w="1889" w:type="pct"/>
          </w:tcPr>
          <w:p w14:paraId="6ACE8C4A" w14:textId="77777777" w:rsidR="00E13FE0" w:rsidRPr="00D86DA0" w:rsidRDefault="00E13FE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Centrale begrippen worden waar al mogelijk gedefinieerd met behulp van theorie.</w:t>
            </w:r>
          </w:p>
          <w:p w14:paraId="10E8EB25" w14:textId="77777777" w:rsidR="00E13FE0" w:rsidRPr="00D86DA0" w:rsidRDefault="00E13FE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Er is een voorlopige bronnenlijst.</w:t>
            </w:r>
          </w:p>
        </w:tc>
        <w:tc>
          <w:tcPr>
            <w:cnfStyle w:val="000010000000" w:firstRow="0" w:lastRow="0" w:firstColumn="0" w:lastColumn="0" w:oddVBand="1" w:evenVBand="0" w:oddHBand="0" w:evenHBand="0" w:firstRowFirstColumn="0" w:firstRowLastColumn="0" w:lastRowFirstColumn="0" w:lastRowLastColumn="0"/>
            <w:tcW w:w="2092" w:type="pct"/>
          </w:tcPr>
          <w:p w14:paraId="5291B272" w14:textId="77777777" w:rsidR="00E13FE0" w:rsidRPr="009975CE" w:rsidRDefault="00E13FE0">
            <w:pPr>
              <w:keepNext/>
              <w:keepLines/>
              <w:tabs>
                <w:tab w:val="left" w:pos="4564"/>
              </w:tabs>
              <w:rPr>
                <w:rFonts w:cs="Arial"/>
                <w:lang w:val="nl-NL"/>
              </w:rPr>
            </w:pPr>
          </w:p>
        </w:tc>
      </w:tr>
      <w:tr w:rsidR="00E13FE0" w:rsidRPr="0089615C" w14:paraId="7C709C0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C725F6E" w14:textId="77777777" w:rsidR="00E13FE0" w:rsidRPr="00D86DA0" w:rsidRDefault="00E13FE0">
            <w:pPr>
              <w:keepNext/>
              <w:keepLines/>
              <w:tabs>
                <w:tab w:val="left" w:pos="4564"/>
              </w:tabs>
              <w:rPr>
                <w:rFonts w:cs="Arial"/>
                <w:sz w:val="20"/>
                <w:szCs w:val="20"/>
                <w:lang w:val="nl-NL"/>
              </w:rPr>
            </w:pPr>
            <w:r w:rsidRPr="00D86DA0">
              <w:rPr>
                <w:rFonts w:cs="Arial"/>
                <w:sz w:val="20"/>
                <w:szCs w:val="20"/>
                <w:lang w:val="nl-NL"/>
              </w:rPr>
              <w:t xml:space="preserve">Ruimte voor overige </w:t>
            </w:r>
            <w:proofErr w:type="spellStart"/>
            <w:r w:rsidRPr="00D86DA0">
              <w:rPr>
                <w:rFonts w:cs="Arial"/>
                <w:sz w:val="20"/>
                <w:szCs w:val="20"/>
                <w:lang w:val="nl-NL"/>
              </w:rPr>
              <w:t>feedforward</w:t>
            </w:r>
            <w:proofErr w:type="spellEnd"/>
            <w:r w:rsidRPr="00D86DA0">
              <w:rPr>
                <w:rFonts w:cs="Arial"/>
                <w:sz w:val="20"/>
                <w:szCs w:val="20"/>
                <w:lang w:val="nl-NL"/>
              </w:rPr>
              <w:t>/opmerkingen:</w:t>
            </w:r>
          </w:p>
          <w:p w14:paraId="6AC3C0BF" w14:textId="77777777" w:rsidR="00E13FE0" w:rsidRPr="00D86DA0" w:rsidRDefault="00E13FE0">
            <w:pPr>
              <w:keepNext/>
              <w:keepLines/>
              <w:tabs>
                <w:tab w:val="left" w:pos="4564"/>
              </w:tabs>
              <w:rPr>
                <w:rFonts w:cs="Arial"/>
                <w:sz w:val="20"/>
                <w:szCs w:val="20"/>
                <w:lang w:val="nl-NL"/>
              </w:rPr>
            </w:pPr>
          </w:p>
          <w:p w14:paraId="72C64BA8" w14:textId="77777777" w:rsidR="00E13FE0" w:rsidRPr="00D86DA0" w:rsidRDefault="00E13FE0">
            <w:pPr>
              <w:keepNext/>
              <w:keepLines/>
              <w:tabs>
                <w:tab w:val="left" w:pos="4564"/>
              </w:tabs>
              <w:rPr>
                <w:rFonts w:cs="Arial"/>
                <w:sz w:val="20"/>
                <w:szCs w:val="20"/>
                <w:lang w:val="nl-NL"/>
              </w:rPr>
            </w:pPr>
          </w:p>
          <w:p w14:paraId="3C5157EE" w14:textId="77777777" w:rsidR="00E13FE0" w:rsidRPr="00D86DA0" w:rsidRDefault="00E13FE0">
            <w:pPr>
              <w:keepNext/>
              <w:keepLines/>
              <w:tabs>
                <w:tab w:val="left" w:pos="4564"/>
              </w:tabs>
              <w:rPr>
                <w:rFonts w:cs="Arial"/>
                <w:sz w:val="20"/>
                <w:szCs w:val="20"/>
                <w:lang w:val="nl-NL"/>
              </w:rPr>
            </w:pPr>
          </w:p>
          <w:p w14:paraId="17A70E85" w14:textId="77777777" w:rsidR="00E13FE0" w:rsidRPr="00D86DA0" w:rsidRDefault="00E13FE0">
            <w:pPr>
              <w:keepNext/>
              <w:keepLines/>
              <w:tabs>
                <w:tab w:val="left" w:pos="4564"/>
              </w:tabs>
              <w:rPr>
                <w:rFonts w:cs="Arial"/>
                <w:sz w:val="20"/>
                <w:szCs w:val="20"/>
                <w:lang w:val="nl-NL"/>
              </w:rPr>
            </w:pPr>
          </w:p>
          <w:p w14:paraId="7EE4BB9C" w14:textId="77777777" w:rsidR="00E13FE0" w:rsidRPr="00D86DA0" w:rsidRDefault="00E13FE0">
            <w:pPr>
              <w:keepNext/>
              <w:keepLines/>
              <w:tabs>
                <w:tab w:val="left" w:pos="4564"/>
              </w:tabs>
              <w:rPr>
                <w:rFonts w:cs="Arial"/>
                <w:sz w:val="20"/>
                <w:szCs w:val="20"/>
                <w:lang w:val="nl-NL"/>
              </w:rPr>
            </w:pPr>
          </w:p>
          <w:p w14:paraId="27FE51D3" w14:textId="77777777" w:rsidR="00E13FE0" w:rsidRPr="00D86DA0" w:rsidRDefault="00E13FE0">
            <w:pPr>
              <w:keepNext/>
              <w:keepLines/>
              <w:tabs>
                <w:tab w:val="left" w:pos="4564"/>
              </w:tabs>
              <w:rPr>
                <w:rFonts w:cs="Arial"/>
                <w:sz w:val="20"/>
                <w:szCs w:val="20"/>
                <w:lang w:val="nl-NL"/>
              </w:rPr>
            </w:pPr>
          </w:p>
          <w:p w14:paraId="6295D2C2" w14:textId="77777777" w:rsidR="00E13FE0" w:rsidRPr="00D86DA0" w:rsidRDefault="00E13FE0">
            <w:pPr>
              <w:keepNext/>
              <w:keepLines/>
              <w:tabs>
                <w:tab w:val="left" w:pos="4564"/>
              </w:tabs>
              <w:rPr>
                <w:rFonts w:cs="Arial"/>
                <w:sz w:val="20"/>
                <w:szCs w:val="20"/>
                <w:lang w:val="nl-NL"/>
              </w:rPr>
            </w:pPr>
          </w:p>
          <w:p w14:paraId="28C344C7" w14:textId="77777777" w:rsidR="00E13FE0" w:rsidRPr="00D86DA0" w:rsidRDefault="00E13FE0">
            <w:pPr>
              <w:keepNext/>
              <w:keepLines/>
              <w:tabs>
                <w:tab w:val="left" w:pos="4564"/>
              </w:tabs>
              <w:rPr>
                <w:rFonts w:cs="Arial"/>
                <w:sz w:val="20"/>
                <w:szCs w:val="20"/>
                <w:lang w:val="nl-NL"/>
              </w:rPr>
            </w:pPr>
          </w:p>
          <w:p w14:paraId="66325A23" w14:textId="77777777" w:rsidR="00E13FE0" w:rsidRPr="00D86DA0" w:rsidRDefault="00E13FE0">
            <w:pPr>
              <w:keepNext/>
              <w:keepLines/>
              <w:tabs>
                <w:tab w:val="left" w:pos="4564"/>
              </w:tabs>
              <w:rPr>
                <w:rFonts w:cs="Arial"/>
                <w:sz w:val="20"/>
                <w:szCs w:val="20"/>
                <w:lang w:val="nl-NL"/>
              </w:rPr>
            </w:pPr>
          </w:p>
          <w:p w14:paraId="34B8D45F" w14:textId="77777777" w:rsidR="00E13FE0" w:rsidRPr="00D86DA0" w:rsidRDefault="00E13FE0">
            <w:pPr>
              <w:keepNext/>
              <w:keepLines/>
              <w:tabs>
                <w:tab w:val="left" w:pos="4564"/>
              </w:tabs>
              <w:rPr>
                <w:rFonts w:cs="Arial"/>
                <w:sz w:val="20"/>
                <w:szCs w:val="20"/>
                <w:lang w:val="nl-NL"/>
              </w:rPr>
            </w:pPr>
          </w:p>
          <w:p w14:paraId="31B80A51" w14:textId="77777777" w:rsidR="00E13FE0" w:rsidRPr="00D86DA0" w:rsidRDefault="00E13FE0">
            <w:pPr>
              <w:keepNext/>
              <w:keepLines/>
              <w:tabs>
                <w:tab w:val="left" w:pos="4564"/>
              </w:tabs>
              <w:rPr>
                <w:rFonts w:cs="Arial"/>
                <w:sz w:val="20"/>
                <w:szCs w:val="20"/>
                <w:lang w:val="nl-NL"/>
              </w:rPr>
            </w:pPr>
          </w:p>
        </w:tc>
      </w:tr>
    </w:tbl>
    <w:p w14:paraId="071F2AF1" w14:textId="77777777" w:rsidR="00E13FE0" w:rsidRDefault="00E13FE0" w:rsidP="00E13FE0"/>
    <w:p w14:paraId="51BF040A" w14:textId="77777777" w:rsidR="00E13FE0" w:rsidRDefault="00E13FE0" w:rsidP="00E13FE0">
      <w:pPr>
        <w:adjustRightInd/>
        <w:snapToGrid/>
        <w:spacing w:after="200" w:line="276" w:lineRule="auto"/>
        <w:rPr>
          <w:rFonts w:cs="Arial"/>
          <w:b/>
        </w:rPr>
      </w:pPr>
    </w:p>
    <w:p w14:paraId="280ADF15" w14:textId="77777777" w:rsidR="00E13FE0" w:rsidRDefault="00E13FE0" w:rsidP="00E13FE0">
      <w:pPr>
        <w:adjustRightInd/>
        <w:snapToGrid/>
        <w:spacing w:after="200" w:line="276" w:lineRule="auto"/>
        <w:rPr>
          <w:rFonts w:cs="Arial"/>
          <w:b/>
        </w:rPr>
      </w:pPr>
    </w:p>
    <w:p w14:paraId="441CEE3D" w14:textId="77777777" w:rsidR="00E13FE0" w:rsidRDefault="00E13FE0" w:rsidP="00E13FE0">
      <w:pPr>
        <w:adjustRightInd/>
        <w:snapToGrid/>
        <w:spacing w:after="200" w:line="276" w:lineRule="auto"/>
        <w:rPr>
          <w:rFonts w:cs="Arial"/>
          <w:b/>
        </w:rPr>
      </w:pPr>
    </w:p>
    <w:p w14:paraId="24EC6A30" w14:textId="77777777" w:rsidR="00E13FE0" w:rsidRDefault="00E13FE0" w:rsidP="00E13FE0">
      <w:pPr>
        <w:adjustRightInd/>
        <w:snapToGrid/>
        <w:spacing w:line="240" w:lineRule="auto"/>
        <w:rPr>
          <w:rFonts w:cs="Arial"/>
          <w:b/>
        </w:rPr>
      </w:pPr>
    </w:p>
    <w:p w14:paraId="1CB2669E" w14:textId="77777777" w:rsidR="00E13FE0" w:rsidRDefault="00E13FE0" w:rsidP="00E13FE0">
      <w:pPr>
        <w:adjustRightInd/>
        <w:snapToGrid/>
        <w:spacing w:line="240" w:lineRule="auto"/>
        <w:rPr>
          <w:rFonts w:cs="Arial"/>
          <w:b/>
        </w:rPr>
      </w:pPr>
    </w:p>
    <w:p w14:paraId="03177133" w14:textId="77777777" w:rsidR="00E13FE0" w:rsidRDefault="00E13FE0" w:rsidP="00E13FE0">
      <w:pPr>
        <w:adjustRightInd/>
        <w:snapToGrid/>
        <w:spacing w:line="240" w:lineRule="auto"/>
        <w:rPr>
          <w:rFonts w:cs="Arial"/>
          <w:b/>
        </w:rPr>
      </w:pPr>
    </w:p>
    <w:p w14:paraId="355E750A" w14:textId="77777777" w:rsidR="00E13FE0" w:rsidRDefault="00E13FE0" w:rsidP="00E13FE0">
      <w:pPr>
        <w:adjustRightInd/>
        <w:snapToGrid/>
        <w:spacing w:line="240" w:lineRule="auto"/>
        <w:rPr>
          <w:rFonts w:cs="Arial"/>
          <w:b/>
        </w:rPr>
      </w:pPr>
    </w:p>
    <w:p w14:paraId="03BCCD5E" w14:textId="77777777" w:rsidR="00E13FE0" w:rsidRDefault="00E13FE0" w:rsidP="00E13FE0">
      <w:pPr>
        <w:adjustRightInd/>
        <w:snapToGrid/>
        <w:spacing w:line="240" w:lineRule="auto"/>
        <w:rPr>
          <w:rFonts w:cs="Arial"/>
          <w:b/>
        </w:rPr>
      </w:pPr>
    </w:p>
    <w:p w14:paraId="7D1F3343" w14:textId="77777777" w:rsidR="00E13FE0" w:rsidRDefault="00E13FE0" w:rsidP="00E13FE0">
      <w:pPr>
        <w:adjustRightInd/>
        <w:snapToGrid/>
        <w:spacing w:line="240" w:lineRule="auto"/>
        <w:rPr>
          <w:rFonts w:cs="Arial"/>
          <w:b/>
        </w:rPr>
      </w:pPr>
    </w:p>
    <w:p w14:paraId="30FE804F" w14:textId="77777777" w:rsidR="00E13FE0" w:rsidRDefault="00E13FE0" w:rsidP="00E13FE0">
      <w:pPr>
        <w:adjustRightInd/>
        <w:snapToGrid/>
        <w:spacing w:line="240" w:lineRule="auto"/>
        <w:rPr>
          <w:rFonts w:cs="Arial"/>
          <w:b/>
        </w:rPr>
      </w:pPr>
    </w:p>
    <w:p w14:paraId="2E8D30FD" w14:textId="77777777" w:rsidR="00E13FE0" w:rsidRDefault="00E13FE0" w:rsidP="00E13FE0">
      <w:pPr>
        <w:adjustRightInd/>
        <w:snapToGrid/>
        <w:spacing w:line="240" w:lineRule="auto"/>
        <w:rPr>
          <w:rFonts w:cs="Arial"/>
          <w:b/>
        </w:rPr>
      </w:pPr>
    </w:p>
    <w:p w14:paraId="799D2F07" w14:textId="77777777" w:rsidR="00E13FE0" w:rsidRDefault="00E13FE0" w:rsidP="00E13FE0">
      <w:pPr>
        <w:adjustRightInd/>
        <w:snapToGrid/>
        <w:spacing w:line="240" w:lineRule="auto"/>
        <w:rPr>
          <w:rFonts w:cs="Arial"/>
          <w:b/>
        </w:rPr>
      </w:pPr>
    </w:p>
    <w:p w14:paraId="1E220692" w14:textId="77777777" w:rsidR="00E13FE0" w:rsidRDefault="00E13FE0" w:rsidP="00E13FE0">
      <w:pPr>
        <w:adjustRightInd/>
        <w:snapToGrid/>
        <w:spacing w:line="240" w:lineRule="auto"/>
        <w:rPr>
          <w:rFonts w:cs="Arial"/>
          <w:b/>
        </w:rPr>
      </w:pPr>
    </w:p>
    <w:p w14:paraId="1A62DF97" w14:textId="77777777" w:rsidR="00E13FE0" w:rsidRDefault="00E13FE0" w:rsidP="00E13FE0">
      <w:pPr>
        <w:adjustRightInd/>
        <w:snapToGrid/>
        <w:spacing w:line="240" w:lineRule="auto"/>
        <w:rPr>
          <w:rFonts w:cs="Arial"/>
          <w:b/>
        </w:rPr>
      </w:pPr>
    </w:p>
    <w:p w14:paraId="5E286172" w14:textId="77777777" w:rsidR="00E13FE0" w:rsidRDefault="00E13FE0" w:rsidP="00E13FE0">
      <w:pPr>
        <w:adjustRightInd/>
        <w:snapToGrid/>
        <w:spacing w:line="240" w:lineRule="auto"/>
        <w:rPr>
          <w:rFonts w:cs="Arial"/>
          <w:b/>
        </w:rPr>
      </w:pPr>
    </w:p>
    <w:p w14:paraId="4E2F3817" w14:textId="77777777" w:rsidR="00E13FE0" w:rsidRDefault="00E13FE0" w:rsidP="00E13FE0">
      <w:pPr>
        <w:adjustRightInd/>
        <w:snapToGrid/>
        <w:spacing w:line="240" w:lineRule="auto"/>
        <w:rPr>
          <w:rFonts w:cs="Arial"/>
          <w:b/>
        </w:rPr>
      </w:pPr>
    </w:p>
    <w:p w14:paraId="0487B6DB" w14:textId="77777777" w:rsidR="00E13FE0" w:rsidRDefault="00E13FE0" w:rsidP="00E13FE0">
      <w:pPr>
        <w:adjustRightInd/>
        <w:snapToGrid/>
        <w:spacing w:line="240" w:lineRule="auto"/>
        <w:rPr>
          <w:rFonts w:cs="Arial"/>
          <w:b/>
        </w:rPr>
      </w:pPr>
    </w:p>
    <w:p w14:paraId="657EA3A2" w14:textId="77777777" w:rsidR="00E13FE0" w:rsidRDefault="00E13FE0" w:rsidP="00E13FE0">
      <w:pPr>
        <w:adjustRightInd/>
        <w:snapToGrid/>
        <w:spacing w:line="240" w:lineRule="auto"/>
        <w:rPr>
          <w:rFonts w:cs="Arial"/>
          <w:b/>
        </w:rPr>
      </w:pPr>
    </w:p>
    <w:p w14:paraId="465860E8" w14:textId="6088EF6A" w:rsidR="00E13FE0" w:rsidRDefault="00E13FE0" w:rsidP="00E13FE0">
      <w:pPr>
        <w:adjustRightInd/>
        <w:snapToGrid/>
        <w:spacing w:line="240" w:lineRule="auto"/>
        <w:rPr>
          <w:rFonts w:cs="Arial"/>
          <w:b/>
        </w:rPr>
      </w:pPr>
    </w:p>
    <w:p w14:paraId="00559977" w14:textId="6EED298B" w:rsidR="00797CBB" w:rsidRDefault="00797CBB" w:rsidP="00E13FE0">
      <w:pPr>
        <w:adjustRightInd/>
        <w:snapToGrid/>
        <w:spacing w:line="240" w:lineRule="auto"/>
        <w:rPr>
          <w:rFonts w:cs="Arial"/>
          <w:b/>
        </w:rPr>
      </w:pPr>
    </w:p>
    <w:p w14:paraId="1B5FA5FF" w14:textId="3F6FEA19" w:rsidR="00797CBB" w:rsidRDefault="00797CBB" w:rsidP="00E13FE0">
      <w:pPr>
        <w:adjustRightInd/>
        <w:snapToGrid/>
        <w:spacing w:line="240" w:lineRule="auto"/>
        <w:rPr>
          <w:rFonts w:cs="Arial"/>
          <w:b/>
        </w:rPr>
      </w:pPr>
    </w:p>
    <w:p w14:paraId="43749F58" w14:textId="6C11B9C6" w:rsidR="00797CBB" w:rsidRDefault="00797CBB" w:rsidP="00E13FE0">
      <w:pPr>
        <w:adjustRightInd/>
        <w:snapToGrid/>
        <w:spacing w:line="240" w:lineRule="auto"/>
        <w:rPr>
          <w:rFonts w:cs="Arial"/>
          <w:b/>
        </w:rPr>
      </w:pPr>
    </w:p>
    <w:p w14:paraId="7F10D3B7" w14:textId="43971E2C" w:rsidR="00797CBB" w:rsidRDefault="00797CBB" w:rsidP="00E13FE0">
      <w:pPr>
        <w:adjustRightInd/>
        <w:snapToGrid/>
        <w:spacing w:line="240" w:lineRule="auto"/>
        <w:rPr>
          <w:rFonts w:cs="Arial"/>
          <w:b/>
        </w:rPr>
      </w:pPr>
    </w:p>
    <w:p w14:paraId="176D6038" w14:textId="77777777" w:rsidR="00797CBB" w:rsidRDefault="00797CBB" w:rsidP="00E13FE0">
      <w:pPr>
        <w:adjustRightInd/>
        <w:snapToGrid/>
        <w:spacing w:line="240" w:lineRule="auto"/>
        <w:rPr>
          <w:rFonts w:cs="Arial"/>
          <w:b/>
        </w:rPr>
      </w:pPr>
    </w:p>
    <w:p w14:paraId="0C5F0C87" w14:textId="77777777" w:rsidR="00D21B8E" w:rsidRDefault="00D21B8E" w:rsidP="00E13FE0">
      <w:pPr>
        <w:adjustRightInd/>
        <w:snapToGrid/>
        <w:spacing w:after="160" w:line="259" w:lineRule="auto"/>
        <w:rPr>
          <w:rFonts w:cs="Arial"/>
          <w:b/>
          <w:bCs/>
          <w:snapToGrid w:val="0"/>
        </w:rPr>
      </w:pPr>
    </w:p>
    <w:p w14:paraId="31F2CA74" w14:textId="31242F1B" w:rsidR="00D21B8E" w:rsidRDefault="00D21B8E" w:rsidP="00E13FE0">
      <w:pPr>
        <w:adjustRightInd/>
        <w:snapToGrid/>
        <w:spacing w:after="160" w:line="259" w:lineRule="auto"/>
        <w:rPr>
          <w:rFonts w:cs="Arial"/>
          <w:b/>
          <w:bCs/>
          <w:snapToGrid w:val="0"/>
        </w:rPr>
      </w:pPr>
    </w:p>
    <w:p w14:paraId="542FFB58" w14:textId="4FCA4552" w:rsidR="00D21B8E" w:rsidRDefault="00D21B8E" w:rsidP="00E13FE0">
      <w:pPr>
        <w:adjustRightInd/>
        <w:snapToGrid/>
        <w:spacing w:after="160" w:line="259" w:lineRule="auto"/>
        <w:rPr>
          <w:rFonts w:cs="Arial"/>
          <w:b/>
          <w:bCs/>
          <w:snapToGrid w:val="0"/>
        </w:rPr>
      </w:pPr>
    </w:p>
    <w:p w14:paraId="1DD23947" w14:textId="77777777" w:rsidR="00D21B8E" w:rsidRDefault="00D21B8E" w:rsidP="00E13FE0">
      <w:pPr>
        <w:adjustRightInd/>
        <w:snapToGrid/>
        <w:spacing w:after="160" w:line="259" w:lineRule="auto"/>
        <w:rPr>
          <w:rFonts w:cs="Arial"/>
          <w:b/>
          <w:bCs/>
          <w:snapToGrid w:val="0"/>
        </w:rPr>
      </w:pPr>
    </w:p>
    <w:p w14:paraId="1B769D1B" w14:textId="77777777" w:rsidR="00D21B8E" w:rsidRDefault="00D21B8E" w:rsidP="00E13FE0">
      <w:pPr>
        <w:adjustRightInd/>
        <w:snapToGrid/>
        <w:spacing w:after="160" w:line="259" w:lineRule="auto"/>
        <w:rPr>
          <w:rFonts w:cs="Arial"/>
          <w:b/>
          <w:bCs/>
          <w:snapToGrid w:val="0"/>
        </w:rPr>
      </w:pPr>
    </w:p>
    <w:p w14:paraId="62F6C2FF" w14:textId="4EB2AAEF" w:rsidR="00E13FE0" w:rsidRDefault="00E13FE0" w:rsidP="00E13FE0">
      <w:pPr>
        <w:adjustRightInd/>
        <w:snapToGrid/>
        <w:spacing w:after="160" w:line="259" w:lineRule="auto"/>
        <w:rPr>
          <w:rFonts w:cs="Arial"/>
          <w:b/>
          <w:bCs/>
          <w:snapToGrid w:val="0"/>
        </w:rPr>
      </w:pPr>
      <w:r w:rsidRPr="679DC718">
        <w:rPr>
          <w:rFonts w:cs="Arial"/>
          <w:b/>
          <w:bCs/>
          <w:snapToGrid w:val="0"/>
        </w:rPr>
        <w:t>FEEDFORWARDINSTRUMENT</w:t>
      </w:r>
      <w:r>
        <w:rPr>
          <w:rFonts w:cs="Arial"/>
          <w:b/>
          <w:bCs/>
          <w:snapToGrid w:val="0"/>
        </w:rPr>
        <w:t>:</w:t>
      </w:r>
      <w:r w:rsidRPr="679DC718">
        <w:rPr>
          <w:rFonts w:cs="Arial"/>
          <w:b/>
          <w:bCs/>
          <w:snapToGrid w:val="0"/>
        </w:rPr>
        <w:t xml:space="preserve"> 2 PLAN PRAKTIJKONDERZOEK</w:t>
      </w:r>
    </w:p>
    <w:p w14:paraId="2FA39797" w14:textId="77777777" w:rsidR="00E13FE0" w:rsidRDefault="00E13FE0" w:rsidP="00E13FE0">
      <w:pPr>
        <w:widowControl w:val="0"/>
        <w:tabs>
          <w:tab w:val="left" w:pos="4564"/>
        </w:tabs>
        <w:adjustRightInd/>
        <w:snapToGrid/>
        <w:spacing w:line="240" w:lineRule="auto"/>
        <w:rPr>
          <w:rFonts w:cs="Arial"/>
          <w:b/>
          <w:snapToGrid w:val="0"/>
        </w:rPr>
      </w:pPr>
    </w:p>
    <w:p w14:paraId="31FB455C" w14:textId="23346153" w:rsidR="00E13FE0" w:rsidRDefault="00E13FE0" w:rsidP="00E13FE0">
      <w:pPr>
        <w:widowControl w:val="0"/>
        <w:tabs>
          <w:tab w:val="left" w:pos="4564"/>
          <w:tab w:val="right" w:leader="underscore" w:pos="8460"/>
        </w:tabs>
        <w:adjustRightInd/>
        <w:snapToGrid/>
        <w:spacing w:line="360" w:lineRule="auto"/>
        <w:rPr>
          <w:rFonts w:cs="Arial"/>
          <w:b/>
          <w:snapToGrid w:val="0"/>
        </w:rPr>
      </w:pPr>
      <w:r>
        <w:rPr>
          <w:rFonts w:cs="Arial"/>
          <w:b/>
          <w:snapToGrid w:val="0"/>
        </w:rPr>
        <w:t xml:space="preserve">Dit </w:t>
      </w:r>
      <w:proofErr w:type="spellStart"/>
      <w:r>
        <w:rPr>
          <w:rFonts w:cs="Arial"/>
          <w:b/>
          <w:snapToGrid w:val="0"/>
        </w:rPr>
        <w:t>feedforwardinstrument</w:t>
      </w:r>
      <w:proofErr w:type="spellEnd"/>
      <w:r>
        <w:rPr>
          <w:rFonts w:cs="Arial"/>
          <w:b/>
          <w:snapToGrid w:val="0"/>
        </w:rPr>
        <w:t xml:space="preserve"> kan gebruikt worden als hulpmiddel om </w:t>
      </w:r>
      <w:r w:rsidR="00797CBB">
        <w:rPr>
          <w:rFonts w:cs="Arial"/>
          <w:b/>
          <w:snapToGrid w:val="0"/>
        </w:rPr>
        <w:t>De onderzoekende leraar</w:t>
      </w:r>
      <w:r>
        <w:rPr>
          <w:rFonts w:cs="Arial"/>
          <w:b/>
          <w:snapToGrid w:val="0"/>
        </w:rPr>
        <w:t xml:space="preserve"> te begeleiden. Tijdens het onderzoeksproces kan het behulpzaam zijn om op onderstaande punten </w:t>
      </w:r>
      <w:proofErr w:type="spellStart"/>
      <w:r>
        <w:rPr>
          <w:rFonts w:cs="Arial"/>
          <w:b/>
          <w:snapToGrid w:val="0"/>
        </w:rPr>
        <w:t>feedforward</w:t>
      </w:r>
      <w:proofErr w:type="spellEnd"/>
      <w:r>
        <w:rPr>
          <w:rFonts w:cs="Arial"/>
          <w:b/>
          <w:snapToGrid w:val="0"/>
        </w:rPr>
        <w:t xml:space="preserve"> te geven aan de hand van een door een student ingeleverd of gepresenteerd tussen product/plan. </w:t>
      </w:r>
    </w:p>
    <w:p w14:paraId="0FA0BB88" w14:textId="77777777" w:rsidR="00E13FE0" w:rsidRDefault="00E13FE0" w:rsidP="00E13FE0">
      <w:pPr>
        <w:widowControl w:val="0"/>
        <w:tabs>
          <w:tab w:val="left" w:pos="4564"/>
          <w:tab w:val="right" w:leader="underscore" w:pos="8460"/>
        </w:tabs>
        <w:adjustRightInd/>
        <w:snapToGrid/>
        <w:spacing w:line="360" w:lineRule="auto"/>
        <w:rPr>
          <w:rFonts w:cs="Arial"/>
          <w:b/>
          <w:snapToGrid w:val="0"/>
        </w:rPr>
      </w:pPr>
    </w:p>
    <w:p w14:paraId="24471378" w14:textId="77777777" w:rsidR="00E13FE0" w:rsidRDefault="00E13FE0" w:rsidP="00E13FE0">
      <w:pPr>
        <w:widowControl w:val="0"/>
        <w:tabs>
          <w:tab w:val="left" w:pos="4564"/>
          <w:tab w:val="right" w:leader="underscore" w:pos="8460"/>
        </w:tabs>
        <w:adjustRightInd/>
        <w:snapToGrid/>
        <w:spacing w:line="360" w:lineRule="auto"/>
        <w:rPr>
          <w:rFonts w:cs="Arial"/>
          <w:b/>
          <w:snapToGrid w:val="0"/>
        </w:rPr>
      </w:pPr>
      <w:r>
        <w:rPr>
          <w:rFonts w:cs="Arial"/>
          <w:b/>
          <w:snapToGrid w:val="0"/>
        </w:rPr>
        <w:t>Richtlijn omvang plan: ongeveer 2000 woorden</w:t>
      </w:r>
    </w:p>
    <w:p w14:paraId="55C2ABDF" w14:textId="77777777" w:rsidR="00E13FE0" w:rsidRDefault="00E13FE0" w:rsidP="00E13FE0">
      <w:pPr>
        <w:widowControl w:val="0"/>
        <w:tabs>
          <w:tab w:val="left" w:pos="4564"/>
          <w:tab w:val="right" w:leader="underscore" w:pos="8460"/>
        </w:tabs>
        <w:adjustRightInd/>
        <w:snapToGrid/>
        <w:spacing w:line="360" w:lineRule="auto"/>
        <w:rPr>
          <w:rFonts w:cs="Arial"/>
          <w:b/>
          <w:snapToGrid w:val="0"/>
        </w:rPr>
      </w:pPr>
    </w:p>
    <w:p w14:paraId="28487C94" w14:textId="77777777" w:rsidR="00E13FE0" w:rsidRPr="0089615C" w:rsidRDefault="00E13FE0" w:rsidP="00E13FE0">
      <w:pPr>
        <w:widowControl w:val="0"/>
        <w:tabs>
          <w:tab w:val="left" w:pos="4564"/>
          <w:tab w:val="right" w:leader="underscore" w:pos="8460"/>
        </w:tabs>
        <w:adjustRightInd/>
        <w:snapToGrid/>
        <w:spacing w:line="360" w:lineRule="auto"/>
        <w:rPr>
          <w:rFonts w:cs="Arial"/>
          <w:b/>
          <w:snapToGrid w:val="0"/>
        </w:rPr>
      </w:pPr>
      <w:r w:rsidRPr="0089615C">
        <w:rPr>
          <w:rFonts w:cs="Arial"/>
          <w:b/>
          <w:snapToGrid w:val="0"/>
        </w:rPr>
        <w:t xml:space="preserve">Naam student: </w:t>
      </w:r>
    </w:p>
    <w:p w14:paraId="7FE00930" w14:textId="77777777" w:rsidR="00E13FE0" w:rsidRPr="0089615C" w:rsidRDefault="00E13FE0" w:rsidP="00E13FE0">
      <w:pPr>
        <w:widowControl w:val="0"/>
        <w:tabs>
          <w:tab w:val="left" w:pos="4564"/>
          <w:tab w:val="right" w:leader="underscore" w:pos="8460"/>
        </w:tabs>
        <w:adjustRightInd/>
        <w:snapToGrid/>
        <w:spacing w:line="360" w:lineRule="auto"/>
        <w:rPr>
          <w:rFonts w:cs="Arial"/>
          <w:b/>
          <w:snapToGrid w:val="0"/>
        </w:rPr>
      </w:pPr>
      <w:r w:rsidRPr="0089615C">
        <w:rPr>
          <w:rFonts w:cs="Arial"/>
          <w:b/>
          <w:snapToGrid w:val="0"/>
        </w:rPr>
        <w:t xml:space="preserve">Studierichting (vak + </w:t>
      </w:r>
      <w:proofErr w:type="spellStart"/>
      <w:r w:rsidRPr="0089615C">
        <w:rPr>
          <w:rFonts w:cs="Arial"/>
          <w:b/>
          <w:snapToGrid w:val="0"/>
        </w:rPr>
        <w:t>vt</w:t>
      </w:r>
      <w:proofErr w:type="spellEnd"/>
      <w:r w:rsidRPr="0089615C">
        <w:rPr>
          <w:rFonts w:cs="Arial"/>
          <w:b/>
          <w:snapToGrid w:val="0"/>
        </w:rPr>
        <w:t>/</w:t>
      </w:r>
      <w:proofErr w:type="spellStart"/>
      <w:r w:rsidRPr="0089615C">
        <w:rPr>
          <w:rFonts w:cs="Arial"/>
          <w:b/>
          <w:snapToGrid w:val="0"/>
        </w:rPr>
        <w:t>dt</w:t>
      </w:r>
      <w:proofErr w:type="spellEnd"/>
      <w:r w:rsidRPr="0089615C">
        <w:rPr>
          <w:rFonts w:cs="Arial"/>
          <w:b/>
          <w:snapToGrid w:val="0"/>
        </w:rPr>
        <w:t xml:space="preserve">): </w:t>
      </w:r>
    </w:p>
    <w:p w14:paraId="50CD64F5" w14:textId="77777777" w:rsidR="00E13FE0" w:rsidRPr="0089615C" w:rsidRDefault="00E13FE0" w:rsidP="00E13FE0">
      <w:pPr>
        <w:widowControl w:val="0"/>
        <w:tabs>
          <w:tab w:val="left" w:pos="4564"/>
          <w:tab w:val="right" w:leader="underscore" w:pos="8460"/>
        </w:tabs>
        <w:adjustRightInd/>
        <w:snapToGrid/>
        <w:spacing w:line="360" w:lineRule="auto"/>
        <w:rPr>
          <w:rFonts w:cs="Arial"/>
          <w:b/>
          <w:snapToGrid w:val="0"/>
        </w:rPr>
      </w:pPr>
      <w:r w:rsidRPr="0089615C">
        <w:rPr>
          <w:rFonts w:cs="Arial"/>
          <w:b/>
          <w:snapToGrid w:val="0"/>
        </w:rPr>
        <w:t xml:space="preserve">Studentnummer: </w:t>
      </w:r>
    </w:p>
    <w:p w14:paraId="72A6E1D8" w14:textId="77777777" w:rsidR="00E13FE0" w:rsidRPr="0089615C" w:rsidRDefault="00E13FE0" w:rsidP="00E13FE0">
      <w:pPr>
        <w:widowControl w:val="0"/>
        <w:tabs>
          <w:tab w:val="left" w:pos="4564"/>
          <w:tab w:val="right" w:leader="underscore" w:pos="8460"/>
        </w:tabs>
        <w:adjustRightInd/>
        <w:snapToGrid/>
        <w:spacing w:line="360" w:lineRule="auto"/>
        <w:rPr>
          <w:rFonts w:cs="Arial"/>
          <w:b/>
          <w:snapToGrid w:val="0"/>
        </w:rPr>
      </w:pPr>
      <w:r w:rsidRPr="0089615C">
        <w:rPr>
          <w:rFonts w:cs="Arial"/>
          <w:b/>
          <w:snapToGrid w:val="0"/>
        </w:rPr>
        <w:t>Na</w:t>
      </w:r>
      <w:r>
        <w:rPr>
          <w:rFonts w:cs="Arial"/>
          <w:b/>
          <w:snapToGrid w:val="0"/>
        </w:rPr>
        <w:t>men begeleiders:</w:t>
      </w:r>
    </w:p>
    <w:p w14:paraId="07330951" w14:textId="77777777" w:rsidR="00E13FE0" w:rsidRDefault="00E13FE0" w:rsidP="00E13FE0">
      <w:pPr>
        <w:widowControl w:val="0"/>
        <w:tabs>
          <w:tab w:val="left" w:pos="4564"/>
          <w:tab w:val="right" w:leader="underscore" w:pos="8460"/>
        </w:tabs>
        <w:adjustRightInd/>
        <w:snapToGrid/>
        <w:spacing w:line="360" w:lineRule="auto"/>
        <w:rPr>
          <w:rFonts w:cs="Arial"/>
          <w:b/>
          <w:snapToGrid w:val="0"/>
        </w:rPr>
      </w:pPr>
      <w:r>
        <w:rPr>
          <w:rFonts w:cs="Arial"/>
          <w:b/>
          <w:snapToGrid w:val="0"/>
        </w:rPr>
        <w:t xml:space="preserve">Datum waarop het plan is ingeleverd/gepresenteerd: </w:t>
      </w:r>
    </w:p>
    <w:p w14:paraId="4BF926FE" w14:textId="77777777" w:rsidR="00E13FE0" w:rsidRPr="0089615C" w:rsidRDefault="00E13FE0" w:rsidP="00E13FE0">
      <w:pPr>
        <w:adjustRightInd/>
        <w:snapToGrid/>
        <w:spacing w:after="160" w:line="259" w:lineRule="auto"/>
        <w:rPr>
          <w:rFonts w:cs="Arial"/>
          <w:b/>
        </w:rPr>
      </w:pPr>
    </w:p>
    <w:tbl>
      <w:tblPr>
        <w:tblStyle w:val="LightList-Accent41"/>
        <w:tblW w:w="53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
        <w:gridCol w:w="4678"/>
        <w:gridCol w:w="2836"/>
      </w:tblGrid>
      <w:tr w:rsidR="00E13FE0" w:rsidRPr="0089615C" w14:paraId="4E4A89E6"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1097" w:type="pct"/>
            <w:shd w:val="clear" w:color="auto" w:fill="E5DFEC" w:themeFill="accent4" w:themeFillTint="33"/>
          </w:tcPr>
          <w:p w14:paraId="3059AB73" w14:textId="77777777" w:rsidR="00E13FE0" w:rsidRPr="00F43FFD" w:rsidRDefault="00E13FE0">
            <w:pPr>
              <w:keepNext/>
              <w:keepLines/>
              <w:tabs>
                <w:tab w:val="left" w:pos="4564"/>
              </w:tabs>
              <w:rPr>
                <w:rFonts w:cs="Arial"/>
                <w:b/>
                <w:bCs/>
              </w:rPr>
            </w:pPr>
            <w:r>
              <w:rPr>
                <w:rFonts w:cs="Arial"/>
                <w:b/>
                <w:bCs/>
              </w:rPr>
              <w:t>c</w:t>
            </w:r>
            <w:r w:rsidRPr="00F43FFD">
              <w:rPr>
                <w:rFonts w:cs="Arial"/>
                <w:b/>
                <w:bCs/>
              </w:rPr>
              <w:t>riteri</w:t>
            </w:r>
            <w:r>
              <w:rPr>
                <w:rFonts w:cs="Arial"/>
                <w:b/>
                <w:bCs/>
              </w:rPr>
              <w:t>um</w:t>
            </w:r>
          </w:p>
        </w:tc>
        <w:tc>
          <w:tcPr>
            <w:tcW w:w="2430" w:type="pct"/>
            <w:shd w:val="clear" w:color="auto" w:fill="E5DFEC" w:themeFill="accent4" w:themeFillTint="33"/>
          </w:tcPr>
          <w:p w14:paraId="7B13380F" w14:textId="77777777" w:rsidR="00E13FE0" w:rsidRPr="00F43FFD" w:rsidRDefault="00E13FE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rPr>
            </w:pPr>
            <w:proofErr w:type="spellStart"/>
            <w:r w:rsidRPr="00F43FFD">
              <w:rPr>
                <w:rFonts w:cs="Arial"/>
                <w:b/>
                <w:bCs/>
              </w:rPr>
              <w:t>Beschrijving</w:t>
            </w:r>
            <w:proofErr w:type="spellEnd"/>
          </w:p>
        </w:tc>
        <w:tc>
          <w:tcPr>
            <w:cnfStyle w:val="000010000000" w:firstRow="0" w:lastRow="0" w:firstColumn="0" w:lastColumn="0" w:oddVBand="1" w:evenVBand="0" w:oddHBand="0" w:evenHBand="0" w:firstRowFirstColumn="0" w:firstRowLastColumn="0" w:lastRowFirstColumn="0" w:lastRowLastColumn="0"/>
            <w:tcW w:w="1473" w:type="pct"/>
            <w:shd w:val="clear" w:color="auto" w:fill="E5DFEC" w:themeFill="accent4" w:themeFillTint="33"/>
          </w:tcPr>
          <w:p w14:paraId="2B5A9D1F" w14:textId="77777777" w:rsidR="00E13FE0" w:rsidRPr="00F43FFD" w:rsidRDefault="00E13FE0">
            <w:pPr>
              <w:keepNext/>
              <w:keepLines/>
              <w:tabs>
                <w:tab w:val="left" w:pos="4564"/>
              </w:tabs>
              <w:rPr>
                <w:rFonts w:cs="Arial"/>
                <w:b/>
                <w:bCs/>
              </w:rPr>
            </w:pPr>
            <w:r>
              <w:rPr>
                <w:rFonts w:cs="Arial"/>
                <w:b/>
                <w:bCs/>
              </w:rPr>
              <w:t>Feedforward</w:t>
            </w:r>
          </w:p>
        </w:tc>
      </w:tr>
      <w:tr w:rsidR="00E13FE0" w:rsidRPr="0089615C" w14:paraId="38D488AA" w14:textId="77777777">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EEECE1" w:themeFill="background2"/>
          </w:tcPr>
          <w:p w14:paraId="1C991C04" w14:textId="77777777" w:rsidR="00E13FE0" w:rsidRPr="0068252E" w:rsidRDefault="00E13FE0">
            <w:pPr>
              <w:keepNext/>
              <w:keepLines/>
              <w:tabs>
                <w:tab w:val="left" w:pos="4564"/>
              </w:tabs>
              <w:rPr>
                <w:rFonts w:cs="Arial"/>
              </w:rPr>
            </w:pPr>
            <w:proofErr w:type="spellStart"/>
            <w:r w:rsidRPr="0068252E">
              <w:rPr>
                <w:rFonts w:cs="Arial"/>
              </w:rPr>
              <w:t>Algemene</w:t>
            </w:r>
            <w:proofErr w:type="spellEnd"/>
            <w:r w:rsidRPr="0068252E">
              <w:rPr>
                <w:rFonts w:cs="Arial"/>
              </w:rPr>
              <w:t xml:space="preserve"> feedforward criteria</w:t>
            </w:r>
          </w:p>
        </w:tc>
      </w:tr>
      <w:tr w:rsidR="00E13FE0" w:rsidRPr="0089615C" w14:paraId="5723767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97" w:type="pct"/>
          </w:tcPr>
          <w:p w14:paraId="4C8BB8F9" w14:textId="77777777" w:rsidR="00E13FE0" w:rsidRPr="00D86DA0" w:rsidRDefault="00E13FE0">
            <w:pPr>
              <w:keepNext/>
              <w:keepLines/>
              <w:tabs>
                <w:tab w:val="left" w:pos="4564"/>
              </w:tabs>
              <w:rPr>
                <w:rFonts w:cs="Arial"/>
                <w:sz w:val="20"/>
                <w:szCs w:val="20"/>
              </w:rPr>
            </w:pPr>
            <w:proofErr w:type="spellStart"/>
            <w:r w:rsidRPr="00D86DA0">
              <w:rPr>
                <w:rFonts w:cs="Arial"/>
                <w:sz w:val="20"/>
                <w:szCs w:val="20"/>
              </w:rPr>
              <w:t>Beroepsethische</w:t>
            </w:r>
            <w:proofErr w:type="spellEnd"/>
            <w:r w:rsidRPr="00D86DA0">
              <w:rPr>
                <w:rFonts w:cs="Arial"/>
                <w:sz w:val="20"/>
                <w:szCs w:val="20"/>
              </w:rPr>
              <w:t xml:space="preserve"> </w:t>
            </w:r>
            <w:proofErr w:type="spellStart"/>
            <w:r w:rsidRPr="00D86DA0">
              <w:rPr>
                <w:rFonts w:cs="Arial"/>
                <w:sz w:val="20"/>
                <w:szCs w:val="20"/>
              </w:rPr>
              <w:t>gedragscodes</w:t>
            </w:r>
            <w:proofErr w:type="spellEnd"/>
            <w:r w:rsidRPr="00D86DA0">
              <w:rPr>
                <w:rFonts w:cs="Arial"/>
                <w:sz w:val="20"/>
                <w:szCs w:val="20"/>
              </w:rPr>
              <w:t xml:space="preserve"> voor </w:t>
            </w:r>
            <w:proofErr w:type="spellStart"/>
            <w:r w:rsidRPr="00D86DA0">
              <w:rPr>
                <w:rFonts w:cs="Arial"/>
                <w:sz w:val="20"/>
                <w:szCs w:val="20"/>
              </w:rPr>
              <w:t>praktijkonderzoek</w:t>
            </w:r>
            <w:proofErr w:type="spellEnd"/>
          </w:p>
        </w:tc>
        <w:tc>
          <w:tcPr>
            <w:tcW w:w="2430" w:type="pct"/>
          </w:tcPr>
          <w:p w14:paraId="274412C8" w14:textId="77777777" w:rsidR="00E13FE0" w:rsidRPr="00D86DA0" w:rsidRDefault="00E13FE0">
            <w:pPr>
              <w:tabs>
                <w:tab w:val="left" w:pos="4564"/>
              </w:tabs>
              <w:cnfStyle w:val="000000100000" w:firstRow="0" w:lastRow="0" w:firstColumn="0" w:lastColumn="0" w:oddVBand="0" w:evenVBand="0" w:oddHBand="1" w:evenHBand="0" w:firstRowFirstColumn="0" w:firstRowLastColumn="0" w:lastRowFirstColumn="0" w:lastRowLastColumn="0"/>
              <w:rPr>
                <w:rFonts w:cs="Arial"/>
                <w:sz w:val="20"/>
                <w:szCs w:val="20"/>
                <w:lang w:val="nl-NL"/>
              </w:rPr>
            </w:pPr>
            <w:r w:rsidRPr="00D86DA0">
              <w:rPr>
                <w:rFonts w:cs="Arial"/>
                <w:sz w:val="20"/>
                <w:szCs w:val="20"/>
                <w:lang w:val="nl-NL"/>
              </w:rPr>
              <w:t>De student gaat zorgvuldig om met personen en persoonlijke gegevens.</w:t>
            </w:r>
          </w:p>
        </w:tc>
        <w:tc>
          <w:tcPr>
            <w:cnfStyle w:val="000010000000" w:firstRow="0" w:lastRow="0" w:firstColumn="0" w:lastColumn="0" w:oddVBand="1" w:evenVBand="0" w:oddHBand="0" w:evenHBand="0" w:firstRowFirstColumn="0" w:firstRowLastColumn="0" w:lastRowFirstColumn="0" w:lastRowLastColumn="0"/>
            <w:tcW w:w="1473" w:type="pct"/>
          </w:tcPr>
          <w:p w14:paraId="799152D4" w14:textId="77777777" w:rsidR="00E13FE0" w:rsidRPr="00D86DA0" w:rsidRDefault="00E13FE0">
            <w:pPr>
              <w:keepNext/>
              <w:keepLines/>
              <w:tabs>
                <w:tab w:val="left" w:pos="4564"/>
              </w:tabs>
              <w:rPr>
                <w:rFonts w:cs="Arial"/>
                <w:sz w:val="20"/>
                <w:szCs w:val="20"/>
                <w:lang w:val="nl-NL"/>
              </w:rPr>
            </w:pPr>
          </w:p>
        </w:tc>
      </w:tr>
      <w:tr w:rsidR="00E13FE0" w:rsidRPr="0089615C" w14:paraId="69534417" w14:textId="77777777">
        <w:tc>
          <w:tcPr>
            <w:cnfStyle w:val="000010000000" w:firstRow="0" w:lastRow="0" w:firstColumn="0" w:lastColumn="0" w:oddVBand="1" w:evenVBand="0" w:oddHBand="0" w:evenHBand="0" w:firstRowFirstColumn="0" w:firstRowLastColumn="0" w:lastRowFirstColumn="0" w:lastRowLastColumn="0"/>
            <w:tcW w:w="1097" w:type="pct"/>
          </w:tcPr>
          <w:p w14:paraId="068593C6" w14:textId="77777777" w:rsidR="00E13FE0" w:rsidRPr="00D86DA0" w:rsidRDefault="00E13FE0">
            <w:pPr>
              <w:keepLines/>
              <w:tabs>
                <w:tab w:val="left" w:pos="4564"/>
              </w:tabs>
              <w:rPr>
                <w:rFonts w:cs="Arial"/>
                <w:sz w:val="20"/>
                <w:szCs w:val="20"/>
              </w:rPr>
            </w:pPr>
            <w:proofErr w:type="spellStart"/>
            <w:r w:rsidRPr="00D86DA0">
              <w:rPr>
                <w:rFonts w:cs="Arial"/>
                <w:sz w:val="20"/>
                <w:szCs w:val="20"/>
              </w:rPr>
              <w:t>Taaleisen</w:t>
            </w:r>
            <w:proofErr w:type="spellEnd"/>
            <w:r w:rsidRPr="00D86DA0">
              <w:rPr>
                <w:rFonts w:cs="Arial"/>
                <w:sz w:val="20"/>
                <w:szCs w:val="20"/>
              </w:rPr>
              <w:t xml:space="preserve"> </w:t>
            </w:r>
          </w:p>
        </w:tc>
        <w:tc>
          <w:tcPr>
            <w:tcW w:w="2430" w:type="pct"/>
          </w:tcPr>
          <w:p w14:paraId="4D82B7CB" w14:textId="77777777" w:rsidR="00E13FE0" w:rsidRPr="00D86DA0" w:rsidRDefault="00E13FE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HBO-eindniveau: de student toont aan dat hij/zij een heldere schrijfstijl, correcte spelling en zinsbouw kan hanteren.</w:t>
            </w:r>
          </w:p>
          <w:p w14:paraId="2AD1CEAC" w14:textId="13F694E6" w:rsidR="00E13FE0" w:rsidRPr="00D86DA0" w:rsidRDefault="00E13FE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 xml:space="preserve">Zie voor de taaleisen bijlage 8 van de studiewijzer </w:t>
            </w:r>
            <w:r w:rsidR="00797CBB">
              <w:rPr>
                <w:rFonts w:cs="Arial"/>
                <w:sz w:val="20"/>
                <w:szCs w:val="20"/>
                <w:lang w:val="nl-NL"/>
              </w:rPr>
              <w:t>De onderzoekende leraar</w:t>
            </w:r>
            <w:r w:rsidRPr="00D86DA0">
              <w:rPr>
                <w:rFonts w:cs="Arial"/>
                <w:sz w:val="20"/>
                <w:szCs w:val="20"/>
                <w:lang w:val="nl-NL"/>
              </w:rPr>
              <w:t>.</w:t>
            </w:r>
          </w:p>
        </w:tc>
        <w:tc>
          <w:tcPr>
            <w:cnfStyle w:val="000010000000" w:firstRow="0" w:lastRow="0" w:firstColumn="0" w:lastColumn="0" w:oddVBand="1" w:evenVBand="0" w:oddHBand="0" w:evenHBand="0" w:firstRowFirstColumn="0" w:firstRowLastColumn="0" w:lastRowFirstColumn="0" w:lastRowLastColumn="0"/>
            <w:tcW w:w="1473" w:type="pct"/>
          </w:tcPr>
          <w:p w14:paraId="4DF273DA" w14:textId="77777777" w:rsidR="00E13FE0" w:rsidRPr="00D86DA0" w:rsidRDefault="00E13FE0">
            <w:pPr>
              <w:keepNext/>
              <w:keepLines/>
              <w:tabs>
                <w:tab w:val="left" w:pos="4564"/>
              </w:tabs>
              <w:rPr>
                <w:rFonts w:cs="Arial"/>
                <w:sz w:val="20"/>
                <w:szCs w:val="20"/>
                <w:lang w:val="nl-NL"/>
              </w:rPr>
            </w:pPr>
          </w:p>
        </w:tc>
      </w:tr>
      <w:tr w:rsidR="00E13FE0" w:rsidRPr="0089615C" w14:paraId="3FF3D3E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97" w:type="pct"/>
          </w:tcPr>
          <w:p w14:paraId="3A6814A7" w14:textId="77777777" w:rsidR="00E13FE0" w:rsidRPr="00D86DA0" w:rsidRDefault="00E13FE0">
            <w:pPr>
              <w:keepLines/>
              <w:tabs>
                <w:tab w:val="left" w:pos="4564"/>
              </w:tabs>
              <w:rPr>
                <w:rFonts w:cs="Arial"/>
                <w:sz w:val="20"/>
                <w:szCs w:val="20"/>
              </w:rPr>
            </w:pPr>
            <w:proofErr w:type="spellStart"/>
            <w:r w:rsidRPr="00D86DA0">
              <w:rPr>
                <w:rFonts w:cs="Arial"/>
                <w:sz w:val="20"/>
                <w:szCs w:val="20"/>
              </w:rPr>
              <w:t>Bronvermeldingen</w:t>
            </w:r>
            <w:proofErr w:type="spellEnd"/>
          </w:p>
        </w:tc>
        <w:tc>
          <w:tcPr>
            <w:tcW w:w="2430" w:type="pct"/>
          </w:tcPr>
          <w:p w14:paraId="45ED0C88" w14:textId="77777777" w:rsidR="00E13FE0" w:rsidRPr="00D86DA0" w:rsidRDefault="00E13FE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20"/>
                <w:szCs w:val="20"/>
                <w:highlight w:val="green"/>
                <w:lang w:val="nl-NL"/>
              </w:rPr>
            </w:pPr>
            <w:r w:rsidRPr="00D86DA0">
              <w:rPr>
                <w:rFonts w:cs="Arial"/>
                <w:sz w:val="20"/>
                <w:szCs w:val="20"/>
                <w:lang w:val="nl-NL"/>
              </w:rPr>
              <w:t>De wijze waarop verwezen wordt naar bronnen (in tekst en literatuurlijst) is volgens APA-.</w:t>
            </w:r>
          </w:p>
        </w:tc>
        <w:tc>
          <w:tcPr>
            <w:cnfStyle w:val="000010000000" w:firstRow="0" w:lastRow="0" w:firstColumn="0" w:lastColumn="0" w:oddVBand="1" w:evenVBand="0" w:oddHBand="0" w:evenHBand="0" w:firstRowFirstColumn="0" w:firstRowLastColumn="0" w:lastRowFirstColumn="0" w:lastRowLastColumn="0"/>
            <w:tcW w:w="1473" w:type="pct"/>
          </w:tcPr>
          <w:p w14:paraId="32068A49" w14:textId="77777777" w:rsidR="00E13FE0" w:rsidRPr="00D86DA0" w:rsidRDefault="00E13FE0">
            <w:pPr>
              <w:keepNext/>
              <w:keepLines/>
              <w:tabs>
                <w:tab w:val="left" w:pos="4564"/>
              </w:tabs>
              <w:rPr>
                <w:rFonts w:cs="Arial"/>
                <w:sz w:val="20"/>
                <w:szCs w:val="20"/>
                <w:lang w:val="nl-NL"/>
              </w:rPr>
            </w:pPr>
          </w:p>
        </w:tc>
      </w:tr>
      <w:tr w:rsidR="00E13FE0" w:rsidRPr="0089615C" w14:paraId="041022AE" w14:textId="77777777">
        <w:tc>
          <w:tcPr>
            <w:cnfStyle w:val="000010000000" w:firstRow="0" w:lastRow="0" w:firstColumn="0" w:lastColumn="0" w:oddVBand="1" w:evenVBand="0" w:oddHBand="0" w:evenHBand="0" w:firstRowFirstColumn="0" w:firstRowLastColumn="0" w:lastRowFirstColumn="0" w:lastRowLastColumn="0"/>
            <w:tcW w:w="1097" w:type="pct"/>
          </w:tcPr>
          <w:p w14:paraId="08164142" w14:textId="77777777" w:rsidR="00E13FE0" w:rsidRPr="00D86DA0" w:rsidRDefault="00E13FE0">
            <w:pPr>
              <w:adjustRightInd/>
              <w:snapToGrid/>
              <w:spacing w:after="160" w:line="259" w:lineRule="auto"/>
              <w:ind w:left="-30"/>
              <w:rPr>
                <w:rFonts w:cs="Arial"/>
                <w:sz w:val="20"/>
                <w:szCs w:val="20"/>
              </w:rPr>
            </w:pPr>
            <w:proofErr w:type="spellStart"/>
            <w:r w:rsidRPr="00D86DA0">
              <w:rPr>
                <w:rFonts w:cs="Arial"/>
                <w:sz w:val="20"/>
                <w:szCs w:val="20"/>
              </w:rPr>
              <w:t>Betrokkenheid</w:t>
            </w:r>
            <w:proofErr w:type="spellEnd"/>
            <w:r w:rsidRPr="00D86DA0">
              <w:rPr>
                <w:rFonts w:cs="Arial"/>
                <w:sz w:val="20"/>
                <w:szCs w:val="20"/>
              </w:rPr>
              <w:t xml:space="preserve"> </w:t>
            </w:r>
            <w:proofErr w:type="spellStart"/>
            <w:r w:rsidRPr="00D86DA0">
              <w:rPr>
                <w:rFonts w:cs="Arial"/>
                <w:sz w:val="20"/>
                <w:szCs w:val="20"/>
              </w:rPr>
              <w:t>vanuit</w:t>
            </w:r>
            <w:proofErr w:type="spellEnd"/>
            <w:r w:rsidRPr="00D86DA0">
              <w:rPr>
                <w:rFonts w:cs="Arial"/>
                <w:sz w:val="20"/>
                <w:szCs w:val="20"/>
              </w:rPr>
              <w:t xml:space="preserve"> de </w:t>
            </w:r>
            <w:proofErr w:type="spellStart"/>
            <w:r w:rsidRPr="00D86DA0">
              <w:rPr>
                <w:rFonts w:cs="Arial"/>
                <w:sz w:val="20"/>
                <w:szCs w:val="20"/>
              </w:rPr>
              <w:t>praktijk</w:t>
            </w:r>
            <w:proofErr w:type="spellEnd"/>
          </w:p>
          <w:p w14:paraId="58D234C0" w14:textId="77777777" w:rsidR="00E13FE0" w:rsidRPr="00D86DA0" w:rsidRDefault="00E13FE0">
            <w:pPr>
              <w:keepLines/>
              <w:tabs>
                <w:tab w:val="left" w:pos="4564"/>
              </w:tabs>
              <w:rPr>
                <w:rFonts w:cs="Arial"/>
                <w:sz w:val="20"/>
                <w:szCs w:val="20"/>
              </w:rPr>
            </w:pPr>
          </w:p>
        </w:tc>
        <w:tc>
          <w:tcPr>
            <w:tcW w:w="2430" w:type="pct"/>
          </w:tcPr>
          <w:p w14:paraId="133E974C" w14:textId="77777777" w:rsidR="00E13FE0" w:rsidRPr="00D86DA0" w:rsidRDefault="00E13FE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Belanghebbenden uit de praktijk zijn betrokken bij het praktijkonderzoek.</w:t>
            </w:r>
          </w:p>
        </w:tc>
        <w:tc>
          <w:tcPr>
            <w:cnfStyle w:val="000010000000" w:firstRow="0" w:lastRow="0" w:firstColumn="0" w:lastColumn="0" w:oddVBand="1" w:evenVBand="0" w:oddHBand="0" w:evenHBand="0" w:firstRowFirstColumn="0" w:firstRowLastColumn="0" w:lastRowFirstColumn="0" w:lastRowLastColumn="0"/>
            <w:tcW w:w="1473" w:type="pct"/>
          </w:tcPr>
          <w:p w14:paraId="633F0783" w14:textId="77777777" w:rsidR="00E13FE0" w:rsidRPr="00D86DA0" w:rsidRDefault="00E13FE0">
            <w:pPr>
              <w:keepNext/>
              <w:keepLines/>
              <w:tabs>
                <w:tab w:val="left" w:pos="4564"/>
              </w:tabs>
              <w:rPr>
                <w:rFonts w:cs="Arial"/>
                <w:sz w:val="20"/>
                <w:szCs w:val="20"/>
                <w:lang w:val="nl-NL"/>
              </w:rPr>
            </w:pPr>
          </w:p>
        </w:tc>
      </w:tr>
      <w:tr w:rsidR="00E13FE0" w:rsidRPr="0089615C" w14:paraId="32ECC00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EEECE1" w:themeFill="background2"/>
          </w:tcPr>
          <w:p w14:paraId="7A0F2AE0" w14:textId="77777777" w:rsidR="00E13FE0" w:rsidRPr="00D86DA0" w:rsidRDefault="00E13FE0">
            <w:pPr>
              <w:keepNext/>
              <w:keepLines/>
              <w:tabs>
                <w:tab w:val="left" w:pos="4564"/>
              </w:tabs>
              <w:rPr>
                <w:rFonts w:cs="Arial"/>
                <w:sz w:val="20"/>
                <w:szCs w:val="20"/>
              </w:rPr>
            </w:pPr>
            <w:proofErr w:type="spellStart"/>
            <w:r w:rsidRPr="00D86DA0">
              <w:rPr>
                <w:rFonts w:cs="Arial"/>
                <w:sz w:val="20"/>
                <w:szCs w:val="20"/>
              </w:rPr>
              <w:t>Inhoudelijke</w:t>
            </w:r>
            <w:proofErr w:type="spellEnd"/>
            <w:r w:rsidRPr="00D86DA0">
              <w:rPr>
                <w:rFonts w:cs="Arial"/>
                <w:sz w:val="20"/>
                <w:szCs w:val="20"/>
              </w:rPr>
              <w:t xml:space="preserve"> criteria</w:t>
            </w:r>
          </w:p>
        </w:tc>
      </w:tr>
      <w:tr w:rsidR="00E13FE0" w:rsidRPr="0089615C" w14:paraId="6FAAF916" w14:textId="77777777">
        <w:tc>
          <w:tcPr>
            <w:cnfStyle w:val="000010000000" w:firstRow="0" w:lastRow="0" w:firstColumn="0" w:lastColumn="0" w:oddVBand="1" w:evenVBand="0" w:oddHBand="0" w:evenHBand="0" w:firstRowFirstColumn="0" w:firstRowLastColumn="0" w:lastRowFirstColumn="0" w:lastRowLastColumn="0"/>
            <w:tcW w:w="1097" w:type="pct"/>
          </w:tcPr>
          <w:p w14:paraId="3F8F6857" w14:textId="77777777" w:rsidR="00E13FE0" w:rsidRPr="00D86DA0" w:rsidRDefault="00E13FE0">
            <w:pPr>
              <w:keepLines/>
              <w:tabs>
                <w:tab w:val="left" w:pos="4564"/>
              </w:tabs>
              <w:rPr>
                <w:rFonts w:cs="Arial"/>
                <w:sz w:val="20"/>
                <w:szCs w:val="20"/>
                <w:lang w:val="nl-NL"/>
              </w:rPr>
            </w:pPr>
            <w:r w:rsidRPr="7AA93CC5">
              <w:rPr>
                <w:rFonts w:cs="Arial"/>
                <w:sz w:val="20"/>
                <w:szCs w:val="20"/>
                <w:lang w:val="nl-NL"/>
              </w:rPr>
              <w:t xml:space="preserve">Beschrijving </w:t>
            </w:r>
            <w:proofErr w:type="spellStart"/>
            <w:r w:rsidRPr="7AA93CC5">
              <w:rPr>
                <w:rFonts w:cs="Arial"/>
                <w:sz w:val="20"/>
                <w:szCs w:val="20"/>
                <w:lang w:val="nl-NL"/>
              </w:rPr>
              <w:t>onderzoekscontext</w:t>
            </w:r>
            <w:proofErr w:type="spellEnd"/>
            <w:r w:rsidRPr="7AA93CC5">
              <w:rPr>
                <w:rFonts w:cs="Arial"/>
                <w:sz w:val="20"/>
                <w:szCs w:val="20"/>
                <w:lang w:val="nl-NL"/>
              </w:rPr>
              <w:t>, praktijkvraagstuk, onderzoeksdoel en onderzoeksvraag</w:t>
            </w:r>
          </w:p>
        </w:tc>
        <w:tc>
          <w:tcPr>
            <w:tcW w:w="2430" w:type="pct"/>
          </w:tcPr>
          <w:p w14:paraId="7BA2BA5A" w14:textId="77777777" w:rsidR="00E13FE0" w:rsidRPr="00D86DA0" w:rsidRDefault="00E13FE0" w:rsidP="00212EF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 xml:space="preserve">De </w:t>
            </w:r>
            <w:proofErr w:type="spellStart"/>
            <w:r w:rsidRPr="00D86DA0">
              <w:rPr>
                <w:rFonts w:cs="Arial"/>
                <w:sz w:val="20"/>
                <w:szCs w:val="20"/>
                <w:lang w:val="nl-NL"/>
              </w:rPr>
              <w:t>onderzoekscontext</w:t>
            </w:r>
            <w:proofErr w:type="spellEnd"/>
            <w:r w:rsidRPr="00D86DA0">
              <w:rPr>
                <w:rFonts w:cs="Arial"/>
                <w:sz w:val="20"/>
                <w:szCs w:val="20"/>
                <w:lang w:val="nl-NL"/>
              </w:rPr>
              <w:t xml:space="preserve"> en het praktijkvraagstuk zijn navolgbaar beschreven.</w:t>
            </w:r>
          </w:p>
          <w:p w14:paraId="2CD40C5A" w14:textId="77777777" w:rsidR="00E13FE0" w:rsidRPr="00D86DA0" w:rsidRDefault="00E13FE0" w:rsidP="00212EF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 xml:space="preserve">Het onderzoeksdoel en de voorlopige </w:t>
            </w:r>
            <w:proofErr w:type="spellStart"/>
            <w:r w:rsidRPr="00D86DA0">
              <w:rPr>
                <w:rFonts w:cs="Arial"/>
                <w:sz w:val="20"/>
                <w:szCs w:val="20"/>
                <w:lang w:val="nl-NL"/>
              </w:rPr>
              <w:t>onderzoeksvra</w:t>
            </w:r>
            <w:proofErr w:type="spellEnd"/>
            <w:r w:rsidRPr="00D86DA0">
              <w:rPr>
                <w:rFonts w:cs="Arial"/>
                <w:sz w:val="20"/>
                <w:szCs w:val="20"/>
                <w:lang w:val="nl-NL"/>
              </w:rPr>
              <w:t xml:space="preserve">(a)g(en) zijn navolgbaar, samenhangend en eenduidig beschreven en beargumenteerd. </w:t>
            </w:r>
          </w:p>
          <w:p w14:paraId="5DEAA3B2" w14:textId="77777777" w:rsidR="00E13FE0" w:rsidRPr="00D86DA0" w:rsidRDefault="00E13FE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20"/>
                <w:szCs w:val="20"/>
                <w:lang w:val="nl-NL"/>
              </w:rPr>
            </w:pPr>
          </w:p>
        </w:tc>
        <w:tc>
          <w:tcPr>
            <w:cnfStyle w:val="000010000000" w:firstRow="0" w:lastRow="0" w:firstColumn="0" w:lastColumn="0" w:oddVBand="1" w:evenVBand="0" w:oddHBand="0" w:evenHBand="0" w:firstRowFirstColumn="0" w:firstRowLastColumn="0" w:lastRowFirstColumn="0" w:lastRowLastColumn="0"/>
            <w:tcW w:w="1473" w:type="pct"/>
          </w:tcPr>
          <w:p w14:paraId="0D96DD0D" w14:textId="77777777" w:rsidR="00E13FE0" w:rsidRPr="00D86DA0" w:rsidRDefault="00E13FE0">
            <w:pPr>
              <w:keepNext/>
              <w:keepLines/>
              <w:tabs>
                <w:tab w:val="left" w:pos="4564"/>
              </w:tabs>
              <w:rPr>
                <w:rFonts w:cs="Arial"/>
                <w:sz w:val="20"/>
                <w:szCs w:val="20"/>
                <w:lang w:val="nl-NL"/>
              </w:rPr>
            </w:pPr>
          </w:p>
        </w:tc>
      </w:tr>
      <w:tr w:rsidR="00E13FE0" w:rsidRPr="0089615C" w14:paraId="2941FB4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97" w:type="pct"/>
          </w:tcPr>
          <w:p w14:paraId="0D22B822" w14:textId="77777777" w:rsidR="00E13FE0" w:rsidRPr="00D86DA0" w:rsidRDefault="00E13FE0">
            <w:pPr>
              <w:keepLines/>
              <w:tabs>
                <w:tab w:val="left" w:pos="4564"/>
              </w:tabs>
              <w:rPr>
                <w:rFonts w:cs="Arial"/>
                <w:sz w:val="20"/>
                <w:szCs w:val="20"/>
              </w:rPr>
            </w:pPr>
            <w:proofErr w:type="spellStart"/>
            <w:r w:rsidRPr="00D86DA0">
              <w:rPr>
                <w:rFonts w:cs="Arial"/>
                <w:sz w:val="20"/>
                <w:szCs w:val="20"/>
              </w:rPr>
              <w:t>Verantwoording</w:t>
            </w:r>
            <w:proofErr w:type="spellEnd"/>
            <w:r w:rsidRPr="00D86DA0">
              <w:rPr>
                <w:rFonts w:cs="Arial"/>
                <w:sz w:val="20"/>
                <w:szCs w:val="20"/>
              </w:rPr>
              <w:t xml:space="preserve"> type </w:t>
            </w:r>
            <w:proofErr w:type="spellStart"/>
            <w:r w:rsidRPr="00D86DA0">
              <w:rPr>
                <w:rFonts w:cs="Arial"/>
                <w:sz w:val="20"/>
                <w:szCs w:val="20"/>
              </w:rPr>
              <w:t>beroepsproduct</w:t>
            </w:r>
            <w:proofErr w:type="spellEnd"/>
            <w:r w:rsidRPr="00D86DA0">
              <w:rPr>
                <w:rFonts w:cs="Arial"/>
                <w:sz w:val="20"/>
                <w:szCs w:val="20"/>
              </w:rPr>
              <w:t>(en)</w:t>
            </w:r>
          </w:p>
        </w:tc>
        <w:tc>
          <w:tcPr>
            <w:tcW w:w="2430" w:type="pct"/>
          </w:tcPr>
          <w:p w14:paraId="07FE9CA3" w14:textId="77777777" w:rsidR="00E13FE0" w:rsidRPr="00D86DA0" w:rsidRDefault="00E13FE0" w:rsidP="00212EFF">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Arial"/>
                <w:sz w:val="20"/>
                <w:szCs w:val="20"/>
                <w:lang w:val="nl-NL"/>
              </w:rPr>
            </w:pPr>
            <w:r w:rsidRPr="00D86DA0">
              <w:rPr>
                <w:rFonts w:cs="Arial"/>
                <w:sz w:val="20"/>
                <w:szCs w:val="20"/>
                <w:lang w:val="nl-NL"/>
              </w:rPr>
              <w:t>In dit plan wordt beschreven welk type of welke typen beroepsproducten gebruikt worden/ontworpen worden om een antwoord te geven op het praktijkvraagstuk</w:t>
            </w:r>
          </w:p>
          <w:p w14:paraId="4DCBDA1A" w14:textId="77777777" w:rsidR="00E13FE0" w:rsidRPr="00D86DA0" w:rsidRDefault="00E13FE0" w:rsidP="00212EFF">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Arial"/>
                <w:sz w:val="20"/>
                <w:szCs w:val="20"/>
                <w:lang w:val="nl-NL"/>
              </w:rPr>
            </w:pPr>
            <w:r w:rsidRPr="00D86DA0">
              <w:rPr>
                <w:rFonts w:cs="Arial"/>
                <w:sz w:val="20"/>
                <w:szCs w:val="20"/>
                <w:lang w:val="nl-NL"/>
              </w:rPr>
              <w:t>Voorgestelde vorm, inhoud en functionaliteit van het beroepsproduct zijn passend bij het praktijkvraagstuk</w:t>
            </w:r>
          </w:p>
        </w:tc>
        <w:tc>
          <w:tcPr>
            <w:cnfStyle w:val="000010000000" w:firstRow="0" w:lastRow="0" w:firstColumn="0" w:lastColumn="0" w:oddVBand="1" w:evenVBand="0" w:oddHBand="0" w:evenHBand="0" w:firstRowFirstColumn="0" w:firstRowLastColumn="0" w:lastRowFirstColumn="0" w:lastRowLastColumn="0"/>
            <w:tcW w:w="1473" w:type="pct"/>
          </w:tcPr>
          <w:p w14:paraId="207AFCD3" w14:textId="77777777" w:rsidR="00E13FE0" w:rsidRPr="00D86DA0" w:rsidRDefault="00E13FE0">
            <w:pPr>
              <w:keepNext/>
              <w:keepLines/>
              <w:tabs>
                <w:tab w:val="left" w:pos="4564"/>
              </w:tabs>
              <w:rPr>
                <w:rFonts w:cs="Arial"/>
                <w:sz w:val="20"/>
                <w:szCs w:val="20"/>
                <w:lang w:val="nl-NL"/>
              </w:rPr>
            </w:pPr>
          </w:p>
        </w:tc>
      </w:tr>
      <w:tr w:rsidR="00E13FE0" w:rsidRPr="0089615C" w14:paraId="6956F7AB" w14:textId="77777777">
        <w:tc>
          <w:tcPr>
            <w:cnfStyle w:val="000010000000" w:firstRow="0" w:lastRow="0" w:firstColumn="0" w:lastColumn="0" w:oddVBand="1" w:evenVBand="0" w:oddHBand="0" w:evenHBand="0" w:firstRowFirstColumn="0" w:firstRowLastColumn="0" w:lastRowFirstColumn="0" w:lastRowLastColumn="0"/>
            <w:tcW w:w="1097" w:type="pct"/>
          </w:tcPr>
          <w:p w14:paraId="6351975A" w14:textId="77777777" w:rsidR="00E13FE0" w:rsidRPr="00D86DA0" w:rsidRDefault="00E13FE0">
            <w:pPr>
              <w:keepNext/>
              <w:keepLines/>
              <w:tabs>
                <w:tab w:val="left" w:pos="4564"/>
              </w:tabs>
              <w:rPr>
                <w:rFonts w:cs="Arial"/>
                <w:sz w:val="20"/>
                <w:szCs w:val="20"/>
                <w:lang w:val="nl-NL"/>
              </w:rPr>
            </w:pPr>
            <w:r w:rsidRPr="00D86DA0">
              <w:rPr>
                <w:rFonts w:cs="Arial"/>
                <w:sz w:val="20"/>
                <w:szCs w:val="20"/>
                <w:lang w:val="nl-NL"/>
              </w:rPr>
              <w:t xml:space="preserve">Beschrijving en onderbouwing praktijkvraagstuk vanuit theorie en praktijk </w:t>
            </w:r>
          </w:p>
          <w:p w14:paraId="4C283940" w14:textId="77777777" w:rsidR="00E13FE0" w:rsidRPr="00D86DA0" w:rsidRDefault="00E13FE0">
            <w:pPr>
              <w:keepNext/>
              <w:keepLines/>
              <w:tabs>
                <w:tab w:val="left" w:pos="4564"/>
              </w:tabs>
              <w:rPr>
                <w:rFonts w:cs="Arial"/>
                <w:sz w:val="20"/>
                <w:szCs w:val="20"/>
                <w:lang w:val="nl-NL"/>
              </w:rPr>
            </w:pPr>
          </w:p>
        </w:tc>
        <w:tc>
          <w:tcPr>
            <w:tcW w:w="2430" w:type="pct"/>
          </w:tcPr>
          <w:p w14:paraId="3E29391F" w14:textId="77777777" w:rsidR="00E13FE0" w:rsidRPr="00D86DA0" w:rsidRDefault="00E13FE0" w:rsidP="00212EF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Het praktijkvraagstuk is vanuit verschillende perspectieven vanuit de theorie en de lespraktijk beschreven en verhelderd.</w:t>
            </w:r>
          </w:p>
          <w:p w14:paraId="4E81312E" w14:textId="77777777" w:rsidR="00E13FE0" w:rsidRPr="00D86DA0" w:rsidRDefault="00E13FE0" w:rsidP="00212EF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Centrale begrippen zijn gedefinieerd met behulp van theorie.</w:t>
            </w:r>
          </w:p>
          <w:p w14:paraId="4D488029" w14:textId="77777777" w:rsidR="00E13FE0" w:rsidRPr="00D86DA0" w:rsidRDefault="00E13FE0">
            <w:pPr>
              <w:cnfStyle w:val="000000000000" w:firstRow="0" w:lastRow="0" w:firstColumn="0" w:lastColumn="0" w:oddVBand="0" w:evenVBand="0" w:oddHBand="0" w:evenHBand="0" w:firstRowFirstColumn="0" w:firstRowLastColumn="0" w:lastRowFirstColumn="0" w:lastRowLastColumn="0"/>
              <w:rPr>
                <w:rFonts w:cs="Arial"/>
                <w:i/>
                <w:iCs/>
                <w:sz w:val="20"/>
                <w:szCs w:val="20"/>
              </w:rPr>
            </w:pPr>
            <w:r w:rsidRPr="00D86DA0">
              <w:rPr>
                <w:rFonts w:cs="Arial"/>
                <w:i/>
                <w:iCs/>
                <w:sz w:val="20"/>
                <w:szCs w:val="20"/>
              </w:rPr>
              <w:t>Extra:</w:t>
            </w:r>
          </w:p>
          <w:p w14:paraId="7169858D" w14:textId="77777777" w:rsidR="00E13FE0" w:rsidRPr="00D86DA0" w:rsidRDefault="00E13FE0" w:rsidP="00212EFF">
            <w:pPr>
              <w:pStyle w:val="ListParagraph"/>
              <w:keepNext/>
              <w:keepLines/>
              <w:numPr>
                <w:ilvl w:val="0"/>
                <w:numId w:val="28"/>
              </w:numPr>
              <w:tabs>
                <w:tab w:val="left" w:pos="4564"/>
              </w:tabs>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D86DA0">
              <w:rPr>
                <w:rFonts w:cs="Arial"/>
                <w:sz w:val="20"/>
                <w:szCs w:val="20"/>
                <w:lang w:val="nl-NL"/>
              </w:rPr>
              <w:t>Verschillende definities en perspectieven worden tegen elkaar afgewogen.</w:t>
            </w:r>
          </w:p>
          <w:p w14:paraId="78355832" w14:textId="77777777" w:rsidR="00E13FE0" w:rsidRPr="00D86DA0" w:rsidRDefault="00E13FE0">
            <w:pPr>
              <w:pStyle w:val="ListParagraph"/>
              <w:ind w:left="360"/>
              <w:cnfStyle w:val="000000000000" w:firstRow="0" w:lastRow="0" w:firstColumn="0" w:lastColumn="0" w:oddVBand="0" w:evenVBand="0" w:oddHBand="0" w:evenHBand="0" w:firstRowFirstColumn="0" w:firstRowLastColumn="0" w:lastRowFirstColumn="0" w:lastRowLastColumn="0"/>
              <w:rPr>
                <w:rFonts w:cs="Arial"/>
                <w:sz w:val="20"/>
                <w:szCs w:val="20"/>
                <w:lang w:val="nl-NL"/>
              </w:rPr>
            </w:pPr>
          </w:p>
        </w:tc>
        <w:tc>
          <w:tcPr>
            <w:cnfStyle w:val="000010000000" w:firstRow="0" w:lastRow="0" w:firstColumn="0" w:lastColumn="0" w:oddVBand="1" w:evenVBand="0" w:oddHBand="0" w:evenHBand="0" w:firstRowFirstColumn="0" w:firstRowLastColumn="0" w:lastRowFirstColumn="0" w:lastRowLastColumn="0"/>
            <w:tcW w:w="1473" w:type="pct"/>
          </w:tcPr>
          <w:p w14:paraId="31857E9C" w14:textId="77777777" w:rsidR="00E13FE0" w:rsidRPr="00D86DA0" w:rsidRDefault="00E13FE0">
            <w:pPr>
              <w:keepNext/>
              <w:keepLines/>
              <w:tabs>
                <w:tab w:val="left" w:pos="4564"/>
              </w:tabs>
              <w:rPr>
                <w:rFonts w:cs="Arial"/>
                <w:sz w:val="20"/>
                <w:szCs w:val="20"/>
                <w:lang w:val="nl-NL"/>
              </w:rPr>
            </w:pPr>
          </w:p>
        </w:tc>
      </w:tr>
      <w:tr w:rsidR="00E13FE0" w:rsidRPr="0089615C" w14:paraId="51781C9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97" w:type="pct"/>
          </w:tcPr>
          <w:p w14:paraId="48684286" w14:textId="77777777" w:rsidR="00E13FE0" w:rsidRPr="00D86DA0" w:rsidRDefault="00E13FE0">
            <w:pPr>
              <w:keepNext/>
              <w:keepLines/>
              <w:tabs>
                <w:tab w:val="left" w:pos="4564"/>
              </w:tabs>
              <w:rPr>
                <w:rFonts w:cs="Arial"/>
                <w:sz w:val="20"/>
                <w:szCs w:val="20"/>
                <w:lang w:val="nl-NL"/>
              </w:rPr>
            </w:pPr>
            <w:r w:rsidRPr="00D86DA0">
              <w:rPr>
                <w:rFonts w:cs="Arial"/>
                <w:sz w:val="20"/>
                <w:szCs w:val="20"/>
                <w:lang w:val="nl-NL"/>
              </w:rPr>
              <w:t xml:space="preserve">Beschrijving en onderbouwing gekozen </w:t>
            </w:r>
            <w:proofErr w:type="spellStart"/>
            <w:r w:rsidRPr="00D86DA0">
              <w:rPr>
                <w:rFonts w:cs="Arial"/>
                <w:sz w:val="20"/>
                <w:szCs w:val="20"/>
                <w:lang w:val="nl-NL"/>
              </w:rPr>
              <w:t>onderzoeks-methoden</w:t>
            </w:r>
            <w:proofErr w:type="spellEnd"/>
            <w:r w:rsidRPr="00D86DA0">
              <w:rPr>
                <w:rFonts w:cs="Arial"/>
                <w:sz w:val="20"/>
                <w:szCs w:val="20"/>
                <w:lang w:val="nl-NL"/>
              </w:rPr>
              <w:t xml:space="preserve"> en instrumenten</w:t>
            </w:r>
          </w:p>
          <w:p w14:paraId="62CCDBA1" w14:textId="77777777" w:rsidR="00E13FE0" w:rsidRPr="00D86DA0" w:rsidRDefault="00E13FE0">
            <w:pPr>
              <w:keepNext/>
              <w:keepLines/>
              <w:tabs>
                <w:tab w:val="left" w:pos="4564"/>
              </w:tabs>
              <w:rPr>
                <w:rFonts w:cs="Arial"/>
                <w:sz w:val="20"/>
                <w:szCs w:val="20"/>
                <w:lang w:val="nl-NL"/>
              </w:rPr>
            </w:pPr>
          </w:p>
        </w:tc>
        <w:tc>
          <w:tcPr>
            <w:tcW w:w="2430" w:type="pct"/>
          </w:tcPr>
          <w:p w14:paraId="68129E3B" w14:textId="77777777" w:rsidR="00E13FE0" w:rsidRPr="00D86DA0" w:rsidRDefault="00E13FE0" w:rsidP="00212EFF">
            <w:pPr>
              <w:pStyle w:val="ListParagraph"/>
              <w:keepNext/>
              <w:keepLines/>
              <w:numPr>
                <w:ilvl w:val="0"/>
                <w:numId w:val="28"/>
              </w:numPr>
              <w:tabs>
                <w:tab w:val="left" w:pos="4564"/>
              </w:tabs>
              <w:cnfStyle w:val="000000100000" w:firstRow="0" w:lastRow="0" w:firstColumn="0" w:lastColumn="0" w:oddVBand="0" w:evenVBand="0" w:oddHBand="1" w:evenHBand="0" w:firstRowFirstColumn="0" w:firstRowLastColumn="0" w:lastRowFirstColumn="0" w:lastRowLastColumn="0"/>
              <w:rPr>
                <w:rFonts w:cs="Arial"/>
                <w:sz w:val="20"/>
                <w:szCs w:val="20"/>
                <w:lang w:val="nl-NL"/>
              </w:rPr>
            </w:pPr>
            <w:r w:rsidRPr="00D86DA0">
              <w:rPr>
                <w:rFonts w:cs="Arial"/>
                <w:sz w:val="20"/>
                <w:szCs w:val="20"/>
                <w:lang w:val="nl-NL"/>
              </w:rPr>
              <w:t xml:space="preserve">De voorgestelde gebruikte methoden en instrumenten en wijze van dataverzameling zijn adequaat beschreven, verantwoord en passend om het praktijkvraagstuk te kunnen beantwoorden. </w:t>
            </w:r>
          </w:p>
          <w:p w14:paraId="2D4D291B" w14:textId="77777777" w:rsidR="00E13FE0" w:rsidRPr="00D86DA0" w:rsidRDefault="00E13FE0" w:rsidP="00212EFF">
            <w:pPr>
              <w:pStyle w:val="ListParagraph"/>
              <w:keepNext/>
              <w:keepLines/>
              <w:numPr>
                <w:ilvl w:val="0"/>
                <w:numId w:val="28"/>
              </w:numPr>
              <w:tabs>
                <w:tab w:val="left" w:pos="4564"/>
              </w:tabs>
              <w:cnfStyle w:val="000000100000" w:firstRow="0" w:lastRow="0" w:firstColumn="0" w:lastColumn="0" w:oddVBand="0" w:evenVBand="0" w:oddHBand="1" w:evenHBand="0" w:firstRowFirstColumn="0" w:firstRowLastColumn="0" w:lastRowFirstColumn="0" w:lastRowLastColumn="0"/>
              <w:rPr>
                <w:rFonts w:cs="Arial"/>
                <w:sz w:val="20"/>
                <w:szCs w:val="20"/>
                <w:lang w:val="nl-NL"/>
              </w:rPr>
            </w:pPr>
            <w:r w:rsidRPr="00D86DA0">
              <w:rPr>
                <w:rFonts w:cs="Arial"/>
                <w:sz w:val="20"/>
                <w:szCs w:val="20"/>
                <w:lang w:val="nl-NL"/>
              </w:rPr>
              <w:t>De voorgestelde onderzoeksgroep(en) is/zijn goed gekozen en beschreven.</w:t>
            </w:r>
          </w:p>
          <w:p w14:paraId="042ECB53" w14:textId="77777777" w:rsidR="00E13FE0" w:rsidRPr="00D86DA0" w:rsidRDefault="00E13FE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i/>
                <w:iCs/>
                <w:sz w:val="20"/>
                <w:szCs w:val="20"/>
              </w:rPr>
            </w:pPr>
            <w:r w:rsidRPr="00D86DA0">
              <w:rPr>
                <w:rFonts w:cs="Arial"/>
                <w:i/>
                <w:iCs/>
                <w:sz w:val="20"/>
                <w:szCs w:val="20"/>
              </w:rPr>
              <w:t>Extra:</w:t>
            </w:r>
          </w:p>
          <w:p w14:paraId="123AF2D1" w14:textId="77777777" w:rsidR="00E13FE0" w:rsidRPr="00D86DA0" w:rsidRDefault="00E13FE0" w:rsidP="00212EFF">
            <w:pPr>
              <w:pStyle w:val="ListParagraph"/>
              <w:keepNext/>
              <w:keepLines/>
              <w:numPr>
                <w:ilvl w:val="0"/>
                <w:numId w:val="28"/>
              </w:numPr>
              <w:tabs>
                <w:tab w:val="left" w:pos="4564"/>
              </w:tabs>
              <w:cnfStyle w:val="000000100000" w:firstRow="0" w:lastRow="0" w:firstColumn="0" w:lastColumn="0" w:oddVBand="0" w:evenVBand="0" w:oddHBand="1" w:evenHBand="0" w:firstRowFirstColumn="0" w:firstRowLastColumn="0" w:lastRowFirstColumn="0" w:lastRowLastColumn="0"/>
              <w:rPr>
                <w:rFonts w:cs="Arial"/>
                <w:sz w:val="20"/>
                <w:szCs w:val="20"/>
                <w:lang w:val="nl-NL"/>
              </w:rPr>
            </w:pPr>
            <w:r w:rsidRPr="00D86DA0">
              <w:rPr>
                <w:rFonts w:cs="Arial"/>
                <w:sz w:val="20"/>
                <w:szCs w:val="20"/>
                <w:lang w:val="nl-NL"/>
              </w:rPr>
              <w:t>Methoden en/of instrumenten zijn gevarieerd, samenhangend en inventief.</w:t>
            </w:r>
          </w:p>
          <w:p w14:paraId="7A81F039" w14:textId="77777777" w:rsidR="00E13FE0" w:rsidRPr="00D86DA0" w:rsidRDefault="00E13FE0" w:rsidP="00212EFF">
            <w:pPr>
              <w:pStyle w:val="ListParagraph"/>
              <w:keepNext/>
              <w:keepLines/>
              <w:numPr>
                <w:ilvl w:val="0"/>
                <w:numId w:val="28"/>
              </w:numPr>
              <w:tabs>
                <w:tab w:val="left" w:pos="4564"/>
              </w:tabs>
              <w:cnfStyle w:val="000000100000" w:firstRow="0" w:lastRow="0" w:firstColumn="0" w:lastColumn="0" w:oddVBand="0" w:evenVBand="0" w:oddHBand="1" w:evenHBand="0" w:firstRowFirstColumn="0" w:firstRowLastColumn="0" w:lastRowFirstColumn="0" w:lastRowLastColumn="0"/>
              <w:rPr>
                <w:rFonts w:cs="Arial"/>
                <w:sz w:val="20"/>
                <w:szCs w:val="20"/>
                <w:lang w:val="nl-NL"/>
              </w:rPr>
            </w:pPr>
            <w:r w:rsidRPr="00D86DA0">
              <w:rPr>
                <w:rFonts w:cs="Arial"/>
                <w:sz w:val="20"/>
                <w:szCs w:val="20"/>
                <w:lang w:val="nl-NL"/>
              </w:rPr>
              <w:t>De aandacht voor betrouwbaarheid en validiteit van het onderzoek is adequaat verwoord</w:t>
            </w:r>
          </w:p>
        </w:tc>
        <w:tc>
          <w:tcPr>
            <w:cnfStyle w:val="000010000000" w:firstRow="0" w:lastRow="0" w:firstColumn="0" w:lastColumn="0" w:oddVBand="1" w:evenVBand="0" w:oddHBand="0" w:evenHBand="0" w:firstRowFirstColumn="0" w:firstRowLastColumn="0" w:lastRowFirstColumn="0" w:lastRowLastColumn="0"/>
            <w:tcW w:w="1473" w:type="pct"/>
          </w:tcPr>
          <w:p w14:paraId="65E9B2AA" w14:textId="77777777" w:rsidR="00E13FE0" w:rsidRPr="00D86DA0" w:rsidRDefault="00E13FE0">
            <w:pPr>
              <w:keepNext/>
              <w:keepLines/>
              <w:tabs>
                <w:tab w:val="left" w:pos="4564"/>
              </w:tabs>
              <w:rPr>
                <w:rFonts w:cs="Arial"/>
                <w:sz w:val="20"/>
                <w:szCs w:val="20"/>
                <w:lang w:val="nl-NL"/>
              </w:rPr>
            </w:pPr>
          </w:p>
        </w:tc>
      </w:tr>
      <w:tr w:rsidR="00E13FE0" w:rsidRPr="0089615C" w14:paraId="7C55A4B8" w14:textId="77777777">
        <w:tc>
          <w:tcPr>
            <w:cnfStyle w:val="000010000000" w:firstRow="0" w:lastRow="0" w:firstColumn="0" w:lastColumn="0" w:oddVBand="1" w:evenVBand="0" w:oddHBand="0" w:evenHBand="0" w:firstRowFirstColumn="0" w:firstRowLastColumn="0" w:lastRowFirstColumn="0" w:lastRowLastColumn="0"/>
            <w:tcW w:w="5000" w:type="pct"/>
            <w:gridSpan w:val="3"/>
          </w:tcPr>
          <w:p w14:paraId="07EEB2B7" w14:textId="77777777" w:rsidR="00E13FE0" w:rsidRPr="00D86DA0" w:rsidRDefault="00E13FE0">
            <w:pPr>
              <w:keepNext/>
              <w:keepLines/>
              <w:tabs>
                <w:tab w:val="left" w:pos="4564"/>
              </w:tabs>
              <w:rPr>
                <w:rFonts w:cs="Arial"/>
                <w:sz w:val="20"/>
                <w:szCs w:val="20"/>
                <w:lang w:val="nl-NL"/>
              </w:rPr>
            </w:pPr>
            <w:r w:rsidRPr="00D86DA0">
              <w:rPr>
                <w:rFonts w:cs="Arial"/>
                <w:sz w:val="20"/>
                <w:szCs w:val="20"/>
                <w:lang w:val="nl-NL"/>
              </w:rPr>
              <w:t xml:space="preserve">Ruimte voor overige </w:t>
            </w:r>
            <w:proofErr w:type="spellStart"/>
            <w:r w:rsidRPr="00D86DA0">
              <w:rPr>
                <w:rFonts w:cs="Arial"/>
                <w:sz w:val="20"/>
                <w:szCs w:val="20"/>
                <w:lang w:val="nl-NL"/>
              </w:rPr>
              <w:t>feedforward</w:t>
            </w:r>
            <w:proofErr w:type="spellEnd"/>
            <w:r w:rsidRPr="00D86DA0">
              <w:rPr>
                <w:rFonts w:cs="Arial"/>
                <w:sz w:val="20"/>
                <w:szCs w:val="20"/>
                <w:lang w:val="nl-NL"/>
              </w:rPr>
              <w:t>/opmerkingen:</w:t>
            </w:r>
          </w:p>
          <w:p w14:paraId="6B4ADDBC" w14:textId="77777777" w:rsidR="00E13FE0" w:rsidRPr="00D86DA0" w:rsidRDefault="00E13FE0">
            <w:pPr>
              <w:keepNext/>
              <w:keepLines/>
              <w:tabs>
                <w:tab w:val="left" w:pos="4564"/>
              </w:tabs>
              <w:rPr>
                <w:rFonts w:cs="Arial"/>
                <w:sz w:val="20"/>
                <w:szCs w:val="20"/>
                <w:lang w:val="nl-NL"/>
              </w:rPr>
            </w:pPr>
          </w:p>
          <w:p w14:paraId="32296B89" w14:textId="77777777" w:rsidR="00E13FE0" w:rsidRPr="00D86DA0" w:rsidRDefault="00E13FE0">
            <w:pPr>
              <w:keepNext/>
              <w:keepLines/>
              <w:tabs>
                <w:tab w:val="left" w:pos="4564"/>
              </w:tabs>
              <w:rPr>
                <w:rFonts w:cs="Arial"/>
                <w:sz w:val="20"/>
                <w:szCs w:val="20"/>
                <w:lang w:val="nl-NL"/>
              </w:rPr>
            </w:pPr>
          </w:p>
          <w:p w14:paraId="7A0F3285" w14:textId="77777777" w:rsidR="00E13FE0" w:rsidRPr="00D86DA0" w:rsidRDefault="00E13FE0">
            <w:pPr>
              <w:keepNext/>
              <w:keepLines/>
              <w:tabs>
                <w:tab w:val="left" w:pos="4564"/>
              </w:tabs>
              <w:rPr>
                <w:rFonts w:cs="Arial"/>
                <w:sz w:val="20"/>
                <w:szCs w:val="20"/>
                <w:lang w:val="nl-NL"/>
              </w:rPr>
            </w:pPr>
          </w:p>
          <w:p w14:paraId="34120AA8" w14:textId="77777777" w:rsidR="00E13FE0" w:rsidRPr="00D86DA0" w:rsidRDefault="00E13FE0">
            <w:pPr>
              <w:keepNext/>
              <w:keepLines/>
              <w:tabs>
                <w:tab w:val="left" w:pos="4564"/>
              </w:tabs>
              <w:rPr>
                <w:rFonts w:cs="Arial"/>
                <w:sz w:val="20"/>
                <w:szCs w:val="20"/>
                <w:lang w:val="nl-NL"/>
              </w:rPr>
            </w:pPr>
          </w:p>
          <w:p w14:paraId="332FB011" w14:textId="77777777" w:rsidR="00E13FE0" w:rsidRPr="00D86DA0" w:rsidRDefault="00E13FE0">
            <w:pPr>
              <w:keepNext/>
              <w:keepLines/>
              <w:tabs>
                <w:tab w:val="left" w:pos="4564"/>
              </w:tabs>
              <w:rPr>
                <w:rFonts w:cs="Arial"/>
                <w:sz w:val="20"/>
                <w:szCs w:val="20"/>
                <w:lang w:val="nl-NL"/>
              </w:rPr>
            </w:pPr>
          </w:p>
          <w:p w14:paraId="47823845" w14:textId="77777777" w:rsidR="00E13FE0" w:rsidRPr="00D86DA0" w:rsidRDefault="00E13FE0">
            <w:pPr>
              <w:keepNext/>
              <w:keepLines/>
              <w:tabs>
                <w:tab w:val="left" w:pos="4564"/>
              </w:tabs>
              <w:rPr>
                <w:rFonts w:cs="Arial"/>
                <w:sz w:val="20"/>
                <w:szCs w:val="20"/>
                <w:lang w:val="nl-NL"/>
              </w:rPr>
            </w:pPr>
          </w:p>
          <w:p w14:paraId="69B57C77" w14:textId="77777777" w:rsidR="00E13FE0" w:rsidRPr="00D86DA0" w:rsidRDefault="00E13FE0">
            <w:pPr>
              <w:keepNext/>
              <w:keepLines/>
              <w:tabs>
                <w:tab w:val="left" w:pos="4564"/>
              </w:tabs>
              <w:rPr>
                <w:rFonts w:cs="Arial"/>
                <w:sz w:val="20"/>
                <w:szCs w:val="20"/>
                <w:lang w:val="nl-NL"/>
              </w:rPr>
            </w:pPr>
          </w:p>
          <w:p w14:paraId="7274D36B" w14:textId="77777777" w:rsidR="00E13FE0" w:rsidRPr="00D86DA0" w:rsidRDefault="00E13FE0">
            <w:pPr>
              <w:keepNext/>
              <w:keepLines/>
              <w:tabs>
                <w:tab w:val="left" w:pos="4564"/>
              </w:tabs>
              <w:rPr>
                <w:rFonts w:cs="Arial"/>
                <w:sz w:val="20"/>
                <w:szCs w:val="20"/>
                <w:lang w:val="nl-NL"/>
              </w:rPr>
            </w:pPr>
          </w:p>
          <w:p w14:paraId="06DFA92F" w14:textId="77777777" w:rsidR="00E13FE0" w:rsidRPr="00D86DA0" w:rsidRDefault="00E13FE0">
            <w:pPr>
              <w:keepNext/>
              <w:keepLines/>
              <w:tabs>
                <w:tab w:val="left" w:pos="4564"/>
              </w:tabs>
              <w:rPr>
                <w:rFonts w:cs="Arial"/>
                <w:sz w:val="20"/>
                <w:szCs w:val="20"/>
                <w:lang w:val="nl-NL"/>
              </w:rPr>
            </w:pPr>
          </w:p>
          <w:p w14:paraId="4D6A268C" w14:textId="77777777" w:rsidR="00E13FE0" w:rsidRPr="00D86DA0" w:rsidRDefault="00E13FE0">
            <w:pPr>
              <w:keepNext/>
              <w:keepLines/>
              <w:tabs>
                <w:tab w:val="left" w:pos="4564"/>
              </w:tabs>
              <w:rPr>
                <w:rFonts w:cs="Arial"/>
                <w:sz w:val="20"/>
                <w:szCs w:val="20"/>
                <w:lang w:val="nl-NL"/>
              </w:rPr>
            </w:pPr>
          </w:p>
        </w:tc>
      </w:tr>
    </w:tbl>
    <w:p w14:paraId="7C9D1B34" w14:textId="77777777" w:rsidR="00E13FE0" w:rsidRDefault="00E13FE0" w:rsidP="00E13FE0">
      <w:pPr>
        <w:tabs>
          <w:tab w:val="left" w:pos="4564"/>
        </w:tabs>
        <w:rPr>
          <w:rFonts w:cs="Arial"/>
        </w:rPr>
      </w:pPr>
    </w:p>
    <w:p w14:paraId="32299D8A" w14:textId="77777777" w:rsidR="00E13FE0" w:rsidRPr="0089615C" w:rsidRDefault="00E13FE0" w:rsidP="00E13FE0">
      <w:pPr>
        <w:adjustRightInd/>
        <w:snapToGrid/>
        <w:spacing w:after="160" w:line="259" w:lineRule="auto"/>
        <w:rPr>
          <w:rFonts w:cs="Arial"/>
        </w:rPr>
      </w:pPr>
    </w:p>
    <w:p w14:paraId="018D9685" w14:textId="77777777" w:rsidR="00E13FE0" w:rsidRDefault="00E13FE0" w:rsidP="00E13FE0">
      <w:pPr>
        <w:adjustRightInd/>
        <w:snapToGrid/>
        <w:spacing w:line="240" w:lineRule="auto"/>
        <w:rPr>
          <w:rFonts w:cs="Arial"/>
          <w:b/>
        </w:rPr>
      </w:pPr>
      <w:r>
        <w:rPr>
          <w:rFonts w:cs="Arial"/>
          <w:b/>
        </w:rPr>
        <w:br w:type="page"/>
      </w:r>
    </w:p>
    <w:p w14:paraId="2FD4288F" w14:textId="37CFDD6A" w:rsidR="00E13FE0" w:rsidRDefault="005E032A" w:rsidP="005E032A">
      <w:pPr>
        <w:pStyle w:val="Heading1"/>
      </w:pPr>
      <w:bookmarkStart w:id="23" w:name="_Toc234483846"/>
      <w:r>
        <w:t xml:space="preserve">Bijlage </w:t>
      </w:r>
      <w:r w:rsidR="00552BF9">
        <w:t>5</w:t>
      </w:r>
      <w:r>
        <w:t>.</w:t>
      </w:r>
      <w:r w:rsidR="00E13FE0">
        <w:t xml:space="preserve"> F</w:t>
      </w:r>
      <w:r>
        <w:t>ormat voorpagina verantwoordingsverslag en beroepsproduct(en)</w:t>
      </w:r>
      <w:bookmarkEnd w:id="23"/>
      <w:r>
        <w:t xml:space="preserve"> </w:t>
      </w:r>
    </w:p>
    <w:p w14:paraId="0BB051E8" w14:textId="77777777" w:rsidR="005E032A" w:rsidRPr="005E032A" w:rsidRDefault="005E032A" w:rsidP="005E032A"/>
    <w:p w14:paraId="7924D149" w14:textId="77777777" w:rsidR="00E13FE0" w:rsidRPr="002069EF" w:rsidRDefault="00E13FE0" w:rsidP="00E13FE0">
      <w:pPr>
        <w:adjustRightInd/>
        <w:snapToGrid/>
        <w:spacing w:after="200" w:line="276" w:lineRule="auto"/>
        <w:rPr>
          <w:rFonts w:cs="Arial"/>
          <w:b/>
        </w:rPr>
      </w:pPr>
      <w:r>
        <w:rPr>
          <w:rFonts w:cs="Arial"/>
          <w:noProof/>
          <w:lang w:val="en-US" w:eastAsia="en-US"/>
        </w:rPr>
        <mc:AlternateContent>
          <mc:Choice Requires="wps">
            <w:drawing>
              <wp:anchor distT="0" distB="0" distL="114300" distR="114300" simplePos="0" relativeHeight="251658241" behindDoc="0" locked="0" layoutInCell="1" allowOverlap="1" wp14:anchorId="60D06244" wp14:editId="08E94878">
                <wp:simplePos x="0" y="0"/>
                <wp:positionH relativeFrom="column">
                  <wp:posOffset>-311150</wp:posOffset>
                </wp:positionH>
                <wp:positionV relativeFrom="paragraph">
                  <wp:posOffset>91440</wp:posOffset>
                </wp:positionV>
                <wp:extent cx="2550160" cy="882650"/>
                <wp:effectExtent l="0" t="0" r="21590" b="12700"/>
                <wp:wrapNone/>
                <wp:docPr id="4" name="Text Box 4" descr="P926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882650"/>
                        </a:xfrm>
                        <a:prstGeom prst="rect">
                          <a:avLst/>
                        </a:prstGeom>
                        <a:solidFill>
                          <a:srgbClr val="FFFFFF"/>
                        </a:solidFill>
                        <a:ln w="9525">
                          <a:solidFill>
                            <a:srgbClr val="000000"/>
                          </a:solidFill>
                          <a:miter lim="800000"/>
                          <a:headEnd/>
                          <a:tailEnd/>
                        </a:ln>
                      </wps:spPr>
                      <wps:txbx>
                        <w:txbxContent>
                          <w:p w14:paraId="47908871" w14:textId="77777777" w:rsidR="00E13FE0" w:rsidRDefault="00E13FE0" w:rsidP="00E13FE0">
                            <w:pPr>
                              <w:jc w:val="center"/>
                            </w:pPr>
                            <w:proofErr w:type="gramStart"/>
                            <w:r>
                              <w:t>logo</w:t>
                            </w:r>
                            <w:proofErr w:type="gramEnd"/>
                            <w:r>
                              <w:t xml:space="preserve"> school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06244" id="Text Box 4" o:spid="_x0000_s1027" type="#_x0000_t202" alt="P926TB3#y1" style="position:absolute;margin-left:-24.5pt;margin-top:7.2pt;width:200.8pt;height:6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">
                <v:textbox>
                  <w:txbxContent>
                    <w:p w14:paraId="47908871" w14:textId="77777777" w:rsidR="00E13FE0" w:rsidRDefault="00E13FE0" w:rsidP="00E13FE0">
                      <w:pPr>
                        <w:jc w:val="center"/>
                      </w:pPr>
                      <w:proofErr w:type="gramStart"/>
                      <w:r>
                        <w:t>logo</w:t>
                      </w:r>
                      <w:proofErr w:type="gramEnd"/>
                      <w:r>
                        <w:t xml:space="preserve"> school </w:t>
                      </w:r>
                    </w:p>
                  </w:txbxContent>
                </v:textbox>
              </v:shape>
            </w:pict>
          </mc:Fallback>
        </mc:AlternateContent>
      </w:r>
    </w:p>
    <w:p w14:paraId="147DD2F9" w14:textId="77777777" w:rsidR="00E13FE0" w:rsidRPr="002069EF" w:rsidRDefault="00E13FE0" w:rsidP="00E13FE0">
      <w:pPr>
        <w:adjustRightInd/>
        <w:snapToGrid/>
        <w:spacing w:after="200" w:line="276" w:lineRule="auto"/>
        <w:rPr>
          <w:rFonts w:cs="Arial"/>
          <w:b/>
        </w:rPr>
      </w:pPr>
    </w:p>
    <w:p w14:paraId="3A13567A" w14:textId="77777777" w:rsidR="00E13FE0" w:rsidRPr="002069EF" w:rsidRDefault="00E13FE0" w:rsidP="00E13FE0">
      <w:pPr>
        <w:jc w:val="right"/>
        <w:rPr>
          <w:rFonts w:cs="Arial"/>
        </w:rPr>
      </w:pPr>
      <w:r>
        <w:rPr>
          <w:noProof/>
        </w:rPr>
        <w:drawing>
          <wp:inline distT="0" distB="0" distL="0" distR="0" wp14:anchorId="58213819" wp14:editId="0D71FB44">
            <wp:extent cx="1541145" cy="1166272"/>
            <wp:effectExtent l="0" t="0" r="0" b="0"/>
            <wp:docPr id="31" name="Picture 31" descr="P92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P928#yIS1"/>
                    <pic:cNvPicPr/>
                  </pic:nvPicPr>
                  <pic:blipFill>
                    <a:blip r:embed="rId36">
                      <a:extLst>
                        <a:ext uri="{28A0092B-C50C-407E-A947-70E740481C1C}">
                          <a14:useLocalDpi xmlns:a14="http://schemas.microsoft.com/office/drawing/2010/main" val="0"/>
                        </a:ext>
                      </a:extLst>
                    </a:blip>
                    <a:stretch>
                      <a:fillRect/>
                    </a:stretch>
                  </pic:blipFill>
                  <pic:spPr>
                    <a:xfrm>
                      <a:off x="0" y="0"/>
                      <a:ext cx="1541145" cy="1166272"/>
                    </a:xfrm>
                    <a:prstGeom prst="rect">
                      <a:avLst/>
                    </a:prstGeom>
                  </pic:spPr>
                </pic:pic>
              </a:graphicData>
            </a:graphic>
          </wp:inline>
        </w:drawing>
      </w:r>
    </w:p>
    <w:p w14:paraId="12E94CC2" w14:textId="77777777" w:rsidR="00E13FE0" w:rsidRPr="002069EF" w:rsidRDefault="00E13FE0" w:rsidP="00E13FE0">
      <w:pPr>
        <w:jc w:val="right"/>
        <w:rPr>
          <w:rFonts w:cs="Arial"/>
        </w:rPr>
      </w:pPr>
    </w:p>
    <w:p w14:paraId="1B325810" w14:textId="77777777" w:rsidR="00E13FE0" w:rsidRPr="002069EF" w:rsidRDefault="00E13FE0" w:rsidP="00E13FE0">
      <w:pPr>
        <w:jc w:val="right"/>
        <w:rPr>
          <w:rFonts w:cs="Arial"/>
        </w:rPr>
      </w:pPr>
    </w:p>
    <w:p w14:paraId="75693061" w14:textId="77777777" w:rsidR="00E13FE0" w:rsidRPr="002069EF" w:rsidRDefault="00E13FE0" w:rsidP="00E13FE0">
      <w:pPr>
        <w:jc w:val="right"/>
        <w:rPr>
          <w:rFonts w:cs="Arial"/>
        </w:rPr>
      </w:pPr>
    </w:p>
    <w:p w14:paraId="5F71FFE2" w14:textId="77777777" w:rsidR="00E13FE0" w:rsidRPr="002069EF" w:rsidRDefault="00E13FE0" w:rsidP="00E13FE0">
      <w:pPr>
        <w:jc w:val="right"/>
        <w:rPr>
          <w:rFonts w:cs="Arial"/>
        </w:rPr>
      </w:pPr>
    </w:p>
    <w:p w14:paraId="33726AAD" w14:textId="77777777" w:rsidR="00E13FE0" w:rsidRPr="002069EF" w:rsidRDefault="00E13FE0" w:rsidP="00E13FE0">
      <w:pPr>
        <w:jc w:val="right"/>
        <w:rPr>
          <w:rFonts w:cs="Arial"/>
        </w:rPr>
      </w:pPr>
    </w:p>
    <w:p w14:paraId="47734610" w14:textId="77777777" w:rsidR="00E13FE0" w:rsidRPr="002069EF" w:rsidRDefault="00E13FE0" w:rsidP="00E13FE0">
      <w:pPr>
        <w:jc w:val="right"/>
        <w:rPr>
          <w:rFonts w:cs="Arial"/>
        </w:rPr>
      </w:pPr>
    </w:p>
    <w:p w14:paraId="2C53BE23" w14:textId="77777777" w:rsidR="00E13FE0" w:rsidRPr="002069EF" w:rsidRDefault="00E13FE0" w:rsidP="00E13FE0">
      <w:pPr>
        <w:jc w:val="center"/>
        <w:rPr>
          <w:rFonts w:cs="Arial"/>
        </w:rPr>
      </w:pPr>
      <w:r>
        <w:rPr>
          <w:rFonts w:cs="Arial"/>
        </w:rPr>
        <w:t xml:space="preserve">Titel </w:t>
      </w:r>
    </w:p>
    <w:p w14:paraId="23B214E4" w14:textId="77777777" w:rsidR="00E13FE0" w:rsidRPr="002069EF" w:rsidRDefault="00E13FE0" w:rsidP="00E13FE0">
      <w:pPr>
        <w:jc w:val="center"/>
        <w:rPr>
          <w:rFonts w:cs="Arial"/>
        </w:rPr>
      </w:pPr>
    </w:p>
    <w:p w14:paraId="01D82FF2" w14:textId="77777777" w:rsidR="00E13FE0" w:rsidRPr="002069EF" w:rsidRDefault="00E13FE0" w:rsidP="00E13FE0">
      <w:pPr>
        <w:jc w:val="center"/>
        <w:rPr>
          <w:rFonts w:cs="Arial"/>
        </w:rPr>
      </w:pPr>
    </w:p>
    <w:p w14:paraId="5DB40478" w14:textId="77777777" w:rsidR="00E13FE0" w:rsidRPr="002069EF" w:rsidRDefault="00E13FE0" w:rsidP="00E13FE0">
      <w:pPr>
        <w:rPr>
          <w:rFonts w:cs="Arial"/>
        </w:rPr>
      </w:pPr>
    </w:p>
    <w:p w14:paraId="5E1C5A38" w14:textId="77777777" w:rsidR="00E13FE0" w:rsidRPr="002069EF" w:rsidRDefault="00E13FE0" w:rsidP="00E13FE0">
      <w:pPr>
        <w:rPr>
          <w:rFonts w:cs="Arial"/>
        </w:rPr>
      </w:pPr>
    </w:p>
    <w:p w14:paraId="00BDF309" w14:textId="77777777" w:rsidR="00E13FE0" w:rsidRPr="002069EF" w:rsidRDefault="00E13FE0" w:rsidP="00E13FE0">
      <w:pPr>
        <w:rPr>
          <w:rFonts w:cs="Arial"/>
        </w:rPr>
      </w:pPr>
    </w:p>
    <w:p w14:paraId="122147D6" w14:textId="77777777" w:rsidR="00E13FE0" w:rsidRPr="002069EF" w:rsidRDefault="00E13FE0" w:rsidP="00E13FE0">
      <w:pPr>
        <w:rPr>
          <w:rFonts w:cs="Arial"/>
        </w:rPr>
      </w:pPr>
    </w:p>
    <w:p w14:paraId="21CD8CA0" w14:textId="77777777" w:rsidR="00E13FE0" w:rsidRPr="002069EF" w:rsidRDefault="00E13FE0" w:rsidP="00E13FE0">
      <w:pPr>
        <w:rPr>
          <w:rFonts w:cs="Arial"/>
        </w:rPr>
      </w:pPr>
    </w:p>
    <w:p w14:paraId="659897B9" w14:textId="77777777" w:rsidR="00E13FE0" w:rsidRPr="002069EF" w:rsidRDefault="00E13FE0" w:rsidP="00E13FE0">
      <w:pPr>
        <w:rPr>
          <w:rFonts w:cs="Arial"/>
        </w:rPr>
      </w:pPr>
    </w:p>
    <w:p w14:paraId="2A01823E" w14:textId="77777777" w:rsidR="00E13FE0" w:rsidRPr="002069EF" w:rsidRDefault="00E13FE0" w:rsidP="00E13FE0">
      <w:pPr>
        <w:rPr>
          <w:rFonts w:cs="Arial"/>
        </w:rPr>
      </w:pPr>
    </w:p>
    <w:p w14:paraId="16EE4138" w14:textId="77777777" w:rsidR="00E13FE0" w:rsidRPr="002069EF" w:rsidRDefault="00E13FE0" w:rsidP="00E13FE0">
      <w:pPr>
        <w:rPr>
          <w:rFonts w:cs="Arial"/>
        </w:rPr>
      </w:pPr>
    </w:p>
    <w:p w14:paraId="4D48B9C4" w14:textId="77777777" w:rsidR="00E13FE0" w:rsidRPr="002069EF" w:rsidRDefault="00E13FE0" w:rsidP="00E13FE0">
      <w:pPr>
        <w:rPr>
          <w:rFonts w:cs="Arial"/>
        </w:rPr>
      </w:pPr>
    </w:p>
    <w:p w14:paraId="7A0B656C" w14:textId="77777777" w:rsidR="00E13FE0" w:rsidRPr="002069EF" w:rsidRDefault="00E13FE0" w:rsidP="00E13FE0">
      <w:pPr>
        <w:rPr>
          <w:rFonts w:cs="Arial"/>
        </w:rPr>
      </w:pPr>
    </w:p>
    <w:p w14:paraId="223EDC8B" w14:textId="77777777" w:rsidR="00E13FE0" w:rsidRPr="002069EF" w:rsidRDefault="00E13FE0" w:rsidP="00E13FE0">
      <w:pPr>
        <w:rPr>
          <w:rFonts w:cs="Arial"/>
        </w:rPr>
      </w:pPr>
    </w:p>
    <w:p w14:paraId="609F8128" w14:textId="77777777" w:rsidR="00E13FE0" w:rsidRPr="002069EF" w:rsidRDefault="00E13FE0" w:rsidP="00E13FE0">
      <w:pPr>
        <w:rPr>
          <w:rFonts w:cs="Arial"/>
        </w:rPr>
      </w:pPr>
    </w:p>
    <w:p w14:paraId="622AD25E" w14:textId="77777777" w:rsidR="00E13FE0" w:rsidRPr="002069EF" w:rsidRDefault="00E13FE0" w:rsidP="00E13FE0">
      <w:pPr>
        <w:rPr>
          <w:rFonts w:cs="Arial"/>
        </w:rPr>
      </w:pPr>
    </w:p>
    <w:p w14:paraId="1FD53D23" w14:textId="77777777" w:rsidR="00E13FE0" w:rsidRPr="002069EF" w:rsidRDefault="00E13FE0" w:rsidP="00E13FE0">
      <w:pPr>
        <w:rPr>
          <w:rFonts w:cs="Arial"/>
        </w:rPr>
      </w:pPr>
    </w:p>
    <w:p w14:paraId="52972B26" w14:textId="77777777" w:rsidR="00E13FE0" w:rsidRPr="002069EF" w:rsidRDefault="00E13FE0" w:rsidP="00E13FE0">
      <w:pPr>
        <w:spacing w:line="360" w:lineRule="auto"/>
        <w:rPr>
          <w:rFonts w:cs="Arial"/>
        </w:rPr>
      </w:pPr>
      <w:r w:rsidRPr="002069EF">
        <w:rPr>
          <w:rFonts w:cs="Arial"/>
        </w:rPr>
        <w:t>Naam</w:t>
      </w:r>
    </w:p>
    <w:p w14:paraId="0C5F3CEE" w14:textId="77777777" w:rsidR="00E13FE0" w:rsidRPr="002069EF" w:rsidRDefault="00E13FE0" w:rsidP="00E13FE0">
      <w:pPr>
        <w:spacing w:line="360" w:lineRule="auto"/>
        <w:rPr>
          <w:rFonts w:cs="Arial"/>
        </w:rPr>
      </w:pPr>
      <w:proofErr w:type="gramStart"/>
      <w:r>
        <w:rPr>
          <w:rFonts w:cs="Arial"/>
        </w:rPr>
        <w:t>e</w:t>
      </w:r>
      <w:proofErr w:type="gramEnd"/>
      <w:r>
        <w:rPr>
          <w:rFonts w:cs="Arial"/>
        </w:rPr>
        <w:t>-</w:t>
      </w:r>
      <w:r w:rsidRPr="002069EF">
        <w:rPr>
          <w:rFonts w:cs="Arial"/>
        </w:rPr>
        <w:t>mail</w:t>
      </w:r>
      <w:r>
        <w:rPr>
          <w:rFonts w:cs="Arial"/>
        </w:rPr>
        <w:t>adres</w:t>
      </w:r>
    </w:p>
    <w:p w14:paraId="3CB12E0F" w14:textId="77777777" w:rsidR="00E13FE0" w:rsidRPr="002069EF" w:rsidRDefault="00E13FE0" w:rsidP="00E13FE0">
      <w:pPr>
        <w:spacing w:line="360" w:lineRule="auto"/>
        <w:rPr>
          <w:rFonts w:cs="Arial"/>
        </w:rPr>
      </w:pPr>
      <w:r>
        <w:rPr>
          <w:rFonts w:cs="Arial"/>
        </w:rPr>
        <w:t>Studierichting (vak + voltijd of deeltijd</w:t>
      </w:r>
      <w:r w:rsidRPr="002069EF">
        <w:rPr>
          <w:rFonts w:cs="Arial"/>
        </w:rPr>
        <w:t>)</w:t>
      </w:r>
    </w:p>
    <w:p w14:paraId="7440C6BE" w14:textId="77777777" w:rsidR="00E13FE0" w:rsidRPr="002069EF" w:rsidRDefault="00E13FE0" w:rsidP="00E13FE0">
      <w:pPr>
        <w:spacing w:line="360" w:lineRule="auto"/>
        <w:rPr>
          <w:rFonts w:cs="Arial"/>
        </w:rPr>
      </w:pPr>
      <w:r w:rsidRPr="002069EF">
        <w:rPr>
          <w:rFonts w:cs="Arial"/>
        </w:rPr>
        <w:t xml:space="preserve">Studentnummer </w:t>
      </w:r>
    </w:p>
    <w:p w14:paraId="74156A4C" w14:textId="77777777" w:rsidR="00E13FE0" w:rsidRPr="002069EF" w:rsidRDefault="00E13FE0" w:rsidP="00E13FE0">
      <w:pPr>
        <w:spacing w:line="360" w:lineRule="auto"/>
        <w:rPr>
          <w:rFonts w:cs="Arial"/>
        </w:rPr>
      </w:pPr>
    </w:p>
    <w:p w14:paraId="749BC870" w14:textId="77777777" w:rsidR="00E13FE0" w:rsidRPr="002069EF" w:rsidRDefault="00E13FE0" w:rsidP="00E13FE0">
      <w:pPr>
        <w:spacing w:line="360" w:lineRule="auto"/>
        <w:rPr>
          <w:rFonts w:cs="Arial"/>
        </w:rPr>
      </w:pPr>
      <w:r w:rsidRPr="002069EF">
        <w:rPr>
          <w:rFonts w:cs="Arial"/>
        </w:rPr>
        <w:t xml:space="preserve">Naam school </w:t>
      </w:r>
    </w:p>
    <w:p w14:paraId="17656102" w14:textId="77777777" w:rsidR="00E13FE0" w:rsidRPr="002069EF" w:rsidRDefault="00E13FE0" w:rsidP="00E13FE0">
      <w:pPr>
        <w:spacing w:line="360" w:lineRule="auto"/>
        <w:rPr>
          <w:rFonts w:cs="Arial"/>
        </w:rPr>
      </w:pPr>
      <w:r w:rsidRPr="002069EF">
        <w:rPr>
          <w:rFonts w:cs="Arial"/>
        </w:rPr>
        <w:t xml:space="preserve">Naam </w:t>
      </w:r>
      <w:r>
        <w:rPr>
          <w:rFonts w:cs="Arial"/>
        </w:rPr>
        <w:t xml:space="preserve">en e-mailadres </w:t>
      </w:r>
      <w:r w:rsidRPr="002069EF">
        <w:rPr>
          <w:rFonts w:cs="Arial"/>
        </w:rPr>
        <w:t xml:space="preserve">begeleider </w:t>
      </w:r>
      <w:r>
        <w:rPr>
          <w:rFonts w:cs="Arial"/>
        </w:rPr>
        <w:t xml:space="preserve">en examinator </w:t>
      </w:r>
      <w:proofErr w:type="gramStart"/>
      <w:r>
        <w:rPr>
          <w:rFonts w:cs="Arial"/>
        </w:rPr>
        <w:t xml:space="preserve">onderzoek </w:t>
      </w:r>
      <w:r w:rsidRPr="002069EF">
        <w:rPr>
          <w:rFonts w:cs="Arial"/>
        </w:rPr>
        <w:t>school</w:t>
      </w:r>
      <w:proofErr w:type="gramEnd"/>
    </w:p>
    <w:p w14:paraId="274747FE" w14:textId="6B355D30" w:rsidR="00E13FE0" w:rsidRPr="009F2553" w:rsidRDefault="00E13FE0" w:rsidP="00E13FE0">
      <w:pPr>
        <w:spacing w:line="360" w:lineRule="auto"/>
        <w:rPr>
          <w:rFonts w:cs="Arial"/>
        </w:rPr>
      </w:pPr>
      <w:r w:rsidRPr="009F2553">
        <w:rPr>
          <w:rFonts w:cs="Arial"/>
        </w:rPr>
        <w:t>Naam en e-mailadres begeleider</w:t>
      </w:r>
      <w:r>
        <w:rPr>
          <w:rFonts w:cs="Arial"/>
        </w:rPr>
        <w:t xml:space="preserve"> en examinator</w:t>
      </w:r>
      <w:r w:rsidRPr="009F2553">
        <w:rPr>
          <w:rFonts w:cs="Arial"/>
        </w:rPr>
        <w:t xml:space="preserve"> onderzoek </w:t>
      </w:r>
      <w:r>
        <w:rPr>
          <w:rFonts w:cs="Arial"/>
        </w:rPr>
        <w:t>TGL</w:t>
      </w:r>
      <w:r w:rsidR="00201B5C">
        <w:rPr>
          <w:rFonts w:cs="Arial"/>
        </w:rPr>
        <w:t>O</w:t>
      </w:r>
      <w:r w:rsidRPr="009F2553">
        <w:rPr>
          <w:rFonts w:cs="Arial"/>
        </w:rPr>
        <w:t>-HAN</w:t>
      </w:r>
    </w:p>
    <w:p w14:paraId="74A1B2F0" w14:textId="77777777" w:rsidR="00E13FE0" w:rsidRPr="002069EF" w:rsidRDefault="00E13FE0" w:rsidP="00E13FE0">
      <w:pPr>
        <w:spacing w:line="360" w:lineRule="auto"/>
        <w:rPr>
          <w:rFonts w:cs="Arial"/>
        </w:rPr>
      </w:pPr>
      <w:r w:rsidRPr="002069EF">
        <w:rPr>
          <w:rFonts w:cs="Arial"/>
        </w:rPr>
        <w:t xml:space="preserve">Naam </w:t>
      </w:r>
      <w:r>
        <w:rPr>
          <w:rFonts w:cs="Arial"/>
        </w:rPr>
        <w:t xml:space="preserve">en e-mailadres </w:t>
      </w:r>
      <w:r w:rsidRPr="002069EF">
        <w:rPr>
          <w:rFonts w:cs="Arial"/>
        </w:rPr>
        <w:t>studieloopbaanbegeleider</w:t>
      </w:r>
    </w:p>
    <w:p w14:paraId="7A5A8EF4" w14:textId="77777777" w:rsidR="00E13FE0" w:rsidRPr="002069EF" w:rsidRDefault="00E13FE0" w:rsidP="00E13FE0">
      <w:pPr>
        <w:spacing w:line="360" w:lineRule="auto"/>
        <w:rPr>
          <w:rFonts w:cs="Arial"/>
        </w:rPr>
      </w:pPr>
    </w:p>
    <w:p w14:paraId="7F2B2AE3" w14:textId="77777777" w:rsidR="00E13FE0" w:rsidRPr="002069EF" w:rsidRDefault="00E13FE0" w:rsidP="00E13FE0">
      <w:pPr>
        <w:spacing w:line="360" w:lineRule="auto"/>
        <w:rPr>
          <w:rFonts w:cs="Arial"/>
        </w:rPr>
      </w:pPr>
      <w:r w:rsidRPr="002069EF">
        <w:rPr>
          <w:rFonts w:cs="Arial"/>
        </w:rPr>
        <w:t xml:space="preserve">Inleverdatum </w:t>
      </w:r>
    </w:p>
    <w:p w14:paraId="4CC7F287" w14:textId="63881C3C" w:rsidR="00E13FE0" w:rsidRDefault="00E13FE0" w:rsidP="009709A4">
      <w:pPr>
        <w:pStyle w:val="Heading1"/>
      </w:pPr>
      <w:bookmarkStart w:id="24" w:name="_Toc234483847"/>
      <w:r>
        <w:t>B</w:t>
      </w:r>
      <w:r w:rsidR="005E032A">
        <w:t xml:space="preserve">ijlage </w:t>
      </w:r>
      <w:r w:rsidR="00552BF9">
        <w:t>6</w:t>
      </w:r>
      <w:r w:rsidR="009709A4">
        <w:t>.</w:t>
      </w:r>
      <w:r>
        <w:t xml:space="preserve"> P</w:t>
      </w:r>
      <w:r w:rsidR="005E032A">
        <w:t>rocedures inleveren en beoordelen</w:t>
      </w:r>
      <w:bookmarkEnd w:id="24"/>
    </w:p>
    <w:p w14:paraId="7800AAD2" w14:textId="77777777" w:rsidR="009709A4" w:rsidRPr="009709A4" w:rsidRDefault="009709A4" w:rsidP="009709A4"/>
    <w:p w14:paraId="2DB01510" w14:textId="0A941A35" w:rsidR="00E13FE0" w:rsidRPr="00201E78" w:rsidRDefault="00797CBB" w:rsidP="00E13FE0">
      <w:pPr>
        <w:rPr>
          <w:rFonts w:cs="Arial"/>
        </w:rPr>
      </w:pPr>
      <w:r>
        <w:rPr>
          <w:rFonts w:cs="Arial"/>
        </w:rPr>
        <w:t>De onderzoekende leraar</w:t>
      </w:r>
      <w:r w:rsidR="00E13FE0">
        <w:rPr>
          <w:rFonts w:cs="Arial"/>
        </w:rPr>
        <w:t xml:space="preserve"> wordt beoordeeld op basis van een</w:t>
      </w:r>
      <w:r w:rsidR="00E13FE0" w:rsidRPr="00201E78">
        <w:rPr>
          <w:rFonts w:cs="Arial"/>
        </w:rPr>
        <w:t xml:space="preserve"> </w:t>
      </w:r>
      <w:r w:rsidR="00E13FE0">
        <w:rPr>
          <w:rFonts w:cs="Arial"/>
        </w:rPr>
        <w:t xml:space="preserve">individuele </w:t>
      </w:r>
      <w:r w:rsidR="00E13FE0" w:rsidRPr="00201E78">
        <w:rPr>
          <w:rFonts w:cs="Arial"/>
        </w:rPr>
        <w:t>schriftelijke verslaglegging</w:t>
      </w:r>
      <w:r w:rsidR="00E13FE0">
        <w:rPr>
          <w:rFonts w:cs="Arial"/>
        </w:rPr>
        <w:t xml:space="preserve"> (verantwoordingsverslag)</w:t>
      </w:r>
      <w:r w:rsidR="00E13FE0" w:rsidRPr="00201E78">
        <w:rPr>
          <w:rFonts w:cs="Arial"/>
        </w:rPr>
        <w:t>.</w:t>
      </w:r>
      <w:r w:rsidR="00E13FE0">
        <w:rPr>
          <w:rFonts w:cs="Arial"/>
        </w:rPr>
        <w:t xml:space="preserve"> Het beroepsproduct is eveneens individueel tot stand gekomen en kan schriftelijk worden vormgegeven maar ook op andere wijze. Beide producten kunnen gezamenlijk maar ook als twee of meer losse producten samen worden ingeleverd.</w:t>
      </w:r>
    </w:p>
    <w:p w14:paraId="5724DDE1" w14:textId="77777777" w:rsidR="00E13FE0" w:rsidRPr="00201E78" w:rsidRDefault="00E13FE0" w:rsidP="00E13FE0">
      <w:pPr>
        <w:rPr>
          <w:rFonts w:cs="Arial"/>
        </w:rPr>
      </w:pPr>
    </w:p>
    <w:p w14:paraId="6B0FED0A" w14:textId="54F5AE99" w:rsidR="00E13FE0" w:rsidRDefault="00797CBB" w:rsidP="00E13FE0">
      <w:pPr>
        <w:rPr>
          <w:rFonts w:cs="Arial"/>
        </w:rPr>
      </w:pPr>
      <w:r>
        <w:rPr>
          <w:rFonts w:cs="Arial"/>
        </w:rPr>
        <w:t>De onderzoekende leraar</w:t>
      </w:r>
      <w:r w:rsidR="00E13FE0" w:rsidRPr="00201E78">
        <w:rPr>
          <w:rFonts w:cs="Arial"/>
        </w:rPr>
        <w:t xml:space="preserve"> wordt beoordeeld door gebruik te maken van </w:t>
      </w:r>
      <w:r w:rsidR="00E13FE0" w:rsidRPr="00E24DB5">
        <w:rPr>
          <w:rFonts w:cs="Arial"/>
        </w:rPr>
        <w:t xml:space="preserve">de beoordelingsformulieren </w:t>
      </w:r>
      <w:r>
        <w:rPr>
          <w:rFonts w:cs="Arial"/>
        </w:rPr>
        <w:t>De onderzoekende leraar</w:t>
      </w:r>
      <w:r w:rsidR="00E13FE0" w:rsidRPr="00E24DB5">
        <w:rPr>
          <w:rFonts w:cs="Arial"/>
        </w:rPr>
        <w:t xml:space="preserve"> E1 en E2</w:t>
      </w:r>
      <w:r w:rsidR="00E13FE0">
        <w:rPr>
          <w:rFonts w:cs="Arial"/>
        </w:rPr>
        <w:t xml:space="preserve"> </w:t>
      </w:r>
      <w:r w:rsidR="00231285">
        <w:rPr>
          <w:rFonts w:cs="Arial"/>
        </w:rPr>
        <w:t xml:space="preserve">en </w:t>
      </w:r>
      <w:r w:rsidR="00E13FE0" w:rsidRPr="00201E78">
        <w:rPr>
          <w:rFonts w:cs="Arial"/>
        </w:rPr>
        <w:t>wordt door twee examinatoren afzonderlijk beoordeeld</w:t>
      </w:r>
      <w:r w:rsidR="00231285">
        <w:rPr>
          <w:rFonts w:cs="Arial"/>
        </w:rPr>
        <w:t xml:space="preserve"> (zie bijlage 8)</w:t>
      </w:r>
      <w:r w:rsidR="00E13FE0">
        <w:rPr>
          <w:rFonts w:cs="Arial"/>
        </w:rPr>
        <w:t xml:space="preserve">. </w:t>
      </w:r>
    </w:p>
    <w:p w14:paraId="5D057F5C" w14:textId="77777777" w:rsidR="00E13FE0" w:rsidRPr="00201E78" w:rsidRDefault="00E13FE0" w:rsidP="00E13FE0">
      <w:pPr>
        <w:rPr>
          <w:rFonts w:cs="Arial"/>
        </w:rPr>
      </w:pPr>
    </w:p>
    <w:p w14:paraId="36F3C776" w14:textId="4BA04A71" w:rsidR="00E13FE0" w:rsidRDefault="00E13FE0" w:rsidP="00E13FE0">
      <w:pPr>
        <w:rPr>
          <w:rFonts w:cs="Arial"/>
        </w:rPr>
      </w:pPr>
      <w:r w:rsidRPr="7AA93CC5">
        <w:rPr>
          <w:rFonts w:cs="Arial"/>
        </w:rPr>
        <w:t xml:space="preserve">Na het invullen van de formulieren doorlopen E1 en E2 een aantal stappen. In het stroomschema </w:t>
      </w:r>
      <w:r w:rsidR="002000C9">
        <w:rPr>
          <w:rFonts w:cs="Arial"/>
        </w:rPr>
        <w:t>hieronder</w:t>
      </w:r>
      <w:r w:rsidRPr="7AA93CC5">
        <w:rPr>
          <w:rFonts w:cs="Arial"/>
        </w:rPr>
        <w:t xml:space="preserve"> staat beschreven welke stappen alle betrokkenen zetten. </w:t>
      </w:r>
    </w:p>
    <w:p w14:paraId="13FE4CBC" w14:textId="4417C31A" w:rsidR="00E13FE0" w:rsidRDefault="00E13FE0" w:rsidP="00E13FE0">
      <w:pPr>
        <w:rPr>
          <w:rFonts w:cs="Arial"/>
        </w:rPr>
      </w:pPr>
    </w:p>
    <w:p w14:paraId="1DD27628" w14:textId="77777777" w:rsidR="00E13FE0" w:rsidRPr="00D66A46" w:rsidRDefault="00E13FE0" w:rsidP="00E13FE0">
      <w:pPr>
        <w:rPr>
          <w:rFonts w:cs="Arial"/>
        </w:rPr>
      </w:pPr>
    </w:p>
    <w:p w14:paraId="2E0B964D" w14:textId="77777777" w:rsidR="00E13FE0" w:rsidRPr="00C14B70" w:rsidRDefault="00E13FE0" w:rsidP="00E13FE0">
      <w:pPr>
        <w:rPr>
          <w:rFonts w:cs="Arial"/>
          <w:b/>
          <w:sz w:val="18"/>
          <w:szCs w:val="18"/>
        </w:rPr>
      </w:pPr>
      <w:r w:rsidRPr="00C14B70">
        <w:rPr>
          <w:rFonts w:cs="Arial"/>
          <w:b/>
          <w:sz w:val="18"/>
          <w:szCs w:val="18"/>
        </w:rPr>
        <w:t>Gelegenheid 1</w:t>
      </w:r>
    </w:p>
    <w:tbl>
      <w:tblPr>
        <w:tblStyle w:val="TableGrid"/>
        <w:tblW w:w="0" w:type="auto"/>
        <w:tblLook w:val="04A0" w:firstRow="1" w:lastRow="0" w:firstColumn="1" w:lastColumn="0" w:noHBand="0" w:noVBand="1"/>
      </w:tblPr>
      <w:tblGrid>
        <w:gridCol w:w="648"/>
        <w:gridCol w:w="4453"/>
        <w:gridCol w:w="1247"/>
        <w:gridCol w:w="2713"/>
      </w:tblGrid>
      <w:tr w:rsidR="00E13FE0" w:rsidRPr="00C14B70" w14:paraId="20BBB300" w14:textId="77777777">
        <w:tc>
          <w:tcPr>
            <w:tcW w:w="650" w:type="dxa"/>
          </w:tcPr>
          <w:p w14:paraId="0D91E38A" w14:textId="77777777" w:rsidR="00E13FE0" w:rsidRPr="00C14B70" w:rsidRDefault="00E13FE0">
            <w:pPr>
              <w:rPr>
                <w:rFonts w:cs="Arial"/>
                <w:b/>
                <w:sz w:val="18"/>
                <w:szCs w:val="18"/>
              </w:rPr>
            </w:pPr>
            <w:r w:rsidRPr="00C14B70">
              <w:rPr>
                <w:rFonts w:cs="Arial"/>
                <w:b/>
                <w:sz w:val="18"/>
                <w:szCs w:val="18"/>
              </w:rPr>
              <w:t>Stap</w:t>
            </w:r>
          </w:p>
        </w:tc>
        <w:tc>
          <w:tcPr>
            <w:tcW w:w="4586" w:type="dxa"/>
          </w:tcPr>
          <w:p w14:paraId="30D2D743" w14:textId="77777777" w:rsidR="00E13FE0" w:rsidRPr="00C14B70" w:rsidRDefault="00E13FE0">
            <w:pPr>
              <w:rPr>
                <w:rFonts w:cs="Arial"/>
                <w:b/>
                <w:sz w:val="18"/>
                <w:szCs w:val="18"/>
              </w:rPr>
            </w:pPr>
            <w:r w:rsidRPr="00C14B70">
              <w:rPr>
                <w:rFonts w:cs="Arial"/>
                <w:b/>
                <w:sz w:val="18"/>
                <w:szCs w:val="18"/>
              </w:rPr>
              <w:t xml:space="preserve">Activiteit </w:t>
            </w:r>
          </w:p>
        </w:tc>
        <w:tc>
          <w:tcPr>
            <w:tcW w:w="1267" w:type="dxa"/>
          </w:tcPr>
          <w:p w14:paraId="2398ECAC" w14:textId="77777777" w:rsidR="00E13FE0" w:rsidRPr="00C14B70" w:rsidRDefault="00E13FE0">
            <w:pPr>
              <w:rPr>
                <w:rFonts w:cs="Arial"/>
                <w:b/>
                <w:sz w:val="18"/>
                <w:szCs w:val="18"/>
              </w:rPr>
            </w:pPr>
            <w:proofErr w:type="gramStart"/>
            <w:r w:rsidRPr="00C14B70">
              <w:rPr>
                <w:rFonts w:cs="Arial"/>
                <w:b/>
                <w:sz w:val="18"/>
                <w:szCs w:val="18"/>
              </w:rPr>
              <w:t>Periode /</w:t>
            </w:r>
            <w:proofErr w:type="gramEnd"/>
            <w:r w:rsidRPr="00C14B70">
              <w:rPr>
                <w:rFonts w:cs="Arial"/>
                <w:b/>
                <w:sz w:val="18"/>
                <w:szCs w:val="18"/>
              </w:rPr>
              <w:t xml:space="preserve"> deadline </w:t>
            </w:r>
          </w:p>
        </w:tc>
        <w:tc>
          <w:tcPr>
            <w:tcW w:w="2784" w:type="dxa"/>
          </w:tcPr>
          <w:p w14:paraId="3CBC5954" w14:textId="77777777" w:rsidR="00E13FE0" w:rsidRPr="00C14B70" w:rsidRDefault="00E13FE0">
            <w:pPr>
              <w:rPr>
                <w:rFonts w:cs="Arial"/>
                <w:b/>
                <w:sz w:val="18"/>
                <w:szCs w:val="18"/>
              </w:rPr>
            </w:pPr>
            <w:r w:rsidRPr="00C14B70">
              <w:rPr>
                <w:rFonts w:cs="Arial"/>
                <w:b/>
                <w:sz w:val="18"/>
                <w:szCs w:val="18"/>
              </w:rPr>
              <w:t>Verantwoordelijke</w:t>
            </w:r>
          </w:p>
        </w:tc>
      </w:tr>
      <w:tr w:rsidR="00E13FE0" w:rsidRPr="00C14B70" w14:paraId="2FF4181C" w14:textId="77777777">
        <w:trPr>
          <w:trHeight w:val="774"/>
        </w:trPr>
        <w:tc>
          <w:tcPr>
            <w:tcW w:w="650" w:type="dxa"/>
          </w:tcPr>
          <w:p w14:paraId="5BCEC56A" w14:textId="77777777" w:rsidR="00E13FE0" w:rsidRPr="00C14B70" w:rsidRDefault="00E13FE0">
            <w:pPr>
              <w:rPr>
                <w:rFonts w:cs="Arial"/>
                <w:sz w:val="18"/>
                <w:szCs w:val="18"/>
              </w:rPr>
            </w:pPr>
            <w:r w:rsidRPr="00C14B70">
              <w:rPr>
                <w:rFonts w:cs="Arial"/>
                <w:sz w:val="18"/>
                <w:szCs w:val="18"/>
              </w:rPr>
              <w:t>1</w:t>
            </w:r>
          </w:p>
        </w:tc>
        <w:tc>
          <w:tcPr>
            <w:tcW w:w="4586" w:type="dxa"/>
          </w:tcPr>
          <w:p w14:paraId="2678591D" w14:textId="58145FB9" w:rsidR="00E13FE0" w:rsidRPr="004524AC" w:rsidRDefault="00E13FE0">
            <w:pPr>
              <w:jc w:val="both"/>
              <w:rPr>
                <w:rFonts w:cs="Arial"/>
                <w:sz w:val="18"/>
                <w:szCs w:val="18"/>
              </w:rPr>
            </w:pPr>
            <w:r w:rsidRPr="7AA93CC5">
              <w:rPr>
                <w:rFonts w:cs="Arial"/>
                <w:sz w:val="18"/>
                <w:szCs w:val="18"/>
              </w:rPr>
              <w:t xml:space="preserve">De student levert via e-mail en </w:t>
            </w:r>
            <w:proofErr w:type="spellStart"/>
            <w:r w:rsidRPr="7AA93CC5">
              <w:rPr>
                <w:rFonts w:cs="Arial"/>
                <w:sz w:val="18"/>
                <w:szCs w:val="18"/>
              </w:rPr>
              <w:t>HAN</w:t>
            </w:r>
            <w:r>
              <w:rPr>
                <w:rFonts w:cs="Arial"/>
                <w:sz w:val="18"/>
                <w:szCs w:val="18"/>
              </w:rPr>
              <w:t>din</w:t>
            </w:r>
            <w:proofErr w:type="spellEnd"/>
            <w:r w:rsidRPr="7AA93CC5">
              <w:rPr>
                <w:rFonts w:cs="Arial"/>
                <w:sz w:val="18"/>
                <w:szCs w:val="18"/>
              </w:rPr>
              <w:t xml:space="preserve"> </w:t>
            </w:r>
            <w:r w:rsidR="00797CBB">
              <w:rPr>
                <w:sz w:val="18"/>
                <w:szCs w:val="18"/>
              </w:rPr>
              <w:t>De onderzoekende leraar</w:t>
            </w:r>
            <w:r w:rsidRPr="7AA93CC5">
              <w:rPr>
                <w:sz w:val="18"/>
                <w:szCs w:val="18"/>
              </w:rPr>
              <w:t xml:space="preserve"> in bij E1 en E2</w:t>
            </w:r>
            <w:r w:rsidRPr="7AA93CC5">
              <w:rPr>
                <w:rFonts w:cs="Arial"/>
                <w:sz w:val="18"/>
                <w:szCs w:val="18"/>
              </w:rPr>
              <w:t>.</w:t>
            </w:r>
          </w:p>
          <w:p w14:paraId="71FF6CB2" w14:textId="77777777" w:rsidR="00E13FE0" w:rsidRPr="00C14B70" w:rsidRDefault="00E13FE0">
            <w:pPr>
              <w:widowControl w:val="0"/>
              <w:adjustRightInd/>
              <w:snapToGrid/>
              <w:spacing w:line="240" w:lineRule="auto"/>
              <w:rPr>
                <w:rFonts w:cs="Arial"/>
                <w:sz w:val="18"/>
                <w:szCs w:val="18"/>
              </w:rPr>
            </w:pPr>
          </w:p>
        </w:tc>
        <w:tc>
          <w:tcPr>
            <w:tcW w:w="1267" w:type="dxa"/>
          </w:tcPr>
          <w:p w14:paraId="6EF9ED96" w14:textId="502F24FB" w:rsidR="00E13FE0" w:rsidRPr="00C14B70" w:rsidRDefault="002000C9">
            <w:pPr>
              <w:rPr>
                <w:rFonts w:cs="Arial"/>
                <w:sz w:val="18"/>
                <w:szCs w:val="18"/>
              </w:rPr>
            </w:pPr>
            <w:r>
              <w:rPr>
                <w:rFonts w:cs="Arial"/>
                <w:sz w:val="18"/>
                <w:szCs w:val="18"/>
              </w:rPr>
              <w:t>Afspreken met begeleider</w:t>
            </w:r>
            <w:r w:rsidR="00E13FE0">
              <w:rPr>
                <w:rFonts w:cs="Arial"/>
                <w:sz w:val="18"/>
                <w:szCs w:val="18"/>
              </w:rPr>
              <w:t xml:space="preserve"> </w:t>
            </w:r>
          </w:p>
        </w:tc>
        <w:tc>
          <w:tcPr>
            <w:tcW w:w="2784" w:type="dxa"/>
          </w:tcPr>
          <w:p w14:paraId="051C7654" w14:textId="77777777" w:rsidR="00E13FE0" w:rsidRPr="00C14B70" w:rsidRDefault="00E13FE0">
            <w:pPr>
              <w:rPr>
                <w:rFonts w:cs="Arial"/>
                <w:sz w:val="18"/>
                <w:szCs w:val="18"/>
              </w:rPr>
            </w:pPr>
            <w:r w:rsidRPr="00C14B70">
              <w:rPr>
                <w:rFonts w:cs="Arial"/>
                <w:sz w:val="18"/>
                <w:szCs w:val="18"/>
              </w:rPr>
              <w:t xml:space="preserve">Student </w:t>
            </w:r>
          </w:p>
        </w:tc>
      </w:tr>
      <w:tr w:rsidR="00E13FE0" w:rsidRPr="00C14B70" w14:paraId="7CF02F4D" w14:textId="77777777">
        <w:tc>
          <w:tcPr>
            <w:tcW w:w="650" w:type="dxa"/>
          </w:tcPr>
          <w:p w14:paraId="424DA85D" w14:textId="77777777" w:rsidR="00E13FE0" w:rsidRPr="00C14B70" w:rsidRDefault="00E13FE0">
            <w:pPr>
              <w:rPr>
                <w:rFonts w:cs="Arial"/>
                <w:sz w:val="18"/>
                <w:szCs w:val="18"/>
              </w:rPr>
            </w:pPr>
            <w:r w:rsidRPr="00C14B70">
              <w:rPr>
                <w:rFonts w:cs="Arial"/>
                <w:sz w:val="18"/>
                <w:szCs w:val="18"/>
              </w:rPr>
              <w:t>2</w:t>
            </w:r>
          </w:p>
        </w:tc>
        <w:tc>
          <w:tcPr>
            <w:tcW w:w="4586" w:type="dxa"/>
          </w:tcPr>
          <w:p w14:paraId="3840C87C" w14:textId="20A92230" w:rsidR="00E13FE0" w:rsidRPr="00C14B70" w:rsidRDefault="00E13FE0">
            <w:pPr>
              <w:rPr>
                <w:sz w:val="18"/>
                <w:szCs w:val="18"/>
              </w:rPr>
            </w:pPr>
            <w:r w:rsidRPr="00C14B70">
              <w:rPr>
                <w:sz w:val="18"/>
                <w:szCs w:val="18"/>
              </w:rPr>
              <w:t xml:space="preserve">E1 en E2 beoordelen het </w:t>
            </w:r>
            <w:r>
              <w:rPr>
                <w:sz w:val="18"/>
                <w:szCs w:val="18"/>
              </w:rPr>
              <w:t>onderzoek</w:t>
            </w:r>
            <w:r w:rsidRPr="00C14B70">
              <w:rPr>
                <w:sz w:val="18"/>
                <w:szCs w:val="18"/>
              </w:rPr>
              <w:t xml:space="preserve"> afzonderlijk en vullen formulier E1 en E2 in</w:t>
            </w:r>
            <w:r w:rsidR="00797CBB">
              <w:rPr>
                <w:sz w:val="18"/>
                <w:szCs w:val="18"/>
              </w:rPr>
              <w:t>.</w:t>
            </w:r>
            <w:r w:rsidRPr="00C14B70">
              <w:rPr>
                <w:sz w:val="18"/>
                <w:szCs w:val="18"/>
              </w:rPr>
              <w:t xml:space="preserve"> </w:t>
            </w:r>
          </w:p>
          <w:p w14:paraId="28580894" w14:textId="77777777" w:rsidR="00E13FE0" w:rsidRPr="00C14B70" w:rsidRDefault="00E13FE0">
            <w:pPr>
              <w:rPr>
                <w:rFonts w:cs="Arial"/>
                <w:sz w:val="18"/>
                <w:szCs w:val="18"/>
              </w:rPr>
            </w:pPr>
          </w:p>
        </w:tc>
        <w:tc>
          <w:tcPr>
            <w:tcW w:w="1267" w:type="dxa"/>
          </w:tcPr>
          <w:p w14:paraId="544DCCD6" w14:textId="77777777" w:rsidR="00E13FE0" w:rsidRPr="00C14B70" w:rsidRDefault="00E13FE0">
            <w:pPr>
              <w:rPr>
                <w:rFonts w:cs="Arial"/>
                <w:sz w:val="18"/>
                <w:szCs w:val="18"/>
              </w:rPr>
            </w:pPr>
            <w:r w:rsidRPr="00C14B70">
              <w:rPr>
                <w:rFonts w:cs="Arial"/>
                <w:sz w:val="18"/>
                <w:szCs w:val="18"/>
              </w:rPr>
              <w:t>Binnen 13 werkdagen</w:t>
            </w:r>
          </w:p>
        </w:tc>
        <w:tc>
          <w:tcPr>
            <w:tcW w:w="2784" w:type="dxa"/>
          </w:tcPr>
          <w:p w14:paraId="47B81AFD" w14:textId="77777777" w:rsidR="00E13FE0" w:rsidRPr="00C14B70" w:rsidRDefault="00E13FE0">
            <w:pPr>
              <w:rPr>
                <w:rFonts w:cs="Arial"/>
                <w:sz w:val="18"/>
                <w:szCs w:val="18"/>
              </w:rPr>
            </w:pPr>
            <w:r w:rsidRPr="00C14B70">
              <w:rPr>
                <w:rFonts w:cs="Arial"/>
                <w:sz w:val="18"/>
                <w:szCs w:val="18"/>
              </w:rPr>
              <w:t xml:space="preserve">Examinator 1 en 2 </w:t>
            </w:r>
          </w:p>
        </w:tc>
      </w:tr>
      <w:tr w:rsidR="00E13FE0" w:rsidRPr="00C14B70" w14:paraId="1EBBBAB7" w14:textId="77777777">
        <w:tc>
          <w:tcPr>
            <w:tcW w:w="650" w:type="dxa"/>
          </w:tcPr>
          <w:p w14:paraId="2553A38C" w14:textId="77777777" w:rsidR="00E13FE0" w:rsidRPr="00C14B70" w:rsidRDefault="00E13FE0">
            <w:pPr>
              <w:rPr>
                <w:rFonts w:cs="Arial"/>
                <w:sz w:val="18"/>
                <w:szCs w:val="18"/>
              </w:rPr>
            </w:pPr>
            <w:r w:rsidRPr="00C14B70">
              <w:rPr>
                <w:rFonts w:cs="Arial"/>
                <w:sz w:val="18"/>
                <w:szCs w:val="18"/>
              </w:rPr>
              <w:t>3</w:t>
            </w:r>
          </w:p>
        </w:tc>
        <w:tc>
          <w:tcPr>
            <w:tcW w:w="4586" w:type="dxa"/>
          </w:tcPr>
          <w:p w14:paraId="14B5EE08" w14:textId="13914715" w:rsidR="00E13FE0" w:rsidRPr="00C14B70" w:rsidRDefault="00E13FE0">
            <w:pPr>
              <w:rPr>
                <w:sz w:val="18"/>
                <w:szCs w:val="18"/>
              </w:rPr>
            </w:pPr>
            <w:r w:rsidRPr="00C14B70">
              <w:rPr>
                <w:sz w:val="18"/>
                <w:szCs w:val="18"/>
              </w:rPr>
              <w:t xml:space="preserve">E1 en E2 voeren overleg over de beoordeling </w:t>
            </w:r>
            <w:r>
              <w:rPr>
                <w:rFonts w:cs="Arial"/>
                <w:sz w:val="18"/>
                <w:szCs w:val="18"/>
              </w:rPr>
              <w:t>en ronden de beoordeling gezamenlijk af</w:t>
            </w:r>
            <w:r w:rsidR="00797CBB">
              <w:rPr>
                <w:rFonts w:cs="Arial"/>
                <w:sz w:val="18"/>
                <w:szCs w:val="18"/>
              </w:rPr>
              <w:t>.</w:t>
            </w:r>
          </w:p>
          <w:p w14:paraId="227956EA" w14:textId="77777777" w:rsidR="00E13FE0" w:rsidRPr="00C14B70" w:rsidRDefault="00E13FE0">
            <w:pPr>
              <w:rPr>
                <w:rFonts w:cs="Arial"/>
                <w:sz w:val="18"/>
                <w:szCs w:val="18"/>
              </w:rPr>
            </w:pPr>
          </w:p>
        </w:tc>
        <w:tc>
          <w:tcPr>
            <w:tcW w:w="1267" w:type="dxa"/>
          </w:tcPr>
          <w:p w14:paraId="240816B7" w14:textId="77777777" w:rsidR="00E13FE0" w:rsidRPr="00C14B70" w:rsidRDefault="00E13FE0">
            <w:pPr>
              <w:rPr>
                <w:rFonts w:cs="Arial"/>
                <w:sz w:val="18"/>
                <w:szCs w:val="18"/>
              </w:rPr>
            </w:pPr>
            <w:r>
              <w:rPr>
                <w:rFonts w:cs="Arial"/>
                <w:sz w:val="18"/>
                <w:szCs w:val="18"/>
              </w:rPr>
              <w:t>Binnen 15</w:t>
            </w:r>
            <w:r w:rsidRPr="00C14B70">
              <w:rPr>
                <w:rFonts w:cs="Arial"/>
                <w:sz w:val="18"/>
                <w:szCs w:val="18"/>
              </w:rPr>
              <w:t xml:space="preserve"> werkdagen</w:t>
            </w:r>
          </w:p>
        </w:tc>
        <w:tc>
          <w:tcPr>
            <w:tcW w:w="2784" w:type="dxa"/>
          </w:tcPr>
          <w:p w14:paraId="655C3DCC" w14:textId="77777777" w:rsidR="00E13FE0" w:rsidRPr="00C14B70" w:rsidRDefault="00E13FE0">
            <w:pPr>
              <w:rPr>
                <w:rFonts w:cs="Arial"/>
                <w:sz w:val="18"/>
                <w:szCs w:val="18"/>
              </w:rPr>
            </w:pPr>
            <w:r w:rsidRPr="00C14B70">
              <w:rPr>
                <w:rFonts w:cs="Arial"/>
                <w:sz w:val="18"/>
                <w:szCs w:val="18"/>
              </w:rPr>
              <w:t>Examinator 1 en 2</w:t>
            </w:r>
          </w:p>
        </w:tc>
      </w:tr>
    </w:tbl>
    <w:p w14:paraId="22F6BEC5" w14:textId="77777777" w:rsidR="00E13FE0" w:rsidRPr="00C14B70" w:rsidRDefault="00E13FE0" w:rsidP="00E13FE0">
      <w:pPr>
        <w:rPr>
          <w:rFonts w:cs="Arial"/>
          <w:b/>
          <w:sz w:val="18"/>
          <w:szCs w:val="18"/>
        </w:rPr>
      </w:pPr>
    </w:p>
    <w:p w14:paraId="6F015F8F" w14:textId="77777777" w:rsidR="00E13FE0" w:rsidRPr="00C14B70" w:rsidRDefault="00E13FE0" w:rsidP="00E13FE0">
      <w:pPr>
        <w:rPr>
          <w:rFonts w:cs="Arial"/>
          <w:b/>
          <w:sz w:val="18"/>
          <w:szCs w:val="18"/>
        </w:rPr>
      </w:pPr>
      <w:r w:rsidRPr="00C14B70">
        <w:rPr>
          <w:rFonts w:cs="Arial"/>
          <w:b/>
          <w:sz w:val="18"/>
          <w:szCs w:val="18"/>
        </w:rPr>
        <w:t>Gelegenheid 2</w:t>
      </w:r>
      <w:r>
        <w:rPr>
          <w:rFonts w:cs="Arial"/>
          <w:b/>
          <w:sz w:val="18"/>
          <w:szCs w:val="18"/>
        </w:rPr>
        <w:t xml:space="preserve"> (indien van toepassing)</w:t>
      </w:r>
    </w:p>
    <w:tbl>
      <w:tblPr>
        <w:tblStyle w:val="TableGrid"/>
        <w:tblW w:w="0" w:type="auto"/>
        <w:tblLayout w:type="fixed"/>
        <w:tblLook w:val="04A0" w:firstRow="1" w:lastRow="0" w:firstColumn="1" w:lastColumn="0" w:noHBand="0" w:noVBand="1"/>
      </w:tblPr>
      <w:tblGrid>
        <w:gridCol w:w="650"/>
        <w:gridCol w:w="5128"/>
        <w:gridCol w:w="1985"/>
        <w:gridCol w:w="1524"/>
      </w:tblGrid>
      <w:tr w:rsidR="00E13FE0" w:rsidRPr="00C14B70" w14:paraId="6DA6D395" w14:textId="77777777">
        <w:tc>
          <w:tcPr>
            <w:tcW w:w="650" w:type="dxa"/>
          </w:tcPr>
          <w:p w14:paraId="22BBE28B" w14:textId="77777777" w:rsidR="00E13FE0" w:rsidRPr="00C14B70" w:rsidRDefault="00E13FE0">
            <w:pPr>
              <w:rPr>
                <w:rFonts w:cs="Arial"/>
                <w:b/>
                <w:sz w:val="18"/>
                <w:szCs w:val="18"/>
              </w:rPr>
            </w:pPr>
            <w:r w:rsidRPr="00C14B70">
              <w:rPr>
                <w:rFonts w:cs="Arial"/>
                <w:b/>
                <w:sz w:val="18"/>
                <w:szCs w:val="18"/>
              </w:rPr>
              <w:t>Stap</w:t>
            </w:r>
          </w:p>
        </w:tc>
        <w:tc>
          <w:tcPr>
            <w:tcW w:w="5128" w:type="dxa"/>
          </w:tcPr>
          <w:p w14:paraId="1CEEB010" w14:textId="77777777" w:rsidR="00E13FE0" w:rsidRPr="00C14B70" w:rsidRDefault="00E13FE0">
            <w:pPr>
              <w:rPr>
                <w:rFonts w:cs="Arial"/>
                <w:b/>
                <w:sz w:val="18"/>
                <w:szCs w:val="18"/>
              </w:rPr>
            </w:pPr>
            <w:r w:rsidRPr="00C14B70">
              <w:rPr>
                <w:rFonts w:cs="Arial"/>
                <w:b/>
                <w:sz w:val="18"/>
                <w:szCs w:val="18"/>
              </w:rPr>
              <w:t xml:space="preserve">Activiteit </w:t>
            </w:r>
          </w:p>
        </w:tc>
        <w:tc>
          <w:tcPr>
            <w:tcW w:w="1985" w:type="dxa"/>
          </w:tcPr>
          <w:p w14:paraId="0BE506D2" w14:textId="77777777" w:rsidR="00E13FE0" w:rsidRPr="00C14B70" w:rsidRDefault="00E13FE0">
            <w:pPr>
              <w:rPr>
                <w:rFonts w:cs="Arial"/>
                <w:b/>
                <w:sz w:val="18"/>
                <w:szCs w:val="18"/>
              </w:rPr>
            </w:pPr>
            <w:proofErr w:type="gramStart"/>
            <w:r w:rsidRPr="00C14B70">
              <w:rPr>
                <w:rFonts w:cs="Arial"/>
                <w:b/>
                <w:sz w:val="18"/>
                <w:szCs w:val="18"/>
              </w:rPr>
              <w:t>Periode /</w:t>
            </w:r>
            <w:proofErr w:type="gramEnd"/>
            <w:r w:rsidRPr="00C14B70">
              <w:rPr>
                <w:rFonts w:cs="Arial"/>
                <w:b/>
                <w:sz w:val="18"/>
                <w:szCs w:val="18"/>
              </w:rPr>
              <w:t xml:space="preserve"> deadline </w:t>
            </w:r>
          </w:p>
        </w:tc>
        <w:tc>
          <w:tcPr>
            <w:tcW w:w="1524" w:type="dxa"/>
          </w:tcPr>
          <w:p w14:paraId="6C4351D2" w14:textId="77777777" w:rsidR="00E13FE0" w:rsidRPr="00C14B70" w:rsidRDefault="00E13FE0">
            <w:pPr>
              <w:rPr>
                <w:rFonts w:cs="Arial"/>
                <w:b/>
                <w:sz w:val="18"/>
                <w:szCs w:val="18"/>
              </w:rPr>
            </w:pPr>
            <w:r w:rsidRPr="00C14B70">
              <w:rPr>
                <w:rFonts w:cs="Arial"/>
                <w:b/>
                <w:sz w:val="18"/>
                <w:szCs w:val="18"/>
              </w:rPr>
              <w:t>Verantwoordelijke</w:t>
            </w:r>
          </w:p>
        </w:tc>
      </w:tr>
      <w:tr w:rsidR="00E13FE0" w:rsidRPr="00C14B70" w14:paraId="56DECC37" w14:textId="77777777">
        <w:tc>
          <w:tcPr>
            <w:tcW w:w="650" w:type="dxa"/>
          </w:tcPr>
          <w:p w14:paraId="340FE35B" w14:textId="77777777" w:rsidR="00E13FE0" w:rsidRPr="00C14B70" w:rsidRDefault="00E13FE0">
            <w:pPr>
              <w:rPr>
                <w:rFonts w:cs="Arial"/>
                <w:sz w:val="18"/>
                <w:szCs w:val="18"/>
              </w:rPr>
            </w:pPr>
            <w:r w:rsidRPr="00C14B70">
              <w:rPr>
                <w:rFonts w:cs="Arial"/>
                <w:sz w:val="18"/>
                <w:szCs w:val="18"/>
              </w:rPr>
              <w:t>1</w:t>
            </w:r>
          </w:p>
        </w:tc>
        <w:tc>
          <w:tcPr>
            <w:tcW w:w="5128" w:type="dxa"/>
          </w:tcPr>
          <w:p w14:paraId="6091E702" w14:textId="34E33B46" w:rsidR="00E13FE0" w:rsidRPr="00C14B70" w:rsidRDefault="00E13FE0">
            <w:pPr>
              <w:rPr>
                <w:sz w:val="18"/>
                <w:szCs w:val="18"/>
              </w:rPr>
            </w:pPr>
            <w:r w:rsidRPr="7AA93CC5">
              <w:rPr>
                <w:rFonts w:cs="Arial"/>
                <w:sz w:val="18"/>
                <w:szCs w:val="18"/>
              </w:rPr>
              <w:t xml:space="preserve">De student levert via e-mail en </w:t>
            </w:r>
            <w:proofErr w:type="spellStart"/>
            <w:r>
              <w:rPr>
                <w:rFonts w:cs="Arial"/>
                <w:sz w:val="18"/>
                <w:szCs w:val="18"/>
              </w:rPr>
              <w:t>HANdin</w:t>
            </w:r>
            <w:proofErr w:type="spellEnd"/>
            <w:r>
              <w:rPr>
                <w:rFonts w:cs="Arial"/>
                <w:sz w:val="18"/>
                <w:szCs w:val="18"/>
              </w:rPr>
              <w:t xml:space="preserve"> </w:t>
            </w:r>
            <w:r w:rsidR="00797CBB">
              <w:rPr>
                <w:sz w:val="18"/>
                <w:szCs w:val="18"/>
              </w:rPr>
              <w:t>De onderzoekende leraar</w:t>
            </w:r>
            <w:r w:rsidRPr="7AA93CC5">
              <w:rPr>
                <w:sz w:val="18"/>
                <w:szCs w:val="18"/>
              </w:rPr>
              <w:t xml:space="preserve"> in bij E1 en E2</w:t>
            </w:r>
            <w:r w:rsidRPr="7AA93CC5">
              <w:rPr>
                <w:rFonts w:cs="Arial"/>
                <w:sz w:val="18"/>
                <w:szCs w:val="18"/>
              </w:rPr>
              <w:t>.</w:t>
            </w:r>
          </w:p>
        </w:tc>
        <w:tc>
          <w:tcPr>
            <w:tcW w:w="1985" w:type="dxa"/>
          </w:tcPr>
          <w:p w14:paraId="58582678" w14:textId="6FB3141E" w:rsidR="00E13FE0" w:rsidRPr="00C14B70" w:rsidRDefault="002000C9">
            <w:pPr>
              <w:rPr>
                <w:rFonts w:cs="Arial"/>
                <w:sz w:val="18"/>
                <w:szCs w:val="18"/>
              </w:rPr>
            </w:pPr>
            <w:r>
              <w:rPr>
                <w:rFonts w:cs="Arial"/>
                <w:sz w:val="18"/>
                <w:szCs w:val="18"/>
              </w:rPr>
              <w:t>Afspreken met begeleider</w:t>
            </w:r>
          </w:p>
        </w:tc>
        <w:tc>
          <w:tcPr>
            <w:tcW w:w="1524" w:type="dxa"/>
          </w:tcPr>
          <w:p w14:paraId="48C8B544" w14:textId="77777777" w:rsidR="00E13FE0" w:rsidRPr="00C14B70" w:rsidRDefault="00E13FE0">
            <w:pPr>
              <w:rPr>
                <w:rFonts w:cs="Arial"/>
                <w:sz w:val="18"/>
                <w:szCs w:val="18"/>
              </w:rPr>
            </w:pPr>
            <w:r w:rsidRPr="00C14B70">
              <w:rPr>
                <w:rFonts w:cs="Arial"/>
                <w:sz w:val="18"/>
                <w:szCs w:val="18"/>
              </w:rPr>
              <w:t xml:space="preserve">Student </w:t>
            </w:r>
          </w:p>
        </w:tc>
      </w:tr>
      <w:tr w:rsidR="00E13FE0" w:rsidRPr="00C14B70" w14:paraId="7230E3F8" w14:textId="77777777">
        <w:tc>
          <w:tcPr>
            <w:tcW w:w="650" w:type="dxa"/>
          </w:tcPr>
          <w:p w14:paraId="3C4D4401" w14:textId="77777777" w:rsidR="00E13FE0" w:rsidRPr="00C14B70" w:rsidRDefault="00E13FE0">
            <w:pPr>
              <w:rPr>
                <w:rFonts w:cs="Arial"/>
                <w:sz w:val="18"/>
                <w:szCs w:val="18"/>
              </w:rPr>
            </w:pPr>
            <w:r w:rsidRPr="00C14B70">
              <w:rPr>
                <w:rFonts w:cs="Arial"/>
                <w:sz w:val="18"/>
                <w:szCs w:val="18"/>
              </w:rPr>
              <w:t>2</w:t>
            </w:r>
          </w:p>
        </w:tc>
        <w:tc>
          <w:tcPr>
            <w:tcW w:w="5128" w:type="dxa"/>
          </w:tcPr>
          <w:p w14:paraId="7B36B506" w14:textId="0C65BEDB" w:rsidR="00E13FE0" w:rsidRPr="00C14B70" w:rsidRDefault="00E13FE0">
            <w:pPr>
              <w:rPr>
                <w:rFonts w:cs="Arial"/>
                <w:sz w:val="18"/>
                <w:szCs w:val="18"/>
              </w:rPr>
            </w:pPr>
            <w:r w:rsidRPr="00C14B70">
              <w:rPr>
                <w:rFonts w:cs="Arial"/>
                <w:sz w:val="18"/>
                <w:szCs w:val="18"/>
              </w:rPr>
              <w:t xml:space="preserve">E1 en E2 beoordelen het </w:t>
            </w:r>
            <w:r>
              <w:rPr>
                <w:rFonts w:cs="Arial"/>
                <w:sz w:val="18"/>
                <w:szCs w:val="18"/>
              </w:rPr>
              <w:t>onderzoek</w:t>
            </w:r>
            <w:r w:rsidRPr="00C14B70">
              <w:rPr>
                <w:rFonts w:cs="Arial"/>
                <w:sz w:val="18"/>
                <w:szCs w:val="18"/>
              </w:rPr>
              <w:t xml:space="preserve"> afzonderlijk en vullen formulier E1 en E2 in</w:t>
            </w:r>
            <w:r w:rsidR="00797CBB">
              <w:rPr>
                <w:rFonts w:cs="Arial"/>
                <w:sz w:val="18"/>
                <w:szCs w:val="18"/>
              </w:rPr>
              <w:t>.</w:t>
            </w:r>
          </w:p>
          <w:p w14:paraId="7CCB9F23" w14:textId="77777777" w:rsidR="00E13FE0" w:rsidRPr="00C14B70" w:rsidRDefault="00E13FE0">
            <w:pPr>
              <w:rPr>
                <w:rFonts w:cs="Arial"/>
                <w:sz w:val="18"/>
                <w:szCs w:val="18"/>
              </w:rPr>
            </w:pPr>
          </w:p>
        </w:tc>
        <w:tc>
          <w:tcPr>
            <w:tcW w:w="1985" w:type="dxa"/>
          </w:tcPr>
          <w:p w14:paraId="2AA4FA93" w14:textId="77777777" w:rsidR="00E13FE0" w:rsidRPr="00C14B70" w:rsidRDefault="00E13FE0">
            <w:pPr>
              <w:rPr>
                <w:rFonts w:cs="Arial"/>
                <w:sz w:val="18"/>
                <w:szCs w:val="18"/>
              </w:rPr>
            </w:pPr>
            <w:r w:rsidRPr="00C14B70">
              <w:rPr>
                <w:rFonts w:cs="Arial"/>
                <w:sz w:val="18"/>
                <w:szCs w:val="18"/>
              </w:rPr>
              <w:t>Binnen 13 werkdagen</w:t>
            </w:r>
          </w:p>
        </w:tc>
        <w:tc>
          <w:tcPr>
            <w:tcW w:w="1524" w:type="dxa"/>
          </w:tcPr>
          <w:p w14:paraId="162DB2CB" w14:textId="77777777" w:rsidR="00E13FE0" w:rsidRPr="00C14B70" w:rsidRDefault="00E13FE0">
            <w:pPr>
              <w:rPr>
                <w:rFonts w:cs="Arial"/>
                <w:sz w:val="18"/>
                <w:szCs w:val="18"/>
              </w:rPr>
            </w:pPr>
            <w:r w:rsidRPr="00C14B70">
              <w:rPr>
                <w:rFonts w:cs="Arial"/>
                <w:sz w:val="18"/>
                <w:szCs w:val="18"/>
              </w:rPr>
              <w:t xml:space="preserve">Examinator 1 en 2 </w:t>
            </w:r>
          </w:p>
        </w:tc>
      </w:tr>
      <w:tr w:rsidR="00E13FE0" w:rsidRPr="00C14B70" w14:paraId="1FF1B894" w14:textId="77777777">
        <w:tc>
          <w:tcPr>
            <w:tcW w:w="650" w:type="dxa"/>
          </w:tcPr>
          <w:p w14:paraId="58A69335" w14:textId="77777777" w:rsidR="00E13FE0" w:rsidRPr="00C14B70" w:rsidRDefault="00E13FE0">
            <w:pPr>
              <w:rPr>
                <w:rFonts w:cs="Arial"/>
                <w:sz w:val="18"/>
                <w:szCs w:val="18"/>
              </w:rPr>
            </w:pPr>
            <w:r w:rsidRPr="00C14B70">
              <w:rPr>
                <w:rFonts w:cs="Arial"/>
                <w:sz w:val="18"/>
                <w:szCs w:val="18"/>
              </w:rPr>
              <w:t>3</w:t>
            </w:r>
          </w:p>
        </w:tc>
        <w:tc>
          <w:tcPr>
            <w:tcW w:w="5128" w:type="dxa"/>
          </w:tcPr>
          <w:p w14:paraId="096A4AAC" w14:textId="3657838B" w:rsidR="00E13FE0" w:rsidRPr="00C14B70" w:rsidRDefault="00E13FE0">
            <w:pPr>
              <w:rPr>
                <w:rFonts w:cs="Arial"/>
                <w:sz w:val="18"/>
                <w:szCs w:val="18"/>
              </w:rPr>
            </w:pPr>
            <w:r w:rsidRPr="00C14B70">
              <w:rPr>
                <w:rFonts w:cs="Arial"/>
                <w:sz w:val="18"/>
                <w:szCs w:val="18"/>
              </w:rPr>
              <w:t>E1 en E2 voeren overleg over de beoordeling</w:t>
            </w:r>
            <w:r>
              <w:rPr>
                <w:rFonts w:cs="Arial"/>
                <w:sz w:val="18"/>
                <w:szCs w:val="18"/>
              </w:rPr>
              <w:t xml:space="preserve"> en ronden de beoordeling gezamenlijk af</w:t>
            </w:r>
            <w:r w:rsidR="00797CBB">
              <w:rPr>
                <w:rFonts w:cs="Arial"/>
                <w:sz w:val="18"/>
                <w:szCs w:val="18"/>
              </w:rPr>
              <w:t>.</w:t>
            </w:r>
          </w:p>
        </w:tc>
        <w:tc>
          <w:tcPr>
            <w:tcW w:w="1985" w:type="dxa"/>
          </w:tcPr>
          <w:p w14:paraId="4DBF69F9" w14:textId="77777777" w:rsidR="00E13FE0" w:rsidRPr="00C14B70" w:rsidRDefault="00E13FE0">
            <w:pPr>
              <w:rPr>
                <w:rFonts w:cs="Arial"/>
                <w:sz w:val="18"/>
                <w:szCs w:val="18"/>
              </w:rPr>
            </w:pPr>
            <w:r>
              <w:rPr>
                <w:rFonts w:cs="Arial"/>
                <w:sz w:val="18"/>
                <w:szCs w:val="18"/>
              </w:rPr>
              <w:t xml:space="preserve">Binnen 15 </w:t>
            </w:r>
            <w:r w:rsidRPr="00C14B70">
              <w:rPr>
                <w:rFonts w:cs="Arial"/>
                <w:sz w:val="18"/>
                <w:szCs w:val="18"/>
              </w:rPr>
              <w:t>werkdagen</w:t>
            </w:r>
          </w:p>
        </w:tc>
        <w:tc>
          <w:tcPr>
            <w:tcW w:w="1524" w:type="dxa"/>
          </w:tcPr>
          <w:p w14:paraId="435145DB" w14:textId="77777777" w:rsidR="00E13FE0" w:rsidRPr="00C14B70" w:rsidRDefault="00E13FE0">
            <w:pPr>
              <w:rPr>
                <w:rFonts w:cs="Arial"/>
                <w:sz w:val="18"/>
                <w:szCs w:val="18"/>
              </w:rPr>
            </w:pPr>
            <w:r w:rsidRPr="00C14B70">
              <w:rPr>
                <w:rFonts w:cs="Arial"/>
                <w:sz w:val="18"/>
                <w:szCs w:val="18"/>
              </w:rPr>
              <w:t>Examinator 1 en 2</w:t>
            </w:r>
          </w:p>
        </w:tc>
      </w:tr>
    </w:tbl>
    <w:p w14:paraId="1742CD53" w14:textId="77777777" w:rsidR="00E13FE0" w:rsidRPr="00C14B70" w:rsidRDefault="00E13FE0" w:rsidP="00E13FE0">
      <w:pPr>
        <w:rPr>
          <w:rFonts w:cs="Arial"/>
          <w:b/>
          <w:sz w:val="18"/>
          <w:szCs w:val="18"/>
        </w:rPr>
      </w:pPr>
    </w:p>
    <w:p w14:paraId="78CBAE88" w14:textId="77777777" w:rsidR="00E13FE0" w:rsidRPr="00C14B70" w:rsidRDefault="00E13FE0" w:rsidP="00E13FE0">
      <w:pPr>
        <w:rPr>
          <w:rFonts w:cs="Arial"/>
          <w:b/>
          <w:sz w:val="18"/>
          <w:szCs w:val="18"/>
        </w:rPr>
      </w:pPr>
    </w:p>
    <w:p w14:paraId="38F39F41" w14:textId="77777777" w:rsidR="00E13FE0" w:rsidRDefault="00E13FE0" w:rsidP="00E13FE0">
      <w:pPr>
        <w:rPr>
          <w:rFonts w:cs="Arial"/>
          <w:b/>
        </w:rPr>
      </w:pPr>
      <w:r>
        <w:rPr>
          <w:rFonts w:cs="Arial"/>
          <w:b/>
        </w:rPr>
        <w:t>Stroomschema beoordeling</w:t>
      </w:r>
    </w:p>
    <w:p w14:paraId="75314039" w14:textId="77777777" w:rsidR="00E13FE0" w:rsidRPr="003C5EEE" w:rsidRDefault="00E13FE0" w:rsidP="00E13FE0">
      <w:pPr>
        <w:rPr>
          <w:rFonts w:cs="Arial"/>
        </w:rPr>
      </w:pPr>
      <w:r>
        <w:rPr>
          <w:rFonts w:cs="Arial"/>
        </w:rPr>
        <w:t>Op de volgende pagina staat een stroomschema van de stappen die doorlopen worden nadat zowel E1 als E2 het beoordelingsformulier hebben ingevuld en met elkaar in overleg zijn gegaan over het eindcijfer.</w:t>
      </w:r>
    </w:p>
    <w:p w14:paraId="7D79D313" w14:textId="77777777" w:rsidR="00E13FE0" w:rsidRDefault="00E13FE0" w:rsidP="00E13FE0">
      <w:pPr>
        <w:rPr>
          <w:rFonts w:cs="Arial"/>
          <w:b/>
        </w:rPr>
      </w:pPr>
    </w:p>
    <w:p w14:paraId="45A37038" w14:textId="77777777" w:rsidR="00E13FE0" w:rsidRDefault="00E13FE0" w:rsidP="00E13FE0">
      <w:pPr>
        <w:rPr>
          <w:rFonts w:cs="Arial"/>
          <w:b/>
        </w:rPr>
      </w:pPr>
    </w:p>
    <w:p w14:paraId="2A14F8F9" w14:textId="77777777" w:rsidR="00E13FE0" w:rsidRDefault="00E13FE0" w:rsidP="00E13FE0">
      <w:pPr>
        <w:rPr>
          <w:rFonts w:cs="Arial"/>
          <w:b/>
        </w:rPr>
      </w:pPr>
    </w:p>
    <w:p w14:paraId="01A04021" w14:textId="77777777" w:rsidR="00E13FE0" w:rsidRDefault="00E13FE0" w:rsidP="00E13FE0">
      <w:pPr>
        <w:rPr>
          <w:rFonts w:cs="Arial"/>
          <w:b/>
        </w:rPr>
      </w:pPr>
    </w:p>
    <w:p w14:paraId="7BC8D307" w14:textId="77777777" w:rsidR="00E13FE0" w:rsidRDefault="00E13FE0" w:rsidP="00E13FE0">
      <w:pPr>
        <w:rPr>
          <w:rFonts w:cs="Arial"/>
          <w:b/>
        </w:rPr>
      </w:pPr>
    </w:p>
    <w:p w14:paraId="6254B7B7" w14:textId="77777777" w:rsidR="00E13FE0" w:rsidRPr="00B332F0" w:rsidRDefault="00E13FE0" w:rsidP="00E13FE0">
      <w:pPr>
        <w:rPr>
          <w:rFonts w:cs="Arial"/>
          <w:b/>
        </w:rPr>
        <w:sectPr w:rsidR="00E13FE0" w:rsidRPr="00B332F0" w:rsidSect="0025071D">
          <w:headerReference w:type="default" r:id="rId37"/>
          <w:footerReference w:type="default" r:id="rId38"/>
          <w:headerReference w:type="first" r:id="rId39"/>
          <w:footerReference w:type="first" r:id="rId40"/>
          <w:pgSz w:w="11907" w:h="16840" w:code="9"/>
          <w:pgMar w:top="1418" w:right="1418" w:bottom="1418" w:left="1418" w:header="709" w:footer="709" w:gutter="0"/>
          <w:cols w:space="708"/>
          <w:titlePg/>
          <w:docGrid w:linePitch="360"/>
        </w:sectPr>
      </w:pPr>
    </w:p>
    <w:tbl>
      <w:tblPr>
        <w:tblStyle w:val="TableGrid"/>
        <w:tblW w:w="14425" w:type="dxa"/>
        <w:tblLayout w:type="fixed"/>
        <w:tblLook w:val="04A0" w:firstRow="1" w:lastRow="0" w:firstColumn="1" w:lastColumn="0" w:noHBand="0" w:noVBand="1"/>
      </w:tblPr>
      <w:tblGrid>
        <w:gridCol w:w="2800"/>
        <w:gridCol w:w="3574"/>
        <w:gridCol w:w="4224"/>
        <w:gridCol w:w="2410"/>
        <w:gridCol w:w="1417"/>
      </w:tblGrid>
      <w:tr w:rsidR="00E13FE0" w:rsidRPr="00060745" w14:paraId="0A41BFB8" w14:textId="77777777">
        <w:trPr>
          <w:trHeight w:val="1977"/>
        </w:trPr>
        <w:tc>
          <w:tcPr>
            <w:tcW w:w="2800" w:type="dxa"/>
            <w:tcBorders>
              <w:bottom w:val="single" w:sz="4" w:space="0" w:color="auto"/>
            </w:tcBorders>
            <w:shd w:val="clear" w:color="auto" w:fill="D6E3BC" w:themeFill="accent3" w:themeFillTint="66"/>
          </w:tcPr>
          <w:p w14:paraId="6718DCBE" w14:textId="77777777" w:rsidR="00E13FE0" w:rsidRPr="00C906F1" w:rsidRDefault="00E13FE0">
            <w:pPr>
              <w:rPr>
                <w:b/>
                <w:sz w:val="16"/>
                <w:szCs w:val="16"/>
              </w:rPr>
            </w:pPr>
            <w:r w:rsidRPr="00C906F1">
              <w:rPr>
                <w:b/>
                <w:sz w:val="16"/>
                <w:szCs w:val="16"/>
              </w:rPr>
              <w:t xml:space="preserve">Scenario 1 </w:t>
            </w:r>
          </w:p>
          <w:p w14:paraId="3FD94921" w14:textId="05E4C850" w:rsidR="00E13FE0" w:rsidRPr="00060745" w:rsidRDefault="00E13FE0">
            <w:pPr>
              <w:rPr>
                <w:sz w:val="16"/>
                <w:szCs w:val="16"/>
              </w:rPr>
            </w:pPr>
            <w:r w:rsidRPr="00060745">
              <w:rPr>
                <w:sz w:val="16"/>
                <w:szCs w:val="16"/>
              </w:rPr>
              <w:t>E1 en E2 komen tot overeenstemming over het eind</w:t>
            </w:r>
            <w:r>
              <w:rPr>
                <w:sz w:val="16"/>
                <w:szCs w:val="16"/>
              </w:rPr>
              <w:t>oordeel</w:t>
            </w:r>
            <w:r w:rsidRPr="00060745">
              <w:rPr>
                <w:sz w:val="16"/>
                <w:szCs w:val="16"/>
              </w:rPr>
              <w:t xml:space="preserve"> en beoordelen </w:t>
            </w:r>
            <w:r w:rsidR="00797CBB">
              <w:rPr>
                <w:sz w:val="16"/>
                <w:szCs w:val="16"/>
              </w:rPr>
              <w:t>De onderzoekende leraar</w:t>
            </w:r>
            <w:r>
              <w:rPr>
                <w:sz w:val="16"/>
                <w:szCs w:val="16"/>
              </w:rPr>
              <w:t xml:space="preserve"> met een 5,5</w:t>
            </w:r>
            <w:r w:rsidRPr="00060745">
              <w:rPr>
                <w:sz w:val="16"/>
                <w:szCs w:val="16"/>
              </w:rPr>
              <w:t xml:space="preserve"> of hoger.</w:t>
            </w:r>
          </w:p>
          <w:p w14:paraId="0DD7443E" w14:textId="77777777" w:rsidR="00E13FE0" w:rsidRPr="00060745" w:rsidRDefault="00E13FE0">
            <w:pPr>
              <w:rPr>
                <w:sz w:val="16"/>
                <w:szCs w:val="16"/>
              </w:rPr>
            </w:pPr>
            <w:r>
              <w:rPr>
                <w:noProof/>
                <w:sz w:val="16"/>
                <w:szCs w:val="16"/>
                <w:lang w:val="en-US"/>
              </w:rPr>
              <mc:AlternateContent>
                <mc:Choice Requires="wps">
                  <w:drawing>
                    <wp:anchor distT="0" distB="0" distL="114300" distR="114300" simplePos="0" relativeHeight="251658242" behindDoc="0" locked="0" layoutInCell="1" allowOverlap="1" wp14:anchorId="68C10D8F" wp14:editId="51320715">
                      <wp:simplePos x="0" y="0"/>
                      <wp:positionH relativeFrom="column">
                        <wp:posOffset>1148080</wp:posOffset>
                      </wp:positionH>
                      <wp:positionV relativeFrom="paragraph">
                        <wp:posOffset>94615</wp:posOffset>
                      </wp:positionV>
                      <wp:extent cx="895350" cy="219075"/>
                      <wp:effectExtent l="8255" t="17780" r="20320" b="10795"/>
                      <wp:wrapNone/>
                      <wp:docPr id="5" name="Arrow: Right 5" descr="P1033C1T1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19075"/>
                              </a:xfrm>
                              <a:prstGeom prst="rightArrow">
                                <a:avLst>
                                  <a:gd name="adj1" fmla="val 50000"/>
                                  <a:gd name="adj2" fmla="val 102174"/>
                                </a:avLst>
                              </a:prstGeom>
                              <a:solidFill>
                                <a:schemeClr val="accent3">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B11724F">
                    <v:shapetype id="_x0000_t13" coordsize="21600,21600" o:spt="13" adj="16200,5400" path="m@0,l@0@1,0@1,0@2@0@2@0,21600,21600,10800xe" w14:anchorId="3465F67D">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40" style="position:absolute;margin-left:90.4pt;margin-top:7.45pt;width:70.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6923c [2406]"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"/>
                  </w:pict>
                </mc:Fallback>
              </mc:AlternateContent>
            </w:r>
          </w:p>
        </w:tc>
        <w:tc>
          <w:tcPr>
            <w:tcW w:w="7798" w:type="dxa"/>
            <w:gridSpan w:val="2"/>
            <w:tcBorders>
              <w:bottom w:val="single" w:sz="4" w:space="0" w:color="auto"/>
              <w:right w:val="single" w:sz="4" w:space="0" w:color="auto"/>
            </w:tcBorders>
            <w:shd w:val="clear" w:color="auto" w:fill="FFFFFF" w:themeFill="background1"/>
          </w:tcPr>
          <w:p w14:paraId="1661BC6B" w14:textId="77777777" w:rsidR="00E13FE0" w:rsidRDefault="00E13FE0">
            <w:pPr>
              <w:rPr>
                <w:sz w:val="16"/>
                <w:szCs w:val="16"/>
                <w:lang w:val="de-DE"/>
              </w:rPr>
            </w:pPr>
            <w:r>
              <w:rPr>
                <w:sz w:val="16"/>
                <w:szCs w:val="16"/>
                <w:lang w:val="de-DE"/>
              </w:rPr>
              <w:t>E1 vult formulier E1 in</w:t>
            </w:r>
          </w:p>
          <w:p w14:paraId="3E8609B2" w14:textId="77777777" w:rsidR="00E13FE0" w:rsidRDefault="00E13FE0">
            <w:pPr>
              <w:rPr>
                <w:sz w:val="16"/>
                <w:szCs w:val="16"/>
                <w:lang w:val="de-DE"/>
              </w:rPr>
            </w:pPr>
            <w:r>
              <w:rPr>
                <w:sz w:val="16"/>
                <w:szCs w:val="16"/>
                <w:lang w:val="de-DE"/>
              </w:rPr>
              <w:t xml:space="preserve">E2 vult formulier E2 </w:t>
            </w:r>
            <w:proofErr w:type="spellStart"/>
            <w:r>
              <w:rPr>
                <w:sz w:val="16"/>
                <w:szCs w:val="16"/>
                <w:lang w:val="de-DE"/>
              </w:rPr>
              <w:t>volledig</w:t>
            </w:r>
            <w:proofErr w:type="spellEnd"/>
            <w:r>
              <w:rPr>
                <w:sz w:val="16"/>
                <w:szCs w:val="16"/>
                <w:lang w:val="de-DE"/>
              </w:rPr>
              <w:t xml:space="preserve"> in.</w:t>
            </w:r>
          </w:p>
          <w:p w14:paraId="372ECDAD" w14:textId="77777777" w:rsidR="00E13FE0" w:rsidRPr="00060745" w:rsidRDefault="00E13FE0">
            <w:pPr>
              <w:rPr>
                <w:sz w:val="16"/>
                <w:szCs w:val="16"/>
                <w:lang w:val="de-DE"/>
              </w:rPr>
            </w:pPr>
            <w:r w:rsidRPr="7AA93CC5">
              <w:rPr>
                <w:sz w:val="16"/>
                <w:szCs w:val="16"/>
                <w:lang w:val="de-DE"/>
              </w:rPr>
              <w:t xml:space="preserve">E1 en E2 </w:t>
            </w:r>
            <w:proofErr w:type="spellStart"/>
            <w:r w:rsidRPr="7AA93CC5">
              <w:rPr>
                <w:sz w:val="16"/>
                <w:szCs w:val="16"/>
                <w:lang w:val="de-DE"/>
              </w:rPr>
              <w:t>ondertekenen</w:t>
            </w:r>
            <w:proofErr w:type="spellEnd"/>
            <w:r w:rsidRPr="7AA93CC5">
              <w:rPr>
                <w:sz w:val="16"/>
                <w:szCs w:val="16"/>
                <w:lang w:val="de-DE"/>
              </w:rPr>
              <w:t xml:space="preserve"> beide formulier E1.</w:t>
            </w:r>
          </w:p>
          <w:p w14:paraId="199541CA" w14:textId="77777777" w:rsidR="00E13FE0" w:rsidRPr="00E9472B" w:rsidRDefault="00E13FE0">
            <w:pPr>
              <w:rPr>
                <w:sz w:val="16"/>
                <w:szCs w:val="16"/>
              </w:rPr>
            </w:pPr>
            <w:r w:rsidRPr="00E9472B">
              <w:rPr>
                <w:sz w:val="16"/>
                <w:szCs w:val="16"/>
              </w:rPr>
              <w:t>E1 plaatst beide formulieren</w:t>
            </w:r>
            <w:r>
              <w:rPr>
                <w:sz w:val="16"/>
                <w:szCs w:val="16"/>
              </w:rPr>
              <w:t xml:space="preserve"> (E1 en E2)</w:t>
            </w:r>
            <w:r w:rsidRPr="00E9472B">
              <w:rPr>
                <w:sz w:val="16"/>
                <w:szCs w:val="16"/>
              </w:rPr>
              <w:t xml:space="preserve"> in </w:t>
            </w:r>
            <w:proofErr w:type="spellStart"/>
            <w:r w:rsidRPr="00E9472B">
              <w:rPr>
                <w:sz w:val="16"/>
                <w:szCs w:val="16"/>
              </w:rPr>
              <w:t>HAN</w:t>
            </w:r>
            <w:r>
              <w:rPr>
                <w:sz w:val="16"/>
                <w:szCs w:val="16"/>
              </w:rPr>
              <w:t>d</w:t>
            </w:r>
            <w:r w:rsidRPr="00E9472B">
              <w:rPr>
                <w:sz w:val="16"/>
                <w:szCs w:val="16"/>
              </w:rPr>
              <w:t>in</w:t>
            </w:r>
            <w:proofErr w:type="spellEnd"/>
            <w:r w:rsidRPr="00E9472B">
              <w:rPr>
                <w:sz w:val="16"/>
                <w:szCs w:val="16"/>
              </w:rPr>
              <w:t xml:space="preserve"> en rondt de beoordeling d</w:t>
            </w:r>
            <w:r>
              <w:rPr>
                <w:sz w:val="16"/>
                <w:szCs w:val="16"/>
              </w:rPr>
              <w:t>igitaal af</w:t>
            </w:r>
          </w:p>
          <w:p w14:paraId="0E0990FE" w14:textId="028C91F1" w:rsidR="00E13FE0" w:rsidRPr="003B20E6" w:rsidRDefault="00E13FE0">
            <w:pPr>
              <w:widowControl w:val="0"/>
              <w:adjustRightInd/>
              <w:snapToGrid/>
              <w:spacing w:line="240" w:lineRule="auto"/>
              <w:rPr>
                <w:sz w:val="16"/>
                <w:szCs w:val="16"/>
              </w:rPr>
            </w:pPr>
            <w:r>
              <w:rPr>
                <w:noProof/>
                <w:lang w:val="en-US"/>
              </w:rPr>
              <mc:AlternateContent>
                <mc:Choice Requires="wps">
                  <w:drawing>
                    <wp:anchor distT="0" distB="0" distL="114300" distR="114300" simplePos="0" relativeHeight="251658243" behindDoc="0" locked="0" layoutInCell="1" allowOverlap="1" wp14:anchorId="07468C32" wp14:editId="387D0C4B">
                      <wp:simplePos x="0" y="0"/>
                      <wp:positionH relativeFrom="column">
                        <wp:posOffset>4406558</wp:posOffset>
                      </wp:positionH>
                      <wp:positionV relativeFrom="paragraph">
                        <wp:posOffset>204714</wp:posOffset>
                      </wp:positionV>
                      <wp:extent cx="895350" cy="219075"/>
                      <wp:effectExtent l="5715" t="17780" r="22860" b="10795"/>
                      <wp:wrapNone/>
                      <wp:docPr id="13" name="Arrow: Right 13" descr="P1038C2T1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19075"/>
                              </a:xfrm>
                              <a:prstGeom prst="rightArrow">
                                <a:avLst>
                                  <a:gd name="adj1" fmla="val 50000"/>
                                  <a:gd name="adj2" fmla="val 102174"/>
                                </a:avLst>
                              </a:prstGeom>
                              <a:solidFill>
                                <a:schemeClr val="accent3">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32B7FDD">
                    <v:shape id="AutoShape 41" style="position:absolute;margin-left:346.95pt;margin-top:16.1pt;width:70.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6923c [2406]"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" w14:anchorId="78708C73"/>
                  </w:pict>
                </mc:Fallback>
              </mc:AlternateContent>
            </w:r>
            <w:r w:rsidRPr="003B20E6">
              <w:rPr>
                <w:sz w:val="16"/>
                <w:szCs w:val="16"/>
              </w:rPr>
              <w:t xml:space="preserve">E1 voert het cijfer in </w:t>
            </w:r>
            <w:proofErr w:type="spellStart"/>
            <w:r w:rsidRPr="003B20E6">
              <w:rPr>
                <w:sz w:val="16"/>
                <w:szCs w:val="16"/>
              </w:rPr>
              <w:t>in</w:t>
            </w:r>
            <w:proofErr w:type="spellEnd"/>
            <w:r w:rsidRPr="003B20E6">
              <w:rPr>
                <w:sz w:val="16"/>
                <w:szCs w:val="16"/>
              </w:rPr>
              <w:t xml:space="preserve"> </w:t>
            </w:r>
            <w:proofErr w:type="spellStart"/>
            <w:r w:rsidRPr="003B20E6">
              <w:rPr>
                <w:sz w:val="16"/>
                <w:szCs w:val="16"/>
              </w:rPr>
              <w:t>Alluris</w:t>
            </w:r>
            <w:proofErr w:type="spellEnd"/>
            <w:r w:rsidR="00FC5DD2">
              <w:rPr>
                <w:sz w:val="16"/>
                <w:szCs w:val="16"/>
              </w:rPr>
              <w:t>.</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0C1301" w14:textId="77777777" w:rsidR="00E13FE0" w:rsidRPr="00060745" w:rsidRDefault="00E13FE0">
            <w:pPr>
              <w:rPr>
                <w:sz w:val="16"/>
                <w:szCs w:val="16"/>
              </w:rPr>
            </w:pPr>
            <w:r w:rsidRPr="00060745">
              <w:rPr>
                <w:sz w:val="16"/>
                <w:szCs w:val="16"/>
              </w:rPr>
              <w:t xml:space="preserve">De </w:t>
            </w:r>
            <w:r>
              <w:rPr>
                <w:sz w:val="16"/>
                <w:szCs w:val="16"/>
              </w:rPr>
              <w:t>onderzoeks</w:t>
            </w:r>
            <w:r w:rsidRPr="00060745">
              <w:rPr>
                <w:sz w:val="16"/>
                <w:szCs w:val="16"/>
              </w:rPr>
              <w:t>begeleider voert een gesprek met de student over de beoordeling.</w:t>
            </w:r>
          </w:p>
        </w:tc>
      </w:tr>
      <w:tr w:rsidR="00E13FE0" w:rsidRPr="00060745" w14:paraId="604D40EE" w14:textId="77777777">
        <w:trPr>
          <w:trHeight w:val="1958"/>
        </w:trPr>
        <w:tc>
          <w:tcPr>
            <w:tcW w:w="2800" w:type="dxa"/>
            <w:tcBorders>
              <w:bottom w:val="single" w:sz="4" w:space="0" w:color="auto"/>
            </w:tcBorders>
            <w:shd w:val="clear" w:color="auto" w:fill="D99594" w:themeFill="accent2" w:themeFillTint="99"/>
          </w:tcPr>
          <w:p w14:paraId="1764ABB8" w14:textId="77777777" w:rsidR="00E13FE0" w:rsidRPr="00060745" w:rsidRDefault="00E13FE0">
            <w:pPr>
              <w:rPr>
                <w:b/>
                <w:sz w:val="16"/>
                <w:szCs w:val="16"/>
              </w:rPr>
            </w:pPr>
            <w:r>
              <w:rPr>
                <w:b/>
                <w:sz w:val="16"/>
                <w:szCs w:val="16"/>
              </w:rPr>
              <w:t>Scenario 2</w:t>
            </w:r>
          </w:p>
          <w:p w14:paraId="0C1C7C53" w14:textId="62A8266B" w:rsidR="00E13FE0" w:rsidRPr="00060745" w:rsidRDefault="00E13FE0">
            <w:pPr>
              <w:rPr>
                <w:sz w:val="16"/>
                <w:szCs w:val="16"/>
              </w:rPr>
            </w:pPr>
            <w:r w:rsidRPr="00060745">
              <w:rPr>
                <w:sz w:val="16"/>
                <w:szCs w:val="16"/>
              </w:rPr>
              <w:t xml:space="preserve">E1 en E2 komen tot overeenstemming en beoordelen </w:t>
            </w:r>
            <w:r w:rsidR="00797CBB">
              <w:rPr>
                <w:sz w:val="16"/>
                <w:szCs w:val="16"/>
              </w:rPr>
              <w:t>De onderzoekende leraar</w:t>
            </w:r>
            <w:r>
              <w:rPr>
                <w:sz w:val="16"/>
                <w:szCs w:val="16"/>
              </w:rPr>
              <w:t xml:space="preserve"> met een cijfer lager dan 5,5. </w:t>
            </w:r>
          </w:p>
        </w:tc>
        <w:tc>
          <w:tcPr>
            <w:tcW w:w="7798" w:type="dxa"/>
            <w:gridSpan w:val="2"/>
            <w:tcBorders>
              <w:bottom w:val="single" w:sz="4" w:space="0" w:color="auto"/>
            </w:tcBorders>
            <w:shd w:val="clear" w:color="auto" w:fill="FFFFFF" w:themeFill="background1"/>
          </w:tcPr>
          <w:p w14:paraId="3BDA44C2" w14:textId="77777777" w:rsidR="00E13FE0" w:rsidRDefault="00E13FE0">
            <w:pPr>
              <w:rPr>
                <w:sz w:val="16"/>
                <w:szCs w:val="16"/>
                <w:lang w:val="de-DE"/>
              </w:rPr>
            </w:pPr>
            <w:r>
              <w:rPr>
                <w:sz w:val="16"/>
                <w:szCs w:val="16"/>
                <w:lang w:val="de-DE"/>
              </w:rPr>
              <w:t>E1 vult formulier E1 in</w:t>
            </w:r>
          </w:p>
          <w:p w14:paraId="3F8CA0B1" w14:textId="77777777" w:rsidR="00E13FE0" w:rsidRDefault="00E13FE0">
            <w:pPr>
              <w:rPr>
                <w:sz w:val="16"/>
                <w:szCs w:val="16"/>
                <w:lang w:val="de-DE"/>
              </w:rPr>
            </w:pPr>
            <w:r>
              <w:rPr>
                <w:sz w:val="16"/>
                <w:szCs w:val="16"/>
                <w:lang w:val="de-DE"/>
              </w:rPr>
              <w:t xml:space="preserve">E2 vult formulier E2 </w:t>
            </w:r>
            <w:proofErr w:type="spellStart"/>
            <w:r>
              <w:rPr>
                <w:sz w:val="16"/>
                <w:szCs w:val="16"/>
                <w:lang w:val="de-DE"/>
              </w:rPr>
              <w:t>volledig</w:t>
            </w:r>
            <w:proofErr w:type="spellEnd"/>
            <w:r>
              <w:rPr>
                <w:sz w:val="16"/>
                <w:szCs w:val="16"/>
                <w:lang w:val="de-DE"/>
              </w:rPr>
              <w:t xml:space="preserve"> in.</w:t>
            </w:r>
          </w:p>
          <w:p w14:paraId="10FD7474" w14:textId="77777777" w:rsidR="00E13FE0" w:rsidRPr="00060745" w:rsidRDefault="00E13FE0">
            <w:pPr>
              <w:rPr>
                <w:sz w:val="16"/>
                <w:szCs w:val="16"/>
                <w:lang w:val="de-DE"/>
              </w:rPr>
            </w:pPr>
            <w:r w:rsidRPr="7AA93CC5">
              <w:rPr>
                <w:sz w:val="16"/>
                <w:szCs w:val="16"/>
                <w:lang w:val="de-DE"/>
              </w:rPr>
              <w:t xml:space="preserve">E1 en E2 </w:t>
            </w:r>
            <w:proofErr w:type="spellStart"/>
            <w:r w:rsidRPr="7AA93CC5">
              <w:rPr>
                <w:sz w:val="16"/>
                <w:szCs w:val="16"/>
                <w:lang w:val="de-DE"/>
              </w:rPr>
              <w:t>ondertekenen</w:t>
            </w:r>
            <w:proofErr w:type="spellEnd"/>
            <w:r w:rsidRPr="7AA93CC5">
              <w:rPr>
                <w:sz w:val="16"/>
                <w:szCs w:val="16"/>
                <w:lang w:val="de-DE"/>
              </w:rPr>
              <w:t xml:space="preserve"> beide formulier E1.</w:t>
            </w:r>
          </w:p>
          <w:p w14:paraId="66694AEC" w14:textId="77777777" w:rsidR="00E13FE0" w:rsidRPr="00E9472B" w:rsidRDefault="00E13FE0">
            <w:pPr>
              <w:rPr>
                <w:sz w:val="16"/>
                <w:szCs w:val="16"/>
              </w:rPr>
            </w:pPr>
            <w:r w:rsidRPr="00E9472B">
              <w:rPr>
                <w:sz w:val="16"/>
                <w:szCs w:val="16"/>
              </w:rPr>
              <w:t>E1 plaatst beide formulieren</w:t>
            </w:r>
            <w:r>
              <w:rPr>
                <w:sz w:val="16"/>
                <w:szCs w:val="16"/>
              </w:rPr>
              <w:t xml:space="preserve"> (E1 en E2)</w:t>
            </w:r>
            <w:r w:rsidRPr="00E9472B">
              <w:rPr>
                <w:sz w:val="16"/>
                <w:szCs w:val="16"/>
              </w:rPr>
              <w:t xml:space="preserve"> in </w:t>
            </w:r>
            <w:proofErr w:type="spellStart"/>
            <w:r w:rsidRPr="00E9472B">
              <w:rPr>
                <w:sz w:val="16"/>
                <w:szCs w:val="16"/>
              </w:rPr>
              <w:t>HAN</w:t>
            </w:r>
            <w:r>
              <w:rPr>
                <w:sz w:val="16"/>
                <w:szCs w:val="16"/>
              </w:rPr>
              <w:t>d</w:t>
            </w:r>
            <w:r w:rsidRPr="00E9472B">
              <w:rPr>
                <w:sz w:val="16"/>
                <w:szCs w:val="16"/>
              </w:rPr>
              <w:t>in</w:t>
            </w:r>
            <w:proofErr w:type="spellEnd"/>
            <w:r w:rsidRPr="00E9472B">
              <w:rPr>
                <w:sz w:val="16"/>
                <w:szCs w:val="16"/>
              </w:rPr>
              <w:t xml:space="preserve"> en rondt de beoordeling d</w:t>
            </w:r>
            <w:r>
              <w:rPr>
                <w:sz w:val="16"/>
                <w:szCs w:val="16"/>
              </w:rPr>
              <w:t>igitaal af</w:t>
            </w:r>
          </w:p>
          <w:p w14:paraId="706C3632" w14:textId="2936C5B9" w:rsidR="00E13FE0" w:rsidRPr="001601E7" w:rsidRDefault="00E13FE0">
            <w:pPr>
              <w:widowControl w:val="0"/>
              <w:adjustRightInd/>
              <w:snapToGrid/>
              <w:spacing w:line="240" w:lineRule="auto"/>
              <w:rPr>
                <w:sz w:val="16"/>
                <w:szCs w:val="16"/>
              </w:rPr>
            </w:pPr>
            <w:r>
              <w:rPr>
                <w:noProof/>
                <w:sz w:val="16"/>
                <w:szCs w:val="16"/>
                <w:lang w:val="en-US"/>
              </w:rPr>
              <mc:AlternateContent>
                <mc:Choice Requires="wps">
                  <w:drawing>
                    <wp:anchor distT="0" distB="0" distL="114300" distR="114300" simplePos="0" relativeHeight="251658244" behindDoc="0" locked="0" layoutInCell="1" allowOverlap="1" wp14:anchorId="304D6094" wp14:editId="237EE49C">
                      <wp:simplePos x="0" y="0"/>
                      <wp:positionH relativeFrom="column">
                        <wp:posOffset>-582198</wp:posOffset>
                      </wp:positionH>
                      <wp:positionV relativeFrom="paragraph">
                        <wp:posOffset>217170</wp:posOffset>
                      </wp:positionV>
                      <wp:extent cx="895350" cy="219075"/>
                      <wp:effectExtent l="7620" t="19050" r="20955" b="19050"/>
                      <wp:wrapNone/>
                      <wp:docPr id="15" name="Arrow: Right 15" descr="P1047C5T1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19075"/>
                              </a:xfrm>
                              <a:prstGeom prst="rightArrow">
                                <a:avLst>
                                  <a:gd name="adj1" fmla="val 50000"/>
                                  <a:gd name="adj2" fmla="val 102174"/>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2BF0930">
                    <v:shape id="AutoShape 46" style="position:absolute;margin-left:-45.85pt;margin-top:17.1pt;width:70.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c00000"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" w14:anchorId="3F864BA6"/>
                  </w:pict>
                </mc:Fallback>
              </mc:AlternateContent>
            </w:r>
            <w:r w:rsidRPr="001601E7">
              <w:rPr>
                <w:sz w:val="16"/>
                <w:szCs w:val="16"/>
              </w:rPr>
              <w:t xml:space="preserve">E1 voert het cijfer in </w:t>
            </w:r>
            <w:proofErr w:type="spellStart"/>
            <w:r w:rsidRPr="001601E7">
              <w:rPr>
                <w:sz w:val="16"/>
                <w:szCs w:val="16"/>
              </w:rPr>
              <w:t>in</w:t>
            </w:r>
            <w:proofErr w:type="spellEnd"/>
            <w:r w:rsidRPr="001601E7">
              <w:rPr>
                <w:sz w:val="16"/>
                <w:szCs w:val="16"/>
              </w:rPr>
              <w:t xml:space="preserve"> </w:t>
            </w:r>
            <w:proofErr w:type="spellStart"/>
            <w:r w:rsidRPr="001601E7">
              <w:rPr>
                <w:sz w:val="16"/>
                <w:szCs w:val="16"/>
              </w:rPr>
              <w:t>Alluris</w:t>
            </w:r>
            <w:proofErr w:type="spellEnd"/>
            <w:r w:rsidR="00FC5DD2">
              <w:rPr>
                <w:sz w:val="16"/>
                <w:szCs w:val="16"/>
              </w:rPr>
              <w:t>.</w:t>
            </w:r>
          </w:p>
        </w:tc>
        <w:tc>
          <w:tcPr>
            <w:tcW w:w="3827" w:type="dxa"/>
            <w:gridSpan w:val="2"/>
            <w:tcBorders>
              <w:bottom w:val="single" w:sz="4" w:space="0" w:color="auto"/>
            </w:tcBorders>
            <w:shd w:val="clear" w:color="auto" w:fill="FFFFFF" w:themeFill="background1"/>
          </w:tcPr>
          <w:p w14:paraId="0267FCAD" w14:textId="77777777" w:rsidR="00E13FE0" w:rsidRPr="00060745" w:rsidRDefault="00E13FE0">
            <w:pPr>
              <w:rPr>
                <w:sz w:val="16"/>
                <w:szCs w:val="16"/>
              </w:rPr>
            </w:pPr>
            <w:r w:rsidRPr="00060745">
              <w:rPr>
                <w:sz w:val="16"/>
                <w:szCs w:val="16"/>
              </w:rPr>
              <w:t xml:space="preserve">De </w:t>
            </w:r>
            <w:r>
              <w:rPr>
                <w:sz w:val="16"/>
                <w:szCs w:val="16"/>
              </w:rPr>
              <w:t>onderzoeks</w:t>
            </w:r>
            <w:r w:rsidRPr="00060745">
              <w:rPr>
                <w:sz w:val="16"/>
                <w:szCs w:val="16"/>
              </w:rPr>
              <w:t>begeleider voert een gesprek met de student over de beoordeling.</w:t>
            </w:r>
          </w:p>
          <w:p w14:paraId="6A552A86" w14:textId="77777777" w:rsidR="00E13FE0" w:rsidRPr="00060745" w:rsidRDefault="00E13FE0">
            <w:pPr>
              <w:rPr>
                <w:sz w:val="16"/>
                <w:szCs w:val="16"/>
              </w:rPr>
            </w:pPr>
            <w:r>
              <w:rPr>
                <w:noProof/>
                <w:sz w:val="16"/>
                <w:szCs w:val="16"/>
                <w:lang w:val="en-US"/>
              </w:rPr>
              <mc:AlternateContent>
                <mc:Choice Requires="wps">
                  <w:drawing>
                    <wp:anchor distT="0" distB="0" distL="114300" distR="114300" simplePos="0" relativeHeight="251658249" behindDoc="0" locked="0" layoutInCell="1" allowOverlap="1" wp14:anchorId="5614FC27" wp14:editId="7E1A48F1">
                      <wp:simplePos x="0" y="0"/>
                      <wp:positionH relativeFrom="column">
                        <wp:posOffset>-411577</wp:posOffset>
                      </wp:positionH>
                      <wp:positionV relativeFrom="paragraph">
                        <wp:posOffset>548200</wp:posOffset>
                      </wp:positionV>
                      <wp:extent cx="895350" cy="219075"/>
                      <wp:effectExtent l="7620" t="19050" r="20955" b="19050"/>
                      <wp:wrapNone/>
                      <wp:docPr id="21" name="Arrow: Right 21" descr="P1049C6T1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19075"/>
                              </a:xfrm>
                              <a:prstGeom prst="rightArrow">
                                <a:avLst>
                                  <a:gd name="adj1" fmla="val 50000"/>
                                  <a:gd name="adj2" fmla="val 102174"/>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6E10DFA">
                    <v:shape id="AutoShape 46" style="position:absolute;margin-left:-32.4pt;margin-top:43.15pt;width:70.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c00000"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" w14:anchorId="26224C94"/>
                  </w:pict>
                </mc:Fallback>
              </mc:AlternateContent>
            </w:r>
          </w:p>
        </w:tc>
      </w:tr>
      <w:tr w:rsidR="00E13FE0" w:rsidRPr="00060745" w14:paraId="7BA1AC5B" w14:textId="77777777">
        <w:trPr>
          <w:trHeight w:val="70"/>
        </w:trPr>
        <w:tc>
          <w:tcPr>
            <w:tcW w:w="2800" w:type="dxa"/>
            <w:shd w:val="clear" w:color="auto" w:fill="FFFF99"/>
          </w:tcPr>
          <w:p w14:paraId="0EC0CAAC" w14:textId="77777777" w:rsidR="00E13FE0" w:rsidRPr="00060745" w:rsidRDefault="00E13FE0">
            <w:pPr>
              <w:rPr>
                <w:b/>
                <w:sz w:val="16"/>
                <w:szCs w:val="16"/>
              </w:rPr>
            </w:pPr>
            <w:r>
              <w:rPr>
                <w:b/>
                <w:sz w:val="16"/>
                <w:szCs w:val="16"/>
              </w:rPr>
              <w:t>Scenario 3</w:t>
            </w:r>
          </w:p>
          <w:p w14:paraId="152BE4A8" w14:textId="77777777" w:rsidR="00E13FE0" w:rsidRPr="00060745" w:rsidRDefault="00E13FE0">
            <w:pPr>
              <w:rPr>
                <w:sz w:val="16"/>
                <w:szCs w:val="16"/>
              </w:rPr>
            </w:pPr>
            <w:r w:rsidRPr="00060745">
              <w:rPr>
                <w:sz w:val="16"/>
                <w:szCs w:val="16"/>
              </w:rPr>
              <w:t xml:space="preserve">E1 en E2 komen niet tot overeenstemming over </w:t>
            </w:r>
            <w:r>
              <w:rPr>
                <w:sz w:val="16"/>
                <w:szCs w:val="16"/>
              </w:rPr>
              <w:t>het eindoordeel</w:t>
            </w:r>
          </w:p>
          <w:p w14:paraId="4FEFAF09" w14:textId="77777777" w:rsidR="00E13FE0" w:rsidRPr="00060745" w:rsidRDefault="00E13FE0">
            <w:pPr>
              <w:jc w:val="center"/>
              <w:rPr>
                <w:sz w:val="16"/>
                <w:szCs w:val="16"/>
              </w:rPr>
            </w:pPr>
            <w:r>
              <w:rPr>
                <w:b/>
                <w:noProof/>
                <w:sz w:val="16"/>
                <w:szCs w:val="16"/>
                <w:lang w:val="en-US"/>
              </w:rPr>
              <mc:AlternateContent>
                <mc:Choice Requires="wps">
                  <w:drawing>
                    <wp:anchor distT="0" distB="0" distL="114300" distR="114300" simplePos="0" relativeHeight="251658245" behindDoc="0" locked="0" layoutInCell="1" allowOverlap="1" wp14:anchorId="516D5184" wp14:editId="69DD1A7B">
                      <wp:simplePos x="0" y="0"/>
                      <wp:positionH relativeFrom="column">
                        <wp:posOffset>931496</wp:posOffset>
                      </wp:positionH>
                      <wp:positionV relativeFrom="paragraph">
                        <wp:posOffset>725561</wp:posOffset>
                      </wp:positionV>
                      <wp:extent cx="895350" cy="219075"/>
                      <wp:effectExtent l="8255" t="18415" r="20320" b="19685"/>
                      <wp:wrapNone/>
                      <wp:docPr id="16" name="Arrow: Right 16" descr="P1053C7T1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19075"/>
                              </a:xfrm>
                              <a:prstGeom prst="rightArrow">
                                <a:avLst>
                                  <a:gd name="adj1" fmla="val 50000"/>
                                  <a:gd name="adj2" fmla="val 10217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E7502E0">
                    <v:shape id="AutoShape 48" style="position:absolute;margin-left:73.35pt;margin-top:57.15pt;width:70.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" w14:anchorId="1C509F4D"/>
                  </w:pict>
                </mc:Fallback>
              </mc:AlternateContent>
            </w:r>
          </w:p>
        </w:tc>
        <w:tc>
          <w:tcPr>
            <w:tcW w:w="3574" w:type="dxa"/>
            <w:shd w:val="clear" w:color="auto" w:fill="FFFFFF" w:themeFill="background1"/>
          </w:tcPr>
          <w:p w14:paraId="56370EED" w14:textId="18536B51" w:rsidR="00E13FE0" w:rsidRPr="00060745" w:rsidRDefault="00E13FE0">
            <w:pPr>
              <w:rPr>
                <w:sz w:val="16"/>
                <w:szCs w:val="16"/>
              </w:rPr>
            </w:pPr>
            <w:r w:rsidRPr="7AA93CC5">
              <w:rPr>
                <w:sz w:val="16"/>
                <w:szCs w:val="16"/>
                <w:lang w:val="de-DE"/>
              </w:rPr>
              <w:t xml:space="preserve">E1 en E2 </w:t>
            </w:r>
            <w:proofErr w:type="spellStart"/>
            <w:r w:rsidRPr="7AA93CC5">
              <w:rPr>
                <w:sz w:val="16"/>
                <w:szCs w:val="16"/>
                <w:lang w:val="de-DE"/>
              </w:rPr>
              <w:t>ondertekenen</w:t>
            </w:r>
            <w:proofErr w:type="spellEnd"/>
            <w:r w:rsidRPr="7AA93CC5">
              <w:rPr>
                <w:sz w:val="16"/>
                <w:szCs w:val="16"/>
                <w:lang w:val="de-DE"/>
              </w:rPr>
              <w:t xml:space="preserve"> beide formulier E1. </w:t>
            </w:r>
            <w:r w:rsidRPr="7AA93CC5">
              <w:rPr>
                <w:sz w:val="16"/>
                <w:szCs w:val="16"/>
              </w:rPr>
              <w:t xml:space="preserve">E1 stuurt vervolgens een e-mail met daarin de vraag om een advies (door E3) en de volgende formulieren naar </w:t>
            </w:r>
            <w:hyperlink r:id="rId41" w:history="1">
              <w:r w:rsidRPr="006F2A81">
                <w:rPr>
                  <w:rStyle w:val="Hyperlink"/>
                  <w:sz w:val="16"/>
                  <w:szCs w:val="16"/>
                </w:rPr>
                <w:t>afstudeeronderzoek.ae@han.nl</w:t>
              </w:r>
            </w:hyperlink>
            <w:r w:rsidRPr="7AA93CC5">
              <w:rPr>
                <w:sz w:val="16"/>
                <w:szCs w:val="16"/>
              </w:rPr>
              <w:t>:</w:t>
            </w:r>
          </w:p>
          <w:p w14:paraId="19447357" w14:textId="77777777" w:rsidR="00E13FE0" w:rsidRPr="00060745" w:rsidRDefault="00E13FE0" w:rsidP="007A67A0">
            <w:pPr>
              <w:pStyle w:val="ListParagraph"/>
              <w:widowControl w:val="0"/>
              <w:numPr>
                <w:ilvl w:val="0"/>
                <w:numId w:val="3"/>
              </w:numPr>
              <w:adjustRightInd/>
              <w:snapToGrid/>
              <w:spacing w:line="240" w:lineRule="auto"/>
              <w:ind w:left="360"/>
              <w:rPr>
                <w:sz w:val="16"/>
                <w:szCs w:val="16"/>
              </w:rPr>
            </w:pPr>
            <w:r w:rsidRPr="00060745">
              <w:rPr>
                <w:sz w:val="16"/>
                <w:szCs w:val="16"/>
              </w:rPr>
              <w:t>Formulier E1</w:t>
            </w:r>
          </w:p>
          <w:p w14:paraId="720990E4" w14:textId="77777777" w:rsidR="00E13FE0" w:rsidRPr="00060745" w:rsidRDefault="00E13FE0" w:rsidP="007A67A0">
            <w:pPr>
              <w:pStyle w:val="ListParagraph"/>
              <w:widowControl w:val="0"/>
              <w:numPr>
                <w:ilvl w:val="0"/>
                <w:numId w:val="3"/>
              </w:numPr>
              <w:adjustRightInd/>
              <w:snapToGrid/>
              <w:spacing w:line="240" w:lineRule="auto"/>
              <w:ind w:left="360"/>
              <w:rPr>
                <w:sz w:val="16"/>
                <w:szCs w:val="16"/>
              </w:rPr>
            </w:pPr>
            <w:r w:rsidRPr="00060745">
              <w:rPr>
                <w:sz w:val="16"/>
                <w:szCs w:val="16"/>
              </w:rPr>
              <w:t>Formulier E2</w:t>
            </w:r>
          </w:p>
          <w:p w14:paraId="7408752F" w14:textId="0E81306F" w:rsidR="00E13FE0" w:rsidRPr="00B02C4B" w:rsidRDefault="00797CBB" w:rsidP="007A67A0">
            <w:pPr>
              <w:pStyle w:val="ListParagraph"/>
              <w:widowControl w:val="0"/>
              <w:numPr>
                <w:ilvl w:val="0"/>
                <w:numId w:val="3"/>
              </w:numPr>
              <w:adjustRightInd/>
              <w:snapToGrid/>
              <w:spacing w:line="240" w:lineRule="auto"/>
              <w:ind w:left="360"/>
              <w:rPr>
                <w:sz w:val="16"/>
                <w:szCs w:val="16"/>
              </w:rPr>
            </w:pPr>
            <w:r>
              <w:rPr>
                <w:sz w:val="16"/>
                <w:szCs w:val="16"/>
              </w:rPr>
              <w:t>De onderzoekende leraar</w:t>
            </w:r>
            <w:r w:rsidR="00E13FE0" w:rsidRPr="00060745">
              <w:rPr>
                <w:sz w:val="16"/>
                <w:szCs w:val="16"/>
              </w:rPr>
              <w:t xml:space="preserve"> met bijlagen.</w:t>
            </w:r>
          </w:p>
        </w:tc>
        <w:tc>
          <w:tcPr>
            <w:tcW w:w="4224" w:type="dxa"/>
            <w:shd w:val="clear" w:color="auto" w:fill="FFFFFF" w:themeFill="background1"/>
          </w:tcPr>
          <w:p w14:paraId="03847DBF" w14:textId="77777777" w:rsidR="00E13FE0" w:rsidRPr="00060745" w:rsidRDefault="00E13FE0">
            <w:pPr>
              <w:rPr>
                <w:sz w:val="16"/>
                <w:szCs w:val="16"/>
              </w:rPr>
            </w:pPr>
            <w:r w:rsidRPr="00060745">
              <w:rPr>
                <w:sz w:val="16"/>
                <w:szCs w:val="16"/>
              </w:rPr>
              <w:t>E3 vo</w:t>
            </w:r>
            <w:r>
              <w:rPr>
                <w:sz w:val="16"/>
                <w:szCs w:val="16"/>
              </w:rPr>
              <w:t>ert binnen 5 werkdagen een beoordeling</w:t>
            </w:r>
            <w:r w:rsidRPr="00060745">
              <w:rPr>
                <w:sz w:val="16"/>
                <w:szCs w:val="16"/>
              </w:rPr>
              <w:t xml:space="preserve"> uit. </w:t>
            </w:r>
          </w:p>
          <w:p w14:paraId="0CD8AAA2" w14:textId="77777777" w:rsidR="00E13FE0" w:rsidRDefault="00E13FE0">
            <w:pPr>
              <w:rPr>
                <w:sz w:val="16"/>
                <w:szCs w:val="16"/>
              </w:rPr>
            </w:pPr>
            <w:r w:rsidRPr="00060745">
              <w:rPr>
                <w:sz w:val="16"/>
                <w:szCs w:val="16"/>
              </w:rPr>
              <w:t xml:space="preserve">E3 </w:t>
            </w:r>
            <w:r>
              <w:rPr>
                <w:sz w:val="16"/>
                <w:szCs w:val="16"/>
              </w:rPr>
              <w:t>geeft</w:t>
            </w:r>
            <w:r w:rsidRPr="00060745">
              <w:rPr>
                <w:sz w:val="16"/>
                <w:szCs w:val="16"/>
              </w:rPr>
              <w:t xml:space="preserve"> een advies over de beoordeling. Dit advies is zwaarwegend en </w:t>
            </w:r>
            <w:r>
              <w:rPr>
                <w:sz w:val="16"/>
                <w:szCs w:val="16"/>
              </w:rPr>
              <w:t>vormt de basis</w:t>
            </w:r>
            <w:r w:rsidRPr="00060745">
              <w:rPr>
                <w:sz w:val="16"/>
                <w:szCs w:val="16"/>
              </w:rPr>
              <w:t xml:space="preserve"> </w:t>
            </w:r>
            <w:r>
              <w:rPr>
                <w:sz w:val="16"/>
                <w:szCs w:val="16"/>
              </w:rPr>
              <w:t>voor het</w:t>
            </w:r>
            <w:r w:rsidRPr="00060745">
              <w:rPr>
                <w:sz w:val="16"/>
                <w:szCs w:val="16"/>
              </w:rPr>
              <w:t xml:space="preserve"> </w:t>
            </w:r>
            <w:r>
              <w:rPr>
                <w:sz w:val="16"/>
                <w:szCs w:val="16"/>
              </w:rPr>
              <w:t>eind</w:t>
            </w:r>
            <w:r w:rsidRPr="00060745">
              <w:rPr>
                <w:sz w:val="16"/>
                <w:szCs w:val="16"/>
              </w:rPr>
              <w:t>oordeel</w:t>
            </w:r>
            <w:r>
              <w:rPr>
                <w:sz w:val="16"/>
                <w:szCs w:val="16"/>
              </w:rPr>
              <w:t xml:space="preserve"> door E1 en E2</w:t>
            </w:r>
            <w:r w:rsidRPr="00060745">
              <w:rPr>
                <w:sz w:val="16"/>
                <w:szCs w:val="16"/>
              </w:rPr>
              <w:t>.</w:t>
            </w:r>
          </w:p>
          <w:p w14:paraId="6F16BCB3" w14:textId="77777777" w:rsidR="00E13FE0" w:rsidRDefault="00E13FE0">
            <w:pPr>
              <w:rPr>
                <w:sz w:val="16"/>
                <w:szCs w:val="16"/>
              </w:rPr>
            </w:pPr>
          </w:p>
          <w:p w14:paraId="5652138A" w14:textId="77777777" w:rsidR="00E13FE0" w:rsidRPr="00060745" w:rsidRDefault="00E13FE0">
            <w:pPr>
              <w:rPr>
                <w:sz w:val="16"/>
                <w:szCs w:val="16"/>
              </w:rPr>
            </w:pPr>
            <w:r>
              <w:rPr>
                <w:noProof/>
                <w:sz w:val="16"/>
                <w:szCs w:val="16"/>
                <w:lang w:val="en-US"/>
              </w:rPr>
              <mc:AlternateContent>
                <mc:Choice Requires="wps">
                  <w:drawing>
                    <wp:anchor distT="0" distB="0" distL="114300" distR="114300" simplePos="0" relativeHeight="251658247" behindDoc="0" locked="0" layoutInCell="1" allowOverlap="1" wp14:anchorId="624DBF3E" wp14:editId="5BAE9034">
                      <wp:simplePos x="0" y="0"/>
                      <wp:positionH relativeFrom="column">
                        <wp:posOffset>1642159</wp:posOffset>
                      </wp:positionH>
                      <wp:positionV relativeFrom="paragraph">
                        <wp:posOffset>395360</wp:posOffset>
                      </wp:positionV>
                      <wp:extent cx="895350" cy="219075"/>
                      <wp:effectExtent l="8255" t="18415" r="20320" b="10160"/>
                      <wp:wrapNone/>
                      <wp:docPr id="20" name="Arrow: Right 20" descr="P1061C9T12#y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19075"/>
                              </a:xfrm>
                              <a:prstGeom prst="rightArrow">
                                <a:avLst>
                                  <a:gd name="adj1" fmla="val 50000"/>
                                  <a:gd name="adj2" fmla="val 10217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2BE680E">
                    <v:shape id="AutoShape 50" style="position:absolute;margin-left:129.3pt;margin-top:31.15pt;width:70.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" w14:anchorId="1001F6A4"/>
                  </w:pict>
                </mc:Fallback>
              </mc:AlternateContent>
            </w:r>
            <w:r>
              <w:rPr>
                <w:noProof/>
                <w:sz w:val="16"/>
                <w:szCs w:val="16"/>
                <w:lang w:val="en-US"/>
              </w:rPr>
              <mc:AlternateContent>
                <mc:Choice Requires="wps">
                  <w:drawing>
                    <wp:anchor distT="0" distB="0" distL="114300" distR="114300" simplePos="0" relativeHeight="251658246" behindDoc="0" locked="0" layoutInCell="1" allowOverlap="1" wp14:anchorId="52DEFD32" wp14:editId="4FA44CFE">
                      <wp:simplePos x="0" y="0"/>
                      <wp:positionH relativeFrom="column">
                        <wp:posOffset>-347589</wp:posOffset>
                      </wp:positionH>
                      <wp:positionV relativeFrom="paragraph">
                        <wp:posOffset>354330</wp:posOffset>
                      </wp:positionV>
                      <wp:extent cx="895350" cy="219075"/>
                      <wp:effectExtent l="11430" t="18415" r="17145" b="10160"/>
                      <wp:wrapNone/>
                      <wp:docPr id="24" name="Arrow: Right 24" descr="P1061C9T1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19075"/>
                              </a:xfrm>
                              <a:prstGeom prst="rightArrow">
                                <a:avLst>
                                  <a:gd name="adj1" fmla="val 50000"/>
                                  <a:gd name="adj2" fmla="val 10217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FF3535D">
                    <v:shape id="AutoShape 49" style="position:absolute;margin-left:-27.35pt;margin-top:27.9pt;width:70.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" w14:anchorId="42E5436A"/>
                  </w:pict>
                </mc:Fallback>
              </mc:AlternateContent>
            </w:r>
          </w:p>
        </w:tc>
        <w:tc>
          <w:tcPr>
            <w:tcW w:w="2410" w:type="dxa"/>
            <w:shd w:val="clear" w:color="auto" w:fill="FFFFFF" w:themeFill="background1"/>
          </w:tcPr>
          <w:p w14:paraId="25C4805B" w14:textId="77777777" w:rsidR="00E13FE0" w:rsidRDefault="00E13FE0">
            <w:pPr>
              <w:rPr>
                <w:sz w:val="16"/>
                <w:szCs w:val="16"/>
                <w:lang w:val="de-DE"/>
              </w:rPr>
            </w:pPr>
            <w:r>
              <w:rPr>
                <w:sz w:val="16"/>
                <w:szCs w:val="16"/>
                <w:lang w:val="de-DE"/>
              </w:rPr>
              <w:t>E1 vult formulier E1 in</w:t>
            </w:r>
          </w:p>
          <w:p w14:paraId="7E7CFA1F" w14:textId="77777777" w:rsidR="00E13FE0" w:rsidRDefault="00E13FE0">
            <w:pPr>
              <w:rPr>
                <w:sz w:val="16"/>
                <w:szCs w:val="16"/>
                <w:lang w:val="de-DE"/>
              </w:rPr>
            </w:pPr>
            <w:r>
              <w:rPr>
                <w:sz w:val="16"/>
                <w:szCs w:val="16"/>
                <w:lang w:val="de-DE"/>
              </w:rPr>
              <w:t xml:space="preserve">E2 vult formulier E2 </w:t>
            </w:r>
            <w:proofErr w:type="spellStart"/>
            <w:r>
              <w:rPr>
                <w:sz w:val="16"/>
                <w:szCs w:val="16"/>
                <w:lang w:val="de-DE"/>
              </w:rPr>
              <w:t>volledig</w:t>
            </w:r>
            <w:proofErr w:type="spellEnd"/>
            <w:r>
              <w:rPr>
                <w:sz w:val="16"/>
                <w:szCs w:val="16"/>
                <w:lang w:val="de-DE"/>
              </w:rPr>
              <w:t xml:space="preserve"> in.</w:t>
            </w:r>
          </w:p>
          <w:p w14:paraId="1B947A04" w14:textId="77777777" w:rsidR="00E13FE0" w:rsidRPr="00060745" w:rsidRDefault="00E13FE0">
            <w:pPr>
              <w:rPr>
                <w:sz w:val="16"/>
                <w:szCs w:val="16"/>
                <w:lang w:val="de-DE"/>
              </w:rPr>
            </w:pPr>
            <w:r w:rsidRPr="7AA93CC5">
              <w:rPr>
                <w:sz w:val="16"/>
                <w:szCs w:val="16"/>
                <w:lang w:val="de-DE"/>
              </w:rPr>
              <w:t xml:space="preserve">E1 en E2 </w:t>
            </w:r>
            <w:proofErr w:type="spellStart"/>
            <w:r w:rsidRPr="7AA93CC5">
              <w:rPr>
                <w:sz w:val="16"/>
                <w:szCs w:val="16"/>
                <w:lang w:val="de-DE"/>
              </w:rPr>
              <w:t>ondertekenen</w:t>
            </w:r>
            <w:proofErr w:type="spellEnd"/>
            <w:r w:rsidRPr="7AA93CC5">
              <w:rPr>
                <w:sz w:val="16"/>
                <w:szCs w:val="16"/>
                <w:lang w:val="de-DE"/>
              </w:rPr>
              <w:t xml:space="preserve"> beide formulier E1.</w:t>
            </w:r>
          </w:p>
          <w:p w14:paraId="2A199D95" w14:textId="5758206B" w:rsidR="00E13FE0" w:rsidRPr="00E9472B" w:rsidRDefault="00E13FE0">
            <w:pPr>
              <w:rPr>
                <w:sz w:val="16"/>
                <w:szCs w:val="16"/>
              </w:rPr>
            </w:pPr>
            <w:r w:rsidRPr="00E9472B">
              <w:rPr>
                <w:sz w:val="16"/>
                <w:szCs w:val="16"/>
              </w:rPr>
              <w:t>E1 plaatst beide formulieren</w:t>
            </w:r>
            <w:r>
              <w:rPr>
                <w:sz w:val="16"/>
                <w:szCs w:val="16"/>
              </w:rPr>
              <w:t xml:space="preserve"> (E1 en E2)</w:t>
            </w:r>
            <w:r w:rsidRPr="00E9472B">
              <w:rPr>
                <w:sz w:val="16"/>
                <w:szCs w:val="16"/>
              </w:rPr>
              <w:t xml:space="preserve"> in </w:t>
            </w:r>
            <w:proofErr w:type="spellStart"/>
            <w:r w:rsidRPr="00E9472B">
              <w:rPr>
                <w:sz w:val="16"/>
                <w:szCs w:val="16"/>
              </w:rPr>
              <w:t>HAN</w:t>
            </w:r>
            <w:r>
              <w:rPr>
                <w:sz w:val="16"/>
                <w:szCs w:val="16"/>
              </w:rPr>
              <w:t>d</w:t>
            </w:r>
            <w:r w:rsidRPr="00E9472B">
              <w:rPr>
                <w:sz w:val="16"/>
                <w:szCs w:val="16"/>
              </w:rPr>
              <w:t>in</w:t>
            </w:r>
            <w:proofErr w:type="spellEnd"/>
            <w:r w:rsidRPr="00E9472B">
              <w:rPr>
                <w:sz w:val="16"/>
                <w:szCs w:val="16"/>
              </w:rPr>
              <w:t xml:space="preserve"> en rondt de beoordeling d</w:t>
            </w:r>
            <w:r>
              <w:rPr>
                <w:sz w:val="16"/>
                <w:szCs w:val="16"/>
              </w:rPr>
              <w:t>igitaal af</w:t>
            </w:r>
          </w:p>
          <w:p w14:paraId="33BF2476" w14:textId="77777777" w:rsidR="00E13FE0" w:rsidRPr="00060745" w:rsidRDefault="00E13FE0">
            <w:pPr>
              <w:rPr>
                <w:sz w:val="16"/>
                <w:szCs w:val="16"/>
              </w:rPr>
            </w:pPr>
            <w:r w:rsidRPr="003B20E6">
              <w:rPr>
                <w:sz w:val="16"/>
                <w:szCs w:val="16"/>
              </w:rPr>
              <w:t xml:space="preserve">E1 voert het cijfer in </w:t>
            </w:r>
            <w:proofErr w:type="spellStart"/>
            <w:r w:rsidRPr="003B20E6">
              <w:rPr>
                <w:sz w:val="16"/>
                <w:szCs w:val="16"/>
              </w:rPr>
              <w:t>in</w:t>
            </w:r>
            <w:proofErr w:type="spellEnd"/>
            <w:r w:rsidRPr="003B20E6">
              <w:rPr>
                <w:sz w:val="16"/>
                <w:szCs w:val="16"/>
              </w:rPr>
              <w:t xml:space="preserve"> </w:t>
            </w:r>
            <w:proofErr w:type="spellStart"/>
            <w:r w:rsidRPr="003B20E6">
              <w:rPr>
                <w:sz w:val="16"/>
                <w:szCs w:val="16"/>
              </w:rPr>
              <w:t>Alluris</w:t>
            </w:r>
            <w:proofErr w:type="spellEnd"/>
          </w:p>
        </w:tc>
        <w:tc>
          <w:tcPr>
            <w:tcW w:w="1417" w:type="dxa"/>
            <w:shd w:val="clear" w:color="auto" w:fill="FFFFFF" w:themeFill="background1"/>
          </w:tcPr>
          <w:p w14:paraId="46E699B5" w14:textId="77777777" w:rsidR="00E13FE0" w:rsidRPr="00060745" w:rsidRDefault="00E13FE0">
            <w:pPr>
              <w:rPr>
                <w:sz w:val="16"/>
                <w:szCs w:val="16"/>
              </w:rPr>
            </w:pPr>
            <w:r w:rsidRPr="00060745">
              <w:rPr>
                <w:sz w:val="16"/>
                <w:szCs w:val="16"/>
              </w:rPr>
              <w:t xml:space="preserve">De </w:t>
            </w:r>
            <w:r>
              <w:rPr>
                <w:sz w:val="16"/>
                <w:szCs w:val="16"/>
              </w:rPr>
              <w:t>onderzoeks</w:t>
            </w:r>
            <w:r w:rsidRPr="00060745">
              <w:rPr>
                <w:sz w:val="16"/>
                <w:szCs w:val="16"/>
              </w:rPr>
              <w:t>begeleider voert een gesprek met de student over de beoordeling.</w:t>
            </w:r>
          </w:p>
          <w:p w14:paraId="17A3A29A" w14:textId="77777777" w:rsidR="00E13FE0" w:rsidRPr="00060745" w:rsidRDefault="00E13FE0">
            <w:pPr>
              <w:rPr>
                <w:sz w:val="16"/>
                <w:szCs w:val="16"/>
              </w:rPr>
            </w:pPr>
            <w:r>
              <w:rPr>
                <w:noProof/>
                <w:sz w:val="16"/>
                <w:szCs w:val="16"/>
                <w:lang w:val="en-US"/>
              </w:rPr>
              <mc:AlternateContent>
                <mc:Choice Requires="wps">
                  <w:drawing>
                    <wp:anchor distT="0" distB="0" distL="114300" distR="114300" simplePos="0" relativeHeight="251658248" behindDoc="0" locked="0" layoutInCell="1" allowOverlap="1" wp14:anchorId="66B06923" wp14:editId="18BE426D">
                      <wp:simplePos x="0" y="0"/>
                      <wp:positionH relativeFrom="column">
                        <wp:posOffset>-139944</wp:posOffset>
                      </wp:positionH>
                      <wp:positionV relativeFrom="paragraph">
                        <wp:posOffset>346759</wp:posOffset>
                      </wp:positionV>
                      <wp:extent cx="552450" cy="219075"/>
                      <wp:effectExtent l="6985" t="18415" r="21590" b="10160"/>
                      <wp:wrapNone/>
                      <wp:docPr id="28" name="Arrow: Right 28" descr="P1068C11T1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19075"/>
                              </a:xfrm>
                              <a:prstGeom prst="rightArrow">
                                <a:avLst>
                                  <a:gd name="adj1" fmla="val 50000"/>
                                  <a:gd name="adj2" fmla="val 63043"/>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CB4A784">
                    <v:shape id="AutoShape 51" style="position:absolute;margin-left:-11pt;margin-top:27.3pt;width:43.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" w14:anchorId="63A2D7D2"/>
                  </w:pict>
                </mc:Fallback>
              </mc:AlternateContent>
            </w:r>
          </w:p>
        </w:tc>
      </w:tr>
    </w:tbl>
    <w:p w14:paraId="045E2B07" w14:textId="77777777" w:rsidR="00E13FE0" w:rsidRDefault="00E13FE0" w:rsidP="00E13FE0">
      <w:pPr>
        <w:sectPr w:rsidR="00E13FE0" w:rsidSect="0025071D">
          <w:headerReference w:type="default" r:id="rId42"/>
          <w:headerReference w:type="first" r:id="rId43"/>
          <w:footerReference w:type="first" r:id="rId44"/>
          <w:pgSz w:w="16840" w:h="11907" w:orient="landscape" w:code="9"/>
          <w:pgMar w:top="851" w:right="1418" w:bottom="1418" w:left="1418" w:header="709" w:footer="709" w:gutter="0"/>
          <w:cols w:space="708"/>
          <w:titlePg/>
          <w:docGrid w:linePitch="360"/>
        </w:sectPr>
      </w:pPr>
    </w:p>
    <w:p w14:paraId="2BA56AB6" w14:textId="77777777" w:rsidR="00E13FE0" w:rsidRDefault="00E13FE0" w:rsidP="00E13FE0">
      <w:pPr>
        <w:rPr>
          <w:rFonts w:cs="Arial"/>
          <w:b/>
          <w:sz w:val="24"/>
          <w:szCs w:val="24"/>
        </w:rPr>
      </w:pPr>
      <w:r>
        <w:rPr>
          <w:rFonts w:cs="Arial"/>
          <w:b/>
          <w:sz w:val="24"/>
          <w:szCs w:val="24"/>
        </w:rPr>
        <w:t>Toelichting w</w:t>
      </w:r>
      <w:r w:rsidRPr="0003369B">
        <w:rPr>
          <w:rFonts w:cs="Arial"/>
          <w:b/>
          <w:sz w:val="24"/>
          <w:szCs w:val="24"/>
        </w:rPr>
        <w:t>erkwij</w:t>
      </w:r>
      <w:r w:rsidRPr="00721217">
        <w:rPr>
          <w:rFonts w:cs="Arial"/>
          <w:b/>
          <w:sz w:val="24"/>
          <w:szCs w:val="24"/>
        </w:rPr>
        <w:t>ze</w:t>
      </w:r>
    </w:p>
    <w:p w14:paraId="03FB8051" w14:textId="77777777" w:rsidR="00E13FE0" w:rsidRPr="00FB7878" w:rsidRDefault="00E13FE0" w:rsidP="00E13FE0">
      <w:pPr>
        <w:rPr>
          <w:rFonts w:cs="Arial"/>
          <w:b/>
          <w:sz w:val="22"/>
          <w:szCs w:val="22"/>
        </w:rPr>
      </w:pPr>
    </w:p>
    <w:p w14:paraId="62765FBE" w14:textId="7C733626" w:rsidR="00E13FE0" w:rsidRPr="00BB0F3E" w:rsidRDefault="00E13FE0" w:rsidP="007A67A0">
      <w:pPr>
        <w:pStyle w:val="ListParagraph"/>
        <w:numPr>
          <w:ilvl w:val="0"/>
          <w:numId w:val="1"/>
        </w:numPr>
        <w:adjustRightInd/>
        <w:snapToGrid/>
        <w:spacing w:line="240" w:lineRule="auto"/>
        <w:contextualSpacing w:val="0"/>
        <w:rPr>
          <w:rFonts w:cs="Arial"/>
        </w:rPr>
      </w:pPr>
      <w:r w:rsidRPr="00BB0F3E">
        <w:rPr>
          <w:rFonts w:cs="Arial"/>
        </w:rPr>
        <w:t xml:space="preserve">Elk </w:t>
      </w:r>
      <w:r w:rsidR="00797CBB">
        <w:rPr>
          <w:rFonts w:cs="Arial"/>
        </w:rPr>
        <w:t>onderzoeksverslag</w:t>
      </w:r>
      <w:r w:rsidRPr="00BB0F3E">
        <w:rPr>
          <w:rFonts w:cs="Arial"/>
        </w:rPr>
        <w:t xml:space="preserve"> wordt beoordeeld door twee examinatoren (E1 en E2). De eerste examinator (E1)</w:t>
      </w:r>
      <w:r>
        <w:rPr>
          <w:rFonts w:cs="Arial"/>
        </w:rPr>
        <w:t xml:space="preserve"> </w:t>
      </w:r>
      <w:r w:rsidRPr="00BB0F3E">
        <w:rPr>
          <w:rFonts w:cs="Arial"/>
        </w:rPr>
        <w:t>is de onafhankelijke examinator; de tweede examinator (E2)</w:t>
      </w:r>
      <w:r>
        <w:rPr>
          <w:rFonts w:cs="Arial"/>
        </w:rPr>
        <w:t xml:space="preserve"> kan</w:t>
      </w:r>
      <w:r w:rsidRPr="00BB0F3E">
        <w:rPr>
          <w:rFonts w:cs="Arial"/>
        </w:rPr>
        <w:t xml:space="preserve"> ook</w:t>
      </w:r>
      <w:r>
        <w:rPr>
          <w:rFonts w:cs="Arial"/>
        </w:rPr>
        <w:t xml:space="preserve"> </w:t>
      </w:r>
      <w:r w:rsidRPr="00BB0F3E">
        <w:rPr>
          <w:rFonts w:cs="Arial"/>
        </w:rPr>
        <w:t>bege</w:t>
      </w:r>
      <w:r>
        <w:rPr>
          <w:rFonts w:cs="Arial"/>
        </w:rPr>
        <w:t xml:space="preserve">leider van betreffende </w:t>
      </w:r>
      <w:r w:rsidRPr="00BB0F3E">
        <w:rPr>
          <w:rFonts w:cs="Arial"/>
        </w:rPr>
        <w:t>onderzoek</w:t>
      </w:r>
      <w:r>
        <w:rPr>
          <w:rFonts w:cs="Arial"/>
        </w:rPr>
        <w:t xml:space="preserve"> zijn</w:t>
      </w:r>
      <w:r w:rsidRPr="00BB0F3E">
        <w:rPr>
          <w:rFonts w:cs="Arial"/>
        </w:rPr>
        <w:t>.</w:t>
      </w:r>
      <w:r>
        <w:rPr>
          <w:rFonts w:cs="Arial"/>
        </w:rPr>
        <w:t xml:space="preserve"> </w:t>
      </w:r>
      <w:r w:rsidRPr="00BB0F3E">
        <w:rPr>
          <w:rFonts w:cs="Arial"/>
        </w:rPr>
        <w:t xml:space="preserve">Onafhankelijke examinator </w:t>
      </w:r>
      <w:r>
        <w:rPr>
          <w:rFonts w:cs="Arial"/>
        </w:rPr>
        <w:t xml:space="preserve">E1 </w:t>
      </w:r>
      <w:r w:rsidRPr="00BB0F3E">
        <w:rPr>
          <w:rFonts w:cs="Arial"/>
        </w:rPr>
        <w:t xml:space="preserve">wil in dit geval zeggen dat de examinator geen begeleider is van de student. </w:t>
      </w:r>
      <w:r>
        <w:rPr>
          <w:rFonts w:cs="Arial"/>
        </w:rPr>
        <w:t xml:space="preserve">In het geval van beoordeling op een OS is er </w:t>
      </w:r>
      <w:r w:rsidRPr="00C45EE2">
        <w:rPr>
          <w:rFonts w:cs="Arial"/>
          <w:u w:val="single"/>
        </w:rPr>
        <w:t>geen</w:t>
      </w:r>
      <w:r>
        <w:rPr>
          <w:rFonts w:cs="Arial"/>
        </w:rPr>
        <w:t xml:space="preserve"> sprake van een onafhankelijke beoordelaar maar is E1 de onderzoeksbegeleider vanuit de AE, E2 is de begeleider vanuit de OS.</w:t>
      </w:r>
    </w:p>
    <w:p w14:paraId="7243DE54" w14:textId="2278FDA8" w:rsidR="00E13FE0" w:rsidRPr="00BB0F3E" w:rsidRDefault="00E13FE0" w:rsidP="007A67A0">
      <w:pPr>
        <w:pStyle w:val="ListParagraph"/>
        <w:numPr>
          <w:ilvl w:val="0"/>
          <w:numId w:val="1"/>
        </w:numPr>
        <w:adjustRightInd/>
        <w:snapToGrid/>
        <w:spacing w:line="240" w:lineRule="auto"/>
        <w:contextualSpacing w:val="0"/>
        <w:rPr>
          <w:rFonts w:cs="Arial"/>
        </w:rPr>
      </w:pPr>
      <w:r w:rsidRPr="00BB0F3E">
        <w:rPr>
          <w:rFonts w:cs="Arial"/>
        </w:rPr>
        <w:t>E1 en E2</w:t>
      </w:r>
      <w:r>
        <w:rPr>
          <w:rFonts w:cs="Arial"/>
        </w:rPr>
        <w:t xml:space="preserve"> </w:t>
      </w:r>
      <w:r w:rsidRPr="00BB0F3E">
        <w:rPr>
          <w:rFonts w:cs="Arial"/>
        </w:rPr>
        <w:t>beoordelen onafhankelijk van elkaar en gebruiken elk een eigen formulier</w:t>
      </w:r>
      <w:r w:rsidR="002000C9">
        <w:rPr>
          <w:rFonts w:cs="Arial"/>
        </w:rPr>
        <w:t xml:space="preserve"> (zie bijlage 8).</w:t>
      </w:r>
    </w:p>
    <w:p w14:paraId="30B52258" w14:textId="77777777" w:rsidR="00E13FE0" w:rsidRDefault="00E13FE0" w:rsidP="007A67A0">
      <w:pPr>
        <w:pStyle w:val="ListParagraph"/>
        <w:widowControl w:val="0"/>
        <w:numPr>
          <w:ilvl w:val="0"/>
          <w:numId w:val="2"/>
        </w:numPr>
        <w:adjustRightInd/>
        <w:snapToGrid/>
        <w:spacing w:line="240" w:lineRule="auto"/>
        <w:rPr>
          <w:rFonts w:cs="Arial"/>
        </w:rPr>
      </w:pPr>
      <w:r w:rsidRPr="00AA1C47">
        <w:rPr>
          <w:rFonts w:cs="Arial"/>
        </w:rPr>
        <w:t xml:space="preserve">Per criterium in het beoordelingsformulier worden punten toegekend. Toekenning van punten vindt plaats </w:t>
      </w:r>
      <w:proofErr w:type="gramStart"/>
      <w:r w:rsidRPr="00AA1C47">
        <w:rPr>
          <w:rFonts w:cs="Arial"/>
        </w:rPr>
        <w:t>indien</w:t>
      </w:r>
      <w:proofErr w:type="gramEnd"/>
      <w:r w:rsidRPr="00AA1C47">
        <w:rPr>
          <w:rFonts w:cs="Arial"/>
        </w:rPr>
        <w:t xml:space="preserve"> het onderdeel behorende bij het criterium aanwezig is. Ieder criterium wordt becijferd met gebruikmaking van hele cijfers in een range van 1 tot 5 punten (1, 2, 3, 4 of 5 punten). </w:t>
      </w:r>
    </w:p>
    <w:p w14:paraId="2FF35E1D" w14:textId="77777777" w:rsidR="00E13FE0" w:rsidRPr="00AA1C47" w:rsidRDefault="00E13FE0" w:rsidP="007A67A0">
      <w:pPr>
        <w:pStyle w:val="ListParagraph"/>
        <w:widowControl w:val="0"/>
        <w:numPr>
          <w:ilvl w:val="0"/>
          <w:numId w:val="2"/>
        </w:numPr>
        <w:adjustRightInd/>
        <w:snapToGrid/>
        <w:spacing w:line="240" w:lineRule="auto"/>
        <w:rPr>
          <w:rFonts w:cs="Arial"/>
        </w:rPr>
      </w:pPr>
      <w:r w:rsidRPr="00AA1C47">
        <w:rPr>
          <w:rFonts w:cs="Arial"/>
        </w:rPr>
        <w:t xml:space="preserve">Beide examinatoren voeren, na individuele beoordeling, een beoordelaarsoverleg. De eerste examinator legt het resultaat vast in een kort verslag, in de hiervoor bestemde ruimte op het beoordelingsformulier E1. Dit verslag is beknopt geschreven en bevat de essentie van een eventuele discussie tussen de examinatoren. Dit verslag is uitgebreider van opzet </w:t>
      </w:r>
      <w:proofErr w:type="gramStart"/>
      <w:r w:rsidRPr="00AA1C47">
        <w:rPr>
          <w:rFonts w:cs="Arial"/>
        </w:rPr>
        <w:t>indi</w:t>
      </w:r>
      <w:r>
        <w:rPr>
          <w:rFonts w:cs="Arial"/>
        </w:rPr>
        <w:t>en</w:t>
      </w:r>
      <w:proofErr w:type="gramEnd"/>
      <w:r>
        <w:rPr>
          <w:rFonts w:cs="Arial"/>
        </w:rPr>
        <w:t xml:space="preserve"> de oordelen </w:t>
      </w:r>
      <w:r w:rsidRPr="00AA1C47">
        <w:rPr>
          <w:rFonts w:cs="Arial"/>
        </w:rPr>
        <w:t>van beide examinatoren verder uiteen liggen. Uit het verslag moet blijken wat de doorslaggevende argumenten zijn geweest bij de totstandkoming van het gezamenlijke oordeel.</w:t>
      </w:r>
    </w:p>
    <w:p w14:paraId="266E57B4" w14:textId="77777777" w:rsidR="00E13FE0" w:rsidRDefault="00E13FE0" w:rsidP="007A67A0">
      <w:pPr>
        <w:pStyle w:val="ListParagraph"/>
        <w:widowControl w:val="0"/>
        <w:numPr>
          <w:ilvl w:val="0"/>
          <w:numId w:val="2"/>
        </w:numPr>
        <w:adjustRightInd/>
        <w:snapToGrid/>
        <w:spacing w:line="240" w:lineRule="auto"/>
        <w:rPr>
          <w:rFonts w:cs="Arial"/>
        </w:rPr>
      </w:pPr>
      <w:r w:rsidRPr="00F202A1">
        <w:rPr>
          <w:rFonts w:cs="Arial"/>
        </w:rPr>
        <w:t>De student krijgt binnen 15 werkdagen een beoordeling</w:t>
      </w:r>
      <w:r>
        <w:rPr>
          <w:rFonts w:cs="Arial"/>
        </w:rPr>
        <w:t xml:space="preserve"> of verneemt binnen 13 werkdagen dat er meer tijd voor de beoordeling nodig is. In dit laatste geval kan het zijn dat de uitslag maximaal 20 werkdagen in beslag neemt.</w:t>
      </w:r>
    </w:p>
    <w:p w14:paraId="72274DB5" w14:textId="77777777" w:rsidR="00E13FE0" w:rsidRPr="00BB0F3E" w:rsidRDefault="00E13FE0" w:rsidP="007A67A0">
      <w:pPr>
        <w:pStyle w:val="ListParagraph"/>
        <w:widowControl w:val="0"/>
        <w:numPr>
          <w:ilvl w:val="0"/>
          <w:numId w:val="2"/>
        </w:numPr>
        <w:adjustRightInd/>
        <w:snapToGrid/>
        <w:spacing w:line="240" w:lineRule="auto"/>
        <w:rPr>
          <w:rFonts w:cs="Arial"/>
        </w:rPr>
      </w:pPr>
      <w:r>
        <w:rPr>
          <w:rFonts w:cs="Arial"/>
        </w:rPr>
        <w:t xml:space="preserve">E1 draagt zorg voor archivering van het onderzoek en de beoordelingen via </w:t>
      </w:r>
      <w:proofErr w:type="spellStart"/>
      <w:r>
        <w:t>HANdin</w:t>
      </w:r>
      <w:proofErr w:type="spellEnd"/>
    </w:p>
    <w:p w14:paraId="68DD173B" w14:textId="77777777" w:rsidR="00E13FE0" w:rsidRPr="003C5EEE" w:rsidRDefault="00E13FE0" w:rsidP="00E13FE0">
      <w:pPr>
        <w:rPr>
          <w:rFonts w:cs="Arial"/>
        </w:rPr>
      </w:pPr>
    </w:p>
    <w:p w14:paraId="04D123A7" w14:textId="77777777" w:rsidR="00E13FE0" w:rsidRPr="005E032A" w:rsidRDefault="00E13FE0" w:rsidP="005E032A">
      <w:pPr>
        <w:rPr>
          <w:b/>
          <w:bCs/>
          <w:sz w:val="24"/>
          <w:szCs w:val="24"/>
        </w:rPr>
      </w:pPr>
      <w:r w:rsidRPr="005E032A">
        <w:rPr>
          <w:b/>
          <w:bCs/>
          <w:sz w:val="24"/>
          <w:szCs w:val="24"/>
        </w:rPr>
        <w:t>Wie zijn examinatoren en begeleiders?</w:t>
      </w:r>
    </w:p>
    <w:p w14:paraId="665182C0" w14:textId="77777777" w:rsidR="00E13FE0" w:rsidRPr="00F202A1" w:rsidRDefault="00E13FE0" w:rsidP="00E13FE0"/>
    <w:p w14:paraId="6011EBB8" w14:textId="77777777" w:rsidR="00E13FE0" w:rsidRPr="00BB0F3E" w:rsidRDefault="00E13FE0" w:rsidP="007A67A0">
      <w:pPr>
        <w:pStyle w:val="ListParagraph"/>
        <w:widowControl w:val="0"/>
        <w:numPr>
          <w:ilvl w:val="0"/>
          <w:numId w:val="1"/>
        </w:numPr>
        <w:adjustRightInd/>
        <w:snapToGrid/>
        <w:spacing w:line="240" w:lineRule="auto"/>
        <w:rPr>
          <w:rFonts w:cs="Arial"/>
        </w:rPr>
      </w:pPr>
      <w:r w:rsidRPr="00BB0F3E">
        <w:rPr>
          <w:rFonts w:cs="Arial"/>
        </w:rPr>
        <w:t>E1 (de eerste examinator) is een medewerker van de</w:t>
      </w:r>
      <w:r>
        <w:rPr>
          <w:rFonts w:cs="Arial"/>
        </w:rPr>
        <w:t xml:space="preserve"> Academie</w:t>
      </w:r>
      <w:r w:rsidRPr="00BB0F3E">
        <w:rPr>
          <w:rFonts w:cs="Arial"/>
        </w:rPr>
        <w:t xml:space="preserve"> Educatie van de HAN en door de examencommissie benoemd als examinator óf is een docent op een </w:t>
      </w:r>
      <w:r>
        <w:rPr>
          <w:rFonts w:cs="Arial"/>
        </w:rPr>
        <w:t>O</w:t>
      </w:r>
      <w:r w:rsidRPr="00BB0F3E">
        <w:rPr>
          <w:rFonts w:cs="Arial"/>
        </w:rPr>
        <w:t>pleidingsscho</w:t>
      </w:r>
      <w:r>
        <w:rPr>
          <w:rFonts w:cs="Arial"/>
        </w:rPr>
        <w:t>o</w:t>
      </w:r>
      <w:r w:rsidRPr="00BB0F3E">
        <w:rPr>
          <w:rFonts w:cs="Arial"/>
        </w:rPr>
        <w:t>l</w:t>
      </w:r>
      <w:r>
        <w:rPr>
          <w:rFonts w:cs="Arial"/>
        </w:rPr>
        <w:t xml:space="preserve"> (OS) </w:t>
      </w:r>
      <w:r w:rsidRPr="00BB0F3E">
        <w:rPr>
          <w:rFonts w:cs="Arial"/>
        </w:rPr>
        <w:t>en door de examencommissie benoemd</w:t>
      </w:r>
      <w:r>
        <w:rPr>
          <w:rFonts w:cs="Arial"/>
        </w:rPr>
        <w:t xml:space="preserve"> als examinator. E1 is onafhankelijk en dus niet ook de begeleider van het onderzoek geweest. Een uitzondering hierop is de situatie wanneer een student onderzoek doet op een OS. In dat geval is E1 de begeleider vanuit de AE.</w:t>
      </w:r>
    </w:p>
    <w:p w14:paraId="2A8CE83B" w14:textId="77777777" w:rsidR="00E13FE0" w:rsidRPr="00BB0F3E" w:rsidRDefault="00E13FE0" w:rsidP="007A67A0">
      <w:pPr>
        <w:pStyle w:val="ListParagraph"/>
        <w:widowControl w:val="0"/>
        <w:numPr>
          <w:ilvl w:val="0"/>
          <w:numId w:val="1"/>
        </w:numPr>
        <w:adjustRightInd/>
        <w:snapToGrid/>
        <w:spacing w:line="240" w:lineRule="auto"/>
        <w:rPr>
          <w:rFonts w:cs="Arial"/>
        </w:rPr>
      </w:pPr>
      <w:r w:rsidRPr="00BB0F3E">
        <w:rPr>
          <w:rFonts w:cs="Arial"/>
        </w:rPr>
        <w:t xml:space="preserve">E2 (de tweede examinator) is een medewerker van de </w:t>
      </w:r>
      <w:r>
        <w:rPr>
          <w:rFonts w:cs="Arial"/>
        </w:rPr>
        <w:t>Academie</w:t>
      </w:r>
      <w:r w:rsidRPr="00BB0F3E">
        <w:rPr>
          <w:rFonts w:cs="Arial"/>
        </w:rPr>
        <w:t xml:space="preserve"> Educatie van de HAN en door de examencommissie benoemd als examinator óf is een docent op een </w:t>
      </w:r>
      <w:r>
        <w:rPr>
          <w:rFonts w:cs="Arial"/>
        </w:rPr>
        <w:t>O</w:t>
      </w:r>
      <w:r w:rsidRPr="00BB0F3E">
        <w:rPr>
          <w:rFonts w:cs="Arial"/>
        </w:rPr>
        <w:t>pleidingsscho</w:t>
      </w:r>
      <w:r>
        <w:rPr>
          <w:rFonts w:cs="Arial"/>
        </w:rPr>
        <w:t>o</w:t>
      </w:r>
      <w:r w:rsidRPr="00BB0F3E">
        <w:rPr>
          <w:rFonts w:cs="Arial"/>
        </w:rPr>
        <w:t>l</w:t>
      </w:r>
      <w:r>
        <w:rPr>
          <w:rFonts w:cs="Arial"/>
        </w:rPr>
        <w:t xml:space="preserve"> (OS) </w:t>
      </w:r>
      <w:r w:rsidRPr="00BB0F3E">
        <w:rPr>
          <w:rFonts w:cs="Arial"/>
        </w:rPr>
        <w:t>en door de examencommissie benoemd</w:t>
      </w:r>
      <w:r>
        <w:rPr>
          <w:rFonts w:cs="Arial"/>
        </w:rPr>
        <w:t xml:space="preserve"> als examinator</w:t>
      </w:r>
      <w:r w:rsidRPr="00BB0F3E">
        <w:rPr>
          <w:rFonts w:cs="Arial"/>
        </w:rPr>
        <w:t>.</w:t>
      </w:r>
      <w:r>
        <w:rPr>
          <w:rFonts w:cs="Arial"/>
        </w:rPr>
        <w:t xml:space="preserve"> E2 is ook de begeleider van het onderzoek geweest.</w:t>
      </w:r>
      <w:r w:rsidRPr="00BB0F3E">
        <w:rPr>
          <w:rFonts w:cs="Arial"/>
        </w:rPr>
        <w:t xml:space="preserve"> </w:t>
      </w:r>
    </w:p>
    <w:p w14:paraId="7AB5F8F8" w14:textId="77777777" w:rsidR="00E13FE0" w:rsidRDefault="00E13FE0" w:rsidP="007A67A0">
      <w:pPr>
        <w:pStyle w:val="ListParagraph"/>
        <w:widowControl w:val="0"/>
        <w:numPr>
          <w:ilvl w:val="0"/>
          <w:numId w:val="1"/>
        </w:numPr>
        <w:adjustRightInd/>
        <w:snapToGrid/>
        <w:spacing w:line="240" w:lineRule="auto"/>
        <w:rPr>
          <w:rFonts w:cs="Arial"/>
        </w:rPr>
      </w:pPr>
      <w:r w:rsidRPr="00BB0F3E">
        <w:rPr>
          <w:rFonts w:cs="Arial"/>
        </w:rPr>
        <w:t xml:space="preserve">Zowel docenten op de </w:t>
      </w:r>
      <w:r>
        <w:rPr>
          <w:rFonts w:cs="Arial"/>
        </w:rPr>
        <w:t>O</w:t>
      </w:r>
      <w:r w:rsidRPr="00BB0F3E">
        <w:rPr>
          <w:rFonts w:cs="Arial"/>
        </w:rPr>
        <w:t>pleidingsscholen als binnen de</w:t>
      </w:r>
      <w:r>
        <w:rPr>
          <w:rFonts w:cs="Arial"/>
        </w:rPr>
        <w:t xml:space="preserve"> Academie</w:t>
      </w:r>
      <w:r w:rsidRPr="00BB0F3E">
        <w:rPr>
          <w:rFonts w:cs="Arial"/>
        </w:rPr>
        <w:t xml:space="preserve"> Educatie begele</w:t>
      </w:r>
      <w:r>
        <w:rPr>
          <w:rFonts w:cs="Arial"/>
        </w:rPr>
        <w:t xml:space="preserve">iden en beoordelen studenten bij hun </w:t>
      </w:r>
      <w:r w:rsidRPr="00BB0F3E">
        <w:rPr>
          <w:rFonts w:cs="Arial"/>
        </w:rPr>
        <w:t>onderzoek</w:t>
      </w:r>
      <w:r>
        <w:rPr>
          <w:rFonts w:cs="Arial"/>
        </w:rPr>
        <w:t>.</w:t>
      </w:r>
    </w:p>
    <w:p w14:paraId="321D449F" w14:textId="77777777" w:rsidR="00E13FE0" w:rsidRPr="00BB0F3E" w:rsidRDefault="00E13FE0" w:rsidP="007A67A0">
      <w:pPr>
        <w:pStyle w:val="ListParagraph"/>
        <w:widowControl w:val="0"/>
        <w:numPr>
          <w:ilvl w:val="0"/>
          <w:numId w:val="1"/>
        </w:numPr>
        <w:adjustRightInd/>
        <w:snapToGrid/>
        <w:spacing w:line="240" w:lineRule="auto"/>
        <w:rPr>
          <w:rFonts w:cs="Arial"/>
        </w:rPr>
      </w:pPr>
      <w:r>
        <w:rPr>
          <w:rFonts w:cs="Arial"/>
        </w:rPr>
        <w:t>E3 wordt een expertbeoordelaar genoemd en is altijd een medewerker van de Academie Educatie van de HAN en door de examencommissie benoemd als examinator. Een expertbeoordelaar (E3) is niet als begeleider bij het betreffende onderzoek betrokken geweest.</w:t>
      </w:r>
    </w:p>
    <w:p w14:paraId="27DE4B6C" w14:textId="77777777" w:rsidR="00E13FE0" w:rsidRDefault="00E13FE0" w:rsidP="00E13FE0">
      <w:pPr>
        <w:rPr>
          <w:rFonts w:cs="Arial"/>
          <w:b/>
          <w:sz w:val="24"/>
          <w:szCs w:val="24"/>
        </w:rPr>
      </w:pPr>
    </w:p>
    <w:p w14:paraId="160048E7" w14:textId="77777777" w:rsidR="00E13FE0" w:rsidRPr="00EC57EE" w:rsidRDefault="00E13FE0" w:rsidP="00E13FE0">
      <w:pPr>
        <w:rPr>
          <w:rFonts w:cs="Arial"/>
          <w:b/>
          <w:sz w:val="24"/>
          <w:szCs w:val="24"/>
        </w:rPr>
      </w:pPr>
      <w:r w:rsidRPr="00EC57EE">
        <w:rPr>
          <w:rFonts w:cs="Arial"/>
          <w:b/>
          <w:sz w:val="24"/>
          <w:szCs w:val="24"/>
        </w:rPr>
        <w:t xml:space="preserve">Wanneer </w:t>
      </w:r>
      <w:r>
        <w:rPr>
          <w:rFonts w:cs="Arial"/>
          <w:b/>
          <w:sz w:val="24"/>
          <w:szCs w:val="24"/>
        </w:rPr>
        <w:t xml:space="preserve">wordt </w:t>
      </w:r>
      <w:r w:rsidRPr="00EC57EE">
        <w:rPr>
          <w:rFonts w:cs="Arial"/>
          <w:b/>
          <w:sz w:val="24"/>
          <w:szCs w:val="24"/>
        </w:rPr>
        <w:t xml:space="preserve">een </w:t>
      </w:r>
      <w:r>
        <w:rPr>
          <w:rFonts w:cs="Arial"/>
          <w:b/>
          <w:sz w:val="24"/>
          <w:szCs w:val="24"/>
        </w:rPr>
        <w:t>expertbeoor</w:t>
      </w:r>
      <w:r w:rsidRPr="00EC57EE">
        <w:rPr>
          <w:rFonts w:cs="Arial"/>
          <w:b/>
          <w:sz w:val="24"/>
          <w:szCs w:val="24"/>
        </w:rPr>
        <w:t>delaar</w:t>
      </w:r>
      <w:r>
        <w:rPr>
          <w:rFonts w:cs="Arial"/>
          <w:b/>
          <w:sz w:val="24"/>
          <w:szCs w:val="24"/>
        </w:rPr>
        <w:t xml:space="preserve"> (E3)</w:t>
      </w:r>
      <w:r w:rsidRPr="00EC57EE">
        <w:rPr>
          <w:rFonts w:cs="Arial"/>
          <w:b/>
          <w:sz w:val="24"/>
          <w:szCs w:val="24"/>
        </w:rPr>
        <w:t xml:space="preserve"> in</w:t>
      </w:r>
      <w:r>
        <w:rPr>
          <w:rFonts w:cs="Arial"/>
          <w:b/>
          <w:sz w:val="24"/>
          <w:szCs w:val="24"/>
        </w:rPr>
        <w:t>geschakeld</w:t>
      </w:r>
      <w:r w:rsidRPr="00EC57EE">
        <w:rPr>
          <w:rFonts w:cs="Arial"/>
          <w:b/>
          <w:sz w:val="24"/>
          <w:szCs w:val="24"/>
        </w:rPr>
        <w:t>?</w:t>
      </w:r>
    </w:p>
    <w:p w14:paraId="23F97127" w14:textId="77777777" w:rsidR="00E13FE0" w:rsidRDefault="00E13FE0" w:rsidP="00E13FE0"/>
    <w:p w14:paraId="3376B797" w14:textId="77777777" w:rsidR="00E13FE0" w:rsidRPr="00BB0F3E" w:rsidRDefault="00E13FE0" w:rsidP="00E13FE0">
      <w:pPr>
        <w:rPr>
          <w:b/>
        </w:rPr>
      </w:pPr>
      <w:r w:rsidRPr="00BB0F3E">
        <w:t xml:space="preserve">In de volgende gevallen is er sprake van de inzet van een </w:t>
      </w:r>
      <w:r>
        <w:t>expertbeoordelaar</w:t>
      </w:r>
      <w:r w:rsidRPr="00BB0F3E">
        <w:t>:</w:t>
      </w:r>
    </w:p>
    <w:p w14:paraId="6C6DEE33" w14:textId="77777777" w:rsidR="00E13FE0" w:rsidRPr="00BB0F3E" w:rsidRDefault="00E13FE0" w:rsidP="007A67A0">
      <w:pPr>
        <w:pStyle w:val="ListParagraph"/>
        <w:widowControl w:val="0"/>
        <w:numPr>
          <w:ilvl w:val="0"/>
          <w:numId w:val="4"/>
        </w:numPr>
        <w:adjustRightInd/>
        <w:snapToGrid/>
        <w:spacing w:line="240" w:lineRule="auto"/>
      </w:pPr>
      <w:r w:rsidRPr="00BB0F3E">
        <w:t>Bij onderzoeken waar de twee examinatoren</w:t>
      </w:r>
      <w:r>
        <w:t>, ook na overleg,</w:t>
      </w:r>
      <w:r w:rsidRPr="00BB0F3E">
        <w:t xml:space="preserve"> niet tot een eensluidend oordeel en eindcijfer </w:t>
      </w:r>
      <w:r>
        <w:t xml:space="preserve">kunnen </w:t>
      </w:r>
      <w:r w:rsidRPr="00BB0F3E">
        <w:t xml:space="preserve">komen. </w:t>
      </w:r>
    </w:p>
    <w:p w14:paraId="50580C45" w14:textId="77777777" w:rsidR="00E13FE0" w:rsidRPr="00BB0F3E" w:rsidRDefault="00E13FE0" w:rsidP="007A67A0">
      <w:pPr>
        <w:pStyle w:val="ListParagraph"/>
        <w:widowControl w:val="0"/>
        <w:numPr>
          <w:ilvl w:val="0"/>
          <w:numId w:val="4"/>
        </w:numPr>
        <w:adjustRightInd/>
        <w:snapToGrid/>
        <w:spacing w:line="240" w:lineRule="auto"/>
      </w:pPr>
      <w:r w:rsidRPr="00BB0F3E">
        <w:t>Bij onderzoeken die niet vallen onder de condities zoals bij voorgaand punt vermeld is het eveneens mogelijk om –</w:t>
      </w:r>
      <w:r>
        <w:t xml:space="preserve"> </w:t>
      </w:r>
      <w:r w:rsidRPr="00BB0F3E">
        <w:t>indien gewenst</w:t>
      </w:r>
      <w:r>
        <w:t xml:space="preserve"> – een expertbeoordelaar</w:t>
      </w:r>
      <w:r w:rsidRPr="00BB0F3E">
        <w:t xml:space="preserve"> in te zetten</w:t>
      </w:r>
      <w:r>
        <w:t xml:space="preserve"> voor een aanvullende beoordeling</w:t>
      </w:r>
      <w:r w:rsidRPr="00BB0F3E">
        <w:t>. Bijvoorbeeld bij een behoefte aan een extra controle/check (in geval van twijfel van de examinatoren over toekenning van het cijfer).</w:t>
      </w:r>
    </w:p>
    <w:p w14:paraId="5CDB82B7" w14:textId="77777777" w:rsidR="00E13FE0" w:rsidRPr="00BB0F3E" w:rsidRDefault="00E13FE0" w:rsidP="00E13FE0"/>
    <w:p w14:paraId="6C32838A" w14:textId="77777777" w:rsidR="00E13FE0" w:rsidRPr="00BB0F3E" w:rsidRDefault="00E13FE0" w:rsidP="00E13FE0">
      <w:pPr>
        <w:rPr>
          <w:b/>
          <w:i/>
        </w:rPr>
      </w:pPr>
      <w:r>
        <w:rPr>
          <w:i/>
        </w:rPr>
        <w:t xml:space="preserve">Aanvullende </w:t>
      </w:r>
      <w:r w:rsidRPr="00BB0F3E">
        <w:rPr>
          <w:i/>
        </w:rPr>
        <w:t>beoordeling</w:t>
      </w:r>
    </w:p>
    <w:p w14:paraId="68ED35E6" w14:textId="30581A99" w:rsidR="00E13FE0" w:rsidRPr="00BB0F3E" w:rsidRDefault="00E13FE0" w:rsidP="00E13FE0">
      <w:r w:rsidRPr="00BB0F3E">
        <w:t xml:space="preserve">Van een </w:t>
      </w:r>
      <w:r>
        <w:t xml:space="preserve">aanvullende </w:t>
      </w:r>
      <w:r w:rsidRPr="00BB0F3E">
        <w:t xml:space="preserve">beoordeling is sprake als het eindcijfer niet eensluidend is of er twijfel of geen akkoord wordt uitgesproken naar aanleiding van de check op de beoordeling. Een </w:t>
      </w:r>
      <w:r>
        <w:t xml:space="preserve">aanvullende </w:t>
      </w:r>
      <w:r w:rsidRPr="00BB0F3E">
        <w:t xml:space="preserve">beoordeling vindt plaats op basis van het formulier beoordeling </w:t>
      </w:r>
      <w:r w:rsidR="0027387F">
        <w:t>De onderzoekende leraar</w:t>
      </w:r>
      <w:r w:rsidRPr="00BB0F3E">
        <w:t>.</w:t>
      </w:r>
      <w:r w:rsidR="00EF02F9">
        <w:rPr>
          <w:rFonts w:ascii="ZWAdobeF" w:hAnsi="ZWAdobeF" w:cs="ZWAdobeF"/>
          <w:sz w:val="2"/>
          <w:szCs w:val="2"/>
        </w:rPr>
        <w:t>5F</w:t>
      </w:r>
      <w:r>
        <w:rPr>
          <w:rStyle w:val="FootnoteReference"/>
        </w:rPr>
        <w:footnoteReference w:id="6"/>
      </w:r>
      <w:r w:rsidRPr="00BB0F3E">
        <w:t xml:space="preserve"> </w:t>
      </w:r>
      <w:r>
        <w:t>E3 verstrekt aan E1 en E2 een advies over het eindoordeel. E1 en E2 blijven samen verantwoordelijk voor de totstandkoming van het eindresultaat.</w:t>
      </w:r>
    </w:p>
    <w:p w14:paraId="6F39A0A1" w14:textId="77777777" w:rsidR="00E13FE0" w:rsidRPr="00BB0F3E" w:rsidRDefault="00E13FE0" w:rsidP="00E13FE0"/>
    <w:p w14:paraId="10D425CB" w14:textId="77777777" w:rsidR="00E13FE0" w:rsidRDefault="00E13FE0" w:rsidP="00E13FE0">
      <w:r w:rsidRPr="00BB0F3E">
        <w:t>Het</w:t>
      </w:r>
      <w:r>
        <w:t xml:space="preserve"> advies en/of het</w:t>
      </w:r>
      <w:r w:rsidRPr="00BB0F3E">
        <w:t xml:space="preserve"> oor</w:t>
      </w:r>
      <w:r>
        <w:t xml:space="preserve">deel van E3 is zwaarwegend. </w:t>
      </w:r>
    </w:p>
    <w:p w14:paraId="35BAA667" w14:textId="77777777" w:rsidR="00E13FE0" w:rsidRDefault="00E13FE0" w:rsidP="00E13FE0"/>
    <w:p w14:paraId="548E8619" w14:textId="4E6DFDEB" w:rsidR="00E13FE0" w:rsidRDefault="00E13FE0" w:rsidP="00E13FE0">
      <w:proofErr w:type="gramStart"/>
      <w:r>
        <w:t>Indien</w:t>
      </w:r>
      <w:proofErr w:type="gramEnd"/>
      <w:r>
        <w:t xml:space="preserve"> na het advies van E3 geen overeenstemming tussen E1 en E2 bereikt wordt, wordt door E1 de examencommissie om een bindend oordeel gevraagd. E1 stuurt een bericht aan de secretaris van de examencommissie (</w:t>
      </w:r>
      <w:hyperlink r:id="rId45" w:history="1">
        <w:r w:rsidR="005D5214" w:rsidRPr="00537BEA">
          <w:rPr>
            <w:rStyle w:val="Hyperlink"/>
          </w:rPr>
          <w:t>examencommissie.tglo@han.nl</w:t>
        </w:r>
      </w:hyperlink>
      <w:r>
        <w:t>).</w:t>
      </w:r>
    </w:p>
    <w:p w14:paraId="7ABB4E43" w14:textId="77777777" w:rsidR="00E13FE0" w:rsidRDefault="00E13FE0" w:rsidP="00E13FE0">
      <w:pPr>
        <w:rPr>
          <w:rFonts w:cs="Arial"/>
          <w:b/>
          <w:sz w:val="24"/>
          <w:szCs w:val="24"/>
        </w:rPr>
      </w:pPr>
    </w:p>
    <w:p w14:paraId="7EB650BB" w14:textId="77777777" w:rsidR="00E13FE0" w:rsidRDefault="00E13FE0" w:rsidP="00E13FE0">
      <w:pPr>
        <w:rPr>
          <w:rFonts w:cs="Arial"/>
          <w:b/>
          <w:sz w:val="24"/>
          <w:szCs w:val="24"/>
        </w:rPr>
      </w:pPr>
    </w:p>
    <w:p w14:paraId="33440175" w14:textId="77777777" w:rsidR="00E13FE0" w:rsidRPr="00EC57EE" w:rsidRDefault="00E13FE0" w:rsidP="00E13FE0">
      <w:pPr>
        <w:rPr>
          <w:rFonts w:cs="Arial"/>
          <w:b/>
          <w:sz w:val="24"/>
          <w:szCs w:val="24"/>
        </w:rPr>
      </w:pPr>
      <w:r w:rsidRPr="00EC57EE">
        <w:rPr>
          <w:rFonts w:cs="Arial"/>
          <w:b/>
          <w:sz w:val="24"/>
          <w:szCs w:val="24"/>
        </w:rPr>
        <w:t xml:space="preserve">Hoe </w:t>
      </w:r>
      <w:r>
        <w:rPr>
          <w:rFonts w:cs="Arial"/>
          <w:b/>
          <w:sz w:val="24"/>
          <w:szCs w:val="24"/>
        </w:rPr>
        <w:t>worden</w:t>
      </w:r>
      <w:r w:rsidRPr="00EC57EE">
        <w:rPr>
          <w:rFonts w:cs="Arial"/>
          <w:b/>
          <w:sz w:val="24"/>
          <w:szCs w:val="24"/>
        </w:rPr>
        <w:t xml:space="preserve"> de beoordelingsdocumenten</w:t>
      </w:r>
      <w:r>
        <w:rPr>
          <w:rFonts w:cs="Arial"/>
          <w:b/>
          <w:sz w:val="24"/>
          <w:szCs w:val="24"/>
        </w:rPr>
        <w:t xml:space="preserve"> verwerkt/geadministreerd</w:t>
      </w:r>
      <w:r w:rsidRPr="00EC57EE">
        <w:rPr>
          <w:rFonts w:cs="Arial"/>
          <w:b/>
          <w:sz w:val="24"/>
          <w:szCs w:val="24"/>
        </w:rPr>
        <w:t>?</w:t>
      </w:r>
    </w:p>
    <w:p w14:paraId="52F8B228" w14:textId="77777777" w:rsidR="00E13FE0" w:rsidRDefault="00E13FE0" w:rsidP="00E13FE0">
      <w:pPr>
        <w:pStyle w:val="ListParagraph"/>
        <w:ind w:left="360"/>
        <w:rPr>
          <w:rFonts w:cs="Arial"/>
        </w:rPr>
      </w:pPr>
    </w:p>
    <w:p w14:paraId="29D77B67" w14:textId="506245AE" w:rsidR="00E13FE0" w:rsidRPr="00BB0F3E" w:rsidRDefault="00E13FE0" w:rsidP="007A67A0">
      <w:pPr>
        <w:pStyle w:val="ListParagraph"/>
        <w:widowControl w:val="0"/>
        <w:numPr>
          <w:ilvl w:val="0"/>
          <w:numId w:val="2"/>
        </w:numPr>
        <w:adjustRightInd/>
        <w:snapToGrid/>
        <w:spacing w:line="240" w:lineRule="auto"/>
        <w:rPr>
          <w:rFonts w:cs="Arial"/>
        </w:rPr>
      </w:pPr>
      <w:r w:rsidRPr="00BB0F3E">
        <w:rPr>
          <w:rFonts w:cs="Arial"/>
        </w:rPr>
        <w:t>E1 is er verantwoordelijk voor dat de student en de begeleiders beide beoordelingsformulieren (zowel van E1 als van E2) krijgen, waarbij op formulier E1 de verantwoording van het eindcijfer is opgenomen en een</w:t>
      </w:r>
      <w:r>
        <w:rPr>
          <w:rFonts w:cs="Arial"/>
        </w:rPr>
        <w:t xml:space="preserve"> </w:t>
      </w:r>
      <w:r w:rsidRPr="00BB0F3E">
        <w:rPr>
          <w:rFonts w:cs="Arial"/>
        </w:rPr>
        <w:t>handtekening staat van be</w:t>
      </w:r>
      <w:r>
        <w:rPr>
          <w:rFonts w:cs="Arial"/>
        </w:rPr>
        <w:t xml:space="preserve">ide examinatoren. E1 plaatst daartoe beide beoordelingsformulieren na afronding van de beoordeling in </w:t>
      </w:r>
      <w:proofErr w:type="spellStart"/>
      <w:r>
        <w:rPr>
          <w:rFonts w:cs="Arial"/>
        </w:rPr>
        <w:t>H</w:t>
      </w:r>
      <w:r w:rsidR="0027274A">
        <w:rPr>
          <w:rFonts w:cs="Arial"/>
        </w:rPr>
        <w:t>an</w:t>
      </w:r>
      <w:r>
        <w:rPr>
          <w:rFonts w:cs="Arial"/>
        </w:rPr>
        <w:t>din</w:t>
      </w:r>
      <w:proofErr w:type="spellEnd"/>
      <w:r>
        <w:rPr>
          <w:rFonts w:cs="Arial"/>
        </w:rPr>
        <w:t>.</w:t>
      </w:r>
    </w:p>
    <w:p w14:paraId="4AA5F436" w14:textId="77777777" w:rsidR="00E13FE0" w:rsidRPr="005E032A" w:rsidRDefault="00E13FE0" w:rsidP="007A67A0">
      <w:pPr>
        <w:pStyle w:val="ListParagraph"/>
        <w:widowControl w:val="0"/>
        <w:numPr>
          <w:ilvl w:val="0"/>
          <w:numId w:val="2"/>
        </w:numPr>
        <w:adjustRightInd/>
        <w:snapToGrid/>
        <w:spacing w:line="240" w:lineRule="auto"/>
        <w:rPr>
          <w:rFonts w:cs="Arial"/>
        </w:rPr>
      </w:pPr>
      <w:r w:rsidRPr="005E032A">
        <w:rPr>
          <w:rFonts w:cs="Arial"/>
        </w:rPr>
        <w:t xml:space="preserve">De reden dat de student beide beoordelingsformulieren (E1 en E2) krijgt, is om de student volledig inzicht te geven in de beoordeling. </w:t>
      </w:r>
    </w:p>
    <w:p w14:paraId="5B9694A1" w14:textId="77777777" w:rsidR="00E13FE0" w:rsidRDefault="00E13FE0" w:rsidP="00E13FE0">
      <w:pPr>
        <w:pStyle w:val="ListParagraph"/>
        <w:ind w:left="360"/>
        <w:rPr>
          <w:rFonts w:cs="Arial"/>
        </w:rPr>
      </w:pPr>
    </w:p>
    <w:p w14:paraId="3AD0DC99" w14:textId="77777777" w:rsidR="00E13FE0" w:rsidRDefault="00E13FE0" w:rsidP="00E13FE0">
      <w:pPr>
        <w:pStyle w:val="ListParagraph"/>
        <w:ind w:left="360"/>
        <w:rPr>
          <w:rFonts w:cs="Arial"/>
        </w:rPr>
      </w:pPr>
    </w:p>
    <w:p w14:paraId="79ABB9F0" w14:textId="77777777" w:rsidR="00E13FE0" w:rsidRDefault="00E13FE0" w:rsidP="00E13FE0">
      <w:pPr>
        <w:rPr>
          <w:rFonts w:cs="Arial"/>
          <w:b/>
          <w:sz w:val="24"/>
          <w:szCs w:val="24"/>
        </w:rPr>
      </w:pPr>
    </w:p>
    <w:p w14:paraId="6BAA3E38" w14:textId="39C7913E" w:rsidR="00E13FE0" w:rsidRDefault="00E13FE0" w:rsidP="00E13FE0">
      <w:pPr>
        <w:rPr>
          <w:rFonts w:cs="Arial"/>
          <w:sz w:val="22"/>
          <w:szCs w:val="22"/>
        </w:rPr>
      </w:pPr>
    </w:p>
    <w:p w14:paraId="7D21D8DC" w14:textId="77777777" w:rsidR="00E13FE0" w:rsidRDefault="00E13FE0" w:rsidP="00E13FE0">
      <w:pPr>
        <w:rPr>
          <w:rFonts w:cs="Arial"/>
          <w:b/>
          <w:sz w:val="28"/>
          <w:szCs w:val="28"/>
        </w:rPr>
      </w:pPr>
    </w:p>
    <w:p w14:paraId="29D2E3CE" w14:textId="6061F8DD" w:rsidR="003A215A" w:rsidRPr="009709A4" w:rsidRDefault="003A215A" w:rsidP="009709A4">
      <w:pPr>
        <w:adjustRightInd/>
        <w:snapToGrid/>
        <w:spacing w:line="240" w:lineRule="auto"/>
        <w:rPr>
          <w:b/>
          <w:noProof/>
          <w:snapToGrid w:val="0"/>
          <w:kern w:val="28"/>
          <w:sz w:val="28"/>
          <w:szCs w:val="28"/>
        </w:rPr>
      </w:pPr>
    </w:p>
    <w:p w14:paraId="5B0AE67C" w14:textId="77777777" w:rsidR="003A215A" w:rsidRDefault="003A215A" w:rsidP="00270A19">
      <w:pPr>
        <w:widowControl w:val="0"/>
        <w:adjustRightInd/>
        <w:snapToGrid/>
        <w:spacing w:line="240" w:lineRule="auto"/>
        <w:jc w:val="center"/>
        <w:rPr>
          <w:rFonts w:cs="Arial"/>
          <w:b/>
        </w:rPr>
      </w:pPr>
    </w:p>
    <w:p w14:paraId="44B88AAA" w14:textId="77777777" w:rsidR="003A215A" w:rsidRDefault="003A215A" w:rsidP="00270A19">
      <w:pPr>
        <w:widowControl w:val="0"/>
        <w:adjustRightInd/>
        <w:snapToGrid/>
        <w:spacing w:line="240" w:lineRule="auto"/>
        <w:jc w:val="center"/>
        <w:rPr>
          <w:rFonts w:cs="Arial"/>
          <w:b/>
        </w:rPr>
      </w:pPr>
    </w:p>
    <w:p w14:paraId="52A96EEC" w14:textId="77777777" w:rsidR="003A215A" w:rsidRDefault="003A215A" w:rsidP="00270A19">
      <w:pPr>
        <w:widowControl w:val="0"/>
        <w:adjustRightInd/>
        <w:snapToGrid/>
        <w:spacing w:line="240" w:lineRule="auto"/>
        <w:jc w:val="center"/>
        <w:rPr>
          <w:rFonts w:cs="Arial"/>
          <w:b/>
        </w:rPr>
      </w:pPr>
    </w:p>
    <w:p w14:paraId="36780AC3" w14:textId="77777777" w:rsidR="003A215A" w:rsidRDefault="003A215A" w:rsidP="00270A19">
      <w:pPr>
        <w:widowControl w:val="0"/>
        <w:adjustRightInd/>
        <w:snapToGrid/>
        <w:spacing w:line="240" w:lineRule="auto"/>
        <w:jc w:val="center"/>
        <w:rPr>
          <w:rFonts w:cs="Arial"/>
          <w:b/>
        </w:rPr>
      </w:pPr>
    </w:p>
    <w:p w14:paraId="24679220" w14:textId="20DBA02D" w:rsidR="00EC2731" w:rsidRPr="00AC441F" w:rsidRDefault="003A215A" w:rsidP="00AC441F">
      <w:pPr>
        <w:adjustRightInd/>
        <w:snapToGrid/>
        <w:spacing w:line="240" w:lineRule="auto"/>
        <w:rPr>
          <w:rFonts w:cs="Arial"/>
          <w:b/>
        </w:rPr>
        <w:sectPr w:rsidR="00EC2731" w:rsidRPr="00AC441F" w:rsidSect="00BF7935">
          <w:headerReference w:type="default" r:id="rId46"/>
          <w:footerReference w:type="default" r:id="rId47"/>
          <w:headerReference w:type="first" r:id="rId48"/>
          <w:footerReference w:type="first" r:id="rId49"/>
          <w:pgSz w:w="11906" w:h="16838"/>
          <w:pgMar w:top="1418" w:right="1418" w:bottom="1418" w:left="1418" w:header="708" w:footer="708" w:gutter="0"/>
          <w:cols w:space="708"/>
          <w:titlePg/>
          <w:docGrid w:linePitch="360"/>
        </w:sectPr>
      </w:pPr>
      <w:r>
        <w:rPr>
          <w:rFonts w:cs="Arial"/>
          <w:b/>
        </w:rPr>
        <w:br w:type="page"/>
      </w:r>
    </w:p>
    <w:p w14:paraId="24679605" w14:textId="3A680945" w:rsidR="00BA0BA0" w:rsidRDefault="00C3705D" w:rsidP="00A86F6A">
      <w:pPr>
        <w:pStyle w:val="Heading1"/>
      </w:pPr>
      <w:bookmarkStart w:id="25" w:name="_Toc234483848"/>
      <w:r>
        <w:t>B</w:t>
      </w:r>
      <w:r w:rsidR="00ED08E0">
        <w:t>ijlage</w:t>
      </w:r>
      <w:r>
        <w:t xml:space="preserve"> </w:t>
      </w:r>
      <w:r w:rsidR="00552BF9">
        <w:t>7</w:t>
      </w:r>
      <w:r w:rsidR="00ED08E0">
        <w:t>.</w:t>
      </w:r>
      <w:r>
        <w:t xml:space="preserve"> </w:t>
      </w:r>
      <w:r w:rsidR="00592587">
        <w:t>O</w:t>
      </w:r>
      <w:r w:rsidR="00ED08E0">
        <w:t>mschrijving vereist taalniveau</w:t>
      </w:r>
      <w:bookmarkEnd w:id="25"/>
    </w:p>
    <w:p w14:paraId="24679606" w14:textId="77777777" w:rsidR="00592587" w:rsidRDefault="00592587">
      <w:pPr>
        <w:adjustRightInd/>
        <w:snapToGrid/>
        <w:spacing w:line="240" w:lineRule="auto"/>
        <w:rPr>
          <w:rFonts w:cs="Arial"/>
          <w:b/>
          <w:snapToGrid w:val="0"/>
        </w:rPr>
      </w:pPr>
    </w:p>
    <w:p w14:paraId="24679607" w14:textId="52C4BAAB" w:rsidR="00592587" w:rsidRDefault="00592587">
      <w:pPr>
        <w:adjustRightInd/>
        <w:snapToGrid/>
        <w:spacing w:line="240" w:lineRule="auto"/>
        <w:rPr>
          <w:rFonts w:cs="Arial"/>
          <w:b/>
          <w:snapToGrid w:val="0"/>
        </w:rPr>
      </w:pPr>
      <w:r>
        <w:rPr>
          <w:rFonts w:cs="Arial"/>
          <w:b/>
          <w:snapToGrid w:val="0"/>
        </w:rPr>
        <w:t>De student</w:t>
      </w:r>
      <w:r w:rsidR="00AA592A">
        <w:rPr>
          <w:rFonts w:cs="Arial"/>
          <w:b/>
          <w:snapToGrid w:val="0"/>
        </w:rPr>
        <w:t xml:space="preserve"> op hbo</w:t>
      </w:r>
      <w:r>
        <w:rPr>
          <w:rFonts w:cs="Arial"/>
          <w:b/>
          <w:snapToGrid w:val="0"/>
        </w:rPr>
        <w:t>-eindniveau:</w:t>
      </w:r>
    </w:p>
    <w:p w14:paraId="24679608" w14:textId="77777777" w:rsidR="00BA0BA0" w:rsidRPr="00BA0BA0" w:rsidRDefault="00BA0BA0" w:rsidP="00BA0BA0">
      <w:pPr>
        <w:autoSpaceDE w:val="0"/>
        <w:autoSpaceDN w:val="0"/>
        <w:snapToGrid/>
        <w:spacing w:line="240" w:lineRule="auto"/>
        <w:rPr>
          <w:rFonts w:cs="Arial"/>
          <w:i/>
          <w:iCs/>
          <w:lang w:eastAsia="en-US"/>
        </w:rPr>
      </w:pPr>
    </w:p>
    <w:tbl>
      <w:tblPr>
        <w:tblStyle w:val="Tabelraster2"/>
        <w:tblW w:w="0" w:type="auto"/>
        <w:tblLook w:val="04A0" w:firstRow="1" w:lastRow="0" w:firstColumn="1" w:lastColumn="0" w:noHBand="0" w:noVBand="1"/>
      </w:tblPr>
      <w:tblGrid>
        <w:gridCol w:w="1224"/>
        <w:gridCol w:w="9232"/>
      </w:tblGrid>
      <w:tr w:rsidR="00BA0BA0" w:rsidRPr="00BA0BA0" w14:paraId="2467960B" w14:textId="77777777" w:rsidTr="00592587">
        <w:trPr>
          <w:cantSplit/>
          <w:trHeight w:val="356"/>
        </w:trPr>
        <w:tc>
          <w:tcPr>
            <w:tcW w:w="1242" w:type="dxa"/>
            <w:textDirection w:val="btLr"/>
          </w:tcPr>
          <w:p w14:paraId="24679609" w14:textId="77777777" w:rsidR="00BA0BA0" w:rsidRPr="00BA0BA0" w:rsidRDefault="00BA0BA0" w:rsidP="00BA0BA0">
            <w:pPr>
              <w:autoSpaceDE w:val="0"/>
              <w:autoSpaceDN w:val="0"/>
              <w:snapToGrid/>
              <w:spacing w:line="240" w:lineRule="auto"/>
              <w:ind w:left="113" w:right="113"/>
              <w:jc w:val="center"/>
              <w:rPr>
                <w:rFonts w:cs="Arial"/>
                <w:b/>
                <w:lang w:val="nl-NL"/>
              </w:rPr>
            </w:pPr>
          </w:p>
        </w:tc>
        <w:tc>
          <w:tcPr>
            <w:tcW w:w="12049" w:type="dxa"/>
          </w:tcPr>
          <w:p w14:paraId="2467960A" w14:textId="77777777" w:rsidR="00BA0BA0" w:rsidRPr="00BA0BA0" w:rsidRDefault="00BA0BA0" w:rsidP="00BA0BA0">
            <w:pPr>
              <w:autoSpaceDE w:val="0"/>
              <w:autoSpaceDN w:val="0"/>
              <w:snapToGrid/>
              <w:spacing w:line="240" w:lineRule="auto"/>
              <w:rPr>
                <w:rFonts w:cs="Arial"/>
              </w:rPr>
            </w:pPr>
            <w:r w:rsidRPr="00BA0BA0">
              <w:rPr>
                <w:rFonts w:cs="Arial"/>
              </w:rPr>
              <w:t>C1</w:t>
            </w:r>
          </w:p>
        </w:tc>
      </w:tr>
      <w:tr w:rsidR="00BA0BA0" w:rsidRPr="00BA0BA0" w14:paraId="24679612" w14:textId="77777777" w:rsidTr="00592587">
        <w:trPr>
          <w:cantSplit/>
          <w:trHeight w:val="1397"/>
        </w:trPr>
        <w:tc>
          <w:tcPr>
            <w:tcW w:w="1242" w:type="dxa"/>
            <w:textDirection w:val="btLr"/>
          </w:tcPr>
          <w:p w14:paraId="2467960C" w14:textId="77777777" w:rsidR="00BA0BA0" w:rsidRPr="00BA0BA0" w:rsidRDefault="00BA0BA0" w:rsidP="00BA0BA0">
            <w:pPr>
              <w:autoSpaceDE w:val="0"/>
              <w:autoSpaceDN w:val="0"/>
              <w:snapToGrid/>
              <w:spacing w:line="240" w:lineRule="auto"/>
              <w:ind w:left="113" w:right="113"/>
              <w:jc w:val="center"/>
              <w:rPr>
                <w:rFonts w:cs="Arial"/>
                <w:b/>
                <w:bCs/>
                <w:i/>
                <w:iCs/>
              </w:rPr>
            </w:pPr>
          </w:p>
          <w:p w14:paraId="2467960D" w14:textId="77777777" w:rsidR="00BA0BA0" w:rsidRPr="00BA0BA0" w:rsidRDefault="00BA0BA0" w:rsidP="00BA0BA0">
            <w:pPr>
              <w:autoSpaceDE w:val="0"/>
              <w:autoSpaceDN w:val="0"/>
              <w:snapToGrid/>
              <w:spacing w:line="240" w:lineRule="auto"/>
              <w:ind w:left="113" w:right="113"/>
              <w:jc w:val="center"/>
              <w:rPr>
                <w:rFonts w:cs="Arial"/>
                <w:b/>
                <w:bCs/>
                <w:i/>
                <w:iCs/>
              </w:rPr>
            </w:pPr>
            <w:proofErr w:type="spellStart"/>
            <w:r w:rsidRPr="00BA0BA0">
              <w:rPr>
                <w:rFonts w:cs="Arial"/>
                <w:b/>
                <w:bCs/>
                <w:i/>
                <w:iCs/>
              </w:rPr>
              <w:t>Algemene</w:t>
            </w:r>
            <w:proofErr w:type="spellEnd"/>
            <w:r w:rsidRPr="00BA0BA0">
              <w:rPr>
                <w:rFonts w:cs="Arial"/>
                <w:b/>
                <w:bCs/>
                <w:i/>
                <w:iCs/>
              </w:rPr>
              <w:t xml:space="preserve"> </w:t>
            </w:r>
            <w:proofErr w:type="spellStart"/>
            <w:r w:rsidRPr="00BA0BA0">
              <w:rPr>
                <w:rFonts w:cs="Arial"/>
                <w:b/>
                <w:bCs/>
                <w:i/>
                <w:iCs/>
              </w:rPr>
              <w:t>omschrijving</w:t>
            </w:r>
            <w:proofErr w:type="spellEnd"/>
          </w:p>
          <w:p w14:paraId="2467960E" w14:textId="77777777" w:rsidR="00BA0BA0" w:rsidRPr="00BA0BA0" w:rsidRDefault="00BA0BA0" w:rsidP="00BA0BA0">
            <w:pPr>
              <w:autoSpaceDE w:val="0"/>
              <w:autoSpaceDN w:val="0"/>
              <w:snapToGrid/>
              <w:spacing w:line="240" w:lineRule="auto"/>
              <w:ind w:left="113" w:right="113"/>
              <w:jc w:val="center"/>
              <w:rPr>
                <w:rFonts w:cs="Arial"/>
                <w:b/>
              </w:rPr>
            </w:pPr>
          </w:p>
        </w:tc>
        <w:tc>
          <w:tcPr>
            <w:tcW w:w="12049" w:type="dxa"/>
          </w:tcPr>
          <w:p w14:paraId="2467960F" w14:textId="77777777" w:rsidR="00BA0BA0" w:rsidRPr="00BA0BA0" w:rsidRDefault="00BA0BA0" w:rsidP="00BA0BA0">
            <w:pPr>
              <w:autoSpaceDE w:val="0"/>
              <w:autoSpaceDN w:val="0"/>
              <w:snapToGrid/>
              <w:spacing w:line="240" w:lineRule="auto"/>
              <w:rPr>
                <w:rFonts w:cs="Arial"/>
                <w:i/>
                <w:iCs/>
                <w:lang w:val="nl-NL"/>
              </w:rPr>
            </w:pPr>
            <w:r w:rsidRPr="00BA0BA0">
              <w:rPr>
                <w:rFonts w:cs="Arial"/>
                <w:i/>
                <w:iCs/>
                <w:lang w:val="nl-NL"/>
              </w:rPr>
              <w:t>Kan heldere, goed gestructureerde teksten schrijven over ingewikkelde onderwerpen,</w:t>
            </w:r>
            <w:r w:rsidR="00592587" w:rsidRPr="00592587">
              <w:rPr>
                <w:rFonts w:cs="Arial"/>
                <w:i/>
                <w:iCs/>
                <w:lang w:val="nl-NL"/>
              </w:rPr>
              <w:t xml:space="preserve"> </w:t>
            </w:r>
            <w:r w:rsidRPr="00BA0BA0">
              <w:rPr>
                <w:rFonts w:cs="Arial"/>
                <w:i/>
                <w:iCs/>
                <w:lang w:val="nl-NL"/>
              </w:rPr>
              <w:t xml:space="preserve">waarin de relevante kwesties worden benadrukt en standpunten uitgebreid worden uitgewerkt en </w:t>
            </w:r>
            <w:r w:rsidR="00592587">
              <w:rPr>
                <w:rFonts w:cs="Arial"/>
                <w:i/>
                <w:iCs/>
                <w:lang w:val="nl-NL"/>
              </w:rPr>
              <w:t>o</w:t>
            </w:r>
            <w:r w:rsidRPr="00BA0BA0">
              <w:rPr>
                <w:rFonts w:cs="Arial"/>
                <w:i/>
                <w:iCs/>
                <w:lang w:val="nl-NL"/>
              </w:rPr>
              <w:t>ndersteund met aanvullende</w:t>
            </w:r>
            <w:r w:rsidR="00592587">
              <w:rPr>
                <w:rFonts w:cs="Arial"/>
                <w:i/>
                <w:iCs/>
                <w:lang w:val="nl-NL"/>
              </w:rPr>
              <w:t xml:space="preserve"> </w:t>
            </w:r>
            <w:r w:rsidRPr="00BA0BA0">
              <w:rPr>
                <w:rFonts w:cs="Arial"/>
                <w:i/>
                <w:iCs/>
                <w:lang w:val="nl-NL"/>
              </w:rPr>
              <w:t>punten, redenen en relevante voorbeelden,</w:t>
            </w:r>
          </w:p>
          <w:p w14:paraId="24679610" w14:textId="77777777" w:rsidR="00BA0BA0" w:rsidRPr="00BA0BA0" w:rsidRDefault="00BA0BA0" w:rsidP="00BA0BA0">
            <w:pPr>
              <w:autoSpaceDE w:val="0"/>
              <w:autoSpaceDN w:val="0"/>
              <w:snapToGrid/>
              <w:spacing w:line="240" w:lineRule="auto"/>
              <w:rPr>
                <w:rFonts w:cs="Arial"/>
                <w:i/>
                <w:iCs/>
                <w:lang w:val="nl-NL"/>
              </w:rPr>
            </w:pPr>
            <w:proofErr w:type="gramStart"/>
            <w:r w:rsidRPr="00BA0BA0">
              <w:rPr>
                <w:rFonts w:cs="Arial"/>
                <w:i/>
                <w:iCs/>
                <w:lang w:val="nl-NL"/>
              </w:rPr>
              <w:t>en</w:t>
            </w:r>
            <w:proofErr w:type="gramEnd"/>
            <w:r w:rsidRPr="00BA0BA0">
              <w:rPr>
                <w:rFonts w:cs="Arial"/>
                <w:i/>
                <w:iCs/>
                <w:lang w:val="nl-NL"/>
              </w:rPr>
              <w:t xml:space="preserve"> afronden met een passende conclusie.</w:t>
            </w:r>
          </w:p>
          <w:p w14:paraId="24679611" w14:textId="77777777" w:rsidR="00BA0BA0" w:rsidRPr="00BA0BA0" w:rsidRDefault="00BA0BA0" w:rsidP="00BA0BA0">
            <w:pPr>
              <w:autoSpaceDE w:val="0"/>
              <w:autoSpaceDN w:val="0"/>
              <w:snapToGrid/>
              <w:spacing w:line="240" w:lineRule="auto"/>
              <w:rPr>
                <w:rFonts w:cs="Arial"/>
                <w:lang w:val="nl-NL"/>
              </w:rPr>
            </w:pPr>
          </w:p>
        </w:tc>
      </w:tr>
      <w:tr w:rsidR="00BA0BA0" w:rsidRPr="00BA0BA0" w14:paraId="24679617" w14:textId="77777777" w:rsidTr="00592587">
        <w:trPr>
          <w:cantSplit/>
          <w:trHeight w:val="1357"/>
        </w:trPr>
        <w:tc>
          <w:tcPr>
            <w:tcW w:w="1242" w:type="dxa"/>
            <w:textDirection w:val="btLr"/>
          </w:tcPr>
          <w:p w14:paraId="24679613" w14:textId="77777777" w:rsidR="00BA0BA0" w:rsidRPr="00BA0BA0" w:rsidRDefault="00BA0BA0" w:rsidP="00BA0BA0">
            <w:pPr>
              <w:autoSpaceDE w:val="0"/>
              <w:autoSpaceDN w:val="0"/>
              <w:snapToGrid/>
              <w:spacing w:line="240" w:lineRule="auto"/>
              <w:ind w:left="113" w:right="113"/>
              <w:jc w:val="center"/>
              <w:rPr>
                <w:rFonts w:cs="Arial"/>
                <w:b/>
                <w:lang w:val="nl-NL"/>
              </w:rPr>
            </w:pPr>
          </w:p>
          <w:p w14:paraId="24679614" w14:textId="77777777" w:rsidR="00BA0BA0" w:rsidRPr="00BA0BA0" w:rsidRDefault="00BA0BA0" w:rsidP="00BA0BA0">
            <w:pPr>
              <w:autoSpaceDE w:val="0"/>
              <w:autoSpaceDN w:val="0"/>
              <w:snapToGrid/>
              <w:spacing w:line="240" w:lineRule="auto"/>
              <w:ind w:left="113" w:right="113"/>
              <w:jc w:val="center"/>
              <w:rPr>
                <w:rFonts w:cs="Arial"/>
                <w:b/>
              </w:rPr>
            </w:pPr>
            <w:r w:rsidRPr="00BA0BA0">
              <w:rPr>
                <w:rFonts w:cs="Arial"/>
                <w:b/>
              </w:rPr>
              <w:t>Onderwerp</w:t>
            </w:r>
          </w:p>
        </w:tc>
        <w:tc>
          <w:tcPr>
            <w:tcW w:w="12049" w:type="dxa"/>
          </w:tcPr>
          <w:p w14:paraId="24679615"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Kan teksten schrijven die betrekking hebben</w:t>
            </w:r>
            <w:r w:rsidR="00592587">
              <w:rPr>
                <w:rFonts w:cs="Arial"/>
                <w:lang w:val="nl-NL"/>
              </w:rPr>
              <w:t xml:space="preserve"> </w:t>
            </w:r>
            <w:r w:rsidRPr="00BA0BA0">
              <w:rPr>
                <w:rFonts w:cs="Arial"/>
                <w:lang w:val="nl-NL"/>
              </w:rPr>
              <w:t>op zaken die buiten het eigen kennisgebied</w:t>
            </w:r>
            <w:r w:rsidR="00592587">
              <w:rPr>
                <w:rFonts w:cs="Arial"/>
                <w:lang w:val="nl-NL"/>
              </w:rPr>
              <w:t xml:space="preserve"> </w:t>
            </w:r>
            <w:r w:rsidRPr="00BA0BA0">
              <w:rPr>
                <w:rFonts w:cs="Arial"/>
                <w:lang w:val="nl-NL"/>
              </w:rPr>
              <w:t>liggen en abstract en complex zijn met een</w:t>
            </w:r>
          </w:p>
          <w:p w14:paraId="24679616" w14:textId="77777777" w:rsidR="00BA0BA0" w:rsidRPr="00BA0BA0" w:rsidRDefault="00BA0BA0" w:rsidP="00BA0BA0">
            <w:pPr>
              <w:autoSpaceDE w:val="0"/>
              <w:autoSpaceDN w:val="0"/>
              <w:snapToGrid/>
              <w:spacing w:line="240" w:lineRule="auto"/>
              <w:rPr>
                <w:rFonts w:cs="Arial"/>
              </w:rPr>
            </w:pPr>
            <w:proofErr w:type="spellStart"/>
            <w:r w:rsidRPr="00BA0BA0">
              <w:rPr>
                <w:rFonts w:cs="Arial"/>
              </w:rPr>
              <w:t>specialistisch</w:t>
            </w:r>
            <w:proofErr w:type="spellEnd"/>
            <w:r w:rsidRPr="00BA0BA0">
              <w:rPr>
                <w:rFonts w:cs="Arial"/>
              </w:rPr>
              <w:t xml:space="preserve"> </w:t>
            </w:r>
            <w:proofErr w:type="spellStart"/>
            <w:r w:rsidRPr="00BA0BA0">
              <w:rPr>
                <w:rFonts w:cs="Arial"/>
              </w:rPr>
              <w:t>karakter</w:t>
            </w:r>
            <w:proofErr w:type="spellEnd"/>
            <w:r w:rsidRPr="00BA0BA0">
              <w:rPr>
                <w:rFonts w:cs="Arial"/>
              </w:rPr>
              <w:t>.</w:t>
            </w:r>
          </w:p>
        </w:tc>
      </w:tr>
      <w:tr w:rsidR="00BA0BA0" w:rsidRPr="00BA0BA0" w14:paraId="2467961C" w14:textId="77777777" w:rsidTr="00592587">
        <w:trPr>
          <w:cantSplit/>
          <w:trHeight w:val="1268"/>
        </w:trPr>
        <w:tc>
          <w:tcPr>
            <w:tcW w:w="1242" w:type="dxa"/>
            <w:textDirection w:val="btLr"/>
          </w:tcPr>
          <w:p w14:paraId="24679618" w14:textId="77777777" w:rsidR="00BA0BA0" w:rsidRPr="00BA0BA0" w:rsidRDefault="00BA0BA0" w:rsidP="00BA0BA0">
            <w:pPr>
              <w:autoSpaceDE w:val="0"/>
              <w:autoSpaceDN w:val="0"/>
              <w:snapToGrid/>
              <w:spacing w:line="240" w:lineRule="auto"/>
              <w:ind w:left="113" w:right="113"/>
              <w:jc w:val="center"/>
              <w:rPr>
                <w:rFonts w:cs="Arial"/>
                <w:b/>
              </w:rPr>
            </w:pPr>
          </w:p>
          <w:p w14:paraId="24679619" w14:textId="77777777" w:rsidR="00BA0BA0" w:rsidRPr="00BA0BA0" w:rsidRDefault="00BA0BA0" w:rsidP="00BA0BA0">
            <w:pPr>
              <w:autoSpaceDE w:val="0"/>
              <w:autoSpaceDN w:val="0"/>
              <w:snapToGrid/>
              <w:spacing w:line="240" w:lineRule="auto"/>
              <w:ind w:left="113" w:right="113"/>
              <w:jc w:val="center"/>
              <w:rPr>
                <w:rFonts w:cs="Arial"/>
                <w:b/>
              </w:rPr>
            </w:pPr>
            <w:proofErr w:type="spellStart"/>
            <w:r w:rsidRPr="00BA0BA0">
              <w:rPr>
                <w:rFonts w:cs="Arial"/>
                <w:b/>
              </w:rPr>
              <w:t>Vocabulaire</w:t>
            </w:r>
            <w:proofErr w:type="spellEnd"/>
          </w:p>
        </w:tc>
        <w:tc>
          <w:tcPr>
            <w:tcW w:w="12049" w:type="dxa"/>
          </w:tcPr>
          <w:p w14:paraId="2467961A"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Heeft een goede beheersing van een breed</w:t>
            </w:r>
            <w:r w:rsidR="00592587">
              <w:rPr>
                <w:rFonts w:cs="Arial"/>
                <w:lang w:val="nl-NL"/>
              </w:rPr>
              <w:t xml:space="preserve"> </w:t>
            </w:r>
            <w:r w:rsidRPr="00BA0BA0">
              <w:rPr>
                <w:rFonts w:cs="Arial"/>
                <w:lang w:val="nl-NL"/>
              </w:rPr>
              <w:t>repertoire aan woorden en een goede</w:t>
            </w:r>
            <w:r w:rsidR="00592587">
              <w:rPr>
                <w:rFonts w:cs="Arial"/>
                <w:lang w:val="nl-NL"/>
              </w:rPr>
              <w:t xml:space="preserve"> </w:t>
            </w:r>
            <w:r w:rsidRPr="00BA0BA0">
              <w:rPr>
                <w:rFonts w:cs="Arial"/>
                <w:lang w:val="nl-NL"/>
              </w:rPr>
              <w:t>beheersing van idiomatische uitdrukkingen</w:t>
            </w:r>
          </w:p>
          <w:p w14:paraId="2467961B" w14:textId="77777777" w:rsidR="00BA0BA0" w:rsidRPr="00BA0BA0" w:rsidRDefault="00BA0BA0" w:rsidP="00BA0BA0">
            <w:pPr>
              <w:autoSpaceDE w:val="0"/>
              <w:autoSpaceDN w:val="0"/>
              <w:snapToGrid/>
              <w:spacing w:line="240" w:lineRule="auto"/>
              <w:rPr>
                <w:rFonts w:cs="Arial"/>
                <w:lang w:val="nl-NL"/>
              </w:rPr>
            </w:pPr>
            <w:proofErr w:type="gramStart"/>
            <w:r w:rsidRPr="00BA0BA0">
              <w:rPr>
                <w:rFonts w:cs="Arial"/>
                <w:lang w:val="nl-NL"/>
              </w:rPr>
              <w:t>en</w:t>
            </w:r>
            <w:proofErr w:type="gramEnd"/>
            <w:r w:rsidRPr="00BA0BA0">
              <w:rPr>
                <w:rFonts w:cs="Arial"/>
                <w:lang w:val="nl-NL"/>
              </w:rPr>
              <w:t xml:space="preserve"> uitdrukkingen uit de schrijftaal.</w:t>
            </w:r>
          </w:p>
        </w:tc>
      </w:tr>
      <w:tr w:rsidR="00BA0BA0" w:rsidRPr="00BA0BA0" w14:paraId="24679625" w14:textId="77777777" w:rsidTr="00592587">
        <w:trPr>
          <w:cantSplit/>
          <w:trHeight w:val="1134"/>
        </w:trPr>
        <w:tc>
          <w:tcPr>
            <w:tcW w:w="1242" w:type="dxa"/>
            <w:textDirection w:val="btLr"/>
          </w:tcPr>
          <w:p w14:paraId="2467961D" w14:textId="77777777" w:rsidR="00BA0BA0" w:rsidRPr="00BA0BA0" w:rsidRDefault="00BA0BA0" w:rsidP="00BA0BA0">
            <w:pPr>
              <w:autoSpaceDE w:val="0"/>
              <w:autoSpaceDN w:val="0"/>
              <w:snapToGrid/>
              <w:spacing w:line="240" w:lineRule="auto"/>
              <w:ind w:left="113" w:right="113"/>
              <w:jc w:val="center"/>
              <w:rPr>
                <w:rFonts w:cs="Arial"/>
                <w:b/>
                <w:lang w:val="nl-NL"/>
              </w:rPr>
            </w:pPr>
          </w:p>
          <w:p w14:paraId="2467961E" w14:textId="77777777" w:rsidR="00BA0BA0" w:rsidRPr="00BA0BA0" w:rsidRDefault="00BA0BA0" w:rsidP="00BA0BA0">
            <w:pPr>
              <w:autoSpaceDE w:val="0"/>
              <w:autoSpaceDN w:val="0"/>
              <w:snapToGrid/>
              <w:spacing w:line="240" w:lineRule="auto"/>
              <w:ind w:left="113" w:right="113"/>
              <w:jc w:val="center"/>
              <w:rPr>
                <w:rFonts w:cs="Arial"/>
                <w:b/>
              </w:rPr>
            </w:pPr>
            <w:proofErr w:type="spellStart"/>
            <w:r w:rsidRPr="00BA0BA0">
              <w:rPr>
                <w:rFonts w:cs="Arial"/>
                <w:b/>
              </w:rPr>
              <w:t>Tekst</w:t>
            </w:r>
            <w:r w:rsidR="00592587">
              <w:rPr>
                <w:rFonts w:cs="Arial"/>
                <w:b/>
              </w:rPr>
              <w:t>-</w:t>
            </w:r>
            <w:r w:rsidRPr="00BA0BA0">
              <w:rPr>
                <w:rFonts w:cs="Arial"/>
                <w:b/>
              </w:rPr>
              <w:t>structuur</w:t>
            </w:r>
            <w:proofErr w:type="spellEnd"/>
          </w:p>
        </w:tc>
        <w:tc>
          <w:tcPr>
            <w:tcW w:w="12049" w:type="dxa"/>
          </w:tcPr>
          <w:p w14:paraId="2467961F"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 xml:space="preserve">Kan duidelijke, goed gestructureerde teksten schrijven, die getuigen van een goede beheersing van ordeningspatronen, verbindingswoorden en </w:t>
            </w:r>
            <w:r w:rsidR="00C0793B" w:rsidRPr="00BA0BA0">
              <w:rPr>
                <w:rFonts w:cs="Arial"/>
                <w:lang w:val="nl-NL"/>
              </w:rPr>
              <w:t>cohesie bevorderende</w:t>
            </w:r>
            <w:r w:rsidRPr="00BA0BA0">
              <w:rPr>
                <w:rFonts w:cs="Arial"/>
                <w:lang w:val="nl-NL"/>
              </w:rPr>
              <w:t xml:space="preserve"> elementen.</w:t>
            </w:r>
          </w:p>
          <w:p w14:paraId="24679620" w14:textId="77777777" w:rsidR="00BA0BA0" w:rsidRPr="00BA0BA0" w:rsidRDefault="00BA0BA0" w:rsidP="00BA0BA0">
            <w:pPr>
              <w:autoSpaceDE w:val="0"/>
              <w:autoSpaceDN w:val="0"/>
              <w:snapToGrid/>
              <w:spacing w:line="240" w:lineRule="auto"/>
              <w:rPr>
                <w:rFonts w:cs="Arial"/>
                <w:lang w:val="nl-NL"/>
              </w:rPr>
            </w:pPr>
          </w:p>
          <w:p w14:paraId="24679621"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Kan een complexe gedachtegang goed en helder weergeven.</w:t>
            </w:r>
          </w:p>
          <w:p w14:paraId="24679622" w14:textId="77777777" w:rsidR="00BA0BA0" w:rsidRPr="00BA0BA0" w:rsidRDefault="00BA0BA0" w:rsidP="00BA0BA0">
            <w:pPr>
              <w:autoSpaceDE w:val="0"/>
              <w:autoSpaceDN w:val="0"/>
              <w:snapToGrid/>
              <w:spacing w:line="240" w:lineRule="auto"/>
              <w:rPr>
                <w:rFonts w:cs="Arial"/>
                <w:lang w:val="nl-NL"/>
              </w:rPr>
            </w:pPr>
          </w:p>
          <w:p w14:paraId="24679623"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Kan een aanvaardbaar betoog opstellen en voor zijn argumentatie de benodigde ondersteuning leveren.</w:t>
            </w:r>
          </w:p>
          <w:p w14:paraId="24679624" w14:textId="77777777" w:rsidR="00BA0BA0" w:rsidRPr="00BA0BA0" w:rsidRDefault="00BA0BA0" w:rsidP="00BA0BA0">
            <w:pPr>
              <w:autoSpaceDE w:val="0"/>
              <w:autoSpaceDN w:val="0"/>
              <w:snapToGrid/>
              <w:spacing w:line="240" w:lineRule="auto"/>
              <w:rPr>
                <w:rFonts w:cs="Arial"/>
                <w:lang w:val="nl-NL"/>
              </w:rPr>
            </w:pPr>
          </w:p>
        </w:tc>
      </w:tr>
      <w:tr w:rsidR="00BA0BA0" w:rsidRPr="00BA0BA0" w14:paraId="2467962C" w14:textId="77777777" w:rsidTr="00592587">
        <w:trPr>
          <w:cantSplit/>
          <w:trHeight w:val="1917"/>
        </w:trPr>
        <w:tc>
          <w:tcPr>
            <w:tcW w:w="1242" w:type="dxa"/>
            <w:textDirection w:val="btLr"/>
          </w:tcPr>
          <w:p w14:paraId="24679626" w14:textId="77777777" w:rsidR="00BA0BA0" w:rsidRPr="00BA0BA0" w:rsidRDefault="00BA0BA0" w:rsidP="00BA0BA0">
            <w:pPr>
              <w:autoSpaceDE w:val="0"/>
              <w:autoSpaceDN w:val="0"/>
              <w:snapToGrid/>
              <w:spacing w:line="240" w:lineRule="auto"/>
              <w:ind w:left="113" w:right="113"/>
              <w:jc w:val="center"/>
              <w:rPr>
                <w:rFonts w:cs="Arial"/>
                <w:b/>
                <w:bCs/>
                <w:lang w:val="nl-NL"/>
              </w:rPr>
            </w:pPr>
          </w:p>
          <w:p w14:paraId="24679627" w14:textId="77777777" w:rsidR="00BA0BA0" w:rsidRPr="00BA0BA0" w:rsidRDefault="00BA0BA0" w:rsidP="00BA0BA0">
            <w:pPr>
              <w:autoSpaceDE w:val="0"/>
              <w:autoSpaceDN w:val="0"/>
              <w:snapToGrid/>
              <w:spacing w:line="240" w:lineRule="auto"/>
              <w:ind w:left="113" w:right="113"/>
              <w:jc w:val="center"/>
              <w:rPr>
                <w:rFonts w:cs="Arial"/>
                <w:b/>
              </w:rPr>
            </w:pPr>
            <w:proofErr w:type="spellStart"/>
            <w:r w:rsidRPr="00BA0BA0">
              <w:rPr>
                <w:rFonts w:cs="Arial"/>
                <w:b/>
                <w:bCs/>
              </w:rPr>
              <w:t>Rekening</w:t>
            </w:r>
            <w:proofErr w:type="spellEnd"/>
            <w:r w:rsidRPr="00BA0BA0">
              <w:rPr>
                <w:rFonts w:cs="Arial"/>
                <w:b/>
                <w:bCs/>
              </w:rPr>
              <w:t xml:space="preserve"> </w:t>
            </w:r>
            <w:proofErr w:type="spellStart"/>
            <w:r w:rsidRPr="00BA0BA0">
              <w:rPr>
                <w:rFonts w:cs="Arial"/>
                <w:b/>
                <w:bCs/>
              </w:rPr>
              <w:t>houden</w:t>
            </w:r>
            <w:proofErr w:type="spellEnd"/>
            <w:r w:rsidRPr="00BA0BA0">
              <w:rPr>
                <w:rFonts w:cs="Arial"/>
                <w:b/>
                <w:bCs/>
              </w:rPr>
              <w:t xml:space="preserve"> met </w:t>
            </w:r>
            <w:proofErr w:type="spellStart"/>
            <w:r w:rsidRPr="00BA0BA0">
              <w:rPr>
                <w:rFonts w:cs="Arial"/>
                <w:b/>
                <w:bCs/>
              </w:rPr>
              <w:t>publiek</w:t>
            </w:r>
            <w:proofErr w:type="spellEnd"/>
          </w:p>
        </w:tc>
        <w:tc>
          <w:tcPr>
            <w:tcW w:w="12049" w:type="dxa"/>
          </w:tcPr>
          <w:p w14:paraId="24679628" w14:textId="77777777" w:rsidR="00BA0BA0" w:rsidRPr="00BA0BA0" w:rsidRDefault="00BA0BA0" w:rsidP="00BA0BA0">
            <w:pPr>
              <w:autoSpaceDE w:val="0"/>
              <w:autoSpaceDN w:val="0"/>
              <w:snapToGrid/>
              <w:spacing w:line="240" w:lineRule="auto"/>
              <w:rPr>
                <w:rFonts w:cs="Arial"/>
                <w:lang w:val="nl-NL"/>
              </w:rPr>
            </w:pPr>
          </w:p>
          <w:p w14:paraId="24679629"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Kan verschillende registers hanteren en heeft geen moeite om het register aan te passen</w:t>
            </w:r>
            <w:r w:rsidR="00592587">
              <w:rPr>
                <w:rFonts w:cs="Arial"/>
                <w:lang w:val="nl-NL"/>
              </w:rPr>
              <w:t xml:space="preserve"> </w:t>
            </w:r>
            <w:r w:rsidRPr="00BA0BA0">
              <w:rPr>
                <w:rFonts w:cs="Arial"/>
                <w:lang w:val="nl-NL"/>
              </w:rPr>
              <w:t>aan de situatie en het publiek.</w:t>
            </w:r>
          </w:p>
          <w:p w14:paraId="2467962A" w14:textId="77777777" w:rsidR="00BA0BA0" w:rsidRPr="00BA0BA0" w:rsidRDefault="00BA0BA0" w:rsidP="00BA0BA0">
            <w:pPr>
              <w:autoSpaceDE w:val="0"/>
              <w:autoSpaceDN w:val="0"/>
              <w:snapToGrid/>
              <w:spacing w:line="240" w:lineRule="auto"/>
              <w:rPr>
                <w:rFonts w:cs="Arial"/>
                <w:lang w:val="nl-NL"/>
              </w:rPr>
            </w:pPr>
          </w:p>
          <w:p w14:paraId="2467962B"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Kan schrijven in een persoonlijke stijl die past bij de beoogde lezer.</w:t>
            </w:r>
          </w:p>
        </w:tc>
      </w:tr>
      <w:tr w:rsidR="00BA0BA0" w:rsidRPr="00BA0BA0" w14:paraId="24679631" w14:textId="77777777" w:rsidTr="00592587">
        <w:trPr>
          <w:cantSplit/>
          <w:trHeight w:val="1703"/>
        </w:trPr>
        <w:tc>
          <w:tcPr>
            <w:tcW w:w="1242" w:type="dxa"/>
            <w:textDirection w:val="btLr"/>
          </w:tcPr>
          <w:p w14:paraId="2467962D" w14:textId="77777777" w:rsidR="00BA0BA0" w:rsidRPr="00BA0BA0" w:rsidRDefault="00BA0BA0" w:rsidP="00BA0BA0">
            <w:pPr>
              <w:autoSpaceDE w:val="0"/>
              <w:autoSpaceDN w:val="0"/>
              <w:snapToGrid/>
              <w:spacing w:line="240" w:lineRule="auto"/>
              <w:ind w:left="113" w:right="113"/>
              <w:jc w:val="center"/>
              <w:rPr>
                <w:rFonts w:cs="Arial"/>
                <w:b/>
                <w:bCs/>
                <w:lang w:val="nl-NL"/>
              </w:rPr>
            </w:pPr>
          </w:p>
          <w:p w14:paraId="2467962E" w14:textId="77777777" w:rsidR="00BA0BA0" w:rsidRPr="00BA0BA0" w:rsidRDefault="00BA0BA0" w:rsidP="00BA0BA0">
            <w:pPr>
              <w:autoSpaceDE w:val="0"/>
              <w:autoSpaceDN w:val="0"/>
              <w:snapToGrid/>
              <w:spacing w:line="240" w:lineRule="auto"/>
              <w:ind w:left="113" w:right="113"/>
              <w:jc w:val="center"/>
              <w:rPr>
                <w:rFonts w:cs="Arial"/>
                <w:b/>
              </w:rPr>
            </w:pPr>
            <w:proofErr w:type="spellStart"/>
            <w:r w:rsidRPr="00BA0BA0">
              <w:rPr>
                <w:rFonts w:cs="Arial"/>
                <w:b/>
                <w:bCs/>
              </w:rPr>
              <w:t>Doelgerichtheid</w:t>
            </w:r>
            <w:proofErr w:type="spellEnd"/>
          </w:p>
        </w:tc>
        <w:tc>
          <w:tcPr>
            <w:tcW w:w="12049" w:type="dxa"/>
          </w:tcPr>
          <w:p w14:paraId="2467962F" w14:textId="77777777" w:rsidR="00BA0BA0" w:rsidRPr="00BA0BA0" w:rsidRDefault="00BA0BA0" w:rsidP="00BA0BA0">
            <w:pPr>
              <w:autoSpaceDE w:val="0"/>
              <w:autoSpaceDN w:val="0"/>
              <w:snapToGrid/>
              <w:spacing w:line="240" w:lineRule="auto"/>
              <w:rPr>
                <w:rFonts w:cs="Arial"/>
                <w:lang w:val="nl-NL"/>
              </w:rPr>
            </w:pPr>
          </w:p>
          <w:p w14:paraId="24679630"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Kan verschillende schrijfdoelen hanteren en in een tekst combineren: informatie vragen</w:t>
            </w:r>
            <w:r w:rsidR="00592587">
              <w:rPr>
                <w:rFonts w:cs="Arial"/>
                <w:lang w:val="nl-NL"/>
              </w:rPr>
              <w:t xml:space="preserve"> </w:t>
            </w:r>
            <w:r w:rsidRPr="00BA0BA0">
              <w:rPr>
                <w:rFonts w:cs="Arial"/>
                <w:lang w:val="nl-NL"/>
              </w:rPr>
              <w:t>en geven, mening geven, overtuigen, tot handelen aanzetten.</w:t>
            </w:r>
          </w:p>
        </w:tc>
      </w:tr>
      <w:tr w:rsidR="00BA0BA0" w:rsidRPr="00BA0BA0" w14:paraId="24679637" w14:textId="77777777" w:rsidTr="00592587">
        <w:trPr>
          <w:cantSplit/>
          <w:trHeight w:val="1389"/>
        </w:trPr>
        <w:tc>
          <w:tcPr>
            <w:tcW w:w="1242" w:type="dxa"/>
            <w:textDirection w:val="btLr"/>
          </w:tcPr>
          <w:p w14:paraId="24679632" w14:textId="77777777" w:rsidR="00BA0BA0" w:rsidRPr="00BA0BA0" w:rsidRDefault="00BA0BA0" w:rsidP="00BA0BA0">
            <w:pPr>
              <w:autoSpaceDE w:val="0"/>
              <w:autoSpaceDN w:val="0"/>
              <w:snapToGrid/>
              <w:spacing w:line="240" w:lineRule="auto"/>
              <w:jc w:val="center"/>
              <w:rPr>
                <w:rFonts w:cs="Arial"/>
                <w:b/>
                <w:bCs/>
                <w:lang w:val="nl-NL"/>
              </w:rPr>
            </w:pPr>
          </w:p>
          <w:p w14:paraId="24679633" w14:textId="77777777" w:rsidR="00BA0BA0" w:rsidRPr="00BA0BA0" w:rsidRDefault="00BA0BA0" w:rsidP="00BA0BA0">
            <w:pPr>
              <w:autoSpaceDE w:val="0"/>
              <w:autoSpaceDN w:val="0"/>
              <w:snapToGrid/>
              <w:spacing w:line="240" w:lineRule="auto"/>
              <w:jc w:val="center"/>
              <w:rPr>
                <w:rFonts w:cs="Arial"/>
                <w:b/>
                <w:bCs/>
              </w:rPr>
            </w:pPr>
            <w:proofErr w:type="spellStart"/>
            <w:r w:rsidRPr="00BA0BA0">
              <w:rPr>
                <w:rFonts w:cs="Arial"/>
                <w:b/>
                <w:bCs/>
              </w:rPr>
              <w:t>Grammaticale</w:t>
            </w:r>
            <w:proofErr w:type="spellEnd"/>
          </w:p>
          <w:p w14:paraId="24679634" w14:textId="77777777" w:rsidR="00BA0BA0" w:rsidRPr="00BA0BA0" w:rsidRDefault="00BA0BA0" w:rsidP="00BA0BA0">
            <w:pPr>
              <w:autoSpaceDE w:val="0"/>
              <w:autoSpaceDN w:val="0"/>
              <w:snapToGrid/>
              <w:spacing w:line="240" w:lineRule="auto"/>
              <w:ind w:left="113" w:right="113"/>
              <w:jc w:val="center"/>
              <w:rPr>
                <w:rFonts w:cs="Arial"/>
                <w:b/>
              </w:rPr>
            </w:pPr>
            <w:proofErr w:type="spellStart"/>
            <w:r w:rsidRPr="00BA0BA0">
              <w:rPr>
                <w:rFonts w:cs="Arial"/>
                <w:b/>
                <w:bCs/>
              </w:rPr>
              <w:t>correctheid</w:t>
            </w:r>
            <w:proofErr w:type="spellEnd"/>
          </w:p>
        </w:tc>
        <w:tc>
          <w:tcPr>
            <w:tcW w:w="12049" w:type="dxa"/>
          </w:tcPr>
          <w:p w14:paraId="24679635" w14:textId="77777777" w:rsidR="00BA0BA0" w:rsidRPr="00BA0BA0" w:rsidRDefault="00BA0BA0" w:rsidP="00BA0BA0">
            <w:pPr>
              <w:autoSpaceDE w:val="0"/>
              <w:autoSpaceDN w:val="0"/>
              <w:snapToGrid/>
              <w:spacing w:line="240" w:lineRule="auto"/>
              <w:rPr>
                <w:rFonts w:cs="Arial"/>
                <w:lang w:val="nl-NL"/>
              </w:rPr>
            </w:pPr>
          </w:p>
          <w:p w14:paraId="24679636"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Handhaaft consequent een hoge mate van grammaticale correctheid: fouten zijn zeldzaam en moeilijk aan te wijzen.</w:t>
            </w:r>
          </w:p>
        </w:tc>
      </w:tr>
      <w:tr w:rsidR="00BA0BA0" w:rsidRPr="00BA0BA0" w14:paraId="2467963E" w14:textId="77777777" w:rsidTr="00592587">
        <w:trPr>
          <w:cantSplit/>
          <w:trHeight w:val="1559"/>
        </w:trPr>
        <w:tc>
          <w:tcPr>
            <w:tcW w:w="1242" w:type="dxa"/>
            <w:textDirection w:val="btLr"/>
          </w:tcPr>
          <w:p w14:paraId="24679638" w14:textId="77777777" w:rsidR="00BA0BA0" w:rsidRPr="00BA0BA0" w:rsidRDefault="00BA0BA0" w:rsidP="00BA0BA0">
            <w:pPr>
              <w:autoSpaceDE w:val="0"/>
              <w:autoSpaceDN w:val="0"/>
              <w:snapToGrid/>
              <w:spacing w:line="240" w:lineRule="auto"/>
              <w:jc w:val="center"/>
              <w:rPr>
                <w:rFonts w:cs="Arial"/>
                <w:b/>
                <w:bCs/>
                <w:lang w:val="nl-NL"/>
              </w:rPr>
            </w:pPr>
          </w:p>
          <w:p w14:paraId="24679639" w14:textId="525B3E43" w:rsidR="00BA0BA0" w:rsidRPr="00BA0BA0" w:rsidRDefault="00BA0BA0" w:rsidP="00BA0BA0">
            <w:pPr>
              <w:autoSpaceDE w:val="0"/>
              <w:autoSpaceDN w:val="0"/>
              <w:snapToGrid/>
              <w:spacing w:line="240" w:lineRule="auto"/>
              <w:jc w:val="center"/>
              <w:rPr>
                <w:rFonts w:cs="Arial"/>
                <w:b/>
                <w:bCs/>
              </w:rPr>
            </w:pPr>
            <w:r w:rsidRPr="00BA0BA0">
              <w:rPr>
                <w:rFonts w:cs="Arial"/>
                <w:b/>
                <w:bCs/>
              </w:rPr>
              <w:t xml:space="preserve">Spelling en </w:t>
            </w:r>
            <w:proofErr w:type="spellStart"/>
            <w:r w:rsidRPr="00BA0BA0">
              <w:rPr>
                <w:rFonts w:cs="Arial"/>
                <w:b/>
                <w:bCs/>
              </w:rPr>
              <w:t>interpunctie</w:t>
            </w:r>
            <w:proofErr w:type="spellEnd"/>
          </w:p>
        </w:tc>
        <w:tc>
          <w:tcPr>
            <w:tcW w:w="12049" w:type="dxa"/>
          </w:tcPr>
          <w:p w14:paraId="2467963A" w14:textId="77777777" w:rsidR="00BA0BA0" w:rsidRPr="00BA0BA0" w:rsidRDefault="00BA0BA0" w:rsidP="00BA0BA0">
            <w:pPr>
              <w:autoSpaceDE w:val="0"/>
              <w:autoSpaceDN w:val="0"/>
              <w:snapToGrid/>
              <w:spacing w:line="240" w:lineRule="auto"/>
              <w:rPr>
                <w:rFonts w:cs="Arial"/>
                <w:lang w:val="nl-NL"/>
              </w:rPr>
            </w:pPr>
          </w:p>
          <w:p w14:paraId="2467963B" w14:textId="3F013B4B" w:rsidR="00BA0BA0" w:rsidRPr="00BA0BA0" w:rsidRDefault="00BA0BA0" w:rsidP="00BA0BA0">
            <w:pPr>
              <w:autoSpaceDE w:val="0"/>
              <w:autoSpaceDN w:val="0"/>
              <w:snapToGrid/>
              <w:spacing w:line="240" w:lineRule="auto"/>
              <w:rPr>
                <w:rFonts w:cs="Arial"/>
                <w:lang w:val="nl-NL"/>
              </w:rPr>
            </w:pPr>
            <w:r w:rsidRPr="00BA0BA0">
              <w:rPr>
                <w:rFonts w:cs="Arial"/>
                <w:lang w:val="nl-NL"/>
              </w:rPr>
              <w:t>Kent de spellingregels uit de appendix Taalverzorging</w:t>
            </w:r>
            <w:r w:rsidR="00EF02F9">
              <w:rPr>
                <w:rFonts w:ascii="ZWAdobeF" w:hAnsi="ZWAdobeF" w:cs="ZWAdobeF"/>
                <w:sz w:val="2"/>
                <w:szCs w:val="2"/>
                <w:lang w:val="nl-NL"/>
              </w:rPr>
              <w:t>6F</w:t>
            </w:r>
            <w:r w:rsidRPr="00592587">
              <w:rPr>
                <w:rFonts w:cs="Arial"/>
                <w:vertAlign w:val="superscript"/>
              </w:rPr>
              <w:footnoteReference w:id="7"/>
            </w:r>
            <w:r w:rsidRPr="00BA0BA0">
              <w:rPr>
                <w:rFonts w:cs="Arial"/>
                <w:lang w:val="nl-NL"/>
              </w:rPr>
              <w:t xml:space="preserve"> en past deze toe bij het spellen.</w:t>
            </w:r>
          </w:p>
          <w:p w14:paraId="2467963C" w14:textId="77777777" w:rsidR="00BA0BA0" w:rsidRPr="00BA0BA0" w:rsidRDefault="00BA0BA0" w:rsidP="00BA0BA0">
            <w:pPr>
              <w:autoSpaceDE w:val="0"/>
              <w:autoSpaceDN w:val="0"/>
              <w:snapToGrid/>
              <w:spacing w:line="240" w:lineRule="auto"/>
              <w:rPr>
                <w:rFonts w:cs="Arial"/>
                <w:lang w:val="nl-NL"/>
              </w:rPr>
            </w:pPr>
          </w:p>
          <w:p w14:paraId="2467963D"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Maakt vrijwel geen fouten op het gebied van spelling en interpunctie.</w:t>
            </w:r>
          </w:p>
        </w:tc>
      </w:tr>
      <w:tr w:rsidR="00BA0BA0" w:rsidRPr="00BA0BA0" w14:paraId="24679646" w14:textId="77777777" w:rsidTr="00592587">
        <w:trPr>
          <w:cantSplit/>
          <w:trHeight w:val="1548"/>
        </w:trPr>
        <w:tc>
          <w:tcPr>
            <w:tcW w:w="1242" w:type="dxa"/>
            <w:textDirection w:val="btLr"/>
          </w:tcPr>
          <w:p w14:paraId="2467963F" w14:textId="77777777" w:rsidR="00BA0BA0" w:rsidRPr="00BA0BA0" w:rsidRDefault="00BA0BA0" w:rsidP="00BA0BA0">
            <w:pPr>
              <w:autoSpaceDE w:val="0"/>
              <w:autoSpaceDN w:val="0"/>
              <w:snapToGrid/>
              <w:spacing w:line="240" w:lineRule="auto"/>
              <w:jc w:val="center"/>
              <w:rPr>
                <w:rFonts w:cs="Arial"/>
                <w:b/>
                <w:bCs/>
                <w:lang w:val="nl-NL"/>
              </w:rPr>
            </w:pPr>
          </w:p>
          <w:p w14:paraId="24679640" w14:textId="77777777" w:rsidR="00BA0BA0" w:rsidRPr="00BA0BA0" w:rsidRDefault="00BA0BA0" w:rsidP="00BA0BA0">
            <w:pPr>
              <w:autoSpaceDE w:val="0"/>
              <w:autoSpaceDN w:val="0"/>
              <w:snapToGrid/>
              <w:spacing w:line="240" w:lineRule="auto"/>
              <w:jc w:val="center"/>
              <w:rPr>
                <w:rFonts w:cs="Arial"/>
                <w:b/>
                <w:bCs/>
              </w:rPr>
            </w:pPr>
            <w:proofErr w:type="spellStart"/>
            <w:r w:rsidRPr="00BA0BA0">
              <w:rPr>
                <w:rFonts w:cs="Arial"/>
                <w:b/>
                <w:bCs/>
              </w:rPr>
              <w:t>Strategieën</w:t>
            </w:r>
            <w:proofErr w:type="spellEnd"/>
            <w:r w:rsidRPr="00BA0BA0">
              <w:rPr>
                <w:rFonts w:cs="Arial"/>
                <w:b/>
                <w:bCs/>
              </w:rPr>
              <w:t xml:space="preserve">: </w:t>
            </w:r>
            <w:proofErr w:type="spellStart"/>
            <w:r w:rsidRPr="00BA0BA0">
              <w:rPr>
                <w:rFonts w:cs="Arial"/>
                <w:b/>
                <w:bCs/>
              </w:rPr>
              <w:t>plannen</w:t>
            </w:r>
            <w:proofErr w:type="spellEnd"/>
          </w:p>
        </w:tc>
        <w:tc>
          <w:tcPr>
            <w:tcW w:w="12049" w:type="dxa"/>
          </w:tcPr>
          <w:p w14:paraId="24679641" w14:textId="77777777" w:rsidR="00BA0BA0" w:rsidRPr="00BA0BA0" w:rsidRDefault="00BA0BA0" w:rsidP="00BA0BA0">
            <w:pPr>
              <w:autoSpaceDE w:val="0"/>
              <w:autoSpaceDN w:val="0"/>
              <w:snapToGrid/>
              <w:spacing w:line="240" w:lineRule="auto"/>
              <w:rPr>
                <w:rFonts w:cs="Arial"/>
                <w:lang w:val="nl-NL"/>
              </w:rPr>
            </w:pPr>
          </w:p>
          <w:p w14:paraId="24679642"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Kan een plan maken voor een schrijftaak, met daarin een inhoudsopgave en een aanduiding</w:t>
            </w:r>
          </w:p>
          <w:p w14:paraId="24679643" w14:textId="77777777" w:rsidR="00BA0BA0" w:rsidRPr="00BA0BA0" w:rsidRDefault="00BA0BA0" w:rsidP="00BA0BA0">
            <w:pPr>
              <w:autoSpaceDE w:val="0"/>
              <w:autoSpaceDN w:val="0"/>
              <w:snapToGrid/>
              <w:spacing w:line="240" w:lineRule="auto"/>
              <w:rPr>
                <w:rFonts w:cs="Arial"/>
                <w:lang w:val="nl-NL"/>
              </w:rPr>
            </w:pPr>
            <w:proofErr w:type="gramStart"/>
            <w:r w:rsidRPr="00BA0BA0">
              <w:rPr>
                <w:rFonts w:cs="Arial"/>
                <w:lang w:val="nl-NL"/>
              </w:rPr>
              <w:t>van</w:t>
            </w:r>
            <w:proofErr w:type="gramEnd"/>
            <w:r w:rsidRPr="00BA0BA0">
              <w:rPr>
                <w:rFonts w:cs="Arial"/>
                <w:lang w:val="nl-NL"/>
              </w:rPr>
              <w:t xml:space="preserve"> publiek, doel en genre.</w:t>
            </w:r>
          </w:p>
          <w:p w14:paraId="24679644" w14:textId="77777777" w:rsidR="00BA0BA0" w:rsidRPr="00BA0BA0" w:rsidRDefault="00BA0BA0" w:rsidP="00BA0BA0">
            <w:pPr>
              <w:autoSpaceDE w:val="0"/>
              <w:autoSpaceDN w:val="0"/>
              <w:snapToGrid/>
              <w:spacing w:line="240" w:lineRule="auto"/>
              <w:rPr>
                <w:rFonts w:cs="Arial"/>
                <w:lang w:val="nl-NL"/>
              </w:rPr>
            </w:pPr>
          </w:p>
          <w:p w14:paraId="24679645"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Kan criteria formuleren waaraan zijn tekst moet voldoen.</w:t>
            </w:r>
          </w:p>
        </w:tc>
      </w:tr>
      <w:tr w:rsidR="00BA0BA0" w:rsidRPr="00BA0BA0" w14:paraId="24679650" w14:textId="77777777" w:rsidTr="00592587">
        <w:trPr>
          <w:cantSplit/>
          <w:trHeight w:val="1961"/>
        </w:trPr>
        <w:tc>
          <w:tcPr>
            <w:tcW w:w="1242" w:type="dxa"/>
            <w:textDirection w:val="btLr"/>
          </w:tcPr>
          <w:p w14:paraId="24679647" w14:textId="77777777" w:rsidR="00BA0BA0" w:rsidRPr="00BA0BA0" w:rsidRDefault="00BA0BA0" w:rsidP="00BA0BA0">
            <w:pPr>
              <w:autoSpaceDE w:val="0"/>
              <w:autoSpaceDN w:val="0"/>
              <w:snapToGrid/>
              <w:spacing w:line="240" w:lineRule="auto"/>
              <w:jc w:val="center"/>
              <w:rPr>
                <w:rFonts w:cs="Arial"/>
                <w:b/>
                <w:bCs/>
                <w:lang w:val="nl-NL"/>
              </w:rPr>
            </w:pPr>
          </w:p>
          <w:p w14:paraId="24679648" w14:textId="77777777" w:rsidR="00592587" w:rsidRDefault="00BA0BA0" w:rsidP="00BA0BA0">
            <w:pPr>
              <w:autoSpaceDE w:val="0"/>
              <w:autoSpaceDN w:val="0"/>
              <w:snapToGrid/>
              <w:spacing w:line="240" w:lineRule="auto"/>
              <w:jc w:val="center"/>
              <w:rPr>
                <w:rFonts w:cs="Arial"/>
                <w:b/>
                <w:bCs/>
              </w:rPr>
            </w:pPr>
            <w:proofErr w:type="spellStart"/>
            <w:r w:rsidRPr="00BA0BA0">
              <w:rPr>
                <w:rFonts w:cs="Arial"/>
                <w:b/>
                <w:bCs/>
              </w:rPr>
              <w:t>Strategieën</w:t>
            </w:r>
            <w:proofErr w:type="spellEnd"/>
            <w:r w:rsidRPr="00BA0BA0">
              <w:rPr>
                <w:rFonts w:cs="Arial"/>
                <w:b/>
                <w:bCs/>
              </w:rPr>
              <w:t xml:space="preserve">: </w:t>
            </w:r>
          </w:p>
          <w:p w14:paraId="24679649" w14:textId="77777777" w:rsidR="00BA0BA0" w:rsidRPr="00BA0BA0" w:rsidRDefault="00BA0BA0" w:rsidP="00BA0BA0">
            <w:pPr>
              <w:autoSpaceDE w:val="0"/>
              <w:autoSpaceDN w:val="0"/>
              <w:snapToGrid/>
              <w:spacing w:line="240" w:lineRule="auto"/>
              <w:jc w:val="center"/>
              <w:rPr>
                <w:rFonts w:cs="Arial"/>
                <w:b/>
                <w:bCs/>
              </w:rPr>
            </w:pPr>
            <w:proofErr w:type="spellStart"/>
            <w:r w:rsidRPr="00BA0BA0">
              <w:rPr>
                <w:rFonts w:cs="Arial"/>
                <w:b/>
                <w:bCs/>
              </w:rPr>
              <w:t>monitoren</w:t>
            </w:r>
            <w:proofErr w:type="spellEnd"/>
            <w:r w:rsidRPr="00BA0BA0">
              <w:rPr>
                <w:rFonts w:cs="Arial"/>
                <w:b/>
                <w:bCs/>
              </w:rPr>
              <w:t xml:space="preserve"> en</w:t>
            </w:r>
          </w:p>
          <w:p w14:paraId="2467964A" w14:textId="77777777" w:rsidR="00BA0BA0" w:rsidRPr="00BA0BA0" w:rsidRDefault="00BA0BA0" w:rsidP="00BA0BA0">
            <w:pPr>
              <w:autoSpaceDE w:val="0"/>
              <w:autoSpaceDN w:val="0"/>
              <w:snapToGrid/>
              <w:spacing w:line="240" w:lineRule="auto"/>
              <w:jc w:val="center"/>
              <w:rPr>
                <w:rFonts w:cs="Arial"/>
                <w:b/>
                <w:bCs/>
              </w:rPr>
            </w:pPr>
            <w:proofErr w:type="spellStart"/>
            <w:r w:rsidRPr="00BA0BA0">
              <w:rPr>
                <w:rFonts w:cs="Arial"/>
                <w:b/>
                <w:bCs/>
              </w:rPr>
              <w:t>herstellen</w:t>
            </w:r>
            <w:proofErr w:type="spellEnd"/>
          </w:p>
        </w:tc>
        <w:tc>
          <w:tcPr>
            <w:tcW w:w="12049" w:type="dxa"/>
          </w:tcPr>
          <w:p w14:paraId="2467964B" w14:textId="77777777" w:rsidR="00BA0BA0" w:rsidRPr="00BA0BA0" w:rsidRDefault="00BA0BA0" w:rsidP="00BA0BA0">
            <w:pPr>
              <w:autoSpaceDE w:val="0"/>
              <w:autoSpaceDN w:val="0"/>
              <w:snapToGrid/>
              <w:spacing w:line="240" w:lineRule="auto"/>
              <w:rPr>
                <w:rFonts w:cs="Arial"/>
                <w:lang w:val="nl-NL"/>
              </w:rPr>
            </w:pPr>
          </w:p>
          <w:p w14:paraId="2467964C"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Kan tijdens het schrijven bijhouden of hij zijn plan voor de schrijftaak nog volgt en of dit plan tot het gewenste resultaat leidt dan wel moet worden bijgesteld.</w:t>
            </w:r>
          </w:p>
          <w:p w14:paraId="2467964D" w14:textId="77777777" w:rsidR="00BA0BA0" w:rsidRPr="00BA0BA0" w:rsidRDefault="00BA0BA0" w:rsidP="00BA0BA0">
            <w:pPr>
              <w:autoSpaceDE w:val="0"/>
              <w:autoSpaceDN w:val="0"/>
              <w:snapToGrid/>
              <w:spacing w:line="240" w:lineRule="auto"/>
              <w:rPr>
                <w:rFonts w:cs="Arial"/>
                <w:lang w:val="nl-NL"/>
              </w:rPr>
            </w:pPr>
          </w:p>
          <w:p w14:paraId="2467964E"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Kan na het schrijven een commentaarronde organiseren en zijn tekst bijstellen op grond van het</w:t>
            </w:r>
            <w:r w:rsidR="00592587">
              <w:rPr>
                <w:rFonts w:cs="Arial"/>
                <w:lang w:val="nl-NL"/>
              </w:rPr>
              <w:t xml:space="preserve"> </w:t>
            </w:r>
            <w:r w:rsidRPr="00BA0BA0">
              <w:rPr>
                <w:rFonts w:cs="Arial"/>
                <w:lang w:val="nl-NL"/>
              </w:rPr>
              <w:t>commentaar.</w:t>
            </w:r>
          </w:p>
          <w:p w14:paraId="2467964F" w14:textId="77777777" w:rsidR="00BA0BA0" w:rsidRPr="00BA0BA0" w:rsidRDefault="00BA0BA0" w:rsidP="00BA0BA0">
            <w:pPr>
              <w:autoSpaceDE w:val="0"/>
              <w:autoSpaceDN w:val="0"/>
              <w:snapToGrid/>
              <w:spacing w:line="240" w:lineRule="auto"/>
              <w:rPr>
                <w:rFonts w:cs="Arial"/>
                <w:lang w:val="nl-NL"/>
              </w:rPr>
            </w:pPr>
          </w:p>
        </w:tc>
      </w:tr>
      <w:tr w:rsidR="00BA0BA0" w:rsidRPr="00BA0BA0" w14:paraId="2467965E" w14:textId="77777777" w:rsidTr="00592587">
        <w:trPr>
          <w:cantSplit/>
          <w:trHeight w:val="1925"/>
        </w:trPr>
        <w:tc>
          <w:tcPr>
            <w:tcW w:w="1242" w:type="dxa"/>
            <w:textDirection w:val="btLr"/>
          </w:tcPr>
          <w:p w14:paraId="24679651" w14:textId="77777777" w:rsidR="00BA0BA0" w:rsidRPr="00BA0BA0" w:rsidRDefault="00BA0BA0" w:rsidP="00BA0BA0">
            <w:pPr>
              <w:autoSpaceDE w:val="0"/>
              <w:autoSpaceDN w:val="0"/>
              <w:snapToGrid/>
              <w:spacing w:line="240" w:lineRule="auto"/>
              <w:jc w:val="center"/>
              <w:rPr>
                <w:rFonts w:cs="Arial"/>
                <w:b/>
                <w:bCs/>
                <w:lang w:val="nl-NL"/>
              </w:rPr>
            </w:pPr>
          </w:p>
          <w:p w14:paraId="24679652" w14:textId="77777777" w:rsidR="00BA0BA0" w:rsidRPr="00BA0BA0" w:rsidRDefault="00BA0BA0" w:rsidP="00BA0BA0">
            <w:pPr>
              <w:autoSpaceDE w:val="0"/>
              <w:autoSpaceDN w:val="0"/>
              <w:snapToGrid/>
              <w:spacing w:line="240" w:lineRule="auto"/>
              <w:jc w:val="center"/>
              <w:rPr>
                <w:rFonts w:cs="Arial"/>
                <w:b/>
                <w:bCs/>
              </w:rPr>
            </w:pPr>
            <w:proofErr w:type="spellStart"/>
            <w:r w:rsidRPr="00BA0BA0">
              <w:rPr>
                <w:rFonts w:cs="Arial"/>
                <w:b/>
                <w:bCs/>
              </w:rPr>
              <w:t>Taalleerstratiegieën</w:t>
            </w:r>
            <w:proofErr w:type="spellEnd"/>
          </w:p>
        </w:tc>
        <w:tc>
          <w:tcPr>
            <w:tcW w:w="12049" w:type="dxa"/>
          </w:tcPr>
          <w:p w14:paraId="24679653" w14:textId="77777777" w:rsidR="00BA0BA0" w:rsidRPr="00BA0BA0" w:rsidRDefault="00BA0BA0" w:rsidP="00BA0BA0">
            <w:pPr>
              <w:autoSpaceDE w:val="0"/>
              <w:autoSpaceDN w:val="0"/>
              <w:snapToGrid/>
              <w:spacing w:line="240" w:lineRule="auto"/>
              <w:rPr>
                <w:rFonts w:cs="Arial"/>
                <w:lang w:val="nl-NL"/>
              </w:rPr>
            </w:pPr>
          </w:p>
          <w:p w14:paraId="24679654"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Zet wat hij bij een schrijftaak heeft geleerd in bij een volgende schrijftaak of bij andere taaltaken.</w:t>
            </w:r>
          </w:p>
          <w:p w14:paraId="24679655" w14:textId="77777777" w:rsidR="00BA0BA0" w:rsidRPr="00BA0BA0" w:rsidRDefault="00BA0BA0" w:rsidP="00BA0BA0">
            <w:pPr>
              <w:autoSpaceDE w:val="0"/>
              <w:autoSpaceDN w:val="0"/>
              <w:snapToGrid/>
              <w:spacing w:line="240" w:lineRule="auto"/>
              <w:rPr>
                <w:rFonts w:cs="Arial"/>
                <w:lang w:val="nl-NL"/>
              </w:rPr>
            </w:pPr>
          </w:p>
          <w:p w14:paraId="24679656"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Is niet snel tevreden over het eigen schrijfproduct: oefent in begrijpelijk, origineel en scherp formuleren.</w:t>
            </w:r>
          </w:p>
          <w:p w14:paraId="24679657" w14:textId="77777777" w:rsidR="00BA0BA0" w:rsidRPr="00BA0BA0" w:rsidRDefault="00BA0BA0" w:rsidP="00BA0BA0">
            <w:pPr>
              <w:autoSpaceDE w:val="0"/>
              <w:autoSpaceDN w:val="0"/>
              <w:snapToGrid/>
              <w:spacing w:line="240" w:lineRule="auto"/>
              <w:rPr>
                <w:rFonts w:cs="Arial"/>
                <w:lang w:val="nl-NL"/>
              </w:rPr>
            </w:pPr>
          </w:p>
          <w:p w14:paraId="24679658"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Staat open voor opmerkingen over zijn aanpak van de schrijftaak en is bereid van deze feedback te leren.</w:t>
            </w:r>
          </w:p>
          <w:p w14:paraId="24679659" w14:textId="77777777" w:rsidR="00BA0BA0" w:rsidRPr="00BA0BA0" w:rsidRDefault="00BA0BA0" w:rsidP="00BA0BA0">
            <w:pPr>
              <w:autoSpaceDE w:val="0"/>
              <w:autoSpaceDN w:val="0"/>
              <w:snapToGrid/>
              <w:spacing w:line="240" w:lineRule="auto"/>
              <w:rPr>
                <w:rFonts w:cs="Arial"/>
                <w:lang w:val="nl-NL"/>
              </w:rPr>
            </w:pPr>
          </w:p>
          <w:p w14:paraId="2467965A"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Gebruikt bij het schrijven bewust woorden die hij bij andere taaltaken heeft geleerd.</w:t>
            </w:r>
          </w:p>
          <w:p w14:paraId="2467965B" w14:textId="77777777" w:rsidR="00BA0BA0" w:rsidRPr="00BA0BA0" w:rsidRDefault="00BA0BA0" w:rsidP="00BA0BA0">
            <w:pPr>
              <w:autoSpaceDE w:val="0"/>
              <w:autoSpaceDN w:val="0"/>
              <w:snapToGrid/>
              <w:spacing w:line="240" w:lineRule="auto"/>
              <w:rPr>
                <w:rFonts w:cs="Arial"/>
                <w:lang w:val="nl-NL"/>
              </w:rPr>
            </w:pPr>
          </w:p>
          <w:p w14:paraId="2467965C"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Reflecteert op de vraag of zijn schrijfvaardigheid voldoet aan de eisen die gelden en zo niet, wat hij moet doen om zijn niveau te verhogen.</w:t>
            </w:r>
          </w:p>
          <w:p w14:paraId="2467965D" w14:textId="77777777" w:rsidR="00BA0BA0" w:rsidRPr="00BA0BA0" w:rsidRDefault="00BA0BA0" w:rsidP="00BA0BA0">
            <w:pPr>
              <w:autoSpaceDE w:val="0"/>
              <w:autoSpaceDN w:val="0"/>
              <w:snapToGrid/>
              <w:spacing w:line="240" w:lineRule="auto"/>
              <w:rPr>
                <w:rFonts w:cs="Arial"/>
                <w:lang w:val="nl-NL"/>
              </w:rPr>
            </w:pPr>
          </w:p>
        </w:tc>
      </w:tr>
      <w:tr w:rsidR="00BA0BA0" w:rsidRPr="00BA0BA0" w14:paraId="24679667" w14:textId="77777777" w:rsidTr="00592587">
        <w:trPr>
          <w:cantSplit/>
          <w:trHeight w:val="1925"/>
        </w:trPr>
        <w:tc>
          <w:tcPr>
            <w:tcW w:w="1242" w:type="dxa"/>
            <w:textDirection w:val="btLr"/>
          </w:tcPr>
          <w:p w14:paraId="2467965F" w14:textId="77777777" w:rsidR="00BA0BA0" w:rsidRPr="00BA0BA0" w:rsidRDefault="00BA0BA0" w:rsidP="00BA0BA0">
            <w:pPr>
              <w:autoSpaceDE w:val="0"/>
              <w:autoSpaceDN w:val="0"/>
              <w:snapToGrid/>
              <w:spacing w:line="240" w:lineRule="auto"/>
              <w:jc w:val="center"/>
              <w:rPr>
                <w:rFonts w:cs="Arial"/>
                <w:b/>
                <w:bCs/>
                <w:lang w:val="nl-NL"/>
              </w:rPr>
            </w:pPr>
          </w:p>
          <w:p w14:paraId="24679660" w14:textId="77777777" w:rsidR="00BA0BA0" w:rsidRPr="00BA0BA0" w:rsidRDefault="00BA0BA0" w:rsidP="00BA0BA0">
            <w:pPr>
              <w:autoSpaceDE w:val="0"/>
              <w:autoSpaceDN w:val="0"/>
              <w:snapToGrid/>
              <w:spacing w:line="240" w:lineRule="auto"/>
              <w:jc w:val="center"/>
              <w:rPr>
                <w:rFonts w:cs="Arial"/>
                <w:b/>
                <w:bCs/>
              </w:rPr>
            </w:pPr>
            <w:r w:rsidRPr="00BA0BA0">
              <w:rPr>
                <w:rFonts w:cs="Arial"/>
                <w:b/>
                <w:bCs/>
              </w:rPr>
              <w:t>Attitude</w:t>
            </w:r>
          </w:p>
        </w:tc>
        <w:tc>
          <w:tcPr>
            <w:tcW w:w="12049" w:type="dxa"/>
          </w:tcPr>
          <w:p w14:paraId="24679661" w14:textId="77777777" w:rsidR="00BA0BA0" w:rsidRPr="00BA0BA0" w:rsidRDefault="00BA0BA0" w:rsidP="00BA0BA0">
            <w:pPr>
              <w:autoSpaceDE w:val="0"/>
              <w:autoSpaceDN w:val="0"/>
              <w:snapToGrid/>
              <w:spacing w:line="240" w:lineRule="auto"/>
              <w:rPr>
                <w:rFonts w:cs="Arial"/>
                <w:lang w:val="nl-NL"/>
              </w:rPr>
            </w:pPr>
          </w:p>
          <w:p w14:paraId="24679662"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Ziet het belang in van een goede taalbeheersing en zet zich ervoor in om door reflectie op zijn taalgebruik zijn niveau van taalbeheersing op een steeds hoger plan te brengen.</w:t>
            </w:r>
          </w:p>
          <w:p w14:paraId="24679663" w14:textId="77777777" w:rsidR="00BA0BA0" w:rsidRPr="00BA0BA0" w:rsidRDefault="00BA0BA0" w:rsidP="00BA0BA0">
            <w:pPr>
              <w:autoSpaceDE w:val="0"/>
              <w:autoSpaceDN w:val="0"/>
              <w:snapToGrid/>
              <w:spacing w:line="240" w:lineRule="auto"/>
              <w:rPr>
                <w:rFonts w:cs="Arial"/>
                <w:lang w:val="nl-NL"/>
              </w:rPr>
            </w:pPr>
          </w:p>
          <w:p w14:paraId="24679664"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Stelt zichzelf doelen en is niet snel tevreden.</w:t>
            </w:r>
          </w:p>
          <w:p w14:paraId="24679665" w14:textId="77777777" w:rsidR="00BA0BA0" w:rsidRPr="00BA0BA0" w:rsidRDefault="00BA0BA0" w:rsidP="00BA0BA0">
            <w:pPr>
              <w:autoSpaceDE w:val="0"/>
              <w:autoSpaceDN w:val="0"/>
              <w:snapToGrid/>
              <w:spacing w:line="240" w:lineRule="auto"/>
              <w:rPr>
                <w:rFonts w:cs="Arial"/>
                <w:lang w:val="nl-NL"/>
              </w:rPr>
            </w:pPr>
          </w:p>
          <w:p w14:paraId="24679666" w14:textId="77777777" w:rsidR="00BA0BA0" w:rsidRPr="00BA0BA0" w:rsidRDefault="00BA0BA0" w:rsidP="00BA0BA0">
            <w:pPr>
              <w:autoSpaceDE w:val="0"/>
              <w:autoSpaceDN w:val="0"/>
              <w:snapToGrid/>
              <w:spacing w:line="240" w:lineRule="auto"/>
              <w:rPr>
                <w:rFonts w:cs="Arial"/>
                <w:lang w:val="nl-NL"/>
              </w:rPr>
            </w:pPr>
            <w:r w:rsidRPr="00BA0BA0">
              <w:rPr>
                <w:rFonts w:cs="Arial"/>
                <w:lang w:val="nl-NL"/>
              </w:rPr>
              <w:t>Geeft niet snel op als het uitvoeren van een taaltaak moeizaam gaat.</w:t>
            </w:r>
          </w:p>
        </w:tc>
      </w:tr>
    </w:tbl>
    <w:p w14:paraId="24679668" w14:textId="77777777" w:rsidR="00BA0BA0" w:rsidRPr="00BA0BA0" w:rsidRDefault="00BA0BA0" w:rsidP="00BA0BA0">
      <w:pPr>
        <w:autoSpaceDE w:val="0"/>
        <w:autoSpaceDN w:val="0"/>
        <w:snapToGrid/>
        <w:spacing w:line="240" w:lineRule="auto"/>
        <w:rPr>
          <w:rFonts w:cs="Arial"/>
        </w:rPr>
      </w:pPr>
    </w:p>
    <w:p w14:paraId="24679669" w14:textId="6505F4A1" w:rsidR="00BA0BA0" w:rsidRDefault="00BA0BA0" w:rsidP="00BA0BA0">
      <w:pPr>
        <w:autoSpaceDE w:val="0"/>
        <w:autoSpaceDN w:val="0"/>
        <w:snapToGrid/>
        <w:spacing w:line="240" w:lineRule="auto"/>
        <w:rPr>
          <w:rFonts w:cs="Arial"/>
        </w:rPr>
      </w:pPr>
      <w:r w:rsidRPr="00BA0BA0">
        <w:rPr>
          <w:rFonts w:cs="Arial"/>
        </w:rPr>
        <w:t xml:space="preserve">Bron: </w:t>
      </w:r>
      <w:hyperlink r:id="rId50" w:history="1">
        <w:r w:rsidR="00035496" w:rsidRPr="00EC1610">
          <w:rPr>
            <w:rStyle w:val="Hyperlink"/>
            <w:rFonts w:cs="Arial"/>
          </w:rPr>
          <w:t>http://www.taalbeleidhogeronderwijs.org/wp-content/uploads/2013/01/Talige-startcompetenties-Hoger-Onderwijs1.pdf</w:t>
        </w:r>
      </w:hyperlink>
    </w:p>
    <w:p w14:paraId="6F88107B" w14:textId="77777777" w:rsidR="00035496" w:rsidRPr="00BA0BA0" w:rsidRDefault="00035496" w:rsidP="00BA0BA0">
      <w:pPr>
        <w:autoSpaceDE w:val="0"/>
        <w:autoSpaceDN w:val="0"/>
        <w:snapToGrid/>
        <w:spacing w:line="240" w:lineRule="auto"/>
        <w:rPr>
          <w:rFonts w:cs="Arial"/>
        </w:rPr>
      </w:pPr>
    </w:p>
    <w:p w14:paraId="2467966A" w14:textId="700E4F39" w:rsidR="00420AE4" w:rsidRDefault="00420AE4" w:rsidP="00592587">
      <w:pPr>
        <w:adjustRightInd/>
        <w:snapToGrid/>
        <w:spacing w:line="240" w:lineRule="auto"/>
        <w:rPr>
          <w:rFonts w:cs="Arial"/>
          <w:b/>
          <w:snapToGrid w:val="0"/>
        </w:rPr>
      </w:pPr>
    </w:p>
    <w:p w14:paraId="70023B49" w14:textId="20A949D8" w:rsidR="00190E28" w:rsidRDefault="00190E28" w:rsidP="00592587">
      <w:pPr>
        <w:adjustRightInd/>
        <w:snapToGrid/>
        <w:spacing w:line="240" w:lineRule="auto"/>
        <w:rPr>
          <w:rFonts w:cs="Arial"/>
          <w:b/>
          <w:snapToGrid w:val="0"/>
        </w:rPr>
      </w:pPr>
    </w:p>
    <w:p w14:paraId="1982B3B8" w14:textId="463561ED" w:rsidR="00190E28" w:rsidRDefault="00190E28" w:rsidP="00592587">
      <w:pPr>
        <w:adjustRightInd/>
        <w:snapToGrid/>
        <w:spacing w:line="240" w:lineRule="auto"/>
        <w:rPr>
          <w:rFonts w:cs="Arial"/>
          <w:b/>
          <w:snapToGrid w:val="0"/>
        </w:rPr>
      </w:pPr>
    </w:p>
    <w:p w14:paraId="08FA90E6" w14:textId="0F958C31" w:rsidR="00190E28" w:rsidRDefault="00190E28" w:rsidP="00592587">
      <w:pPr>
        <w:adjustRightInd/>
        <w:snapToGrid/>
        <w:spacing w:line="240" w:lineRule="auto"/>
        <w:rPr>
          <w:rFonts w:cs="Arial"/>
          <w:b/>
          <w:snapToGrid w:val="0"/>
        </w:rPr>
      </w:pPr>
    </w:p>
    <w:p w14:paraId="772FF5F6" w14:textId="05FBC71F" w:rsidR="00190E28" w:rsidRDefault="00190E28" w:rsidP="00592587">
      <w:pPr>
        <w:adjustRightInd/>
        <w:snapToGrid/>
        <w:spacing w:line="240" w:lineRule="auto"/>
        <w:rPr>
          <w:rFonts w:cs="Arial"/>
          <w:b/>
          <w:snapToGrid w:val="0"/>
        </w:rPr>
      </w:pPr>
    </w:p>
    <w:p w14:paraId="2712A157" w14:textId="10C45F79" w:rsidR="00190E28" w:rsidRDefault="00190E28" w:rsidP="00592587">
      <w:pPr>
        <w:adjustRightInd/>
        <w:snapToGrid/>
        <w:spacing w:line="240" w:lineRule="auto"/>
        <w:rPr>
          <w:rFonts w:cs="Arial"/>
          <w:b/>
          <w:snapToGrid w:val="0"/>
        </w:rPr>
      </w:pPr>
    </w:p>
    <w:p w14:paraId="588F68C4" w14:textId="10B30FCE" w:rsidR="00190E28" w:rsidRDefault="00190E28" w:rsidP="00592587">
      <w:pPr>
        <w:adjustRightInd/>
        <w:snapToGrid/>
        <w:spacing w:line="240" w:lineRule="auto"/>
        <w:rPr>
          <w:rFonts w:cs="Arial"/>
          <w:b/>
          <w:snapToGrid w:val="0"/>
        </w:rPr>
      </w:pPr>
    </w:p>
    <w:p w14:paraId="6C4790C2" w14:textId="10895173" w:rsidR="00190E28" w:rsidRDefault="00190E28" w:rsidP="00592587">
      <w:pPr>
        <w:adjustRightInd/>
        <w:snapToGrid/>
        <w:spacing w:line="240" w:lineRule="auto"/>
        <w:rPr>
          <w:rFonts w:cs="Arial"/>
          <w:b/>
          <w:snapToGrid w:val="0"/>
        </w:rPr>
      </w:pPr>
    </w:p>
    <w:p w14:paraId="028E8485" w14:textId="77777777" w:rsidR="00327DC9" w:rsidRDefault="00327DC9" w:rsidP="00592587">
      <w:pPr>
        <w:adjustRightInd/>
        <w:snapToGrid/>
        <w:spacing w:line="240" w:lineRule="auto"/>
        <w:rPr>
          <w:rFonts w:cs="Arial"/>
          <w:b/>
          <w:snapToGrid w:val="0"/>
        </w:rPr>
      </w:pPr>
    </w:p>
    <w:p w14:paraId="050E69DD" w14:textId="77777777" w:rsidR="00327DC9" w:rsidRDefault="00327DC9" w:rsidP="00592587">
      <w:pPr>
        <w:adjustRightInd/>
        <w:snapToGrid/>
        <w:spacing w:line="240" w:lineRule="auto"/>
        <w:rPr>
          <w:rFonts w:cs="Arial"/>
          <w:b/>
          <w:snapToGrid w:val="0"/>
        </w:rPr>
      </w:pPr>
    </w:p>
    <w:p w14:paraId="37D6091A" w14:textId="77777777" w:rsidR="00327DC9" w:rsidRDefault="00327DC9" w:rsidP="00592587">
      <w:pPr>
        <w:adjustRightInd/>
        <w:snapToGrid/>
        <w:spacing w:line="240" w:lineRule="auto"/>
        <w:rPr>
          <w:rFonts w:cs="Arial"/>
          <w:b/>
          <w:snapToGrid w:val="0"/>
        </w:rPr>
      </w:pPr>
    </w:p>
    <w:p w14:paraId="7F8F724F" w14:textId="77777777" w:rsidR="00327DC9" w:rsidRDefault="00327DC9" w:rsidP="00592587">
      <w:pPr>
        <w:adjustRightInd/>
        <w:snapToGrid/>
        <w:spacing w:line="240" w:lineRule="auto"/>
        <w:rPr>
          <w:rFonts w:cs="Arial"/>
          <w:b/>
          <w:snapToGrid w:val="0"/>
        </w:rPr>
      </w:pPr>
    </w:p>
    <w:p w14:paraId="3E6ABF2F" w14:textId="77777777" w:rsidR="00327DC9" w:rsidRDefault="00327DC9" w:rsidP="00592587">
      <w:pPr>
        <w:adjustRightInd/>
        <w:snapToGrid/>
        <w:spacing w:line="240" w:lineRule="auto"/>
        <w:rPr>
          <w:rFonts w:cs="Arial"/>
          <w:b/>
          <w:snapToGrid w:val="0"/>
        </w:rPr>
      </w:pPr>
    </w:p>
    <w:p w14:paraId="376DC9AC" w14:textId="77777777" w:rsidR="00327DC9" w:rsidRDefault="00327DC9" w:rsidP="00592587">
      <w:pPr>
        <w:adjustRightInd/>
        <w:snapToGrid/>
        <w:spacing w:line="240" w:lineRule="auto"/>
        <w:rPr>
          <w:rFonts w:cs="Arial"/>
          <w:b/>
          <w:snapToGrid w:val="0"/>
        </w:rPr>
      </w:pPr>
    </w:p>
    <w:p w14:paraId="3B822975" w14:textId="77777777" w:rsidR="00327DC9" w:rsidRDefault="00327DC9" w:rsidP="00592587">
      <w:pPr>
        <w:adjustRightInd/>
        <w:snapToGrid/>
        <w:spacing w:line="240" w:lineRule="auto"/>
        <w:rPr>
          <w:rFonts w:cs="Arial"/>
          <w:b/>
          <w:snapToGrid w:val="0"/>
        </w:rPr>
      </w:pPr>
    </w:p>
    <w:p w14:paraId="5EED7ABC" w14:textId="77777777" w:rsidR="00327DC9" w:rsidRDefault="00327DC9" w:rsidP="00592587">
      <w:pPr>
        <w:adjustRightInd/>
        <w:snapToGrid/>
        <w:spacing w:line="240" w:lineRule="auto"/>
        <w:rPr>
          <w:rFonts w:cs="Arial"/>
          <w:b/>
          <w:snapToGrid w:val="0"/>
        </w:rPr>
      </w:pPr>
    </w:p>
    <w:p w14:paraId="75663A37" w14:textId="77777777" w:rsidR="00327DC9" w:rsidRDefault="00327DC9" w:rsidP="00592587">
      <w:pPr>
        <w:adjustRightInd/>
        <w:snapToGrid/>
        <w:spacing w:line="240" w:lineRule="auto"/>
        <w:rPr>
          <w:rFonts w:cs="Arial"/>
          <w:b/>
          <w:snapToGrid w:val="0"/>
        </w:rPr>
      </w:pPr>
    </w:p>
    <w:p w14:paraId="030124D3" w14:textId="77777777" w:rsidR="00327DC9" w:rsidRDefault="00327DC9" w:rsidP="00592587">
      <w:pPr>
        <w:adjustRightInd/>
        <w:snapToGrid/>
        <w:spacing w:line="240" w:lineRule="auto"/>
        <w:rPr>
          <w:rFonts w:cs="Arial"/>
          <w:b/>
          <w:snapToGrid w:val="0"/>
        </w:rPr>
      </w:pPr>
    </w:p>
    <w:p w14:paraId="1F1E42AA" w14:textId="77777777" w:rsidR="00327DC9" w:rsidRDefault="00327DC9" w:rsidP="00592587">
      <w:pPr>
        <w:adjustRightInd/>
        <w:snapToGrid/>
        <w:spacing w:line="240" w:lineRule="auto"/>
        <w:rPr>
          <w:rFonts w:cs="Arial"/>
          <w:b/>
          <w:snapToGrid w:val="0"/>
        </w:rPr>
      </w:pPr>
    </w:p>
    <w:p w14:paraId="26D8D210" w14:textId="77777777" w:rsidR="00327DC9" w:rsidRDefault="00327DC9" w:rsidP="00592587">
      <w:pPr>
        <w:adjustRightInd/>
        <w:snapToGrid/>
        <w:spacing w:line="240" w:lineRule="auto"/>
        <w:rPr>
          <w:rFonts w:cs="Arial"/>
          <w:b/>
          <w:snapToGrid w:val="0"/>
        </w:rPr>
      </w:pPr>
    </w:p>
    <w:p w14:paraId="74593CF3" w14:textId="77777777" w:rsidR="00327DC9" w:rsidRDefault="00327DC9" w:rsidP="00592587">
      <w:pPr>
        <w:adjustRightInd/>
        <w:snapToGrid/>
        <w:spacing w:line="240" w:lineRule="auto"/>
        <w:rPr>
          <w:rFonts w:cs="Arial"/>
          <w:b/>
          <w:snapToGrid w:val="0"/>
        </w:rPr>
      </w:pPr>
    </w:p>
    <w:p w14:paraId="4F3F5478" w14:textId="77777777" w:rsidR="00327DC9" w:rsidRDefault="00327DC9" w:rsidP="00592587">
      <w:pPr>
        <w:adjustRightInd/>
        <w:snapToGrid/>
        <w:spacing w:line="240" w:lineRule="auto"/>
        <w:rPr>
          <w:rFonts w:cs="Arial"/>
          <w:b/>
          <w:snapToGrid w:val="0"/>
        </w:rPr>
      </w:pPr>
    </w:p>
    <w:p w14:paraId="30B9D155" w14:textId="77777777" w:rsidR="00327DC9" w:rsidRDefault="00327DC9" w:rsidP="00592587">
      <w:pPr>
        <w:adjustRightInd/>
        <w:snapToGrid/>
        <w:spacing w:line="240" w:lineRule="auto"/>
        <w:rPr>
          <w:rFonts w:cs="Arial"/>
          <w:b/>
          <w:snapToGrid w:val="0"/>
        </w:rPr>
      </w:pPr>
    </w:p>
    <w:p w14:paraId="1C1007E0" w14:textId="77777777" w:rsidR="00327DC9" w:rsidRDefault="00327DC9" w:rsidP="00592587">
      <w:pPr>
        <w:adjustRightInd/>
        <w:snapToGrid/>
        <w:spacing w:line="240" w:lineRule="auto"/>
        <w:rPr>
          <w:rFonts w:cs="Arial"/>
          <w:b/>
          <w:snapToGrid w:val="0"/>
        </w:rPr>
      </w:pPr>
    </w:p>
    <w:p w14:paraId="7F065CB3" w14:textId="44A89B9C" w:rsidR="00190E28" w:rsidRPr="00D041B3" w:rsidRDefault="00CA61F3" w:rsidP="00A86F6A">
      <w:pPr>
        <w:pStyle w:val="Heading1"/>
      </w:pPr>
      <w:bookmarkStart w:id="26" w:name="_Toc234483849"/>
      <w:r w:rsidRPr="00D041B3">
        <w:t>B</w:t>
      </w:r>
      <w:r w:rsidR="00D041B3" w:rsidRPr="00D041B3">
        <w:t>ijlage</w:t>
      </w:r>
      <w:r w:rsidRPr="00D041B3">
        <w:t xml:space="preserve"> </w:t>
      </w:r>
      <w:r w:rsidR="00552BF9">
        <w:t>8</w:t>
      </w:r>
      <w:r w:rsidR="00D041B3" w:rsidRPr="00D041B3">
        <w:t>.</w:t>
      </w:r>
      <w:r w:rsidRPr="00D041B3">
        <w:t xml:space="preserve"> </w:t>
      </w:r>
      <w:r w:rsidR="00D041B3" w:rsidRPr="00D041B3">
        <w:t>Beoordelingsformulieren</w:t>
      </w:r>
      <w:r w:rsidRPr="00D041B3">
        <w:t xml:space="preserve"> E1 </w:t>
      </w:r>
      <w:r w:rsidR="00D041B3" w:rsidRPr="00D041B3">
        <w:t>en</w:t>
      </w:r>
      <w:r w:rsidRPr="00D041B3">
        <w:t xml:space="preserve"> E2</w:t>
      </w:r>
      <w:bookmarkEnd w:id="26"/>
    </w:p>
    <w:p w14:paraId="2358CD21" w14:textId="7675B6C4" w:rsidR="00282BF4" w:rsidRDefault="00282BF4" w:rsidP="00592587">
      <w:pPr>
        <w:adjustRightInd/>
        <w:snapToGrid/>
        <w:spacing w:line="240" w:lineRule="auto"/>
        <w:rPr>
          <w:rFonts w:cs="Arial"/>
          <w:b/>
          <w:snapToGrid w:val="0"/>
        </w:rPr>
      </w:pPr>
    </w:p>
    <w:p w14:paraId="73DB5930" w14:textId="77777777" w:rsidR="009E35A1" w:rsidRPr="005564B6" w:rsidRDefault="009E35A1" w:rsidP="009E35A1">
      <w:pPr>
        <w:widowControl w:val="0"/>
        <w:adjustRightInd/>
        <w:snapToGrid/>
        <w:spacing w:line="240" w:lineRule="auto"/>
        <w:jc w:val="center"/>
        <w:rPr>
          <w:rFonts w:cs="Arial"/>
          <w:b/>
          <w:snapToGrid w:val="0"/>
          <w:sz w:val="18"/>
          <w:szCs w:val="18"/>
        </w:rPr>
      </w:pPr>
    </w:p>
    <w:p w14:paraId="40F97FF9" w14:textId="77777777" w:rsidR="009E35A1" w:rsidRPr="005564B6" w:rsidRDefault="009E35A1" w:rsidP="009E35A1">
      <w:pPr>
        <w:widowControl w:val="0"/>
        <w:adjustRightInd/>
        <w:snapToGrid/>
        <w:spacing w:line="240" w:lineRule="auto"/>
        <w:jc w:val="center"/>
        <w:rPr>
          <w:rFonts w:cs="Arial"/>
          <w:b/>
          <w:snapToGrid w:val="0"/>
          <w:sz w:val="18"/>
          <w:szCs w:val="18"/>
        </w:rPr>
      </w:pPr>
    </w:p>
    <w:p w14:paraId="3EAF3EE9" w14:textId="77777777" w:rsidR="009E35A1" w:rsidRPr="005564B6" w:rsidRDefault="009E35A1" w:rsidP="009E35A1">
      <w:pPr>
        <w:tabs>
          <w:tab w:val="left" w:pos="4564"/>
        </w:tabs>
        <w:jc w:val="center"/>
        <w:rPr>
          <w:rFonts w:cs="Arial"/>
          <w:b/>
          <w:sz w:val="18"/>
          <w:szCs w:val="18"/>
        </w:rPr>
      </w:pPr>
      <w:r w:rsidRPr="005564B6">
        <w:rPr>
          <w:rFonts w:cs="Arial"/>
          <w:noProof/>
          <w:sz w:val="18"/>
          <w:szCs w:val="18"/>
        </w:rPr>
        <w:drawing>
          <wp:inline distT="0" distB="0" distL="0" distR="0" wp14:anchorId="0AA2AAE1" wp14:editId="1D822F9D">
            <wp:extent cx="2537460" cy="1920240"/>
            <wp:effectExtent l="0" t="0" r="0" b="0"/>
            <wp:docPr id="22" name="Picture 22" descr="P124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P1246#yIS1"/>
                    <pic:cNvPicPr/>
                  </pic:nvPicPr>
                  <pic:blipFill>
                    <a:blip r:embed="rId36">
                      <a:extLst>
                        <a:ext uri="{28A0092B-C50C-407E-A947-70E740481C1C}">
                          <a14:useLocalDpi xmlns:a14="http://schemas.microsoft.com/office/drawing/2010/main" val="0"/>
                        </a:ext>
                      </a:extLst>
                    </a:blip>
                    <a:stretch>
                      <a:fillRect/>
                    </a:stretch>
                  </pic:blipFill>
                  <pic:spPr>
                    <a:xfrm>
                      <a:off x="0" y="0"/>
                      <a:ext cx="2537460" cy="1920240"/>
                    </a:xfrm>
                    <a:prstGeom prst="rect">
                      <a:avLst/>
                    </a:prstGeom>
                  </pic:spPr>
                </pic:pic>
              </a:graphicData>
            </a:graphic>
          </wp:inline>
        </w:drawing>
      </w:r>
    </w:p>
    <w:p w14:paraId="640D471C" w14:textId="77777777" w:rsidR="009E35A1" w:rsidRPr="005564B6" w:rsidRDefault="009E35A1" w:rsidP="009E35A1">
      <w:pPr>
        <w:tabs>
          <w:tab w:val="left" w:pos="4564"/>
        </w:tabs>
        <w:jc w:val="center"/>
        <w:rPr>
          <w:rFonts w:cs="Arial"/>
          <w:b/>
          <w:sz w:val="18"/>
          <w:szCs w:val="18"/>
        </w:rPr>
      </w:pPr>
    </w:p>
    <w:p w14:paraId="6C6DEE89" w14:textId="77777777" w:rsidR="009E35A1" w:rsidRPr="005564B6" w:rsidRDefault="009E35A1" w:rsidP="009E35A1">
      <w:pPr>
        <w:tabs>
          <w:tab w:val="left" w:pos="4564"/>
        </w:tabs>
        <w:jc w:val="center"/>
        <w:rPr>
          <w:rFonts w:cs="Arial"/>
          <w:b/>
          <w:sz w:val="18"/>
          <w:szCs w:val="18"/>
        </w:rPr>
      </w:pPr>
      <w:r w:rsidRPr="005564B6">
        <w:rPr>
          <w:rFonts w:cs="Arial"/>
          <w:b/>
          <w:sz w:val="18"/>
          <w:szCs w:val="18"/>
        </w:rPr>
        <w:t>Hogeschool van Arnhem en Nijmegen</w:t>
      </w:r>
    </w:p>
    <w:p w14:paraId="5064F727" w14:textId="77777777" w:rsidR="009E35A1" w:rsidRPr="005564B6" w:rsidRDefault="009E35A1" w:rsidP="009E35A1">
      <w:pPr>
        <w:tabs>
          <w:tab w:val="left" w:pos="4564"/>
        </w:tabs>
        <w:jc w:val="center"/>
        <w:rPr>
          <w:rFonts w:cs="Arial"/>
          <w:b/>
          <w:sz w:val="18"/>
          <w:szCs w:val="18"/>
        </w:rPr>
      </w:pPr>
      <w:r w:rsidRPr="005564B6">
        <w:rPr>
          <w:rFonts w:cs="Arial"/>
          <w:b/>
          <w:sz w:val="18"/>
          <w:szCs w:val="18"/>
        </w:rPr>
        <w:t>Academie Educatie</w:t>
      </w:r>
    </w:p>
    <w:p w14:paraId="4C6A76E6" w14:textId="77777777" w:rsidR="009E35A1" w:rsidRPr="005564B6" w:rsidRDefault="009E35A1" w:rsidP="009E35A1">
      <w:pPr>
        <w:tabs>
          <w:tab w:val="left" w:pos="4564"/>
        </w:tabs>
        <w:jc w:val="center"/>
        <w:rPr>
          <w:rFonts w:cs="Arial"/>
          <w:b/>
          <w:sz w:val="18"/>
          <w:szCs w:val="18"/>
        </w:rPr>
      </w:pPr>
      <w:r w:rsidRPr="005564B6">
        <w:rPr>
          <w:rFonts w:cs="Arial"/>
          <w:b/>
          <w:sz w:val="18"/>
          <w:szCs w:val="18"/>
        </w:rPr>
        <w:t>Tweedegraads lerarenopleidingen</w:t>
      </w:r>
    </w:p>
    <w:p w14:paraId="2B602654" w14:textId="77777777" w:rsidR="009E35A1" w:rsidRPr="005564B6" w:rsidRDefault="009E35A1" w:rsidP="009E35A1">
      <w:pPr>
        <w:tabs>
          <w:tab w:val="left" w:pos="4564"/>
        </w:tabs>
        <w:jc w:val="center"/>
        <w:rPr>
          <w:rFonts w:cs="Arial"/>
          <w:b/>
          <w:sz w:val="18"/>
          <w:szCs w:val="18"/>
        </w:rPr>
      </w:pPr>
    </w:p>
    <w:p w14:paraId="22AB3704" w14:textId="77777777" w:rsidR="009E35A1" w:rsidRPr="005564B6" w:rsidRDefault="009E35A1" w:rsidP="009E35A1">
      <w:pPr>
        <w:tabs>
          <w:tab w:val="left" w:pos="4564"/>
        </w:tabs>
        <w:jc w:val="center"/>
        <w:rPr>
          <w:rFonts w:cs="Arial"/>
          <w:b/>
          <w:sz w:val="18"/>
          <w:szCs w:val="18"/>
        </w:rPr>
      </w:pPr>
    </w:p>
    <w:p w14:paraId="1D6A4768" w14:textId="5FE0455A" w:rsidR="009E35A1" w:rsidRPr="005564B6" w:rsidRDefault="009E35A1" w:rsidP="009E35A1">
      <w:pPr>
        <w:tabs>
          <w:tab w:val="left" w:pos="4564"/>
        </w:tabs>
        <w:jc w:val="center"/>
        <w:rPr>
          <w:rFonts w:cs="Arial"/>
          <w:b/>
          <w:bCs/>
          <w:sz w:val="18"/>
          <w:szCs w:val="18"/>
        </w:rPr>
      </w:pPr>
      <w:r w:rsidRPr="005564B6">
        <w:rPr>
          <w:rFonts w:cs="Arial"/>
          <w:b/>
          <w:bCs/>
          <w:sz w:val="18"/>
          <w:szCs w:val="18"/>
        </w:rPr>
        <w:t>Beoordeling</w:t>
      </w:r>
      <w:r>
        <w:rPr>
          <w:rFonts w:cs="Arial"/>
          <w:b/>
          <w:bCs/>
          <w:sz w:val="18"/>
          <w:szCs w:val="18"/>
        </w:rPr>
        <w:t xml:space="preserve"> De onderzoekende leraar</w:t>
      </w:r>
      <w:r w:rsidRPr="005564B6">
        <w:rPr>
          <w:rFonts w:cs="Arial"/>
          <w:b/>
          <w:bCs/>
          <w:sz w:val="18"/>
          <w:szCs w:val="18"/>
        </w:rPr>
        <w:t xml:space="preserve"> </w:t>
      </w:r>
      <w:r>
        <w:rPr>
          <w:rFonts w:cs="Arial"/>
          <w:b/>
          <w:bCs/>
          <w:sz w:val="18"/>
          <w:szCs w:val="18"/>
        </w:rPr>
        <w:t>202</w:t>
      </w:r>
      <w:r w:rsidR="00E52276">
        <w:rPr>
          <w:rFonts w:cs="Arial"/>
          <w:b/>
          <w:bCs/>
          <w:sz w:val="18"/>
          <w:szCs w:val="18"/>
        </w:rPr>
        <w:t>6</w:t>
      </w:r>
      <w:r>
        <w:rPr>
          <w:rFonts w:cs="Arial"/>
          <w:b/>
          <w:bCs/>
          <w:sz w:val="18"/>
          <w:szCs w:val="18"/>
        </w:rPr>
        <w:t>-202</w:t>
      </w:r>
      <w:r w:rsidR="00E52276">
        <w:rPr>
          <w:rFonts w:cs="Arial"/>
          <w:b/>
          <w:bCs/>
          <w:sz w:val="18"/>
          <w:szCs w:val="18"/>
        </w:rPr>
        <w:t>7</w:t>
      </w:r>
      <w:r w:rsidRPr="005564B6">
        <w:rPr>
          <w:rFonts w:cs="Arial"/>
          <w:b/>
          <w:bCs/>
          <w:sz w:val="18"/>
          <w:szCs w:val="18"/>
        </w:rPr>
        <w:t xml:space="preserve"> </w:t>
      </w:r>
    </w:p>
    <w:p w14:paraId="1142280B" w14:textId="77777777" w:rsidR="009E35A1" w:rsidRPr="005564B6" w:rsidRDefault="009E35A1" w:rsidP="009E35A1">
      <w:pPr>
        <w:tabs>
          <w:tab w:val="left" w:pos="4564"/>
        </w:tabs>
        <w:jc w:val="center"/>
        <w:rPr>
          <w:rFonts w:cs="Arial"/>
          <w:b/>
          <w:sz w:val="18"/>
          <w:szCs w:val="18"/>
        </w:rPr>
      </w:pPr>
    </w:p>
    <w:p w14:paraId="3206D782" w14:textId="77777777" w:rsidR="009E35A1" w:rsidRPr="005564B6" w:rsidRDefault="009E35A1" w:rsidP="009E35A1">
      <w:pPr>
        <w:tabs>
          <w:tab w:val="left" w:pos="4564"/>
        </w:tabs>
        <w:jc w:val="center"/>
        <w:rPr>
          <w:rFonts w:cs="Arial"/>
          <w:b/>
          <w:sz w:val="18"/>
          <w:szCs w:val="18"/>
        </w:rPr>
      </w:pPr>
    </w:p>
    <w:p w14:paraId="4B8661D4" w14:textId="77777777" w:rsidR="009E35A1" w:rsidRPr="005564B6" w:rsidRDefault="009E35A1" w:rsidP="009E35A1">
      <w:pPr>
        <w:tabs>
          <w:tab w:val="left" w:pos="4564"/>
        </w:tabs>
        <w:jc w:val="center"/>
        <w:rPr>
          <w:rFonts w:cs="Arial"/>
          <w:b/>
          <w:sz w:val="18"/>
          <w:szCs w:val="18"/>
        </w:rPr>
      </w:pPr>
      <w:r w:rsidRPr="005564B6">
        <w:rPr>
          <w:rFonts w:cs="Arial"/>
          <w:b/>
          <w:sz w:val="18"/>
          <w:szCs w:val="18"/>
        </w:rPr>
        <w:t>Formulier E1 (examinator 1)</w:t>
      </w:r>
    </w:p>
    <w:p w14:paraId="7D63E66B" w14:textId="77777777" w:rsidR="009E35A1" w:rsidRPr="005564B6" w:rsidRDefault="009E35A1" w:rsidP="009E35A1">
      <w:pPr>
        <w:tabs>
          <w:tab w:val="left" w:pos="4564"/>
        </w:tabs>
        <w:jc w:val="center"/>
        <w:rPr>
          <w:rFonts w:cs="Arial"/>
          <w:b/>
          <w:sz w:val="18"/>
          <w:szCs w:val="18"/>
        </w:rPr>
      </w:pPr>
    </w:p>
    <w:p w14:paraId="7C8B7FFE" w14:textId="77777777" w:rsidR="009E35A1" w:rsidRPr="005564B6" w:rsidRDefault="009E35A1" w:rsidP="009E35A1">
      <w:pPr>
        <w:tabs>
          <w:tab w:val="left" w:pos="4564"/>
        </w:tabs>
        <w:jc w:val="center"/>
        <w:rPr>
          <w:rFonts w:cs="Arial"/>
          <w:b/>
          <w:sz w:val="18"/>
          <w:szCs w:val="18"/>
        </w:rPr>
      </w:pPr>
    </w:p>
    <w:p w14:paraId="0EBA2D7C" w14:textId="77777777" w:rsidR="009E35A1" w:rsidRPr="005564B6" w:rsidRDefault="009E35A1" w:rsidP="009E35A1">
      <w:pPr>
        <w:tabs>
          <w:tab w:val="left" w:pos="4564"/>
        </w:tabs>
        <w:jc w:val="center"/>
        <w:rPr>
          <w:rFonts w:cs="Arial"/>
          <w:b/>
          <w:sz w:val="18"/>
          <w:szCs w:val="18"/>
        </w:rPr>
      </w:pPr>
    </w:p>
    <w:p w14:paraId="176FAB6A" w14:textId="77777777" w:rsidR="009E35A1" w:rsidRPr="005564B6" w:rsidRDefault="009E35A1" w:rsidP="009E35A1">
      <w:pPr>
        <w:tabs>
          <w:tab w:val="left" w:pos="4564"/>
        </w:tabs>
        <w:jc w:val="center"/>
        <w:rPr>
          <w:rFonts w:cs="Arial"/>
          <w:b/>
          <w:sz w:val="18"/>
          <w:szCs w:val="18"/>
        </w:rPr>
      </w:pPr>
    </w:p>
    <w:p w14:paraId="320FD248" w14:textId="77777777" w:rsidR="009E35A1" w:rsidRPr="005564B6" w:rsidRDefault="009E35A1" w:rsidP="009E35A1">
      <w:pPr>
        <w:tabs>
          <w:tab w:val="left" w:pos="4564"/>
        </w:tabs>
        <w:jc w:val="center"/>
        <w:rPr>
          <w:rFonts w:cs="Arial"/>
          <w:b/>
          <w:sz w:val="18"/>
          <w:szCs w:val="18"/>
        </w:rPr>
      </w:pPr>
    </w:p>
    <w:p w14:paraId="2402E6A8" w14:textId="77777777" w:rsidR="009E35A1" w:rsidRPr="005564B6" w:rsidRDefault="009E35A1" w:rsidP="009E35A1">
      <w:pPr>
        <w:tabs>
          <w:tab w:val="left" w:pos="4564"/>
        </w:tabs>
        <w:jc w:val="center"/>
        <w:rPr>
          <w:rFonts w:cs="Arial"/>
          <w:b/>
          <w:sz w:val="18"/>
          <w:szCs w:val="18"/>
        </w:rPr>
      </w:pPr>
    </w:p>
    <w:p w14:paraId="1E576DFC" w14:textId="77777777" w:rsidR="009E35A1" w:rsidRPr="005564B6" w:rsidRDefault="009E35A1" w:rsidP="009E35A1">
      <w:pPr>
        <w:tabs>
          <w:tab w:val="left" w:pos="4564"/>
        </w:tabs>
        <w:rPr>
          <w:rFonts w:cs="Arial"/>
          <w:b/>
          <w:sz w:val="18"/>
          <w:szCs w:val="18"/>
        </w:rPr>
      </w:pPr>
    </w:p>
    <w:p w14:paraId="1B2323CE" w14:textId="77777777" w:rsidR="009E35A1" w:rsidRPr="005564B6" w:rsidRDefault="009E35A1" w:rsidP="009E35A1">
      <w:pPr>
        <w:tabs>
          <w:tab w:val="left" w:pos="4564"/>
        </w:tabs>
        <w:rPr>
          <w:rFonts w:cs="Arial"/>
          <w:b/>
          <w:sz w:val="18"/>
          <w:szCs w:val="18"/>
        </w:rPr>
      </w:pPr>
    </w:p>
    <w:p w14:paraId="2E2165B6" w14:textId="77777777" w:rsidR="009E35A1" w:rsidRPr="005564B6" w:rsidRDefault="009E35A1" w:rsidP="009E35A1">
      <w:pPr>
        <w:tabs>
          <w:tab w:val="left" w:pos="4564"/>
        </w:tabs>
        <w:rPr>
          <w:rFonts w:cs="Arial"/>
          <w:b/>
          <w:sz w:val="18"/>
          <w:szCs w:val="18"/>
        </w:rPr>
      </w:pPr>
    </w:p>
    <w:p w14:paraId="5247C2B8" w14:textId="77777777" w:rsidR="009E35A1" w:rsidRPr="005564B6" w:rsidRDefault="009E35A1" w:rsidP="009E35A1">
      <w:pPr>
        <w:tabs>
          <w:tab w:val="left" w:pos="4564"/>
        </w:tabs>
        <w:rPr>
          <w:rFonts w:cs="Arial"/>
          <w:b/>
          <w:sz w:val="18"/>
          <w:szCs w:val="18"/>
        </w:rPr>
      </w:pPr>
    </w:p>
    <w:p w14:paraId="2605F140" w14:textId="77777777" w:rsidR="009E35A1" w:rsidRPr="005564B6" w:rsidRDefault="009E35A1" w:rsidP="009E35A1">
      <w:pPr>
        <w:widowControl w:val="0"/>
        <w:tabs>
          <w:tab w:val="left" w:pos="4564"/>
        </w:tabs>
        <w:adjustRightInd/>
        <w:snapToGrid/>
        <w:spacing w:line="240" w:lineRule="auto"/>
        <w:rPr>
          <w:rFonts w:cs="Arial"/>
          <w:b/>
          <w:snapToGrid w:val="0"/>
          <w:sz w:val="18"/>
          <w:szCs w:val="18"/>
        </w:rPr>
      </w:pPr>
    </w:p>
    <w:p w14:paraId="4D04E703" w14:textId="3B3CC04E" w:rsidR="009E35A1" w:rsidRPr="005564B6" w:rsidRDefault="009E35A1" w:rsidP="009E35A1">
      <w:pPr>
        <w:tabs>
          <w:tab w:val="left" w:pos="4564"/>
        </w:tabs>
        <w:adjustRightInd/>
        <w:snapToGrid/>
        <w:spacing w:line="240" w:lineRule="auto"/>
        <w:rPr>
          <w:rFonts w:cs="Arial"/>
          <w:b/>
          <w:bCs/>
          <w:sz w:val="18"/>
          <w:szCs w:val="18"/>
        </w:rPr>
      </w:pPr>
      <w:r w:rsidRPr="005564B6">
        <w:rPr>
          <w:rFonts w:cs="Arial"/>
          <w:b/>
          <w:bCs/>
          <w:snapToGrid w:val="0"/>
          <w:sz w:val="18"/>
          <w:szCs w:val="18"/>
        </w:rPr>
        <w:br w:type="page"/>
      </w:r>
      <w:r w:rsidRPr="005564B6">
        <w:rPr>
          <w:rFonts w:cs="Arial"/>
          <w:b/>
          <w:bCs/>
          <w:sz w:val="18"/>
          <w:szCs w:val="18"/>
        </w:rPr>
        <w:t xml:space="preserve">BEOORDELING </w:t>
      </w:r>
      <w:r w:rsidR="00196AC5">
        <w:rPr>
          <w:rFonts w:cs="Arial"/>
          <w:b/>
          <w:bCs/>
          <w:sz w:val="18"/>
          <w:szCs w:val="18"/>
        </w:rPr>
        <w:t>DE ONDERZOEKENDE LERAAR</w:t>
      </w:r>
    </w:p>
    <w:p w14:paraId="501F31DC" w14:textId="77777777" w:rsidR="009E35A1" w:rsidRPr="005564B6" w:rsidRDefault="009E35A1" w:rsidP="009E35A1">
      <w:pPr>
        <w:widowControl w:val="0"/>
        <w:tabs>
          <w:tab w:val="left" w:pos="4564"/>
          <w:tab w:val="right" w:leader="underscore" w:pos="8460"/>
        </w:tabs>
        <w:adjustRightInd/>
        <w:snapToGrid/>
        <w:spacing w:line="360" w:lineRule="auto"/>
        <w:rPr>
          <w:rFonts w:cs="Arial"/>
          <w:b/>
          <w:snapToGrid w:val="0"/>
          <w:sz w:val="18"/>
          <w:szCs w:val="18"/>
        </w:rPr>
      </w:pPr>
    </w:p>
    <w:p w14:paraId="57C8A19B" w14:textId="24AA52F2" w:rsidR="009E35A1" w:rsidRPr="005564B6" w:rsidRDefault="009E35A1" w:rsidP="009E35A1">
      <w:pPr>
        <w:rPr>
          <w:rFonts w:cs="Arial"/>
          <w:b/>
          <w:bCs/>
          <w:sz w:val="18"/>
          <w:szCs w:val="18"/>
        </w:rPr>
      </w:pPr>
      <w:proofErr w:type="gramStart"/>
      <w:r w:rsidRPr="005564B6">
        <w:rPr>
          <w:rFonts w:cs="Arial"/>
          <w:b/>
          <w:bCs/>
          <w:sz w:val="18"/>
          <w:szCs w:val="18"/>
        </w:rPr>
        <w:t>DOELEN /</w:t>
      </w:r>
      <w:proofErr w:type="gramEnd"/>
      <w:r w:rsidRPr="005564B6">
        <w:rPr>
          <w:rFonts w:cs="Arial"/>
          <w:b/>
          <w:bCs/>
          <w:sz w:val="18"/>
          <w:szCs w:val="18"/>
        </w:rPr>
        <w:t xml:space="preserve"> LEERUITKOMSTEN PRAKTIJKONDERZOEK </w:t>
      </w:r>
    </w:p>
    <w:p w14:paraId="46ECAB99" w14:textId="77777777" w:rsidR="009E35A1" w:rsidRPr="005564B6" w:rsidRDefault="009E35A1" w:rsidP="00212EFF">
      <w:pPr>
        <w:pStyle w:val="ListParagraph"/>
        <w:numPr>
          <w:ilvl w:val="0"/>
          <w:numId w:val="31"/>
        </w:numPr>
        <w:adjustRightInd/>
        <w:snapToGrid/>
        <w:spacing w:line="259" w:lineRule="auto"/>
        <w:rPr>
          <w:rFonts w:eastAsia="Arial" w:cs="Arial"/>
          <w:sz w:val="18"/>
          <w:szCs w:val="18"/>
        </w:rPr>
      </w:pPr>
      <w:r w:rsidRPr="005564B6">
        <w:rPr>
          <w:rFonts w:cs="Arial"/>
          <w:sz w:val="18"/>
          <w:szCs w:val="18"/>
        </w:rPr>
        <w:t xml:space="preserve">Het versterken van de onderzoekende houding, het vergroten van </w:t>
      </w:r>
      <w:proofErr w:type="spellStart"/>
      <w:r w:rsidRPr="005564B6">
        <w:rPr>
          <w:rFonts w:cs="Arial"/>
          <w:sz w:val="18"/>
          <w:szCs w:val="18"/>
        </w:rPr>
        <w:t>onderzoeksvaardigheden</w:t>
      </w:r>
      <w:proofErr w:type="spellEnd"/>
      <w:r w:rsidRPr="005564B6">
        <w:rPr>
          <w:rFonts w:cs="Arial"/>
          <w:sz w:val="18"/>
          <w:szCs w:val="18"/>
        </w:rPr>
        <w:t xml:space="preserve"> en het vergroten van de kennis over onderzoek om op basis van vakliteratuur en data uit de praktijk vragen te kunnen stellen en beantwoorden over de eigen lespraktijk (tezamen vormen deze elementen het onderzoekend vermogen). </w:t>
      </w:r>
    </w:p>
    <w:p w14:paraId="007FE2D4" w14:textId="77777777" w:rsidR="009E35A1" w:rsidRPr="005564B6" w:rsidRDefault="009E35A1" w:rsidP="00212EFF">
      <w:pPr>
        <w:pStyle w:val="ListParagraph"/>
        <w:numPr>
          <w:ilvl w:val="0"/>
          <w:numId w:val="31"/>
        </w:numPr>
        <w:adjustRightInd/>
        <w:snapToGrid/>
        <w:spacing w:line="259" w:lineRule="auto"/>
        <w:rPr>
          <w:rFonts w:eastAsia="Arial" w:cs="Arial"/>
          <w:sz w:val="18"/>
          <w:szCs w:val="18"/>
        </w:rPr>
      </w:pPr>
      <w:r w:rsidRPr="005564B6">
        <w:rPr>
          <w:rFonts w:cs="Arial"/>
          <w:sz w:val="18"/>
          <w:szCs w:val="18"/>
        </w:rPr>
        <w:t xml:space="preserve">Het vergroten van de kennis over een pedagogisch, didactisch of vakdidactisch onderwerp dat relevant is voor de eigen professionele ontwikkeling tot </w:t>
      </w:r>
      <w:proofErr w:type="spellStart"/>
      <w:r w:rsidRPr="005564B6">
        <w:rPr>
          <w:rFonts w:cs="Arial"/>
          <w:sz w:val="18"/>
          <w:szCs w:val="18"/>
        </w:rPr>
        <w:t>startbekwame</w:t>
      </w:r>
      <w:proofErr w:type="spellEnd"/>
      <w:r w:rsidRPr="005564B6">
        <w:rPr>
          <w:rFonts w:cs="Arial"/>
          <w:sz w:val="18"/>
          <w:szCs w:val="18"/>
        </w:rPr>
        <w:t xml:space="preserve"> leraar.</w:t>
      </w:r>
    </w:p>
    <w:p w14:paraId="452D951D" w14:textId="77777777" w:rsidR="009E35A1" w:rsidRPr="005564B6" w:rsidRDefault="009E35A1" w:rsidP="00212EFF">
      <w:pPr>
        <w:pStyle w:val="ListParagraph"/>
        <w:numPr>
          <w:ilvl w:val="0"/>
          <w:numId w:val="31"/>
        </w:numPr>
        <w:adjustRightInd/>
        <w:snapToGrid/>
        <w:spacing w:line="259" w:lineRule="auto"/>
        <w:rPr>
          <w:rFonts w:eastAsia="Arial" w:cs="Arial"/>
          <w:sz w:val="18"/>
          <w:szCs w:val="18"/>
        </w:rPr>
      </w:pPr>
      <w:r w:rsidRPr="005564B6">
        <w:rPr>
          <w:rFonts w:cs="Arial"/>
          <w:sz w:val="18"/>
          <w:szCs w:val="18"/>
        </w:rPr>
        <w:t xml:space="preserve">Het vergroten van het reflectievermogen op het eigen handelen als </w:t>
      </w:r>
      <w:proofErr w:type="spellStart"/>
      <w:r w:rsidRPr="005564B6">
        <w:rPr>
          <w:rFonts w:cs="Arial"/>
          <w:sz w:val="18"/>
          <w:szCs w:val="18"/>
        </w:rPr>
        <w:t>startbekwame</w:t>
      </w:r>
      <w:proofErr w:type="spellEnd"/>
      <w:r w:rsidRPr="005564B6">
        <w:rPr>
          <w:rFonts w:cs="Arial"/>
          <w:sz w:val="18"/>
          <w:szCs w:val="18"/>
        </w:rPr>
        <w:t xml:space="preserve"> leraar.</w:t>
      </w:r>
    </w:p>
    <w:p w14:paraId="00BE58ED" w14:textId="77777777" w:rsidR="009E35A1" w:rsidRPr="005564B6" w:rsidRDefault="009E35A1" w:rsidP="009E35A1">
      <w:pPr>
        <w:adjustRightInd/>
        <w:snapToGrid/>
        <w:spacing w:line="259" w:lineRule="auto"/>
        <w:rPr>
          <w:rFonts w:cs="Arial"/>
          <w:sz w:val="18"/>
          <w:szCs w:val="18"/>
        </w:rPr>
      </w:pPr>
    </w:p>
    <w:p w14:paraId="21661D71" w14:textId="77777777" w:rsidR="009E35A1" w:rsidRPr="005564B6" w:rsidRDefault="009E35A1" w:rsidP="009E35A1">
      <w:pPr>
        <w:adjustRightInd/>
        <w:snapToGrid/>
        <w:spacing w:line="259" w:lineRule="auto"/>
        <w:rPr>
          <w:rFonts w:cs="Arial"/>
          <w:sz w:val="18"/>
          <w:szCs w:val="18"/>
        </w:rPr>
      </w:pPr>
      <w:r w:rsidRPr="005564B6">
        <w:rPr>
          <w:rFonts w:cs="Arial"/>
          <w:sz w:val="18"/>
          <w:szCs w:val="18"/>
        </w:rPr>
        <w:t xml:space="preserve">Het onderzoek levert kennis op voor zowel de student als de opleidingsschool in de vorm van </w:t>
      </w:r>
      <w:r w:rsidRPr="005564B6">
        <w:rPr>
          <w:rFonts w:cs="Arial"/>
          <w:sz w:val="18"/>
          <w:szCs w:val="18"/>
          <w:u w:val="single"/>
        </w:rPr>
        <w:t>beroepsproducten</w:t>
      </w:r>
      <w:r w:rsidRPr="005564B6">
        <w:rPr>
          <w:rFonts w:cs="Arial"/>
          <w:sz w:val="18"/>
          <w:szCs w:val="18"/>
        </w:rPr>
        <w:t xml:space="preserve">. De definitie van beroepsproduct is de volgende: beroepsproducten zijn diensten en producten die een leraar levert in zijn dagelijkse werk. Dit kan gaan om bijvoorbeeld een lessenreeks, een project, een toets, een adviesrapport, een coaching tool, </w:t>
      </w:r>
      <w:proofErr w:type="spellStart"/>
      <w:r w:rsidRPr="005564B6">
        <w:rPr>
          <w:rFonts w:cs="Arial"/>
          <w:sz w:val="18"/>
          <w:szCs w:val="18"/>
        </w:rPr>
        <w:t>rubric</w:t>
      </w:r>
      <w:proofErr w:type="spellEnd"/>
      <w:r w:rsidRPr="005564B6">
        <w:rPr>
          <w:rFonts w:cs="Arial"/>
          <w:sz w:val="18"/>
          <w:szCs w:val="18"/>
        </w:rPr>
        <w:t>, leerdoelen voor een leerlijn, stappenplan, visiedocument, observatie-instrument, gespreksleidraad, etc. De beroepsproducten kunnen zowel (vak)didactisch als pedagogisch van aard zijn.</w:t>
      </w:r>
    </w:p>
    <w:p w14:paraId="65844B5F" w14:textId="77777777" w:rsidR="009E35A1" w:rsidRPr="005564B6" w:rsidRDefault="009E35A1" w:rsidP="009E35A1">
      <w:pPr>
        <w:adjustRightInd/>
        <w:snapToGrid/>
        <w:spacing w:line="259" w:lineRule="auto"/>
        <w:rPr>
          <w:rFonts w:cs="Arial"/>
          <w:sz w:val="18"/>
          <w:szCs w:val="18"/>
        </w:rPr>
      </w:pPr>
    </w:p>
    <w:p w14:paraId="1F4C6041" w14:textId="77777777" w:rsidR="009E35A1" w:rsidRPr="005564B6" w:rsidRDefault="009E35A1" w:rsidP="009E35A1">
      <w:pPr>
        <w:adjustRightInd/>
        <w:snapToGrid/>
        <w:spacing w:line="259" w:lineRule="auto"/>
        <w:rPr>
          <w:rFonts w:cs="Arial"/>
          <w:b/>
          <w:bCs/>
          <w:sz w:val="18"/>
          <w:szCs w:val="18"/>
        </w:rPr>
      </w:pPr>
      <w:r w:rsidRPr="005564B6">
        <w:rPr>
          <w:rFonts w:cs="Arial"/>
          <w:b/>
          <w:bCs/>
          <w:sz w:val="18"/>
          <w:szCs w:val="18"/>
        </w:rPr>
        <w:t xml:space="preserve">TOELICHTING BEOORDELINGSFORMULIER EN BEOORDELING </w:t>
      </w:r>
    </w:p>
    <w:p w14:paraId="50156C96" w14:textId="5CD5F778" w:rsidR="009E35A1" w:rsidRPr="005564B6" w:rsidRDefault="009E35A1" w:rsidP="009E35A1">
      <w:pPr>
        <w:adjustRightInd/>
        <w:snapToGrid/>
        <w:spacing w:line="259" w:lineRule="auto"/>
        <w:rPr>
          <w:rFonts w:cs="Arial"/>
          <w:sz w:val="18"/>
          <w:szCs w:val="18"/>
        </w:rPr>
      </w:pPr>
      <w:r w:rsidRPr="005564B6">
        <w:rPr>
          <w:rFonts w:cs="Arial"/>
          <w:sz w:val="18"/>
          <w:szCs w:val="18"/>
        </w:rPr>
        <w:t xml:space="preserve">Studenten voeren hun praktijkonderzoek uit zoals omschreven in de studiewijzer </w:t>
      </w:r>
      <w:r w:rsidR="00196AC5">
        <w:rPr>
          <w:rFonts w:cs="Arial"/>
          <w:sz w:val="18"/>
          <w:szCs w:val="18"/>
        </w:rPr>
        <w:t xml:space="preserve">De </w:t>
      </w:r>
      <w:proofErr w:type="spellStart"/>
      <w:r w:rsidR="00196AC5">
        <w:rPr>
          <w:rFonts w:cs="Arial"/>
          <w:sz w:val="18"/>
          <w:szCs w:val="18"/>
        </w:rPr>
        <w:t>ondezoekende</w:t>
      </w:r>
      <w:proofErr w:type="spellEnd"/>
      <w:r w:rsidR="00196AC5">
        <w:rPr>
          <w:rFonts w:cs="Arial"/>
          <w:sz w:val="18"/>
          <w:szCs w:val="18"/>
        </w:rPr>
        <w:t xml:space="preserve"> leraar</w:t>
      </w:r>
      <w:r w:rsidRPr="005564B6">
        <w:rPr>
          <w:rFonts w:cs="Arial"/>
          <w:sz w:val="18"/>
          <w:szCs w:val="18"/>
        </w:rPr>
        <w:t xml:space="preserve"> en aangestuurd binnen de eigen opleiding van de student en/of de opleidingsschool waar de </w:t>
      </w:r>
      <w:proofErr w:type="spellStart"/>
      <w:r w:rsidRPr="005564B6">
        <w:rPr>
          <w:rFonts w:cs="Arial"/>
          <w:sz w:val="18"/>
          <w:szCs w:val="18"/>
        </w:rPr>
        <w:t>lio</w:t>
      </w:r>
      <w:proofErr w:type="spellEnd"/>
      <w:r w:rsidRPr="005564B6">
        <w:rPr>
          <w:rFonts w:cs="Arial"/>
          <w:sz w:val="18"/>
          <w:szCs w:val="18"/>
        </w:rPr>
        <w:t>-stage wordt uitgevoerd.</w:t>
      </w:r>
    </w:p>
    <w:p w14:paraId="60F3A190" w14:textId="77777777" w:rsidR="009E35A1" w:rsidRPr="005564B6" w:rsidRDefault="009E35A1" w:rsidP="009E35A1">
      <w:pPr>
        <w:adjustRightInd/>
        <w:snapToGrid/>
        <w:spacing w:line="259" w:lineRule="auto"/>
        <w:rPr>
          <w:rFonts w:cs="Arial"/>
          <w:sz w:val="18"/>
          <w:szCs w:val="18"/>
        </w:rPr>
      </w:pPr>
    </w:p>
    <w:p w14:paraId="7D8A00CD" w14:textId="2D4C92AD" w:rsidR="009E35A1" w:rsidRPr="005564B6" w:rsidRDefault="009E35A1" w:rsidP="009E35A1">
      <w:pPr>
        <w:adjustRightInd/>
        <w:snapToGrid/>
        <w:spacing w:line="259" w:lineRule="auto"/>
        <w:rPr>
          <w:rFonts w:cs="Arial"/>
          <w:sz w:val="18"/>
          <w:szCs w:val="18"/>
        </w:rPr>
      </w:pPr>
      <w:r w:rsidRPr="005564B6">
        <w:rPr>
          <w:rFonts w:cs="Arial"/>
          <w:sz w:val="18"/>
          <w:szCs w:val="18"/>
        </w:rPr>
        <w:t>Elke student wordt aan de hand van het onderstaande beoordelingsformulier individueel beoordeeld door twee examinatoren (voor een toelichting hierop: zie de studiewijzer). De student levert een schriftelijk verantwoordingsverslag in en het daarbij horende beroepsproduct</w:t>
      </w:r>
      <w:r w:rsidR="00EF02F9">
        <w:rPr>
          <w:rFonts w:ascii="ZWAdobeF" w:hAnsi="ZWAdobeF" w:cs="ZWAdobeF"/>
          <w:sz w:val="2"/>
          <w:szCs w:val="2"/>
        </w:rPr>
        <w:t>7F</w:t>
      </w:r>
      <w:r w:rsidRPr="005564B6">
        <w:rPr>
          <w:rStyle w:val="FootnoteReference"/>
          <w:rFonts w:cs="Arial"/>
          <w:sz w:val="18"/>
          <w:szCs w:val="18"/>
        </w:rPr>
        <w:footnoteReference w:id="8"/>
      </w:r>
      <w:r w:rsidRPr="005564B6">
        <w:rPr>
          <w:rFonts w:cs="Arial"/>
          <w:sz w:val="18"/>
          <w:szCs w:val="18"/>
        </w:rPr>
        <w:t>. Het beroepsproduct kan een schriftelijk product zijn, maar ook op andere wijze zijn vormgegeven.</w:t>
      </w:r>
    </w:p>
    <w:p w14:paraId="324DC377" w14:textId="77777777" w:rsidR="009E35A1" w:rsidRPr="005564B6" w:rsidRDefault="009E35A1" w:rsidP="009E35A1">
      <w:pPr>
        <w:adjustRightInd/>
        <w:snapToGrid/>
        <w:spacing w:line="259" w:lineRule="auto"/>
        <w:rPr>
          <w:rFonts w:cs="Arial"/>
          <w:sz w:val="18"/>
          <w:szCs w:val="18"/>
        </w:rPr>
      </w:pPr>
      <w:r w:rsidRPr="005564B6">
        <w:rPr>
          <w:rFonts w:cs="Arial"/>
          <w:sz w:val="18"/>
          <w:szCs w:val="18"/>
        </w:rPr>
        <w:t xml:space="preserve">Beide producten (het beroepsproduct en het verantwoordingsverslag) worden gezamenlijk beoordeeld en leiden tot één eindcijfer. </w:t>
      </w:r>
    </w:p>
    <w:p w14:paraId="6C5083F8" w14:textId="77777777" w:rsidR="009E35A1" w:rsidRPr="005564B6" w:rsidRDefault="009E35A1" w:rsidP="009E35A1">
      <w:pPr>
        <w:adjustRightInd/>
        <w:snapToGrid/>
        <w:spacing w:line="259" w:lineRule="auto"/>
        <w:rPr>
          <w:rFonts w:cs="Arial"/>
          <w:sz w:val="18"/>
          <w:szCs w:val="18"/>
        </w:rPr>
      </w:pPr>
    </w:p>
    <w:p w14:paraId="67E3B5D4" w14:textId="185C6D88" w:rsidR="009E35A1" w:rsidRPr="005564B6" w:rsidRDefault="009E35A1" w:rsidP="009E35A1">
      <w:pPr>
        <w:adjustRightInd/>
        <w:snapToGrid/>
        <w:spacing w:line="259" w:lineRule="auto"/>
        <w:rPr>
          <w:rFonts w:cs="Arial"/>
          <w:sz w:val="18"/>
          <w:szCs w:val="18"/>
        </w:rPr>
      </w:pPr>
      <w:r w:rsidRPr="005564B6">
        <w:rPr>
          <w:rFonts w:cs="Arial"/>
          <w:sz w:val="18"/>
          <w:szCs w:val="18"/>
        </w:rPr>
        <w:t>Het beoordelingsformulier bestaat uit vier onderdelen</w:t>
      </w:r>
      <w:r w:rsidR="000119C3">
        <w:rPr>
          <w:rFonts w:cs="Arial"/>
          <w:sz w:val="18"/>
          <w:szCs w:val="18"/>
        </w:rPr>
        <w:t>:</w:t>
      </w:r>
      <w:r w:rsidRPr="005564B6">
        <w:rPr>
          <w:rFonts w:cs="Arial"/>
          <w:sz w:val="18"/>
          <w:szCs w:val="18"/>
        </w:rPr>
        <w:t xml:space="preserve"> </w:t>
      </w:r>
      <w:r w:rsidR="000D4F90">
        <w:rPr>
          <w:rFonts w:cs="Arial"/>
          <w:sz w:val="18"/>
          <w:szCs w:val="18"/>
        </w:rPr>
        <w:t>twee</w:t>
      </w:r>
      <w:r w:rsidRPr="005564B6">
        <w:rPr>
          <w:rFonts w:cs="Arial"/>
          <w:sz w:val="18"/>
          <w:szCs w:val="18"/>
        </w:rPr>
        <w:t xml:space="preserve"> ontvankelijkheidseis</w:t>
      </w:r>
      <w:r w:rsidR="000D4F90">
        <w:rPr>
          <w:rFonts w:cs="Arial"/>
          <w:sz w:val="18"/>
          <w:szCs w:val="18"/>
        </w:rPr>
        <w:t>en</w:t>
      </w:r>
      <w:r w:rsidRPr="005564B6">
        <w:rPr>
          <w:rFonts w:cs="Arial"/>
          <w:sz w:val="18"/>
          <w:szCs w:val="18"/>
        </w:rPr>
        <w:t>, vijf knock-outcriteria</w:t>
      </w:r>
      <w:r w:rsidR="000119C3">
        <w:rPr>
          <w:rFonts w:cs="Arial"/>
          <w:sz w:val="18"/>
          <w:szCs w:val="18"/>
        </w:rPr>
        <w:t>,</w:t>
      </w:r>
      <w:r w:rsidRPr="005564B6">
        <w:rPr>
          <w:rFonts w:cs="Arial"/>
          <w:sz w:val="18"/>
          <w:szCs w:val="18"/>
        </w:rPr>
        <w:t xml:space="preserve"> een </w:t>
      </w:r>
      <w:proofErr w:type="spellStart"/>
      <w:r w:rsidRPr="005564B6">
        <w:rPr>
          <w:rFonts w:cs="Arial"/>
          <w:sz w:val="18"/>
          <w:szCs w:val="18"/>
        </w:rPr>
        <w:t>rubric</w:t>
      </w:r>
      <w:proofErr w:type="spellEnd"/>
      <w:r w:rsidRPr="005564B6">
        <w:rPr>
          <w:rFonts w:cs="Arial"/>
          <w:sz w:val="18"/>
          <w:szCs w:val="18"/>
        </w:rPr>
        <w:t xml:space="preserve"> voor de beoordeling van het beroepsproduct en</w:t>
      </w:r>
      <w:r w:rsidR="0031539D">
        <w:rPr>
          <w:rFonts w:cs="Arial"/>
          <w:sz w:val="18"/>
          <w:szCs w:val="18"/>
        </w:rPr>
        <w:t xml:space="preserve"> een </w:t>
      </w:r>
      <w:proofErr w:type="spellStart"/>
      <w:r w:rsidR="0031539D">
        <w:rPr>
          <w:rFonts w:cs="Arial"/>
          <w:sz w:val="18"/>
          <w:szCs w:val="18"/>
        </w:rPr>
        <w:t>rubric</w:t>
      </w:r>
      <w:proofErr w:type="spellEnd"/>
      <w:r w:rsidR="0031539D">
        <w:rPr>
          <w:rFonts w:cs="Arial"/>
          <w:sz w:val="18"/>
          <w:szCs w:val="18"/>
        </w:rPr>
        <w:t xml:space="preserve"> voor de beoordeling van het</w:t>
      </w:r>
      <w:r w:rsidRPr="005564B6">
        <w:rPr>
          <w:rFonts w:cs="Arial"/>
          <w:sz w:val="18"/>
          <w:szCs w:val="18"/>
        </w:rPr>
        <w:t xml:space="preserve"> verantwoordingsverslag op negen verschillende criteria. </w:t>
      </w:r>
    </w:p>
    <w:p w14:paraId="25C38638" w14:textId="77777777" w:rsidR="009E35A1" w:rsidRPr="005564B6" w:rsidRDefault="009E35A1" w:rsidP="009E35A1">
      <w:pPr>
        <w:adjustRightInd/>
        <w:snapToGrid/>
        <w:spacing w:line="259" w:lineRule="auto"/>
        <w:rPr>
          <w:rFonts w:cs="Arial"/>
          <w:sz w:val="18"/>
          <w:szCs w:val="18"/>
        </w:rPr>
      </w:pPr>
    </w:p>
    <w:p w14:paraId="5900E404" w14:textId="77777777" w:rsidR="009E35A1" w:rsidRPr="005564B6" w:rsidRDefault="009E35A1" w:rsidP="009E35A1">
      <w:pPr>
        <w:adjustRightInd/>
        <w:snapToGrid/>
        <w:spacing w:line="259" w:lineRule="auto"/>
        <w:rPr>
          <w:rFonts w:cs="Arial"/>
          <w:sz w:val="18"/>
          <w:szCs w:val="18"/>
        </w:rPr>
      </w:pPr>
    </w:p>
    <w:p w14:paraId="123846D8" w14:textId="77777777" w:rsidR="009E35A1" w:rsidRPr="005564B6" w:rsidRDefault="009E35A1" w:rsidP="009E35A1">
      <w:pPr>
        <w:widowControl w:val="0"/>
        <w:tabs>
          <w:tab w:val="left" w:pos="4564"/>
        </w:tabs>
        <w:adjustRightInd/>
        <w:snapToGrid/>
        <w:spacing w:line="240" w:lineRule="auto"/>
        <w:rPr>
          <w:rFonts w:cs="Arial"/>
          <w:b/>
          <w:snapToGrid w:val="0"/>
          <w:sz w:val="18"/>
          <w:szCs w:val="18"/>
        </w:rPr>
      </w:pPr>
    </w:p>
    <w:p w14:paraId="14029AB2" w14:textId="77777777" w:rsidR="009E35A1" w:rsidRPr="005564B6" w:rsidRDefault="009E35A1" w:rsidP="009E35A1">
      <w:pPr>
        <w:widowControl w:val="0"/>
        <w:tabs>
          <w:tab w:val="left" w:pos="4564"/>
        </w:tabs>
        <w:adjustRightInd/>
        <w:snapToGrid/>
        <w:spacing w:line="240" w:lineRule="auto"/>
        <w:rPr>
          <w:rFonts w:cs="Arial"/>
          <w:b/>
          <w:snapToGrid w:val="0"/>
          <w:sz w:val="18"/>
          <w:szCs w:val="18"/>
        </w:rPr>
      </w:pPr>
    </w:p>
    <w:p w14:paraId="42F56A6B" w14:textId="77777777" w:rsidR="009E35A1" w:rsidRPr="005564B6" w:rsidRDefault="009E35A1" w:rsidP="009E35A1">
      <w:pPr>
        <w:widowControl w:val="0"/>
        <w:tabs>
          <w:tab w:val="left" w:pos="4564"/>
        </w:tabs>
        <w:adjustRightInd/>
        <w:snapToGrid/>
        <w:spacing w:line="240" w:lineRule="auto"/>
        <w:rPr>
          <w:rFonts w:cs="Arial"/>
          <w:b/>
          <w:snapToGrid w:val="0"/>
          <w:sz w:val="18"/>
          <w:szCs w:val="18"/>
        </w:rPr>
      </w:pPr>
    </w:p>
    <w:p w14:paraId="5C0056D9" w14:textId="77777777" w:rsidR="009E35A1" w:rsidRPr="005564B6" w:rsidRDefault="009E35A1" w:rsidP="009E35A1">
      <w:pPr>
        <w:widowControl w:val="0"/>
        <w:tabs>
          <w:tab w:val="left" w:pos="4564"/>
        </w:tabs>
        <w:adjustRightInd/>
        <w:snapToGrid/>
        <w:spacing w:line="240" w:lineRule="auto"/>
        <w:rPr>
          <w:rFonts w:cs="Arial"/>
          <w:b/>
          <w:snapToGrid w:val="0"/>
          <w:sz w:val="18"/>
          <w:szCs w:val="18"/>
        </w:rPr>
      </w:pPr>
    </w:p>
    <w:p w14:paraId="1410A3B8" w14:textId="77777777" w:rsidR="009E35A1" w:rsidRPr="005564B6" w:rsidRDefault="009E35A1" w:rsidP="009E35A1">
      <w:pPr>
        <w:widowControl w:val="0"/>
        <w:tabs>
          <w:tab w:val="left" w:pos="4564"/>
        </w:tabs>
        <w:adjustRightInd/>
        <w:snapToGrid/>
        <w:spacing w:line="240" w:lineRule="auto"/>
        <w:rPr>
          <w:rFonts w:cs="Arial"/>
          <w:b/>
          <w:snapToGrid w:val="0"/>
          <w:sz w:val="18"/>
          <w:szCs w:val="18"/>
        </w:rPr>
      </w:pPr>
    </w:p>
    <w:p w14:paraId="5D657800" w14:textId="77777777" w:rsidR="009E35A1" w:rsidRPr="005564B6" w:rsidRDefault="009E35A1" w:rsidP="009E35A1">
      <w:pPr>
        <w:widowControl w:val="0"/>
        <w:tabs>
          <w:tab w:val="left" w:pos="4564"/>
        </w:tabs>
        <w:adjustRightInd/>
        <w:snapToGrid/>
        <w:spacing w:line="240" w:lineRule="auto"/>
        <w:rPr>
          <w:rFonts w:cs="Arial"/>
          <w:b/>
          <w:snapToGrid w:val="0"/>
          <w:sz w:val="18"/>
          <w:szCs w:val="18"/>
        </w:rPr>
      </w:pPr>
    </w:p>
    <w:p w14:paraId="18B96DA5" w14:textId="77777777" w:rsidR="009E35A1" w:rsidRPr="005564B6" w:rsidRDefault="009E35A1" w:rsidP="009E35A1">
      <w:pPr>
        <w:widowControl w:val="0"/>
        <w:tabs>
          <w:tab w:val="left" w:pos="4564"/>
        </w:tabs>
        <w:adjustRightInd/>
        <w:snapToGrid/>
        <w:spacing w:line="240" w:lineRule="auto"/>
        <w:rPr>
          <w:rFonts w:cs="Arial"/>
          <w:b/>
          <w:snapToGrid w:val="0"/>
          <w:sz w:val="18"/>
          <w:szCs w:val="18"/>
        </w:rPr>
      </w:pPr>
    </w:p>
    <w:p w14:paraId="1CB01E06" w14:textId="77777777" w:rsidR="009E35A1" w:rsidRPr="005564B6" w:rsidRDefault="009E35A1" w:rsidP="009E35A1">
      <w:pPr>
        <w:adjustRightInd/>
        <w:snapToGrid/>
        <w:spacing w:after="160" w:line="259" w:lineRule="auto"/>
        <w:rPr>
          <w:rFonts w:cs="Arial"/>
          <w:b/>
          <w:snapToGrid w:val="0"/>
          <w:sz w:val="18"/>
          <w:szCs w:val="18"/>
        </w:rPr>
      </w:pPr>
      <w:r w:rsidRPr="005564B6">
        <w:rPr>
          <w:rFonts w:cs="Arial"/>
          <w:b/>
          <w:snapToGrid w:val="0"/>
          <w:sz w:val="18"/>
          <w:szCs w:val="18"/>
        </w:rPr>
        <w:br w:type="page"/>
      </w:r>
    </w:p>
    <w:p w14:paraId="2B7C7FCF" w14:textId="437FAF44" w:rsidR="009E35A1" w:rsidRPr="005564B6" w:rsidRDefault="009E35A1" w:rsidP="009E35A1">
      <w:pPr>
        <w:widowControl w:val="0"/>
        <w:tabs>
          <w:tab w:val="left" w:pos="4564"/>
        </w:tabs>
        <w:adjustRightInd/>
        <w:snapToGrid/>
        <w:spacing w:line="240" w:lineRule="auto"/>
        <w:rPr>
          <w:rFonts w:cs="Arial"/>
          <w:b/>
          <w:snapToGrid w:val="0"/>
          <w:sz w:val="18"/>
          <w:szCs w:val="18"/>
        </w:rPr>
      </w:pPr>
      <w:r w:rsidRPr="005564B6">
        <w:rPr>
          <w:rFonts w:cs="Arial"/>
          <w:b/>
          <w:snapToGrid w:val="0"/>
          <w:sz w:val="18"/>
          <w:szCs w:val="18"/>
        </w:rPr>
        <w:t xml:space="preserve">BEOORDELINGSFORMULIER </w:t>
      </w:r>
      <w:r w:rsidR="00DB0B39">
        <w:rPr>
          <w:rFonts w:cs="Arial"/>
          <w:b/>
          <w:snapToGrid w:val="0"/>
          <w:sz w:val="18"/>
          <w:szCs w:val="18"/>
        </w:rPr>
        <w:t xml:space="preserve">DE ONDERZOEKENDE LERAAR </w:t>
      </w:r>
      <w:r w:rsidRPr="005564B6">
        <w:rPr>
          <w:rFonts w:cs="Arial"/>
          <w:b/>
          <w:snapToGrid w:val="0"/>
          <w:sz w:val="18"/>
          <w:szCs w:val="18"/>
        </w:rPr>
        <w:t>E1</w:t>
      </w:r>
    </w:p>
    <w:p w14:paraId="623FE171" w14:textId="77777777" w:rsidR="009E35A1" w:rsidRPr="005564B6" w:rsidRDefault="009E35A1" w:rsidP="009E35A1">
      <w:pPr>
        <w:widowControl w:val="0"/>
        <w:tabs>
          <w:tab w:val="left" w:pos="4564"/>
        </w:tabs>
        <w:adjustRightInd/>
        <w:snapToGrid/>
        <w:spacing w:line="240" w:lineRule="auto"/>
        <w:rPr>
          <w:rFonts w:cs="Arial"/>
          <w:b/>
          <w:snapToGrid w:val="0"/>
          <w:sz w:val="18"/>
          <w:szCs w:val="18"/>
        </w:rPr>
      </w:pPr>
    </w:p>
    <w:p w14:paraId="756DF2CB" w14:textId="77777777" w:rsidR="00EB768D" w:rsidRDefault="009E35A1" w:rsidP="009E35A1">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Naam student: </w:t>
      </w:r>
    </w:p>
    <w:p w14:paraId="47B8A390" w14:textId="436ADB5A" w:rsidR="009E35A1" w:rsidRPr="005564B6" w:rsidRDefault="009E35A1" w:rsidP="009E35A1">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Studierichting (vak + </w:t>
      </w:r>
      <w:proofErr w:type="spellStart"/>
      <w:r w:rsidRPr="005564B6">
        <w:rPr>
          <w:rFonts w:cs="Arial"/>
          <w:b/>
          <w:bCs/>
          <w:snapToGrid w:val="0"/>
          <w:sz w:val="18"/>
          <w:szCs w:val="18"/>
        </w:rPr>
        <w:t>vt</w:t>
      </w:r>
      <w:proofErr w:type="spellEnd"/>
      <w:r w:rsidRPr="005564B6">
        <w:rPr>
          <w:rFonts w:cs="Arial"/>
          <w:b/>
          <w:bCs/>
          <w:snapToGrid w:val="0"/>
          <w:sz w:val="18"/>
          <w:szCs w:val="18"/>
        </w:rPr>
        <w:t>/</w:t>
      </w:r>
      <w:proofErr w:type="spellStart"/>
      <w:r w:rsidRPr="005564B6">
        <w:rPr>
          <w:rFonts w:cs="Arial"/>
          <w:b/>
          <w:bCs/>
          <w:snapToGrid w:val="0"/>
          <w:sz w:val="18"/>
          <w:szCs w:val="18"/>
        </w:rPr>
        <w:t>dt</w:t>
      </w:r>
      <w:proofErr w:type="spellEnd"/>
      <w:r w:rsidRPr="005564B6">
        <w:rPr>
          <w:rFonts w:cs="Arial"/>
          <w:b/>
          <w:bCs/>
          <w:snapToGrid w:val="0"/>
          <w:sz w:val="18"/>
          <w:szCs w:val="18"/>
        </w:rPr>
        <w:t xml:space="preserve">): </w:t>
      </w:r>
    </w:p>
    <w:p w14:paraId="11679A4A" w14:textId="77777777" w:rsidR="009E35A1" w:rsidRPr="005564B6" w:rsidRDefault="009E35A1" w:rsidP="009E35A1">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Studentnummer: </w:t>
      </w:r>
    </w:p>
    <w:p w14:paraId="4E96CD97" w14:textId="77777777" w:rsidR="009E35A1" w:rsidRPr="005564B6" w:rsidRDefault="009E35A1" w:rsidP="009E35A1">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1</w:t>
      </w:r>
      <w:r w:rsidRPr="005564B6">
        <w:rPr>
          <w:rFonts w:cs="Arial"/>
          <w:b/>
          <w:snapToGrid w:val="0"/>
          <w:sz w:val="18"/>
          <w:szCs w:val="18"/>
          <w:vertAlign w:val="superscript"/>
        </w:rPr>
        <w:t>e</w:t>
      </w:r>
      <w:r w:rsidRPr="005564B6">
        <w:rPr>
          <w:rFonts w:cs="Arial"/>
          <w:b/>
          <w:snapToGrid w:val="0"/>
          <w:sz w:val="18"/>
          <w:szCs w:val="18"/>
        </w:rPr>
        <w:t xml:space="preserve"> examinator (E1):</w:t>
      </w:r>
      <w:r w:rsidRPr="005564B6">
        <w:rPr>
          <w:rFonts w:cs="Arial"/>
          <w:b/>
          <w:snapToGrid w:val="0"/>
          <w:sz w:val="18"/>
          <w:szCs w:val="18"/>
        </w:rPr>
        <w:tab/>
      </w:r>
    </w:p>
    <w:p w14:paraId="0A5A095A" w14:textId="77777777" w:rsidR="009E35A1" w:rsidRPr="005564B6" w:rsidRDefault="009E35A1" w:rsidP="009E35A1">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2</w:t>
      </w:r>
      <w:r w:rsidRPr="005564B6">
        <w:rPr>
          <w:rFonts w:cs="Arial"/>
          <w:b/>
          <w:snapToGrid w:val="0"/>
          <w:sz w:val="18"/>
          <w:szCs w:val="18"/>
          <w:vertAlign w:val="superscript"/>
        </w:rPr>
        <w:t>e</w:t>
      </w:r>
      <w:r w:rsidRPr="005564B6">
        <w:rPr>
          <w:rFonts w:cs="Arial"/>
          <w:b/>
          <w:snapToGrid w:val="0"/>
          <w:sz w:val="18"/>
          <w:szCs w:val="18"/>
        </w:rPr>
        <w:t xml:space="preserve"> examinator (E2):</w:t>
      </w:r>
      <w:r w:rsidRPr="005564B6">
        <w:rPr>
          <w:rFonts w:cs="Arial"/>
          <w:b/>
          <w:snapToGrid w:val="0"/>
          <w:sz w:val="18"/>
          <w:szCs w:val="18"/>
        </w:rPr>
        <w:tab/>
      </w:r>
    </w:p>
    <w:p w14:paraId="3B257FF6" w14:textId="77777777" w:rsidR="009E35A1" w:rsidRPr="005564B6" w:rsidRDefault="009E35A1" w:rsidP="009E35A1">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Datum waarop het werk is ingeleverd: </w:t>
      </w:r>
    </w:p>
    <w:p w14:paraId="28AAD809" w14:textId="77777777" w:rsidR="009E35A1" w:rsidRPr="005564B6" w:rsidRDefault="009E35A1" w:rsidP="009E35A1">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Kans/gelegenheid (K1 of K2): </w:t>
      </w:r>
    </w:p>
    <w:p w14:paraId="3D2E98AD" w14:textId="77777777" w:rsidR="009E35A1" w:rsidRPr="005564B6" w:rsidRDefault="009E35A1" w:rsidP="009E35A1">
      <w:pPr>
        <w:keepNext/>
        <w:keepLines/>
        <w:tabs>
          <w:tab w:val="left" w:pos="4564"/>
        </w:tabs>
        <w:adjustRightInd/>
        <w:snapToGrid/>
        <w:spacing w:line="240" w:lineRule="auto"/>
        <w:outlineLvl w:val="1"/>
        <w:rPr>
          <w:rFonts w:cs="Arial"/>
          <w:sz w:val="18"/>
          <w:szCs w:val="18"/>
        </w:rPr>
      </w:pPr>
    </w:p>
    <w:tbl>
      <w:tblPr>
        <w:tblStyle w:val="TableGrid"/>
        <w:tblW w:w="5000" w:type="pct"/>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Look w:val="04A0" w:firstRow="1" w:lastRow="0" w:firstColumn="1" w:lastColumn="0" w:noHBand="0" w:noVBand="1"/>
      </w:tblPr>
      <w:tblGrid>
        <w:gridCol w:w="8670"/>
        <w:gridCol w:w="1776"/>
      </w:tblGrid>
      <w:tr w:rsidR="001A3772" w:rsidRPr="005564B6" w14:paraId="16964EAE" w14:textId="77777777">
        <w:tc>
          <w:tcPr>
            <w:tcW w:w="5000" w:type="pct"/>
            <w:gridSpan w:val="2"/>
            <w:shd w:val="clear" w:color="auto" w:fill="E5DFEC" w:themeFill="accent4" w:themeFillTint="33"/>
          </w:tcPr>
          <w:p w14:paraId="21B96A24" w14:textId="77777777" w:rsidR="001A3772" w:rsidRPr="005564B6" w:rsidRDefault="001A3772">
            <w:pPr>
              <w:tabs>
                <w:tab w:val="left" w:pos="4564"/>
              </w:tabs>
              <w:rPr>
                <w:rFonts w:cs="Arial"/>
                <w:b/>
                <w:bCs/>
                <w:sz w:val="18"/>
                <w:szCs w:val="18"/>
              </w:rPr>
            </w:pPr>
            <w:bookmarkStart w:id="27" w:name="_Hlk106782615"/>
            <w:r w:rsidRPr="005564B6">
              <w:rPr>
                <w:rFonts w:cs="Arial"/>
                <w:b/>
                <w:bCs/>
                <w:sz w:val="18"/>
                <w:szCs w:val="18"/>
              </w:rPr>
              <w:t>ONTVANKELIJKHEIDSEIS</w:t>
            </w:r>
            <w:r>
              <w:rPr>
                <w:rFonts w:cs="Arial"/>
                <w:b/>
                <w:bCs/>
                <w:sz w:val="18"/>
                <w:szCs w:val="18"/>
              </w:rPr>
              <w:t>EN</w:t>
            </w:r>
          </w:p>
          <w:p w14:paraId="6129AB1C" w14:textId="77777777" w:rsidR="001A3772" w:rsidRPr="005564B6" w:rsidRDefault="001A3772">
            <w:pPr>
              <w:tabs>
                <w:tab w:val="left" w:pos="4564"/>
              </w:tabs>
              <w:rPr>
                <w:rFonts w:cs="Arial"/>
                <w:sz w:val="18"/>
                <w:szCs w:val="18"/>
              </w:rPr>
            </w:pPr>
            <w:r w:rsidRPr="14D9A39D">
              <w:rPr>
                <w:rFonts w:cs="Arial"/>
                <w:sz w:val="18"/>
                <w:szCs w:val="18"/>
              </w:rPr>
              <w:t>De ontvankelijkheidseis</w:t>
            </w:r>
            <w:r>
              <w:rPr>
                <w:rFonts w:cs="Arial"/>
                <w:sz w:val="18"/>
                <w:szCs w:val="18"/>
              </w:rPr>
              <w:t>en</w:t>
            </w:r>
            <w:r w:rsidRPr="14D9A39D">
              <w:rPr>
                <w:rFonts w:cs="Arial"/>
                <w:sz w:val="18"/>
                <w:szCs w:val="18"/>
              </w:rPr>
              <w:t xml:space="preserve"> word</w:t>
            </w:r>
            <w:r>
              <w:rPr>
                <w:rFonts w:cs="Arial"/>
                <w:sz w:val="18"/>
                <w:szCs w:val="18"/>
              </w:rPr>
              <w:t>en</w:t>
            </w:r>
            <w:r w:rsidRPr="14D9A39D">
              <w:rPr>
                <w:rFonts w:cs="Arial"/>
                <w:sz w:val="18"/>
                <w:szCs w:val="18"/>
              </w:rPr>
              <w:t xml:space="preserve"> gecheckt voorafgaande aan de beoordeling. </w:t>
            </w:r>
            <w:proofErr w:type="gramStart"/>
            <w:r w:rsidRPr="14D9A39D">
              <w:rPr>
                <w:rFonts w:cs="Arial"/>
                <w:sz w:val="18"/>
                <w:szCs w:val="18"/>
              </w:rPr>
              <w:t>Indien</w:t>
            </w:r>
            <w:proofErr w:type="gramEnd"/>
            <w:r w:rsidRPr="14D9A39D">
              <w:rPr>
                <w:rFonts w:cs="Arial"/>
                <w:sz w:val="18"/>
                <w:szCs w:val="18"/>
              </w:rPr>
              <w:t xml:space="preserve"> deze niet in orde </w:t>
            </w:r>
            <w:r>
              <w:rPr>
                <w:rFonts w:cs="Arial"/>
                <w:sz w:val="18"/>
                <w:szCs w:val="18"/>
              </w:rPr>
              <w:t>zijn</w:t>
            </w:r>
            <w:r w:rsidRPr="14D9A39D">
              <w:rPr>
                <w:rFonts w:cs="Arial"/>
                <w:sz w:val="18"/>
                <w:szCs w:val="18"/>
              </w:rPr>
              <w:t>, kan de beoordeling worden gestaakt</w:t>
            </w:r>
            <w:r>
              <w:rPr>
                <w:rFonts w:cs="Arial"/>
                <w:sz w:val="18"/>
                <w:szCs w:val="18"/>
              </w:rPr>
              <w:t>.</w:t>
            </w:r>
          </w:p>
        </w:tc>
      </w:tr>
      <w:tr w:rsidR="001A3772" w:rsidRPr="005564B6" w14:paraId="52148B2D" w14:textId="77777777">
        <w:tc>
          <w:tcPr>
            <w:tcW w:w="4150" w:type="pct"/>
          </w:tcPr>
          <w:p w14:paraId="1F552634" w14:textId="6DA3B5EF" w:rsidR="001A3772" w:rsidRPr="007369B9" w:rsidRDefault="001A3772">
            <w:pPr>
              <w:tabs>
                <w:tab w:val="left" w:pos="4564"/>
              </w:tabs>
              <w:rPr>
                <w:rFonts w:cs="Arial"/>
                <w:sz w:val="18"/>
                <w:szCs w:val="18"/>
              </w:rPr>
            </w:pPr>
            <w:r w:rsidRPr="007369B9">
              <w:rPr>
                <w:rFonts w:cs="Arial"/>
                <w:sz w:val="18"/>
                <w:szCs w:val="18"/>
              </w:rPr>
              <w:t>Het verantwoordingsverslag en het beroepsproduct zijn individueel tot stand gekomen en door middel van plagiaatdetectiesoftware gecontroleerd op plagiaat op plagiaat en de uitkomst is in orde</w:t>
            </w:r>
            <w:r w:rsidR="00EF02F9">
              <w:rPr>
                <w:rFonts w:ascii="ZWAdobeF" w:hAnsi="ZWAdobeF" w:cs="ZWAdobeF"/>
                <w:sz w:val="2"/>
                <w:szCs w:val="2"/>
              </w:rPr>
              <w:t>8F</w:t>
            </w:r>
            <w:r w:rsidRPr="007369B9">
              <w:rPr>
                <w:rStyle w:val="FootnoteReference"/>
                <w:rFonts w:cs="Arial"/>
                <w:sz w:val="18"/>
                <w:szCs w:val="18"/>
              </w:rPr>
              <w:footnoteReference w:id="9"/>
            </w:r>
          </w:p>
        </w:tc>
        <w:tc>
          <w:tcPr>
            <w:tcW w:w="850" w:type="pct"/>
          </w:tcPr>
          <w:p w14:paraId="20A76D30" w14:textId="77777777" w:rsidR="001A3772" w:rsidRPr="007369B9" w:rsidRDefault="001A3772">
            <w:pPr>
              <w:tabs>
                <w:tab w:val="left" w:pos="4564"/>
              </w:tabs>
              <w:rPr>
                <w:rFonts w:cs="Arial"/>
                <w:sz w:val="18"/>
                <w:szCs w:val="18"/>
              </w:rPr>
            </w:pPr>
            <w:r w:rsidRPr="007369B9">
              <w:rPr>
                <w:rFonts w:cs="Arial"/>
                <w:sz w:val="18"/>
                <w:szCs w:val="18"/>
              </w:rPr>
              <w:t xml:space="preserve">In </w:t>
            </w:r>
            <w:proofErr w:type="gramStart"/>
            <w:r w:rsidRPr="007369B9">
              <w:rPr>
                <w:rFonts w:cs="Arial"/>
                <w:sz w:val="18"/>
                <w:szCs w:val="18"/>
              </w:rPr>
              <w:t>orde /</w:t>
            </w:r>
            <w:proofErr w:type="gramEnd"/>
            <w:r w:rsidRPr="007369B9">
              <w:rPr>
                <w:rFonts w:cs="Arial"/>
                <w:sz w:val="18"/>
                <w:szCs w:val="18"/>
              </w:rPr>
              <w:t xml:space="preserve"> niet in orde</w:t>
            </w:r>
          </w:p>
        </w:tc>
      </w:tr>
      <w:tr w:rsidR="001A3772" w:rsidRPr="005564B6" w14:paraId="7A93F535" w14:textId="77777777">
        <w:tc>
          <w:tcPr>
            <w:tcW w:w="4150" w:type="pct"/>
          </w:tcPr>
          <w:p w14:paraId="792C14C9" w14:textId="3C878FC7" w:rsidR="001A3772" w:rsidRPr="007369B9" w:rsidRDefault="001A3772">
            <w:pPr>
              <w:tabs>
                <w:tab w:val="left" w:pos="4564"/>
              </w:tabs>
              <w:rPr>
                <w:rFonts w:cs="Arial"/>
                <w:sz w:val="18"/>
                <w:szCs w:val="18"/>
              </w:rPr>
            </w:pPr>
            <w:r w:rsidRPr="007369B9">
              <w:rPr>
                <w:rFonts w:cs="Arial"/>
                <w:sz w:val="18"/>
                <w:szCs w:val="18"/>
              </w:rPr>
              <w:t>Indien van toepassing: de ‘Erkenning eerder aangetoonde onderzoeksvaardigheden’</w:t>
            </w:r>
            <w:r w:rsidR="00EF02F9">
              <w:rPr>
                <w:rFonts w:ascii="ZWAdobeF" w:hAnsi="ZWAdobeF" w:cs="ZWAdobeF"/>
                <w:sz w:val="2"/>
                <w:szCs w:val="2"/>
              </w:rPr>
              <w:t>9F</w:t>
            </w:r>
            <w:r w:rsidRPr="007369B9">
              <w:rPr>
                <w:rStyle w:val="FootnoteReference"/>
                <w:rFonts w:cs="Arial"/>
                <w:sz w:val="18"/>
                <w:szCs w:val="18"/>
              </w:rPr>
              <w:footnoteReference w:id="10"/>
            </w:r>
            <w:r w:rsidRPr="007369B9">
              <w:rPr>
                <w:rFonts w:cs="Arial"/>
                <w:sz w:val="18"/>
                <w:szCs w:val="18"/>
              </w:rPr>
              <w:t xml:space="preserve"> van de examencommissie is opgenomen als bijlage.</w:t>
            </w:r>
          </w:p>
        </w:tc>
        <w:tc>
          <w:tcPr>
            <w:tcW w:w="850" w:type="pct"/>
          </w:tcPr>
          <w:p w14:paraId="2B266240" w14:textId="77777777" w:rsidR="001A3772" w:rsidRPr="007369B9" w:rsidRDefault="001A3772">
            <w:pPr>
              <w:tabs>
                <w:tab w:val="left" w:pos="4564"/>
              </w:tabs>
              <w:rPr>
                <w:rFonts w:cs="Arial"/>
                <w:sz w:val="18"/>
                <w:szCs w:val="18"/>
              </w:rPr>
            </w:pPr>
            <w:r w:rsidRPr="007369B9">
              <w:rPr>
                <w:rFonts w:cs="Arial"/>
                <w:sz w:val="18"/>
                <w:szCs w:val="18"/>
              </w:rPr>
              <w:t xml:space="preserve">In </w:t>
            </w:r>
            <w:proofErr w:type="gramStart"/>
            <w:r w:rsidRPr="007369B9">
              <w:rPr>
                <w:rFonts w:cs="Arial"/>
                <w:sz w:val="18"/>
                <w:szCs w:val="18"/>
              </w:rPr>
              <w:t>orde /</w:t>
            </w:r>
            <w:proofErr w:type="gramEnd"/>
            <w:r w:rsidRPr="007369B9">
              <w:rPr>
                <w:rFonts w:cs="Arial"/>
                <w:sz w:val="18"/>
                <w:szCs w:val="18"/>
              </w:rPr>
              <w:t xml:space="preserve"> niet in orde / n.v.t.</w:t>
            </w:r>
          </w:p>
        </w:tc>
      </w:tr>
      <w:bookmarkEnd w:id="27"/>
    </w:tbl>
    <w:p w14:paraId="2E81AF9F" w14:textId="77777777" w:rsidR="009E35A1" w:rsidRPr="005564B6" w:rsidRDefault="009E35A1" w:rsidP="009E35A1">
      <w:pPr>
        <w:adjustRightInd/>
        <w:snapToGrid/>
        <w:spacing w:after="160" w:line="259" w:lineRule="auto"/>
        <w:rPr>
          <w:rFonts w:cs="Arial"/>
          <w:b/>
          <w:sz w:val="18"/>
          <w:szCs w:val="18"/>
        </w:rPr>
      </w:pPr>
    </w:p>
    <w:tbl>
      <w:tblPr>
        <w:tblStyle w:val="LightList-Accent41"/>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4401"/>
        <w:gridCol w:w="1074"/>
        <w:gridCol w:w="3246"/>
      </w:tblGrid>
      <w:tr w:rsidR="009E35A1" w:rsidRPr="005564B6" w14:paraId="397E1239" w14:textId="77777777" w:rsidTr="00C32707">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E5DFEC" w:themeFill="accent4" w:themeFillTint="33"/>
          </w:tcPr>
          <w:p w14:paraId="403B2EC5" w14:textId="12CA58CA" w:rsidR="009E35A1" w:rsidRPr="005564B6" w:rsidRDefault="009E35A1">
            <w:pPr>
              <w:keepNext/>
              <w:keepLines/>
              <w:tabs>
                <w:tab w:val="left" w:pos="4564"/>
              </w:tabs>
              <w:rPr>
                <w:rFonts w:cs="Arial"/>
                <w:sz w:val="18"/>
                <w:szCs w:val="18"/>
                <w:lang w:val="nl-NL"/>
              </w:rPr>
            </w:pPr>
            <w:r w:rsidRPr="005564B6">
              <w:rPr>
                <w:rFonts w:cs="Arial"/>
                <w:b/>
                <w:sz w:val="18"/>
                <w:szCs w:val="18"/>
                <w:lang w:val="nl-NL"/>
              </w:rPr>
              <w:t>KNOCK-OUT CRITERIA</w:t>
            </w:r>
          </w:p>
        </w:tc>
      </w:tr>
      <w:tr w:rsidR="009E35A1" w:rsidRPr="005564B6" w14:paraId="21D47673" w14:textId="77777777">
        <w:trPr>
          <w:trHeight w:val="720"/>
        </w:trPr>
        <w:tc>
          <w:tcPr>
            <w:cnfStyle w:val="000010000000" w:firstRow="0" w:lastRow="0" w:firstColumn="0" w:lastColumn="0" w:oddVBand="1" w:evenVBand="0" w:oddHBand="0" w:evenHBand="0" w:firstRowFirstColumn="0" w:firstRowLastColumn="0" w:lastRowFirstColumn="0" w:lastRowLastColumn="0"/>
            <w:tcW w:w="898" w:type="pct"/>
            <w:shd w:val="clear" w:color="auto" w:fill="E5DFEC" w:themeFill="accent4" w:themeFillTint="33"/>
          </w:tcPr>
          <w:p w14:paraId="348DDDFD" w14:textId="77777777" w:rsidR="009E35A1" w:rsidRPr="005564B6" w:rsidRDefault="009E35A1">
            <w:pPr>
              <w:keepNext/>
              <w:keepLines/>
              <w:tabs>
                <w:tab w:val="left" w:pos="4564"/>
              </w:tabs>
              <w:rPr>
                <w:rFonts w:cs="Arial"/>
                <w:b/>
                <w:bCs/>
                <w:sz w:val="18"/>
                <w:szCs w:val="18"/>
              </w:rPr>
            </w:pPr>
            <w:r w:rsidRPr="005564B6">
              <w:rPr>
                <w:rFonts w:cs="Arial"/>
                <w:b/>
                <w:bCs/>
                <w:sz w:val="18"/>
                <w:szCs w:val="18"/>
              </w:rPr>
              <w:t>Knock-out criteria</w:t>
            </w:r>
          </w:p>
        </w:tc>
        <w:tc>
          <w:tcPr>
            <w:tcW w:w="2070" w:type="pct"/>
            <w:shd w:val="clear" w:color="auto" w:fill="E5DFEC" w:themeFill="accent4" w:themeFillTint="33"/>
          </w:tcPr>
          <w:p w14:paraId="4189FF1D"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proofErr w:type="spellStart"/>
            <w:r w:rsidRPr="005564B6">
              <w:rPr>
                <w:rFonts w:cs="Arial"/>
                <w:b/>
                <w:bCs/>
                <w:sz w:val="18"/>
                <w:szCs w:val="18"/>
              </w:rPr>
              <w:t>Beschrijving</w:t>
            </w:r>
            <w:proofErr w:type="spellEnd"/>
          </w:p>
        </w:tc>
        <w:tc>
          <w:tcPr>
            <w:cnfStyle w:val="000010000000" w:firstRow="0" w:lastRow="0" w:firstColumn="0" w:lastColumn="0" w:oddVBand="1" w:evenVBand="0" w:oddHBand="0" w:evenHBand="0" w:firstRowFirstColumn="0" w:firstRowLastColumn="0" w:lastRowFirstColumn="0" w:lastRowLastColumn="0"/>
            <w:tcW w:w="505" w:type="pct"/>
            <w:shd w:val="clear" w:color="auto" w:fill="E5DFEC" w:themeFill="accent4" w:themeFillTint="33"/>
          </w:tcPr>
          <w:p w14:paraId="660CCAF5" w14:textId="77777777" w:rsidR="009E35A1" w:rsidRPr="005564B6" w:rsidRDefault="009E35A1">
            <w:pPr>
              <w:keepNext/>
              <w:keepLines/>
              <w:tabs>
                <w:tab w:val="left" w:pos="4564"/>
              </w:tabs>
              <w:rPr>
                <w:rFonts w:cs="Arial"/>
                <w:b/>
                <w:bCs/>
                <w:sz w:val="18"/>
                <w:szCs w:val="18"/>
              </w:rPr>
            </w:pPr>
            <w:proofErr w:type="spellStart"/>
            <w:r w:rsidRPr="005564B6">
              <w:rPr>
                <w:rFonts w:cs="Arial"/>
                <w:b/>
                <w:bCs/>
                <w:sz w:val="18"/>
                <w:szCs w:val="18"/>
              </w:rPr>
              <w:t>Voldaan</w:t>
            </w:r>
            <w:proofErr w:type="spellEnd"/>
            <w:r w:rsidRPr="005564B6">
              <w:rPr>
                <w:rFonts w:cs="Arial"/>
                <w:b/>
                <w:bCs/>
                <w:sz w:val="18"/>
                <w:szCs w:val="18"/>
              </w:rPr>
              <w:t xml:space="preserve">/ </w:t>
            </w:r>
            <w:proofErr w:type="spellStart"/>
            <w:r w:rsidRPr="005564B6">
              <w:rPr>
                <w:rFonts w:cs="Arial"/>
                <w:b/>
                <w:bCs/>
                <w:sz w:val="18"/>
                <w:szCs w:val="18"/>
              </w:rPr>
              <w:t>Niet</w:t>
            </w:r>
            <w:proofErr w:type="spellEnd"/>
            <w:r w:rsidRPr="005564B6">
              <w:rPr>
                <w:rFonts w:cs="Arial"/>
                <w:b/>
                <w:bCs/>
                <w:sz w:val="18"/>
                <w:szCs w:val="18"/>
              </w:rPr>
              <w:t xml:space="preserve"> </w:t>
            </w:r>
            <w:proofErr w:type="spellStart"/>
            <w:r w:rsidRPr="005564B6">
              <w:rPr>
                <w:rFonts w:cs="Arial"/>
                <w:b/>
                <w:bCs/>
                <w:sz w:val="18"/>
                <w:szCs w:val="18"/>
              </w:rPr>
              <w:t>voldaan</w:t>
            </w:r>
            <w:proofErr w:type="spellEnd"/>
          </w:p>
        </w:tc>
        <w:tc>
          <w:tcPr>
            <w:tcW w:w="1527" w:type="pct"/>
            <w:shd w:val="clear" w:color="auto" w:fill="E5DFEC" w:themeFill="accent4" w:themeFillTint="33"/>
          </w:tcPr>
          <w:p w14:paraId="13D30787"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proofErr w:type="spellStart"/>
            <w:r w:rsidRPr="005564B6">
              <w:rPr>
                <w:rFonts w:cs="Arial"/>
                <w:b/>
                <w:bCs/>
                <w:sz w:val="18"/>
                <w:szCs w:val="18"/>
              </w:rPr>
              <w:t>Toelichting</w:t>
            </w:r>
            <w:proofErr w:type="spellEnd"/>
          </w:p>
        </w:tc>
      </w:tr>
      <w:tr w:rsidR="009E35A1" w:rsidRPr="005564B6" w14:paraId="7D5369F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6ED0DA4A" w14:textId="77777777" w:rsidR="009E35A1" w:rsidRPr="005564B6" w:rsidRDefault="009E35A1">
            <w:pPr>
              <w:keepLines/>
              <w:tabs>
                <w:tab w:val="left" w:pos="4564"/>
              </w:tabs>
              <w:rPr>
                <w:rFonts w:cs="Arial"/>
                <w:sz w:val="18"/>
                <w:szCs w:val="18"/>
                <w:lang w:val="nl-NL"/>
              </w:rPr>
            </w:pPr>
            <w:r w:rsidRPr="005564B6">
              <w:rPr>
                <w:rFonts w:cs="Arial"/>
                <w:sz w:val="18"/>
                <w:szCs w:val="18"/>
                <w:lang w:val="nl-NL"/>
              </w:rPr>
              <w:t xml:space="preserve">De ingeleverde producten zijn compleet </w:t>
            </w:r>
          </w:p>
        </w:tc>
        <w:tc>
          <w:tcPr>
            <w:tcW w:w="2070" w:type="pct"/>
          </w:tcPr>
          <w:p w14:paraId="5D5331C8" w14:textId="77777777" w:rsidR="009E35A1" w:rsidRPr="005564B6" w:rsidRDefault="009E35A1">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De student levert een compleet verantwoordingsverslag en een volledig beroepsproduct aan.</w:t>
            </w:r>
          </w:p>
        </w:tc>
        <w:tc>
          <w:tcPr>
            <w:cnfStyle w:val="000010000000" w:firstRow="0" w:lastRow="0" w:firstColumn="0" w:lastColumn="0" w:oddVBand="1" w:evenVBand="0" w:oddHBand="0" w:evenHBand="0" w:firstRowFirstColumn="0" w:firstRowLastColumn="0" w:lastRowFirstColumn="0" w:lastRowLastColumn="0"/>
            <w:tcW w:w="505" w:type="pct"/>
          </w:tcPr>
          <w:p w14:paraId="5BA9AAE2" w14:textId="77777777" w:rsidR="009E35A1" w:rsidRPr="005564B6" w:rsidRDefault="009E35A1">
            <w:pPr>
              <w:keepNext/>
              <w:keepLines/>
              <w:tabs>
                <w:tab w:val="left" w:pos="4564"/>
              </w:tabs>
              <w:jc w:val="both"/>
              <w:rPr>
                <w:rFonts w:cs="Arial"/>
                <w:sz w:val="18"/>
                <w:szCs w:val="18"/>
                <w:lang w:val="nl-NL"/>
              </w:rPr>
            </w:pPr>
          </w:p>
        </w:tc>
        <w:tc>
          <w:tcPr>
            <w:tcW w:w="1527" w:type="pct"/>
          </w:tcPr>
          <w:p w14:paraId="170D8927"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p>
        </w:tc>
      </w:tr>
      <w:tr w:rsidR="009E35A1" w:rsidRPr="005564B6" w14:paraId="1460D9B2" w14:textId="77777777">
        <w:tc>
          <w:tcPr>
            <w:cnfStyle w:val="000010000000" w:firstRow="0" w:lastRow="0" w:firstColumn="0" w:lastColumn="0" w:oddVBand="1" w:evenVBand="0" w:oddHBand="0" w:evenHBand="0" w:firstRowFirstColumn="0" w:firstRowLastColumn="0" w:lastRowFirstColumn="0" w:lastRowLastColumn="0"/>
            <w:tcW w:w="898" w:type="pct"/>
          </w:tcPr>
          <w:p w14:paraId="04152FE8" w14:textId="77777777" w:rsidR="009E35A1" w:rsidRPr="005564B6" w:rsidRDefault="009E35A1">
            <w:pPr>
              <w:keepLines/>
              <w:tabs>
                <w:tab w:val="left" w:pos="4564"/>
              </w:tabs>
              <w:rPr>
                <w:rFonts w:cs="Arial"/>
                <w:sz w:val="18"/>
                <w:szCs w:val="18"/>
                <w:lang w:val="nl-NL"/>
              </w:rPr>
            </w:pPr>
            <w:r w:rsidRPr="005564B6">
              <w:rPr>
                <w:rFonts w:cs="Arial"/>
                <w:sz w:val="18"/>
                <w:szCs w:val="18"/>
                <w:lang w:val="nl-NL"/>
              </w:rPr>
              <w:t>Samenvatting</w:t>
            </w:r>
          </w:p>
          <w:p w14:paraId="3BDB7E78" w14:textId="3022B465" w:rsidR="009E35A1" w:rsidRPr="005564B6" w:rsidRDefault="009E35A1">
            <w:pPr>
              <w:keepLines/>
              <w:tabs>
                <w:tab w:val="left" w:pos="4564"/>
              </w:tabs>
              <w:rPr>
                <w:rFonts w:cs="Arial"/>
                <w:sz w:val="18"/>
                <w:szCs w:val="18"/>
                <w:lang w:val="nl-NL"/>
              </w:rPr>
            </w:pPr>
            <w:r w:rsidRPr="005564B6">
              <w:rPr>
                <w:rFonts w:cs="Arial"/>
                <w:sz w:val="18"/>
                <w:szCs w:val="18"/>
                <w:lang w:val="nl-NL"/>
              </w:rPr>
              <w:t>(</w:t>
            </w:r>
            <w:proofErr w:type="gramStart"/>
            <w:r w:rsidRPr="005564B6">
              <w:rPr>
                <w:rFonts w:cs="Arial"/>
                <w:sz w:val="18"/>
                <w:szCs w:val="18"/>
                <w:lang w:val="nl-NL"/>
              </w:rPr>
              <w:t>onderdeel</w:t>
            </w:r>
            <w:proofErr w:type="gramEnd"/>
            <w:r w:rsidRPr="005564B6">
              <w:rPr>
                <w:rFonts w:cs="Arial"/>
                <w:sz w:val="18"/>
                <w:szCs w:val="18"/>
                <w:lang w:val="nl-NL"/>
              </w:rPr>
              <w:t xml:space="preserve"> van het verantwoordingsverslag)</w:t>
            </w:r>
          </w:p>
          <w:p w14:paraId="6E8F9B5B" w14:textId="77777777" w:rsidR="009E35A1" w:rsidRPr="005564B6" w:rsidRDefault="009E35A1">
            <w:pPr>
              <w:keepLines/>
              <w:tabs>
                <w:tab w:val="left" w:pos="4564"/>
              </w:tabs>
              <w:rPr>
                <w:rFonts w:cs="Arial"/>
                <w:sz w:val="18"/>
                <w:szCs w:val="18"/>
                <w:lang w:val="nl-NL"/>
              </w:rPr>
            </w:pPr>
          </w:p>
        </w:tc>
        <w:tc>
          <w:tcPr>
            <w:tcW w:w="2070" w:type="pct"/>
          </w:tcPr>
          <w:p w14:paraId="1647E321" w14:textId="77777777" w:rsidR="009E35A1" w:rsidRPr="005564B6" w:rsidRDefault="009E35A1">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De samenvatting beschrijft kort en bondig:</w:t>
            </w:r>
          </w:p>
          <w:p w14:paraId="5EE12035" w14:textId="77777777" w:rsidR="009E35A1" w:rsidRPr="005564B6" w:rsidRDefault="009E35A1" w:rsidP="00212EFF">
            <w:pPr>
              <w:pStyle w:val="ListParagraph"/>
              <w:keepLines/>
              <w:numPr>
                <w:ilvl w:val="0"/>
                <w:numId w:val="27"/>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het </w:t>
            </w:r>
            <w:proofErr w:type="spellStart"/>
            <w:proofErr w:type="gramStart"/>
            <w:r w:rsidRPr="005564B6">
              <w:rPr>
                <w:rFonts w:cs="Arial"/>
                <w:sz w:val="18"/>
                <w:szCs w:val="18"/>
              </w:rPr>
              <w:t>praktijkvraagstuk</w:t>
            </w:r>
            <w:proofErr w:type="spellEnd"/>
            <w:r w:rsidRPr="005564B6">
              <w:rPr>
                <w:rFonts w:cs="Arial"/>
                <w:sz w:val="18"/>
                <w:szCs w:val="18"/>
              </w:rPr>
              <w:t>;</w:t>
            </w:r>
            <w:proofErr w:type="gramEnd"/>
            <w:r w:rsidRPr="005564B6">
              <w:rPr>
                <w:rFonts w:cs="Arial"/>
                <w:sz w:val="18"/>
                <w:szCs w:val="18"/>
              </w:rPr>
              <w:t xml:space="preserve"> </w:t>
            </w:r>
          </w:p>
          <w:p w14:paraId="7D9D8C6F" w14:textId="77777777" w:rsidR="009E35A1" w:rsidRPr="005564B6" w:rsidRDefault="009E35A1" w:rsidP="00212EFF">
            <w:pPr>
              <w:pStyle w:val="ListParagraph"/>
              <w:keepLines/>
              <w:numPr>
                <w:ilvl w:val="0"/>
                <w:numId w:val="27"/>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w:t>
            </w:r>
            <w:proofErr w:type="spellStart"/>
            <w:r w:rsidRPr="005564B6">
              <w:rPr>
                <w:rFonts w:cs="Arial"/>
                <w:sz w:val="18"/>
                <w:szCs w:val="18"/>
              </w:rPr>
              <w:t>onderzoekscontext</w:t>
            </w:r>
            <w:proofErr w:type="spellEnd"/>
            <w:r w:rsidRPr="005564B6">
              <w:rPr>
                <w:rFonts w:cs="Arial"/>
                <w:sz w:val="18"/>
                <w:szCs w:val="18"/>
              </w:rPr>
              <w:t xml:space="preserve"> en </w:t>
            </w:r>
            <w:proofErr w:type="spellStart"/>
            <w:proofErr w:type="gramStart"/>
            <w:r w:rsidRPr="005564B6">
              <w:rPr>
                <w:rFonts w:cs="Arial"/>
                <w:sz w:val="18"/>
                <w:szCs w:val="18"/>
              </w:rPr>
              <w:t>onderzoeksvraag</w:t>
            </w:r>
            <w:proofErr w:type="spellEnd"/>
            <w:r w:rsidRPr="005564B6">
              <w:rPr>
                <w:rFonts w:cs="Arial"/>
                <w:sz w:val="18"/>
                <w:szCs w:val="18"/>
              </w:rPr>
              <w:t>;</w:t>
            </w:r>
            <w:proofErr w:type="gramEnd"/>
            <w:r w:rsidRPr="005564B6">
              <w:rPr>
                <w:rFonts w:cs="Arial"/>
                <w:sz w:val="18"/>
                <w:szCs w:val="18"/>
              </w:rPr>
              <w:t xml:space="preserve"> </w:t>
            </w:r>
          </w:p>
          <w:p w14:paraId="20216FD8" w14:textId="77777777" w:rsidR="009E35A1" w:rsidRPr="005564B6" w:rsidRDefault="009E35A1" w:rsidP="00212EFF">
            <w:pPr>
              <w:pStyle w:val="ListParagraph"/>
              <w:keepLines/>
              <w:numPr>
                <w:ilvl w:val="0"/>
                <w:numId w:val="27"/>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het </w:t>
            </w:r>
            <w:proofErr w:type="spellStart"/>
            <w:proofErr w:type="gramStart"/>
            <w:r w:rsidRPr="005564B6">
              <w:rPr>
                <w:rFonts w:cs="Arial"/>
                <w:sz w:val="18"/>
                <w:szCs w:val="18"/>
              </w:rPr>
              <w:t>beroepsproduct</w:t>
            </w:r>
            <w:proofErr w:type="spellEnd"/>
            <w:r w:rsidRPr="005564B6">
              <w:rPr>
                <w:rFonts w:cs="Arial"/>
                <w:sz w:val="18"/>
                <w:szCs w:val="18"/>
              </w:rPr>
              <w:t>;</w:t>
            </w:r>
            <w:proofErr w:type="gramEnd"/>
          </w:p>
          <w:p w14:paraId="3DCC6C23" w14:textId="77777777" w:rsidR="009E35A1" w:rsidRPr="005564B6" w:rsidRDefault="009E35A1" w:rsidP="00212EFF">
            <w:pPr>
              <w:pStyle w:val="ListParagraph"/>
              <w:keepLines/>
              <w:numPr>
                <w:ilvl w:val="0"/>
                <w:numId w:val="27"/>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w:t>
            </w:r>
            <w:proofErr w:type="spellStart"/>
            <w:proofErr w:type="gramStart"/>
            <w:r w:rsidRPr="005564B6">
              <w:rPr>
                <w:rFonts w:cs="Arial"/>
                <w:sz w:val="18"/>
                <w:szCs w:val="18"/>
              </w:rPr>
              <w:t>onderzoeksresultaten</w:t>
            </w:r>
            <w:proofErr w:type="spellEnd"/>
            <w:r w:rsidRPr="005564B6">
              <w:rPr>
                <w:rFonts w:cs="Arial"/>
                <w:sz w:val="18"/>
                <w:szCs w:val="18"/>
              </w:rPr>
              <w:t>;</w:t>
            </w:r>
            <w:proofErr w:type="gramEnd"/>
          </w:p>
          <w:p w14:paraId="665D5D2B" w14:textId="77777777" w:rsidR="009E35A1" w:rsidRPr="005564B6" w:rsidRDefault="009E35A1" w:rsidP="00212EFF">
            <w:pPr>
              <w:pStyle w:val="ListParagraph"/>
              <w:keepLines/>
              <w:numPr>
                <w:ilvl w:val="0"/>
                <w:numId w:val="27"/>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proofErr w:type="gramStart"/>
            <w:r w:rsidRPr="005564B6">
              <w:rPr>
                <w:rFonts w:cs="Arial"/>
                <w:sz w:val="18"/>
                <w:szCs w:val="18"/>
                <w:lang w:val="nl-NL"/>
              </w:rPr>
              <w:t>de</w:t>
            </w:r>
            <w:proofErr w:type="gramEnd"/>
            <w:r w:rsidRPr="005564B6">
              <w:rPr>
                <w:rFonts w:cs="Arial"/>
                <w:sz w:val="18"/>
                <w:szCs w:val="18"/>
                <w:lang w:val="nl-NL"/>
              </w:rPr>
              <w:t xml:space="preserve"> conclusie en aanbevelingen voor de praktijk.</w:t>
            </w:r>
          </w:p>
        </w:tc>
        <w:tc>
          <w:tcPr>
            <w:cnfStyle w:val="000010000000" w:firstRow="0" w:lastRow="0" w:firstColumn="0" w:lastColumn="0" w:oddVBand="1" w:evenVBand="0" w:oddHBand="0" w:evenHBand="0" w:firstRowFirstColumn="0" w:firstRowLastColumn="0" w:lastRowFirstColumn="0" w:lastRowLastColumn="0"/>
            <w:tcW w:w="505" w:type="pct"/>
          </w:tcPr>
          <w:p w14:paraId="26CC2E63" w14:textId="77777777" w:rsidR="009E35A1" w:rsidRPr="005564B6" w:rsidRDefault="009E35A1">
            <w:pPr>
              <w:keepNext/>
              <w:keepLines/>
              <w:tabs>
                <w:tab w:val="left" w:pos="4564"/>
              </w:tabs>
              <w:jc w:val="both"/>
              <w:rPr>
                <w:rFonts w:cs="Arial"/>
                <w:sz w:val="18"/>
                <w:szCs w:val="18"/>
                <w:lang w:val="nl-NL"/>
              </w:rPr>
            </w:pPr>
          </w:p>
        </w:tc>
        <w:tc>
          <w:tcPr>
            <w:tcW w:w="1527" w:type="pct"/>
          </w:tcPr>
          <w:p w14:paraId="021C57CC"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p>
        </w:tc>
      </w:tr>
      <w:tr w:rsidR="009E35A1" w:rsidRPr="005564B6" w14:paraId="0BB22AB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628C3810" w14:textId="77777777" w:rsidR="009E35A1" w:rsidRPr="005564B6" w:rsidRDefault="009E35A1">
            <w:pPr>
              <w:keepNext/>
              <w:keepLines/>
              <w:tabs>
                <w:tab w:val="left" w:pos="4564"/>
              </w:tabs>
              <w:rPr>
                <w:rFonts w:cs="Arial"/>
                <w:sz w:val="18"/>
                <w:szCs w:val="18"/>
              </w:rPr>
            </w:pPr>
            <w:proofErr w:type="spellStart"/>
            <w:r w:rsidRPr="005564B6">
              <w:rPr>
                <w:rFonts w:cs="Arial"/>
                <w:sz w:val="18"/>
                <w:szCs w:val="18"/>
              </w:rPr>
              <w:t>Beroepsethische</w:t>
            </w:r>
            <w:proofErr w:type="spellEnd"/>
            <w:r w:rsidRPr="005564B6">
              <w:rPr>
                <w:rFonts w:cs="Arial"/>
                <w:sz w:val="18"/>
                <w:szCs w:val="18"/>
              </w:rPr>
              <w:t xml:space="preserve"> </w:t>
            </w:r>
            <w:proofErr w:type="spellStart"/>
            <w:r w:rsidRPr="005564B6">
              <w:rPr>
                <w:rFonts w:cs="Arial"/>
                <w:sz w:val="18"/>
                <w:szCs w:val="18"/>
              </w:rPr>
              <w:t>gedragscodes</w:t>
            </w:r>
            <w:proofErr w:type="spellEnd"/>
            <w:r w:rsidRPr="005564B6">
              <w:rPr>
                <w:rFonts w:cs="Arial"/>
                <w:sz w:val="18"/>
                <w:szCs w:val="18"/>
              </w:rPr>
              <w:t xml:space="preserve"> voor </w:t>
            </w:r>
            <w:proofErr w:type="spellStart"/>
            <w:r w:rsidRPr="005564B6">
              <w:rPr>
                <w:rFonts w:cs="Arial"/>
                <w:sz w:val="18"/>
                <w:szCs w:val="18"/>
              </w:rPr>
              <w:t>praktijkonderzoek</w:t>
            </w:r>
            <w:proofErr w:type="spellEnd"/>
          </w:p>
        </w:tc>
        <w:tc>
          <w:tcPr>
            <w:tcW w:w="2070" w:type="pct"/>
          </w:tcPr>
          <w:p w14:paraId="384FA9B6" w14:textId="77777777" w:rsidR="009E35A1" w:rsidRPr="005564B6" w:rsidRDefault="009E35A1">
            <w:p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De student gaat zorgvuldig om met personen en persoonlijke gegevens.</w:t>
            </w:r>
          </w:p>
        </w:tc>
        <w:tc>
          <w:tcPr>
            <w:cnfStyle w:val="000010000000" w:firstRow="0" w:lastRow="0" w:firstColumn="0" w:lastColumn="0" w:oddVBand="1" w:evenVBand="0" w:oddHBand="0" w:evenHBand="0" w:firstRowFirstColumn="0" w:firstRowLastColumn="0" w:lastRowFirstColumn="0" w:lastRowLastColumn="0"/>
            <w:tcW w:w="505" w:type="pct"/>
          </w:tcPr>
          <w:p w14:paraId="632E742C" w14:textId="77777777" w:rsidR="009E35A1" w:rsidRPr="005564B6" w:rsidRDefault="009E35A1">
            <w:pPr>
              <w:tabs>
                <w:tab w:val="left" w:pos="4564"/>
              </w:tabs>
              <w:jc w:val="both"/>
              <w:rPr>
                <w:rFonts w:cs="Arial"/>
                <w:sz w:val="18"/>
                <w:szCs w:val="18"/>
                <w:lang w:val="nl-NL"/>
              </w:rPr>
            </w:pPr>
          </w:p>
        </w:tc>
        <w:tc>
          <w:tcPr>
            <w:tcW w:w="1527" w:type="pct"/>
          </w:tcPr>
          <w:p w14:paraId="082B99A6"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p>
        </w:tc>
      </w:tr>
      <w:tr w:rsidR="009E35A1" w:rsidRPr="005564B6" w14:paraId="215F07CB" w14:textId="77777777">
        <w:tc>
          <w:tcPr>
            <w:cnfStyle w:val="000010000000" w:firstRow="0" w:lastRow="0" w:firstColumn="0" w:lastColumn="0" w:oddVBand="1" w:evenVBand="0" w:oddHBand="0" w:evenHBand="0" w:firstRowFirstColumn="0" w:firstRowLastColumn="0" w:lastRowFirstColumn="0" w:lastRowLastColumn="0"/>
            <w:tcW w:w="898" w:type="pct"/>
          </w:tcPr>
          <w:p w14:paraId="4D1E0EF7" w14:textId="77777777" w:rsidR="009E35A1" w:rsidRPr="005564B6" w:rsidRDefault="009E35A1">
            <w:pPr>
              <w:keepLines/>
              <w:tabs>
                <w:tab w:val="left" w:pos="4564"/>
              </w:tabs>
              <w:rPr>
                <w:rFonts w:cs="Arial"/>
                <w:sz w:val="18"/>
                <w:szCs w:val="18"/>
              </w:rPr>
            </w:pPr>
            <w:proofErr w:type="spellStart"/>
            <w:r w:rsidRPr="005564B6">
              <w:rPr>
                <w:rFonts w:cs="Arial"/>
                <w:sz w:val="18"/>
                <w:szCs w:val="18"/>
              </w:rPr>
              <w:t>Taaleisen</w:t>
            </w:r>
            <w:proofErr w:type="spellEnd"/>
            <w:r w:rsidRPr="005564B6">
              <w:rPr>
                <w:rFonts w:cs="Arial"/>
                <w:sz w:val="18"/>
                <w:szCs w:val="18"/>
              </w:rPr>
              <w:t xml:space="preserve"> </w:t>
            </w:r>
          </w:p>
        </w:tc>
        <w:tc>
          <w:tcPr>
            <w:tcW w:w="2070" w:type="pct"/>
          </w:tcPr>
          <w:p w14:paraId="1530FB11" w14:textId="77777777" w:rsidR="009E35A1" w:rsidRPr="005564B6" w:rsidRDefault="009E35A1">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HBO-eindniveau: de student toont aan dat hij/zij een heldere schrijfstijl, correcte spelling en zinsbouw kan hanteren.</w:t>
            </w:r>
          </w:p>
          <w:p w14:paraId="131C6CC8" w14:textId="03A705B7" w:rsidR="009E35A1" w:rsidRPr="005564B6" w:rsidRDefault="009E35A1">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 xml:space="preserve">Zie voor de taaleisen eindniveau </w:t>
            </w:r>
            <w:proofErr w:type="gramStart"/>
            <w:r w:rsidRPr="005564B6">
              <w:rPr>
                <w:rFonts w:cs="Arial"/>
                <w:sz w:val="18"/>
                <w:szCs w:val="18"/>
                <w:lang w:val="nl-NL"/>
              </w:rPr>
              <w:t>HBO bijlage</w:t>
            </w:r>
            <w:proofErr w:type="gramEnd"/>
            <w:r w:rsidRPr="005564B6">
              <w:rPr>
                <w:rFonts w:cs="Arial"/>
                <w:sz w:val="18"/>
                <w:szCs w:val="18"/>
                <w:lang w:val="nl-NL"/>
              </w:rPr>
              <w:t xml:space="preserve"> </w:t>
            </w:r>
            <w:r w:rsidR="001C40D4">
              <w:rPr>
                <w:rFonts w:cs="Arial"/>
                <w:sz w:val="18"/>
                <w:szCs w:val="18"/>
                <w:lang w:val="nl-NL"/>
              </w:rPr>
              <w:t>7</w:t>
            </w:r>
            <w:r w:rsidRPr="005564B6">
              <w:rPr>
                <w:rFonts w:cs="Arial"/>
                <w:sz w:val="18"/>
                <w:szCs w:val="18"/>
                <w:lang w:val="nl-NL"/>
              </w:rPr>
              <w:t xml:space="preserve"> van de studiewijzer </w:t>
            </w:r>
            <w:r w:rsidR="004B6DBB" w:rsidRPr="004B6DBB">
              <w:rPr>
                <w:sz w:val="18"/>
                <w:szCs w:val="18"/>
                <w:lang w:val="nl-NL"/>
              </w:rPr>
              <w:t>De onderzoekende leraar</w:t>
            </w:r>
            <w:r w:rsidRPr="005564B6">
              <w:rPr>
                <w:rFonts w:cs="Arial"/>
                <w:sz w:val="18"/>
                <w:szCs w:val="18"/>
                <w:lang w:val="nl-NL"/>
              </w:rPr>
              <w:t>.</w:t>
            </w:r>
          </w:p>
        </w:tc>
        <w:tc>
          <w:tcPr>
            <w:cnfStyle w:val="000010000000" w:firstRow="0" w:lastRow="0" w:firstColumn="0" w:lastColumn="0" w:oddVBand="1" w:evenVBand="0" w:oddHBand="0" w:evenHBand="0" w:firstRowFirstColumn="0" w:firstRowLastColumn="0" w:lastRowFirstColumn="0" w:lastRowLastColumn="0"/>
            <w:tcW w:w="505" w:type="pct"/>
          </w:tcPr>
          <w:p w14:paraId="4485F193" w14:textId="77777777" w:rsidR="009E35A1" w:rsidRPr="005564B6" w:rsidRDefault="009E35A1">
            <w:pPr>
              <w:keepNext/>
              <w:keepLines/>
              <w:tabs>
                <w:tab w:val="left" w:pos="4564"/>
              </w:tabs>
              <w:jc w:val="both"/>
              <w:rPr>
                <w:rFonts w:cs="Arial"/>
                <w:sz w:val="18"/>
                <w:szCs w:val="18"/>
                <w:lang w:val="nl-NL"/>
              </w:rPr>
            </w:pPr>
          </w:p>
        </w:tc>
        <w:tc>
          <w:tcPr>
            <w:tcW w:w="1527" w:type="pct"/>
          </w:tcPr>
          <w:p w14:paraId="619161BA"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p>
        </w:tc>
      </w:tr>
      <w:tr w:rsidR="009E35A1" w:rsidRPr="005564B6" w14:paraId="4045D28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55BACDD0" w14:textId="77777777" w:rsidR="009E35A1" w:rsidRPr="005564B6" w:rsidRDefault="009E35A1">
            <w:pPr>
              <w:keepLines/>
              <w:tabs>
                <w:tab w:val="left" w:pos="4564"/>
              </w:tabs>
              <w:rPr>
                <w:rFonts w:cs="Arial"/>
                <w:sz w:val="18"/>
                <w:szCs w:val="18"/>
              </w:rPr>
            </w:pPr>
            <w:proofErr w:type="spellStart"/>
            <w:r w:rsidRPr="005564B6">
              <w:rPr>
                <w:rFonts w:cs="Arial"/>
                <w:sz w:val="18"/>
                <w:szCs w:val="18"/>
              </w:rPr>
              <w:t>Bronvermeldingen</w:t>
            </w:r>
            <w:proofErr w:type="spellEnd"/>
          </w:p>
        </w:tc>
        <w:tc>
          <w:tcPr>
            <w:tcW w:w="2070" w:type="pct"/>
          </w:tcPr>
          <w:p w14:paraId="7A7680F2" w14:textId="77777777" w:rsidR="009E35A1" w:rsidRPr="005564B6" w:rsidRDefault="009E35A1">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 xml:space="preserve">De wijze waarop verwezen wordt naar bronnen (in tekst en literatuurlijst) is volgens de richtlijnen van de </w:t>
            </w:r>
            <w:r w:rsidRPr="005564B6">
              <w:rPr>
                <w:rFonts w:cs="Arial"/>
                <w:sz w:val="18"/>
                <w:szCs w:val="18"/>
                <w:shd w:val="clear" w:color="auto" w:fill="FFFFFF"/>
                <w:lang w:val="nl-NL"/>
              </w:rPr>
              <w:t xml:space="preserve">American </w:t>
            </w:r>
            <w:proofErr w:type="spellStart"/>
            <w:r w:rsidRPr="005564B6">
              <w:rPr>
                <w:rFonts w:cs="Arial"/>
                <w:sz w:val="18"/>
                <w:szCs w:val="18"/>
                <w:shd w:val="clear" w:color="auto" w:fill="FFFFFF"/>
                <w:lang w:val="nl-NL"/>
              </w:rPr>
              <w:t>Psychological</w:t>
            </w:r>
            <w:proofErr w:type="spellEnd"/>
            <w:r w:rsidRPr="005564B6">
              <w:rPr>
                <w:rFonts w:cs="Arial"/>
                <w:sz w:val="18"/>
                <w:szCs w:val="18"/>
                <w:shd w:val="clear" w:color="auto" w:fill="FFFFFF"/>
                <w:lang w:val="nl-NL"/>
              </w:rPr>
              <w:t xml:space="preserve"> </w:t>
            </w:r>
            <w:r w:rsidRPr="001D0E48">
              <w:rPr>
                <w:rFonts w:cs="Arial"/>
                <w:sz w:val="18"/>
                <w:szCs w:val="18"/>
                <w:shd w:val="clear" w:color="auto" w:fill="FFFFFF"/>
                <w:lang w:val="nl-NL"/>
              </w:rPr>
              <w:t>Association (</w:t>
            </w:r>
            <w:r w:rsidRPr="001D0E48">
              <w:rPr>
                <w:rStyle w:val="Strong"/>
                <w:rFonts w:cs="Arial"/>
                <w:sz w:val="18"/>
                <w:szCs w:val="18"/>
                <w:shd w:val="clear" w:color="auto" w:fill="FFFFFF"/>
                <w:lang w:val="nl-NL"/>
              </w:rPr>
              <w:t>APA</w:t>
            </w:r>
            <w:r w:rsidRPr="001D0E48">
              <w:rPr>
                <w:rFonts w:cs="Arial"/>
                <w:sz w:val="18"/>
                <w:szCs w:val="18"/>
                <w:shd w:val="clear" w:color="auto" w:fill="FFFFFF"/>
                <w:lang w:val="nl-NL"/>
              </w:rPr>
              <w:t>).</w:t>
            </w:r>
          </w:p>
        </w:tc>
        <w:tc>
          <w:tcPr>
            <w:cnfStyle w:val="000010000000" w:firstRow="0" w:lastRow="0" w:firstColumn="0" w:lastColumn="0" w:oddVBand="1" w:evenVBand="0" w:oddHBand="0" w:evenHBand="0" w:firstRowFirstColumn="0" w:firstRowLastColumn="0" w:lastRowFirstColumn="0" w:lastRowLastColumn="0"/>
            <w:tcW w:w="505" w:type="pct"/>
          </w:tcPr>
          <w:p w14:paraId="2F3DC2B2" w14:textId="77777777" w:rsidR="009E35A1" w:rsidRPr="005564B6" w:rsidRDefault="009E35A1">
            <w:pPr>
              <w:keepNext/>
              <w:keepLines/>
              <w:tabs>
                <w:tab w:val="left" w:pos="4564"/>
              </w:tabs>
              <w:jc w:val="both"/>
              <w:rPr>
                <w:rFonts w:cs="Arial"/>
                <w:sz w:val="18"/>
                <w:szCs w:val="18"/>
                <w:lang w:val="nl-NL"/>
              </w:rPr>
            </w:pPr>
          </w:p>
        </w:tc>
        <w:tc>
          <w:tcPr>
            <w:tcW w:w="1527" w:type="pct"/>
          </w:tcPr>
          <w:p w14:paraId="6F62E706"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p>
        </w:tc>
      </w:tr>
    </w:tbl>
    <w:p w14:paraId="51A98C7C" w14:textId="77777777" w:rsidR="009E35A1" w:rsidRPr="005564B6" w:rsidRDefault="009E35A1" w:rsidP="009E35A1">
      <w:pPr>
        <w:adjustRightInd/>
        <w:snapToGrid/>
        <w:spacing w:after="160" w:line="259" w:lineRule="auto"/>
        <w:rPr>
          <w:rFonts w:cs="Arial"/>
          <w:b/>
          <w:bCs/>
          <w:sz w:val="18"/>
          <w:szCs w:val="18"/>
        </w:rPr>
      </w:pPr>
    </w:p>
    <w:p w14:paraId="707F40EB" w14:textId="77777777" w:rsidR="009E35A1" w:rsidRDefault="009E35A1" w:rsidP="009E35A1">
      <w:pPr>
        <w:adjustRightInd/>
        <w:snapToGrid/>
        <w:spacing w:after="160" w:line="259" w:lineRule="auto"/>
        <w:rPr>
          <w:rFonts w:cs="Arial"/>
          <w:b/>
          <w:bCs/>
          <w:sz w:val="18"/>
          <w:szCs w:val="18"/>
        </w:rPr>
      </w:pPr>
    </w:p>
    <w:p w14:paraId="14D70765" w14:textId="77777777" w:rsidR="00A847DF" w:rsidRDefault="00A847DF" w:rsidP="009E35A1">
      <w:pPr>
        <w:adjustRightInd/>
        <w:snapToGrid/>
        <w:spacing w:after="160" w:line="259" w:lineRule="auto"/>
        <w:rPr>
          <w:rFonts w:cs="Arial"/>
          <w:b/>
          <w:bCs/>
          <w:sz w:val="18"/>
          <w:szCs w:val="18"/>
        </w:rPr>
      </w:pPr>
    </w:p>
    <w:p w14:paraId="4EF45450" w14:textId="77777777" w:rsidR="007369B9" w:rsidRDefault="007369B9" w:rsidP="009E35A1">
      <w:pPr>
        <w:adjustRightInd/>
        <w:snapToGrid/>
        <w:spacing w:after="160" w:line="259" w:lineRule="auto"/>
        <w:rPr>
          <w:rFonts w:cs="Arial"/>
          <w:b/>
          <w:bCs/>
          <w:sz w:val="18"/>
          <w:szCs w:val="18"/>
        </w:rPr>
      </w:pPr>
    </w:p>
    <w:p w14:paraId="41F84CD6" w14:textId="33210559" w:rsidR="009E35A1" w:rsidRPr="005564B6" w:rsidRDefault="009E35A1" w:rsidP="009E35A1">
      <w:pPr>
        <w:adjustRightInd/>
        <w:snapToGrid/>
        <w:spacing w:after="160" w:line="259" w:lineRule="auto"/>
        <w:rPr>
          <w:rFonts w:cs="Arial"/>
          <w:b/>
          <w:bCs/>
          <w:sz w:val="18"/>
          <w:szCs w:val="18"/>
        </w:rPr>
      </w:pPr>
      <w:r w:rsidRPr="005564B6">
        <w:rPr>
          <w:rFonts w:cs="Arial"/>
          <w:b/>
          <w:bCs/>
          <w:sz w:val="18"/>
          <w:szCs w:val="18"/>
        </w:rPr>
        <w:t>RUBRIC</w:t>
      </w:r>
    </w:p>
    <w:tbl>
      <w:tblPr>
        <w:tblStyle w:val="LightList-Accent41"/>
        <w:tblW w:w="5343" w:type="pct"/>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3"/>
        <w:gridCol w:w="556"/>
        <w:gridCol w:w="1203"/>
        <w:gridCol w:w="449"/>
        <w:gridCol w:w="3213"/>
        <w:gridCol w:w="2373"/>
        <w:gridCol w:w="1636"/>
      </w:tblGrid>
      <w:tr w:rsidR="009E35A1" w:rsidRPr="005564B6" w14:paraId="75E1CB3D" w14:textId="77777777">
        <w:trPr>
          <w:cnfStyle w:val="000000100000" w:firstRow="0" w:lastRow="0" w:firstColumn="0" w:lastColumn="0" w:oddVBand="0" w:evenVBand="0" w:oddHBand="1"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6DA88ACD" w14:textId="328657E8" w:rsidR="009E35A1" w:rsidRPr="005564B6" w:rsidRDefault="009E35A1">
            <w:pPr>
              <w:adjustRightInd/>
              <w:snapToGrid/>
              <w:spacing w:after="160" w:line="259" w:lineRule="auto"/>
              <w:ind w:left="-300" w:firstLine="300"/>
              <w:rPr>
                <w:rFonts w:cs="Arial"/>
                <w:b/>
                <w:bCs/>
                <w:sz w:val="18"/>
                <w:szCs w:val="18"/>
              </w:rPr>
            </w:pPr>
            <w:r w:rsidRPr="005564B6">
              <w:rPr>
                <w:rFonts w:cs="Arial"/>
                <w:b/>
                <w:bCs/>
                <w:sz w:val="18"/>
                <w:szCs w:val="18"/>
              </w:rPr>
              <w:t>BEOORDELING DEEL 1: BEROEPSPRODUCT</w:t>
            </w:r>
            <w:r w:rsidR="00EF02F9">
              <w:rPr>
                <w:rFonts w:ascii="ZWAdobeF" w:hAnsi="ZWAdobeF" w:cs="ZWAdobeF"/>
                <w:bCs/>
                <w:sz w:val="2"/>
                <w:szCs w:val="2"/>
              </w:rPr>
              <w:t>10F</w:t>
            </w:r>
            <w:r w:rsidRPr="005564B6">
              <w:rPr>
                <w:rFonts w:cs="Arial"/>
                <w:b/>
                <w:bCs/>
                <w:sz w:val="18"/>
                <w:szCs w:val="18"/>
                <w:vertAlign w:val="superscript"/>
              </w:rPr>
              <w:footnoteReference w:id="11"/>
            </w:r>
            <w:r w:rsidRPr="005564B6">
              <w:rPr>
                <w:rFonts w:cs="Arial"/>
                <w:b/>
                <w:bCs/>
                <w:sz w:val="18"/>
                <w:szCs w:val="18"/>
              </w:rPr>
              <w:t xml:space="preserve"> CRITERIUM 1-3</w:t>
            </w:r>
          </w:p>
        </w:tc>
      </w:tr>
      <w:tr w:rsidR="009E35A1" w:rsidRPr="005564B6" w14:paraId="5E5627B0" w14:textId="77777777">
        <w:trPr>
          <w:trHeight w:val="961"/>
        </w:trPr>
        <w:tc>
          <w:tcPr>
            <w:cnfStyle w:val="000010000000" w:firstRow="0" w:lastRow="0" w:firstColumn="0" w:lastColumn="0" w:oddVBand="1" w:evenVBand="0" w:oddHBand="0" w:evenHBand="0" w:firstRowFirstColumn="0" w:firstRowLastColumn="0" w:lastRowFirstColumn="0" w:lastRowLastColumn="0"/>
            <w:tcW w:w="776" w:type="pct"/>
            <w:shd w:val="clear" w:color="auto" w:fill="D9D9D9" w:themeFill="background1" w:themeFillShade="D9"/>
          </w:tcPr>
          <w:p w14:paraId="723ECB3C" w14:textId="77777777" w:rsidR="009E35A1" w:rsidRPr="005564B6" w:rsidRDefault="009E35A1">
            <w:pPr>
              <w:adjustRightInd/>
              <w:snapToGrid/>
              <w:spacing w:after="160" w:line="259" w:lineRule="auto"/>
              <w:rPr>
                <w:rFonts w:cs="Arial"/>
                <w:b/>
                <w:bCs/>
                <w:sz w:val="18"/>
                <w:szCs w:val="18"/>
              </w:rPr>
            </w:pPr>
            <w:r w:rsidRPr="005564B6">
              <w:rPr>
                <w:rFonts w:cs="Arial"/>
                <w:b/>
                <w:bCs/>
                <w:sz w:val="18"/>
                <w:szCs w:val="18"/>
              </w:rPr>
              <w:t>CRITERIUM</w:t>
            </w:r>
          </w:p>
        </w:tc>
        <w:tc>
          <w:tcPr>
            <w:tcW w:w="788" w:type="pct"/>
            <w:gridSpan w:val="2"/>
            <w:shd w:val="clear" w:color="auto" w:fill="D9D9D9" w:themeFill="background1" w:themeFillShade="D9"/>
          </w:tcPr>
          <w:p w14:paraId="6E07A22C" w14:textId="77777777" w:rsidR="009E35A1" w:rsidRPr="005564B6" w:rsidRDefault="009E35A1">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D9D9D9" w:themeFill="background1" w:themeFillShade="D9"/>
          </w:tcPr>
          <w:p w14:paraId="35E5690C" w14:textId="77777777" w:rsidR="009E35A1" w:rsidRPr="005564B6" w:rsidRDefault="009E35A1">
            <w:pPr>
              <w:adjustRightInd/>
              <w:snapToGrid/>
              <w:spacing w:after="160" w:line="259" w:lineRule="auto"/>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3CFBBCF6" w14:textId="77777777" w:rsidR="009E35A1" w:rsidRPr="005564B6" w:rsidRDefault="009E35A1">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208D0DC6" w14:textId="66E727BC" w:rsidR="009E35A1" w:rsidRPr="003444B4" w:rsidRDefault="009E35A1">
            <w:pPr>
              <w:adjustRightInd/>
              <w:snapToGrid/>
              <w:spacing w:after="160" w:line="259" w:lineRule="auto"/>
              <w:rPr>
                <w:rFonts w:cs="Arial"/>
                <w:b/>
                <w:bCs/>
                <w:sz w:val="18"/>
                <w:szCs w:val="18"/>
                <w:lang w:val="nl-NL"/>
              </w:rPr>
            </w:pPr>
            <w:r w:rsidRPr="003444B4">
              <w:rPr>
                <w:rFonts w:cs="Arial"/>
                <w:b/>
                <w:bCs/>
                <w:sz w:val="18"/>
                <w:szCs w:val="18"/>
                <w:lang w:val="nl-NL"/>
              </w:rPr>
              <w:t>Score</w:t>
            </w:r>
            <w:r w:rsidR="00E00BE2" w:rsidRPr="003444B4">
              <w:rPr>
                <w:rFonts w:cs="Arial"/>
                <w:b/>
                <w:bCs/>
                <w:sz w:val="18"/>
                <w:szCs w:val="18"/>
                <w:lang w:val="nl-NL"/>
              </w:rPr>
              <w:t xml:space="preserve"> (1-5)</w:t>
            </w:r>
            <w:r w:rsidR="00EF02F9" w:rsidRPr="003444B4">
              <w:rPr>
                <w:rFonts w:ascii="ZWAdobeF" w:hAnsi="ZWAdobeF" w:cs="ZWAdobeF"/>
                <w:bCs/>
                <w:sz w:val="2"/>
                <w:szCs w:val="2"/>
                <w:lang w:val="nl-NL"/>
              </w:rPr>
              <w:t>11F</w:t>
            </w:r>
            <w:r w:rsidRPr="005564B6">
              <w:rPr>
                <w:rFonts w:cs="Arial"/>
                <w:b/>
                <w:bCs/>
                <w:sz w:val="18"/>
                <w:szCs w:val="18"/>
                <w:vertAlign w:val="superscript"/>
              </w:rPr>
              <w:footnoteReference w:id="12"/>
            </w:r>
            <w:r w:rsidRPr="003444B4">
              <w:rPr>
                <w:rFonts w:cs="Arial"/>
                <w:b/>
                <w:bCs/>
                <w:sz w:val="18"/>
                <w:szCs w:val="18"/>
                <w:lang w:val="nl-NL"/>
              </w:rPr>
              <w:br/>
              <w:t>1=onvoldoende</w:t>
            </w:r>
            <w:r w:rsidRPr="003444B4">
              <w:rPr>
                <w:rFonts w:cs="Arial"/>
                <w:b/>
                <w:bCs/>
                <w:sz w:val="18"/>
                <w:szCs w:val="18"/>
                <w:lang w:val="nl-NL"/>
              </w:rPr>
              <w:br/>
              <w:t>3=voldoende</w:t>
            </w:r>
            <w:r w:rsidRPr="003444B4">
              <w:rPr>
                <w:rFonts w:cs="Arial"/>
                <w:b/>
                <w:bCs/>
                <w:sz w:val="18"/>
                <w:szCs w:val="18"/>
                <w:lang w:val="nl-NL"/>
              </w:rPr>
              <w:br/>
              <w:t>5=goed</w:t>
            </w:r>
          </w:p>
        </w:tc>
      </w:tr>
      <w:tr w:rsidR="009E35A1" w:rsidRPr="005564B6" w14:paraId="64F6FC9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2A3D8513" w14:textId="07D9FD96" w:rsidR="009E35A1" w:rsidRPr="005564B6" w:rsidRDefault="009E35A1">
            <w:pPr>
              <w:adjustRightInd/>
              <w:snapToGrid/>
              <w:spacing w:after="160" w:line="259" w:lineRule="auto"/>
              <w:rPr>
                <w:rFonts w:cs="Arial"/>
                <w:b/>
                <w:bCs/>
                <w:sz w:val="18"/>
                <w:szCs w:val="18"/>
              </w:rPr>
            </w:pPr>
            <w:r w:rsidRPr="005564B6">
              <w:rPr>
                <w:rFonts w:cs="Arial"/>
                <w:b/>
                <w:bCs/>
                <w:sz w:val="18"/>
                <w:szCs w:val="18"/>
              </w:rPr>
              <w:t xml:space="preserve">1. </w:t>
            </w:r>
            <w:proofErr w:type="spellStart"/>
            <w:r w:rsidRPr="005564B6">
              <w:rPr>
                <w:rFonts w:cs="Arial"/>
                <w:b/>
                <w:bCs/>
                <w:sz w:val="18"/>
                <w:szCs w:val="18"/>
              </w:rPr>
              <w:t>Inhoudelijke</w:t>
            </w:r>
            <w:proofErr w:type="spellEnd"/>
            <w:r w:rsidRPr="005564B6">
              <w:rPr>
                <w:rFonts w:cs="Arial"/>
                <w:b/>
                <w:bCs/>
                <w:sz w:val="18"/>
                <w:szCs w:val="18"/>
              </w:rPr>
              <w:t xml:space="preserve"> </w:t>
            </w:r>
            <w:proofErr w:type="spellStart"/>
            <w:r w:rsidRPr="005564B6">
              <w:rPr>
                <w:rFonts w:cs="Arial"/>
                <w:b/>
                <w:bCs/>
                <w:sz w:val="18"/>
                <w:szCs w:val="18"/>
              </w:rPr>
              <w:t>kwaliteit</w:t>
            </w:r>
            <w:proofErr w:type="spellEnd"/>
            <w:r w:rsidR="00DB0B39">
              <w:rPr>
                <w:rFonts w:cs="Arial"/>
                <w:b/>
                <w:bCs/>
                <w:sz w:val="18"/>
                <w:szCs w:val="18"/>
              </w:rPr>
              <w:t xml:space="preserve">   </w:t>
            </w:r>
            <w:proofErr w:type="spellStart"/>
            <w:r w:rsidRPr="005564B6">
              <w:rPr>
                <w:rFonts w:cs="Arial"/>
                <w:b/>
                <w:bCs/>
                <w:sz w:val="18"/>
                <w:szCs w:val="18"/>
              </w:rPr>
              <w:t>bero</w:t>
            </w:r>
            <w:r w:rsidR="00DB0B39">
              <w:rPr>
                <w:rFonts w:cs="Arial"/>
                <w:b/>
                <w:bCs/>
                <w:sz w:val="18"/>
                <w:szCs w:val="18"/>
              </w:rPr>
              <w:t>ep</w:t>
            </w:r>
            <w:r w:rsidRPr="005564B6">
              <w:rPr>
                <w:rFonts w:cs="Arial"/>
                <w:b/>
                <w:bCs/>
                <w:sz w:val="18"/>
                <w:szCs w:val="18"/>
              </w:rPr>
              <w:t>sproduct</w:t>
            </w:r>
            <w:proofErr w:type="spellEnd"/>
          </w:p>
        </w:tc>
        <w:tc>
          <w:tcPr>
            <w:tcW w:w="788" w:type="pct"/>
            <w:gridSpan w:val="2"/>
            <w:shd w:val="clear" w:color="auto" w:fill="FFFFFF" w:themeFill="background1"/>
          </w:tcPr>
          <w:p w14:paraId="1526E03A" w14:textId="77777777" w:rsidR="009E35A1" w:rsidRPr="005564B6" w:rsidRDefault="009E35A1">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0F74DF00" w14:textId="77777777" w:rsidR="009E35A1" w:rsidRPr="005564B6" w:rsidRDefault="009E35A1" w:rsidP="00212EFF">
            <w:pPr>
              <w:pStyle w:val="ListParagraph"/>
              <w:numPr>
                <w:ilvl w:val="0"/>
                <w:numId w:val="24"/>
              </w:numPr>
              <w:rPr>
                <w:rFonts w:cs="Arial"/>
                <w:sz w:val="18"/>
                <w:szCs w:val="18"/>
                <w:lang w:val="nl-NL"/>
              </w:rPr>
            </w:pPr>
            <w:r w:rsidRPr="005564B6">
              <w:rPr>
                <w:rFonts w:cs="Arial"/>
                <w:sz w:val="18"/>
                <w:szCs w:val="18"/>
                <w:lang w:val="nl-NL"/>
              </w:rPr>
              <w:t>Het beroepsproduct is pedagogisch, didactisch en/of vakdidactisch correct.</w:t>
            </w:r>
          </w:p>
          <w:p w14:paraId="119BB2E2" w14:textId="77777777" w:rsidR="009E35A1" w:rsidRPr="005564B6" w:rsidRDefault="009E35A1" w:rsidP="00212EFF">
            <w:pPr>
              <w:pStyle w:val="ListParagraph"/>
              <w:numPr>
                <w:ilvl w:val="0"/>
                <w:numId w:val="24"/>
              </w:numPr>
              <w:rPr>
                <w:rFonts w:cs="Arial"/>
                <w:sz w:val="18"/>
                <w:szCs w:val="18"/>
                <w:lang w:val="nl-NL"/>
              </w:rPr>
            </w:pPr>
            <w:r w:rsidRPr="005564B6">
              <w:rPr>
                <w:rFonts w:cs="Arial"/>
                <w:sz w:val="18"/>
                <w:szCs w:val="18"/>
                <w:lang w:val="nl-NL"/>
              </w:rPr>
              <w:t xml:space="preserve">Ontwerpeisen/onderzoeksresultaten uit theorie en praktijk zijn </w:t>
            </w:r>
            <w:r w:rsidRPr="005564B6">
              <w:rPr>
                <w:rFonts w:cs="Arial"/>
                <w:b/>
                <w:bCs/>
                <w:sz w:val="18"/>
                <w:szCs w:val="18"/>
                <w:lang w:val="nl-NL"/>
              </w:rPr>
              <w:t xml:space="preserve">navolgbaar </w:t>
            </w:r>
            <w:r w:rsidRPr="005564B6">
              <w:rPr>
                <w:rFonts w:cs="Arial"/>
                <w:sz w:val="18"/>
                <w:szCs w:val="18"/>
                <w:lang w:val="nl-NL"/>
              </w:rPr>
              <w:t xml:space="preserve">in het beroepsproduct </w:t>
            </w:r>
            <w:r w:rsidRPr="005564B6">
              <w:rPr>
                <w:rFonts w:cs="Arial"/>
                <w:b/>
                <w:bCs/>
                <w:sz w:val="18"/>
                <w:szCs w:val="18"/>
                <w:lang w:val="nl-NL"/>
              </w:rPr>
              <w:t>verwerkt</w:t>
            </w:r>
            <w:r w:rsidRPr="005564B6">
              <w:rPr>
                <w:rFonts w:cs="Arial"/>
                <w:sz w:val="18"/>
                <w:szCs w:val="18"/>
                <w:lang w:val="nl-NL"/>
              </w:rPr>
              <w:t>.</w:t>
            </w:r>
          </w:p>
        </w:tc>
        <w:tc>
          <w:tcPr>
            <w:tcW w:w="1063" w:type="pct"/>
            <w:shd w:val="clear" w:color="auto" w:fill="FFFFFF" w:themeFill="background1"/>
          </w:tcPr>
          <w:p w14:paraId="1D2A3E34" w14:textId="77777777" w:rsidR="009E35A1" w:rsidRPr="005564B6" w:rsidRDefault="009E35A1">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78A109E8" w14:textId="77777777" w:rsidR="009E35A1" w:rsidRPr="005564B6" w:rsidRDefault="009E35A1" w:rsidP="00212EF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Het beroepsproduct is pedagogisch, didactisch en/of vakdidactisch van hoge kwaliteit en/of vernieuwend.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EECE1" w:themeFill="background2"/>
          </w:tcPr>
          <w:p w14:paraId="55061240" w14:textId="77777777" w:rsidR="009E35A1" w:rsidRPr="005564B6" w:rsidRDefault="009E35A1">
            <w:pPr>
              <w:adjustRightInd/>
              <w:snapToGrid/>
              <w:spacing w:after="160" w:line="259" w:lineRule="auto"/>
              <w:rPr>
                <w:rFonts w:cs="Arial"/>
                <w:sz w:val="18"/>
                <w:szCs w:val="18"/>
                <w:lang w:val="nl-NL"/>
              </w:rPr>
            </w:pPr>
            <w:r w:rsidRPr="005564B6">
              <w:rPr>
                <w:rFonts w:cs="Arial"/>
                <w:sz w:val="18"/>
                <w:szCs w:val="18"/>
              </w:rPr>
              <w:fldChar w:fldCharType="begin"/>
            </w:r>
            <w:r w:rsidRPr="005564B6">
              <w:rPr>
                <w:rFonts w:cs="Arial"/>
                <w:sz w:val="18"/>
                <w:szCs w:val="18"/>
                <w:lang w:val="nl-NL"/>
              </w:rPr>
              <w:instrText xml:space="preserve"> COUNT() \# "0" </w:instrText>
            </w:r>
            <w:r w:rsidRPr="005564B6">
              <w:rPr>
                <w:rFonts w:cs="Arial"/>
                <w:sz w:val="18"/>
                <w:szCs w:val="18"/>
              </w:rPr>
              <w:fldChar w:fldCharType="end"/>
            </w:r>
          </w:p>
        </w:tc>
      </w:tr>
      <w:tr w:rsidR="009E35A1" w:rsidRPr="005564B6" w14:paraId="0D155F2F" w14:textId="77777777">
        <w:trPr>
          <w:trHeight w:val="58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EECE1" w:themeFill="background2"/>
          </w:tcPr>
          <w:p w14:paraId="7244F070" w14:textId="2DB07514" w:rsidR="009E35A1" w:rsidRPr="005564B6" w:rsidRDefault="009E35A1">
            <w:pPr>
              <w:adjustRightInd/>
              <w:snapToGrid/>
              <w:spacing w:after="160" w:line="259" w:lineRule="auto"/>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1:</w:t>
            </w:r>
          </w:p>
        </w:tc>
        <w:tc>
          <w:tcPr>
            <w:tcW w:w="733" w:type="pct"/>
            <w:vMerge/>
          </w:tcPr>
          <w:p w14:paraId="59C8F2BF" w14:textId="77777777" w:rsidR="009E35A1" w:rsidRPr="005564B6" w:rsidRDefault="009E35A1">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009E35A1" w:rsidRPr="005564B6" w14:paraId="2334454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07F140BB" w14:textId="13A7BC18" w:rsidR="009E35A1" w:rsidRPr="005564B6" w:rsidRDefault="009E35A1">
            <w:pPr>
              <w:adjustRightInd/>
              <w:snapToGrid/>
              <w:spacing w:after="160" w:line="259" w:lineRule="auto"/>
              <w:rPr>
                <w:rFonts w:cs="Arial"/>
                <w:b/>
                <w:bCs/>
                <w:sz w:val="18"/>
                <w:szCs w:val="18"/>
                <w:lang w:val="nl-NL"/>
              </w:rPr>
            </w:pPr>
            <w:r w:rsidRPr="005564B6">
              <w:rPr>
                <w:rFonts w:cs="Arial"/>
                <w:b/>
                <w:bCs/>
                <w:sz w:val="18"/>
                <w:szCs w:val="18"/>
                <w:lang w:val="nl-NL"/>
              </w:rPr>
              <w:t xml:space="preserve">2. Vorm en </w:t>
            </w:r>
            <w:r w:rsidR="00DB0B39">
              <w:rPr>
                <w:rFonts w:cs="Arial"/>
                <w:b/>
                <w:bCs/>
                <w:sz w:val="18"/>
                <w:szCs w:val="18"/>
                <w:lang w:val="nl-NL"/>
              </w:rPr>
              <w:t xml:space="preserve">    </w:t>
            </w:r>
            <w:r w:rsidRPr="005564B6">
              <w:rPr>
                <w:rFonts w:cs="Arial"/>
                <w:b/>
                <w:bCs/>
                <w:sz w:val="18"/>
                <w:szCs w:val="18"/>
                <w:lang w:val="nl-NL"/>
              </w:rPr>
              <w:t xml:space="preserve">functionaliteit </w:t>
            </w:r>
            <w:r w:rsidR="00DB0B39">
              <w:rPr>
                <w:rFonts w:cs="Arial"/>
                <w:b/>
                <w:bCs/>
                <w:sz w:val="18"/>
                <w:szCs w:val="18"/>
                <w:lang w:val="nl-NL"/>
              </w:rPr>
              <w:t xml:space="preserve">        </w:t>
            </w:r>
            <w:r w:rsidRPr="005564B6">
              <w:rPr>
                <w:rFonts w:cs="Arial"/>
                <w:b/>
                <w:bCs/>
                <w:sz w:val="18"/>
                <w:szCs w:val="18"/>
                <w:lang w:val="nl-NL"/>
              </w:rPr>
              <w:t>beroepsproduct</w:t>
            </w:r>
          </w:p>
        </w:tc>
        <w:tc>
          <w:tcPr>
            <w:tcW w:w="788" w:type="pct"/>
            <w:gridSpan w:val="2"/>
            <w:shd w:val="clear" w:color="auto" w:fill="FFFFFF" w:themeFill="background1"/>
          </w:tcPr>
          <w:p w14:paraId="4D4CF151" w14:textId="77777777" w:rsidR="009E35A1" w:rsidRPr="005564B6" w:rsidRDefault="009E35A1">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1BD290C9" w14:textId="77777777" w:rsidR="009E35A1" w:rsidRPr="005564B6" w:rsidRDefault="009E35A1" w:rsidP="00212EFF">
            <w:pPr>
              <w:pStyle w:val="ListParagraph"/>
              <w:numPr>
                <w:ilvl w:val="0"/>
                <w:numId w:val="25"/>
              </w:numPr>
              <w:rPr>
                <w:rFonts w:cs="Arial"/>
                <w:sz w:val="18"/>
                <w:szCs w:val="18"/>
                <w:lang w:val="nl-NL"/>
              </w:rPr>
            </w:pPr>
            <w:r w:rsidRPr="005564B6">
              <w:rPr>
                <w:rFonts w:cs="Arial"/>
                <w:sz w:val="18"/>
                <w:szCs w:val="18"/>
                <w:lang w:val="nl-NL"/>
              </w:rPr>
              <w:t>Het beroepsproduct is gebruiksklaar en direct toepasbaar in de eigen praktijk.</w:t>
            </w:r>
          </w:p>
          <w:p w14:paraId="7809391F" w14:textId="77777777" w:rsidR="009E35A1" w:rsidRPr="005564B6" w:rsidRDefault="009E35A1" w:rsidP="00212EFF">
            <w:pPr>
              <w:pStyle w:val="ListParagraph"/>
              <w:numPr>
                <w:ilvl w:val="0"/>
                <w:numId w:val="25"/>
              </w:numPr>
              <w:rPr>
                <w:rFonts w:cs="Arial"/>
                <w:sz w:val="18"/>
                <w:szCs w:val="18"/>
                <w:lang w:val="nl-NL"/>
              </w:rPr>
            </w:pPr>
            <w:r w:rsidRPr="005564B6">
              <w:rPr>
                <w:rFonts w:cs="Arial"/>
                <w:sz w:val="18"/>
                <w:szCs w:val="18"/>
                <w:lang w:val="nl-NL"/>
              </w:rPr>
              <w:t>Het beroepsproduct draagt bij aan de oplossing van het praktijkvraagstuk.</w:t>
            </w:r>
          </w:p>
          <w:p w14:paraId="14E14CC1" w14:textId="77777777" w:rsidR="009E35A1" w:rsidRPr="005564B6" w:rsidRDefault="009E35A1" w:rsidP="00212EFF">
            <w:pPr>
              <w:pStyle w:val="ListParagraph"/>
              <w:numPr>
                <w:ilvl w:val="0"/>
                <w:numId w:val="25"/>
              </w:numPr>
              <w:rPr>
                <w:rFonts w:cs="Arial"/>
                <w:sz w:val="18"/>
                <w:szCs w:val="18"/>
                <w:lang w:val="nl-NL"/>
              </w:rPr>
            </w:pPr>
            <w:r w:rsidRPr="005564B6">
              <w:rPr>
                <w:rFonts w:cs="Arial"/>
                <w:sz w:val="18"/>
                <w:szCs w:val="18"/>
                <w:lang w:val="nl-NL"/>
              </w:rPr>
              <w:t>Het beroepsproduct voldoet aan de normen, eisen en wensen die de beroepspraktijk en/of belanghebbenden eraan stellen.</w:t>
            </w:r>
          </w:p>
        </w:tc>
        <w:tc>
          <w:tcPr>
            <w:tcW w:w="1063" w:type="pct"/>
            <w:shd w:val="clear" w:color="auto" w:fill="FFFFFF" w:themeFill="background1"/>
          </w:tcPr>
          <w:p w14:paraId="224A5092" w14:textId="77777777" w:rsidR="009E35A1" w:rsidRPr="005564B6" w:rsidRDefault="009E35A1">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1801BD52" w14:textId="77777777" w:rsidR="009E35A1" w:rsidRPr="005564B6" w:rsidRDefault="009E35A1" w:rsidP="00212EFF">
            <w:pPr>
              <w:numPr>
                <w:ilvl w:val="0"/>
                <w:numId w:val="26"/>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Het beroepsproduct is zo uitgewerkt dat anderen er ook mee kunnen werken in de eigen lespraktijk.</w:t>
            </w:r>
          </w:p>
          <w:p w14:paraId="15C8A2D2" w14:textId="77777777" w:rsidR="009E35A1" w:rsidRPr="005564B6" w:rsidRDefault="009E35A1" w:rsidP="00212EFF">
            <w:pPr>
              <w:numPr>
                <w:ilvl w:val="0"/>
                <w:numId w:val="26"/>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Het beroepsproduct is aantrekkelijk vormgegeven.</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EECE1" w:themeFill="background2"/>
          </w:tcPr>
          <w:p w14:paraId="4D1B1653" w14:textId="77777777" w:rsidR="009E35A1" w:rsidRPr="005564B6" w:rsidRDefault="009E35A1">
            <w:pPr>
              <w:adjustRightInd/>
              <w:snapToGrid/>
              <w:spacing w:after="160" w:line="259" w:lineRule="auto"/>
              <w:rPr>
                <w:rFonts w:cs="Arial"/>
                <w:sz w:val="18"/>
                <w:szCs w:val="18"/>
                <w:lang w:val="nl-NL"/>
              </w:rPr>
            </w:pPr>
          </w:p>
        </w:tc>
      </w:tr>
      <w:tr w:rsidR="009E35A1" w:rsidRPr="005564B6" w14:paraId="260FCC43" w14:textId="77777777">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EECE1" w:themeFill="background2"/>
          </w:tcPr>
          <w:p w14:paraId="2753319A" w14:textId="77777777" w:rsidR="009E35A1" w:rsidRPr="005564B6" w:rsidRDefault="009E35A1">
            <w:pPr>
              <w:adjustRightInd/>
              <w:snapToGrid/>
              <w:spacing w:after="160" w:line="259" w:lineRule="auto"/>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2: </w:t>
            </w:r>
            <w:r w:rsidRPr="005564B6">
              <w:rPr>
                <w:rFonts w:cs="Arial"/>
                <w:b/>
                <w:bCs/>
                <w:sz w:val="18"/>
                <w:szCs w:val="18"/>
              </w:rPr>
              <w:br/>
            </w:r>
          </w:p>
        </w:tc>
        <w:tc>
          <w:tcPr>
            <w:tcW w:w="733" w:type="pct"/>
            <w:vMerge/>
          </w:tcPr>
          <w:p w14:paraId="3DA2B53D" w14:textId="77777777" w:rsidR="009E35A1" w:rsidRPr="005564B6" w:rsidRDefault="009E35A1">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9E35A1" w:rsidRPr="005564B6" w14:paraId="626A285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471BFDC8" w14:textId="77777777" w:rsidR="009E35A1" w:rsidRPr="005564B6" w:rsidRDefault="009E35A1">
            <w:pPr>
              <w:adjustRightInd/>
              <w:snapToGrid/>
              <w:spacing w:after="160" w:line="259" w:lineRule="auto"/>
              <w:ind w:left="-30" w:firstLine="30"/>
              <w:rPr>
                <w:rFonts w:cs="Arial"/>
                <w:b/>
                <w:bCs/>
                <w:sz w:val="18"/>
                <w:szCs w:val="18"/>
              </w:rPr>
            </w:pPr>
            <w:r w:rsidRPr="005564B6">
              <w:rPr>
                <w:rFonts w:cs="Arial"/>
                <w:b/>
                <w:bCs/>
                <w:sz w:val="18"/>
                <w:szCs w:val="18"/>
              </w:rPr>
              <w:t xml:space="preserve">3.Betrokkenheid </w:t>
            </w:r>
            <w:proofErr w:type="spellStart"/>
            <w:r w:rsidRPr="005564B6">
              <w:rPr>
                <w:rFonts w:cs="Arial"/>
                <w:b/>
                <w:bCs/>
                <w:sz w:val="18"/>
                <w:szCs w:val="18"/>
              </w:rPr>
              <w:t>vanuit</w:t>
            </w:r>
            <w:proofErr w:type="spellEnd"/>
            <w:r w:rsidRPr="005564B6">
              <w:rPr>
                <w:rFonts w:cs="Arial"/>
                <w:b/>
                <w:bCs/>
                <w:sz w:val="18"/>
                <w:szCs w:val="18"/>
              </w:rPr>
              <w:t xml:space="preserve"> </w:t>
            </w:r>
            <w:proofErr w:type="spellStart"/>
            <w:r w:rsidRPr="005564B6">
              <w:rPr>
                <w:rFonts w:cs="Arial"/>
                <w:b/>
                <w:bCs/>
                <w:sz w:val="18"/>
                <w:szCs w:val="18"/>
              </w:rPr>
              <w:t>praktijk</w:t>
            </w:r>
            <w:proofErr w:type="spellEnd"/>
          </w:p>
          <w:p w14:paraId="17E3BA86" w14:textId="77777777" w:rsidR="009E35A1" w:rsidRPr="005564B6" w:rsidRDefault="009E35A1">
            <w:pPr>
              <w:adjustRightInd/>
              <w:snapToGrid/>
              <w:spacing w:after="160" w:line="259" w:lineRule="auto"/>
              <w:rPr>
                <w:rFonts w:cs="Arial"/>
                <w:sz w:val="18"/>
                <w:szCs w:val="18"/>
              </w:rPr>
            </w:pPr>
          </w:p>
        </w:tc>
        <w:tc>
          <w:tcPr>
            <w:tcW w:w="788" w:type="pct"/>
            <w:gridSpan w:val="2"/>
            <w:shd w:val="clear" w:color="auto" w:fill="FFFFFF" w:themeFill="background1"/>
          </w:tcPr>
          <w:p w14:paraId="16776A7E" w14:textId="77777777" w:rsidR="009E35A1" w:rsidRPr="005564B6" w:rsidRDefault="009E35A1">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7E3D2602" w14:textId="77777777" w:rsidR="009E35A1" w:rsidRPr="005564B6" w:rsidRDefault="009E35A1" w:rsidP="00212EFF">
            <w:pPr>
              <w:pStyle w:val="ListParagraph"/>
              <w:numPr>
                <w:ilvl w:val="0"/>
                <w:numId w:val="23"/>
              </w:numPr>
              <w:adjustRightInd/>
              <w:snapToGrid/>
              <w:spacing w:after="160" w:line="259" w:lineRule="auto"/>
              <w:ind w:left="389"/>
              <w:rPr>
                <w:rFonts w:cs="Arial"/>
                <w:sz w:val="18"/>
                <w:szCs w:val="18"/>
                <w:lang w:val="nl-NL"/>
              </w:rPr>
            </w:pPr>
            <w:r w:rsidRPr="005564B6">
              <w:rPr>
                <w:rFonts w:cs="Arial"/>
                <w:sz w:val="18"/>
                <w:szCs w:val="18"/>
                <w:lang w:val="nl-NL"/>
              </w:rPr>
              <w:t>Het beroepsproduct is zichtbaar tot stand gekomen in samenspraak met enkele (groepen) belanghebbenden.</w:t>
            </w:r>
          </w:p>
          <w:p w14:paraId="0AE80A73" w14:textId="77777777" w:rsidR="009E35A1" w:rsidRPr="005564B6" w:rsidRDefault="009E35A1" w:rsidP="00212EFF">
            <w:pPr>
              <w:pStyle w:val="ListParagraph"/>
              <w:numPr>
                <w:ilvl w:val="0"/>
                <w:numId w:val="23"/>
              </w:numPr>
              <w:adjustRightInd/>
              <w:snapToGrid/>
              <w:spacing w:after="160" w:line="259" w:lineRule="auto"/>
              <w:ind w:left="389"/>
              <w:rPr>
                <w:rFonts w:cs="Arial"/>
                <w:sz w:val="18"/>
                <w:szCs w:val="18"/>
                <w:lang w:val="nl-NL"/>
              </w:rPr>
            </w:pPr>
            <w:r w:rsidRPr="005564B6">
              <w:rPr>
                <w:rFonts w:cs="Arial"/>
                <w:sz w:val="18"/>
                <w:szCs w:val="18"/>
                <w:lang w:val="nl-NL"/>
              </w:rPr>
              <w:t>Het beroepsproduct is op passende wijze gedeeld.</w:t>
            </w:r>
          </w:p>
          <w:p w14:paraId="02E58AAA" w14:textId="77777777" w:rsidR="009E35A1" w:rsidRPr="005564B6" w:rsidRDefault="009E35A1">
            <w:pPr>
              <w:adjustRightInd/>
              <w:snapToGrid/>
              <w:spacing w:after="160" w:line="259" w:lineRule="auto"/>
              <w:rPr>
                <w:rFonts w:cs="Arial"/>
                <w:sz w:val="18"/>
                <w:szCs w:val="18"/>
                <w:lang w:val="nl-NL"/>
              </w:rPr>
            </w:pPr>
          </w:p>
        </w:tc>
        <w:tc>
          <w:tcPr>
            <w:tcW w:w="1063" w:type="pct"/>
            <w:shd w:val="clear" w:color="auto" w:fill="FFFFFF" w:themeFill="background1"/>
          </w:tcPr>
          <w:p w14:paraId="3B0547AB"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549B2F88"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p w14:paraId="607B5F07" w14:textId="77777777" w:rsidR="009E35A1" w:rsidRPr="005564B6" w:rsidRDefault="009E35A1" w:rsidP="00212EFF">
            <w:pPr>
              <w:pStyle w:val="ListParagraph"/>
              <w:numPr>
                <w:ilvl w:val="0"/>
                <w:numId w:val="22"/>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Het beroepsproduct is zichtbaar tot stand gekomen in samenspraak met alle (groepen) belanghebbenden.</w:t>
            </w:r>
          </w:p>
          <w:p w14:paraId="77F97B96" w14:textId="77777777" w:rsidR="009E35A1" w:rsidRPr="005564B6" w:rsidRDefault="009E35A1" w:rsidP="00212EFF">
            <w:pPr>
              <w:numPr>
                <w:ilvl w:val="0"/>
                <w:numId w:val="22"/>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Belanghebbenden zijn actief betrokken bij het delen van het beroepsproduct.</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EECE1" w:themeFill="background2"/>
          </w:tcPr>
          <w:p w14:paraId="390726D9" w14:textId="77777777" w:rsidR="009E35A1" w:rsidRPr="005564B6" w:rsidRDefault="009E35A1">
            <w:pPr>
              <w:adjustRightInd/>
              <w:snapToGrid/>
              <w:spacing w:after="160" w:line="259" w:lineRule="auto"/>
              <w:rPr>
                <w:rFonts w:cs="Arial"/>
                <w:sz w:val="18"/>
                <w:szCs w:val="18"/>
                <w:lang w:val="nl-NL"/>
              </w:rPr>
            </w:pPr>
          </w:p>
        </w:tc>
      </w:tr>
      <w:tr w:rsidR="009E35A1" w:rsidRPr="005564B6" w14:paraId="3C0B2FB8" w14:textId="77777777">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EECE1" w:themeFill="background2"/>
          </w:tcPr>
          <w:p w14:paraId="1D99DBA9" w14:textId="77777777" w:rsidR="009E35A1" w:rsidRPr="005564B6" w:rsidRDefault="009E35A1">
            <w:pPr>
              <w:adjustRightInd/>
              <w:snapToGrid/>
              <w:spacing w:after="160" w:line="259" w:lineRule="auto"/>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3:</w:t>
            </w:r>
          </w:p>
          <w:p w14:paraId="328C9E43" w14:textId="77777777" w:rsidR="009E35A1" w:rsidRPr="005564B6" w:rsidRDefault="009E35A1">
            <w:pPr>
              <w:adjustRightInd/>
              <w:snapToGrid/>
              <w:spacing w:after="160" w:line="259" w:lineRule="auto"/>
              <w:rPr>
                <w:rFonts w:cs="Arial"/>
                <w:b/>
                <w:bCs/>
                <w:sz w:val="18"/>
                <w:szCs w:val="18"/>
              </w:rPr>
            </w:pPr>
          </w:p>
        </w:tc>
        <w:tc>
          <w:tcPr>
            <w:tcW w:w="733" w:type="pct"/>
            <w:vMerge/>
          </w:tcPr>
          <w:p w14:paraId="57A04F33" w14:textId="77777777" w:rsidR="009E35A1" w:rsidRPr="005564B6" w:rsidRDefault="009E35A1">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9E35A1" w:rsidRPr="005564B6" w14:paraId="6F259C1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143277AB" w14:textId="77777777" w:rsidR="009E35A1" w:rsidRPr="005564B6" w:rsidRDefault="009E35A1">
            <w:pPr>
              <w:keepNext/>
              <w:keepLines/>
              <w:tabs>
                <w:tab w:val="left" w:pos="4564"/>
              </w:tabs>
              <w:rPr>
                <w:rFonts w:cs="Arial"/>
                <w:b/>
                <w:bCs/>
                <w:sz w:val="18"/>
                <w:szCs w:val="18"/>
              </w:rPr>
            </w:pPr>
            <w:r w:rsidRPr="005564B6">
              <w:rPr>
                <w:rFonts w:cs="Arial"/>
                <w:b/>
                <w:bCs/>
                <w:sz w:val="18"/>
                <w:szCs w:val="18"/>
              </w:rPr>
              <w:t>BEOORDELING DEEL 2 VERANTWOORDINGSVERSLAG CRITERIUM 4-9</w:t>
            </w:r>
          </w:p>
        </w:tc>
      </w:tr>
      <w:tr w:rsidR="009E35A1" w:rsidRPr="005564B6" w14:paraId="311DECCE" w14:textId="77777777">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D9D9D9" w:themeFill="background1" w:themeFillShade="D9"/>
          </w:tcPr>
          <w:p w14:paraId="10E1BDFA" w14:textId="77777777" w:rsidR="009E35A1" w:rsidRPr="005564B6" w:rsidRDefault="009E35A1">
            <w:pPr>
              <w:keepNext/>
              <w:keepLines/>
              <w:tabs>
                <w:tab w:val="left" w:pos="4564"/>
              </w:tabs>
              <w:rPr>
                <w:rFonts w:cs="Arial"/>
                <w:b/>
                <w:bCs/>
                <w:sz w:val="18"/>
                <w:szCs w:val="18"/>
              </w:rPr>
            </w:pPr>
            <w:bookmarkStart w:id="28" w:name="_Hlk39673066"/>
            <w:r w:rsidRPr="005564B6">
              <w:rPr>
                <w:rFonts w:cs="Arial"/>
                <w:b/>
                <w:bCs/>
                <w:sz w:val="18"/>
                <w:szCs w:val="18"/>
              </w:rPr>
              <w:t>CRITERIUM</w:t>
            </w:r>
          </w:p>
        </w:tc>
        <w:tc>
          <w:tcPr>
            <w:tcW w:w="740" w:type="pct"/>
            <w:gridSpan w:val="2"/>
            <w:shd w:val="clear" w:color="auto" w:fill="D9D9D9" w:themeFill="background1" w:themeFillShade="D9"/>
          </w:tcPr>
          <w:p w14:paraId="3F41EC79"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D9D9D9" w:themeFill="background1" w:themeFillShade="D9"/>
          </w:tcPr>
          <w:p w14:paraId="5F19B0D3" w14:textId="77777777" w:rsidR="009E35A1" w:rsidRPr="005564B6" w:rsidRDefault="009E35A1">
            <w:pPr>
              <w:keepNext/>
              <w:keepLines/>
              <w:tabs>
                <w:tab w:val="left" w:pos="4564"/>
              </w:tabs>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77A18ACE"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0B570038" w14:textId="4C43CF17" w:rsidR="009E35A1" w:rsidRPr="005564B6" w:rsidRDefault="009E35A1">
            <w:pPr>
              <w:keepNext/>
              <w:keepLines/>
              <w:tabs>
                <w:tab w:val="left" w:pos="4564"/>
              </w:tabs>
              <w:rPr>
                <w:rFonts w:cs="Arial"/>
                <w:b/>
                <w:bCs/>
                <w:sz w:val="18"/>
                <w:szCs w:val="18"/>
              </w:rPr>
            </w:pPr>
            <w:r w:rsidRPr="005564B6">
              <w:rPr>
                <w:rFonts w:cs="Arial"/>
                <w:b/>
                <w:bCs/>
                <w:sz w:val="18"/>
                <w:szCs w:val="18"/>
              </w:rPr>
              <w:t>Score</w:t>
            </w:r>
            <w:r w:rsidR="002D4228">
              <w:rPr>
                <w:rFonts w:cs="Arial"/>
                <w:b/>
                <w:bCs/>
                <w:sz w:val="18"/>
                <w:szCs w:val="18"/>
              </w:rPr>
              <w:t xml:space="preserve"> (1-5)</w:t>
            </w:r>
          </w:p>
          <w:p w14:paraId="23B00FBB" w14:textId="77777777" w:rsidR="009E35A1" w:rsidRPr="005564B6" w:rsidRDefault="009E35A1">
            <w:pPr>
              <w:keepNext/>
              <w:keepLines/>
              <w:tabs>
                <w:tab w:val="left" w:pos="4564"/>
              </w:tabs>
              <w:rPr>
                <w:rFonts w:cs="Arial"/>
                <w:b/>
                <w:bCs/>
                <w:sz w:val="18"/>
                <w:szCs w:val="18"/>
              </w:rPr>
            </w:pPr>
            <w:r w:rsidRPr="005564B6">
              <w:rPr>
                <w:rFonts w:cs="Arial"/>
                <w:b/>
                <w:bCs/>
                <w:sz w:val="18"/>
                <w:szCs w:val="18"/>
              </w:rPr>
              <w:t>1=</w:t>
            </w:r>
            <w:proofErr w:type="spellStart"/>
            <w:r w:rsidRPr="005564B6">
              <w:rPr>
                <w:rFonts w:cs="Arial"/>
                <w:b/>
                <w:bCs/>
                <w:sz w:val="18"/>
                <w:szCs w:val="18"/>
              </w:rPr>
              <w:t>onvoldoende</w:t>
            </w:r>
            <w:proofErr w:type="spellEnd"/>
          </w:p>
          <w:p w14:paraId="345832EE" w14:textId="77777777" w:rsidR="009E35A1" w:rsidRPr="005564B6" w:rsidRDefault="009E35A1">
            <w:pPr>
              <w:keepNext/>
              <w:keepLines/>
              <w:tabs>
                <w:tab w:val="left" w:pos="4564"/>
              </w:tabs>
              <w:rPr>
                <w:rFonts w:cs="Arial"/>
                <w:b/>
                <w:bCs/>
                <w:sz w:val="18"/>
                <w:szCs w:val="18"/>
              </w:rPr>
            </w:pPr>
            <w:r w:rsidRPr="005564B6">
              <w:rPr>
                <w:rFonts w:cs="Arial"/>
                <w:b/>
                <w:bCs/>
                <w:sz w:val="18"/>
                <w:szCs w:val="18"/>
              </w:rPr>
              <w:t>3=</w:t>
            </w:r>
            <w:proofErr w:type="spellStart"/>
            <w:r w:rsidRPr="005564B6">
              <w:rPr>
                <w:rFonts w:cs="Arial"/>
                <w:b/>
                <w:bCs/>
                <w:sz w:val="18"/>
                <w:szCs w:val="18"/>
              </w:rPr>
              <w:t>voldoende</w:t>
            </w:r>
            <w:proofErr w:type="spellEnd"/>
          </w:p>
          <w:p w14:paraId="36A69E91" w14:textId="77777777" w:rsidR="009E35A1" w:rsidRPr="005564B6" w:rsidRDefault="009E35A1">
            <w:pPr>
              <w:keepNext/>
              <w:keepLines/>
              <w:tabs>
                <w:tab w:val="left" w:pos="4564"/>
              </w:tabs>
              <w:rPr>
                <w:rFonts w:cs="Arial"/>
                <w:b/>
                <w:bCs/>
                <w:sz w:val="18"/>
                <w:szCs w:val="18"/>
              </w:rPr>
            </w:pPr>
            <w:r w:rsidRPr="005564B6">
              <w:rPr>
                <w:rFonts w:cs="Arial"/>
                <w:b/>
                <w:bCs/>
                <w:sz w:val="18"/>
                <w:szCs w:val="18"/>
              </w:rPr>
              <w:t>5=</w:t>
            </w:r>
            <w:proofErr w:type="spellStart"/>
            <w:r w:rsidRPr="005564B6">
              <w:rPr>
                <w:rFonts w:cs="Arial"/>
                <w:b/>
                <w:bCs/>
                <w:sz w:val="18"/>
                <w:szCs w:val="18"/>
              </w:rPr>
              <w:t>goed</w:t>
            </w:r>
            <w:proofErr w:type="spellEnd"/>
          </w:p>
        </w:tc>
      </w:tr>
      <w:bookmarkEnd w:id="28"/>
      <w:tr w:rsidR="009E35A1" w:rsidRPr="005564B6" w14:paraId="62592C54" w14:textId="77777777">
        <w:trPr>
          <w:cnfStyle w:val="000000100000" w:firstRow="0" w:lastRow="0" w:firstColumn="0" w:lastColumn="0" w:oddVBand="0" w:evenVBand="0" w:oddHBand="1" w:evenHBand="0" w:firstRowFirstColumn="0" w:firstRowLastColumn="0" w:lastRowFirstColumn="0" w:lastRowLastColumn="0"/>
          <w:trHeight w:val="1683"/>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6412634A" w14:textId="77777777" w:rsidR="009E35A1" w:rsidRPr="005564B6" w:rsidRDefault="009E35A1">
            <w:pPr>
              <w:keepNext/>
              <w:keepLines/>
              <w:tabs>
                <w:tab w:val="left" w:pos="4564"/>
              </w:tabs>
              <w:rPr>
                <w:rFonts w:cs="Arial"/>
                <w:b/>
                <w:bCs/>
                <w:sz w:val="18"/>
                <w:szCs w:val="18"/>
                <w:lang w:val="nl-NL"/>
              </w:rPr>
            </w:pPr>
            <w:r w:rsidRPr="005564B6">
              <w:rPr>
                <w:rFonts w:cs="Arial"/>
                <w:b/>
                <w:bCs/>
                <w:sz w:val="18"/>
                <w:szCs w:val="18"/>
                <w:lang w:val="nl-NL"/>
              </w:rPr>
              <w:t xml:space="preserve">4. Beschrijving </w:t>
            </w:r>
            <w:proofErr w:type="spellStart"/>
            <w:r w:rsidRPr="005564B6">
              <w:rPr>
                <w:rFonts w:cs="Arial"/>
                <w:b/>
                <w:bCs/>
                <w:sz w:val="18"/>
                <w:szCs w:val="18"/>
                <w:lang w:val="nl-NL"/>
              </w:rPr>
              <w:t>onderzoekscontext</w:t>
            </w:r>
            <w:proofErr w:type="spellEnd"/>
            <w:r w:rsidRPr="005564B6">
              <w:rPr>
                <w:rFonts w:cs="Arial"/>
                <w:b/>
                <w:bCs/>
                <w:sz w:val="18"/>
                <w:szCs w:val="18"/>
                <w:lang w:val="nl-NL"/>
              </w:rPr>
              <w:t xml:space="preserve">, praktijkvraagstuk, onderzoeksdoel en onderzoeksvraag </w:t>
            </w:r>
          </w:p>
        </w:tc>
        <w:tc>
          <w:tcPr>
            <w:tcW w:w="740" w:type="pct"/>
            <w:gridSpan w:val="2"/>
            <w:shd w:val="clear" w:color="auto" w:fill="FFFFFF" w:themeFill="background1"/>
          </w:tcPr>
          <w:p w14:paraId="30780086"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06B8EB13" w14:textId="77777777" w:rsidR="009E35A1" w:rsidRPr="005564B6" w:rsidRDefault="009E35A1" w:rsidP="00212EFF">
            <w:pPr>
              <w:pStyle w:val="ListParagraph"/>
              <w:numPr>
                <w:ilvl w:val="0"/>
                <w:numId w:val="12"/>
              </w:numPr>
              <w:rPr>
                <w:rFonts w:cs="Arial"/>
                <w:sz w:val="18"/>
                <w:szCs w:val="18"/>
                <w:lang w:val="nl-NL"/>
              </w:rPr>
            </w:pPr>
            <w:r w:rsidRPr="005564B6">
              <w:rPr>
                <w:rFonts w:cs="Arial"/>
                <w:sz w:val="18"/>
                <w:szCs w:val="18"/>
                <w:lang w:val="nl-NL"/>
              </w:rPr>
              <w:t xml:space="preserve">De </w:t>
            </w:r>
            <w:proofErr w:type="spellStart"/>
            <w:r w:rsidRPr="005564B6">
              <w:rPr>
                <w:rFonts w:cs="Arial"/>
                <w:sz w:val="18"/>
                <w:szCs w:val="18"/>
                <w:lang w:val="nl-NL"/>
              </w:rPr>
              <w:t>onderzoekscontext</w:t>
            </w:r>
            <w:proofErr w:type="spellEnd"/>
            <w:r w:rsidRPr="005564B6">
              <w:rPr>
                <w:rFonts w:cs="Arial"/>
                <w:sz w:val="18"/>
                <w:szCs w:val="18"/>
                <w:lang w:val="nl-NL"/>
              </w:rPr>
              <w:t xml:space="preserve"> en het praktijkvraagstuk zijn navolgbaar beschreven.</w:t>
            </w:r>
          </w:p>
          <w:p w14:paraId="7F1EFBEF" w14:textId="77777777" w:rsidR="009E35A1" w:rsidRPr="005564B6" w:rsidRDefault="009E35A1" w:rsidP="00212EFF">
            <w:pPr>
              <w:pStyle w:val="ListParagraph"/>
              <w:numPr>
                <w:ilvl w:val="0"/>
                <w:numId w:val="12"/>
              </w:numPr>
              <w:rPr>
                <w:rFonts w:cs="Arial"/>
                <w:sz w:val="18"/>
                <w:szCs w:val="18"/>
                <w:lang w:val="nl-NL"/>
              </w:rPr>
            </w:pPr>
            <w:r w:rsidRPr="005564B6">
              <w:rPr>
                <w:rFonts w:cs="Arial"/>
                <w:sz w:val="18"/>
                <w:szCs w:val="18"/>
                <w:lang w:val="nl-NL"/>
              </w:rPr>
              <w:t xml:space="preserve">Het onderzoeksdoel en de </w:t>
            </w:r>
            <w:proofErr w:type="spellStart"/>
            <w:r w:rsidRPr="005564B6">
              <w:rPr>
                <w:rFonts w:cs="Arial"/>
                <w:sz w:val="18"/>
                <w:szCs w:val="18"/>
                <w:lang w:val="nl-NL"/>
              </w:rPr>
              <w:t>onderzoeksvra</w:t>
            </w:r>
            <w:proofErr w:type="spellEnd"/>
            <w:r w:rsidRPr="005564B6">
              <w:rPr>
                <w:rFonts w:cs="Arial"/>
                <w:sz w:val="18"/>
                <w:szCs w:val="18"/>
                <w:lang w:val="nl-NL"/>
              </w:rPr>
              <w:t xml:space="preserve">(a)g(en) zijn navolgbaar, samenhangend en eenduidig beschreven. </w:t>
            </w:r>
          </w:p>
          <w:p w14:paraId="62B3FD54" w14:textId="77777777" w:rsidR="009E35A1" w:rsidRPr="005564B6" w:rsidRDefault="009E35A1">
            <w:pPr>
              <w:keepNext/>
              <w:keepLines/>
              <w:tabs>
                <w:tab w:val="left" w:pos="4564"/>
              </w:tabs>
              <w:rPr>
                <w:rFonts w:cs="Arial"/>
                <w:i/>
                <w:iCs/>
                <w:sz w:val="18"/>
                <w:szCs w:val="18"/>
                <w:lang w:val="nl-NL"/>
              </w:rPr>
            </w:pPr>
          </w:p>
        </w:tc>
        <w:tc>
          <w:tcPr>
            <w:tcW w:w="1063" w:type="pct"/>
            <w:shd w:val="clear" w:color="auto" w:fill="FFFFFF" w:themeFill="background1"/>
          </w:tcPr>
          <w:p w14:paraId="2E0A62F2"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5F82B92D" w14:textId="77777777" w:rsidR="009E35A1" w:rsidRPr="005564B6" w:rsidRDefault="009E35A1" w:rsidP="00212EFF">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 xml:space="preserve">Het onderzoeksdoel en de onderzoeksvraag zijn navolgbaar, samenhangend en eenduidig beschreven én beargumenteerd vanuit het praktijkvraagstuk en de </w:t>
            </w:r>
            <w:proofErr w:type="spellStart"/>
            <w:r w:rsidRPr="005564B6">
              <w:rPr>
                <w:rFonts w:cs="Arial"/>
                <w:sz w:val="18"/>
                <w:szCs w:val="18"/>
                <w:lang w:val="nl-NL"/>
              </w:rPr>
              <w:t>onderzoekscontext</w:t>
            </w:r>
            <w:proofErr w:type="spellEnd"/>
            <w:r w:rsidRPr="005564B6">
              <w:rPr>
                <w:rFonts w:cs="Arial"/>
                <w:sz w:val="18"/>
                <w:szCs w:val="18"/>
                <w:lang w:val="nl-NL"/>
              </w:rPr>
              <w:t xml:space="preserve">. </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EECE1" w:themeFill="background2"/>
          </w:tcPr>
          <w:p w14:paraId="3506D654" w14:textId="77777777" w:rsidR="009E35A1" w:rsidRPr="005564B6" w:rsidRDefault="009E35A1">
            <w:pPr>
              <w:keepNext/>
              <w:keepLines/>
              <w:tabs>
                <w:tab w:val="left" w:pos="4564"/>
              </w:tabs>
              <w:rPr>
                <w:rFonts w:cs="Arial"/>
                <w:sz w:val="18"/>
                <w:szCs w:val="18"/>
                <w:lang w:val="nl-NL"/>
              </w:rPr>
            </w:pPr>
          </w:p>
        </w:tc>
      </w:tr>
      <w:tr w:rsidR="009E35A1" w:rsidRPr="005564B6" w14:paraId="6207A4C6" w14:textId="77777777">
        <w:trPr>
          <w:trHeight w:val="448"/>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EECE1" w:themeFill="background2"/>
          </w:tcPr>
          <w:p w14:paraId="12068E3A" w14:textId="77777777" w:rsidR="009E35A1" w:rsidRPr="005564B6" w:rsidRDefault="009E35A1">
            <w:pPr>
              <w:keepNext/>
              <w:keepLines/>
              <w:tabs>
                <w:tab w:val="left" w:pos="4564"/>
              </w:tabs>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4:</w:t>
            </w:r>
          </w:p>
          <w:p w14:paraId="208AF647" w14:textId="77777777" w:rsidR="009E35A1" w:rsidRPr="005564B6" w:rsidRDefault="009E35A1">
            <w:pPr>
              <w:keepNext/>
              <w:keepLines/>
              <w:tabs>
                <w:tab w:val="left" w:pos="4564"/>
              </w:tabs>
              <w:rPr>
                <w:rFonts w:cs="Arial"/>
                <w:sz w:val="18"/>
                <w:szCs w:val="18"/>
              </w:rPr>
            </w:pPr>
          </w:p>
          <w:p w14:paraId="0E16C5E8" w14:textId="77777777" w:rsidR="009E35A1" w:rsidRPr="005564B6" w:rsidRDefault="009E35A1">
            <w:pPr>
              <w:keepNext/>
              <w:keepLines/>
              <w:tabs>
                <w:tab w:val="left" w:pos="4564"/>
              </w:tabs>
              <w:rPr>
                <w:rFonts w:cs="Arial"/>
                <w:sz w:val="18"/>
                <w:szCs w:val="18"/>
              </w:rPr>
            </w:pPr>
          </w:p>
        </w:tc>
        <w:tc>
          <w:tcPr>
            <w:tcW w:w="733" w:type="pct"/>
            <w:vMerge/>
          </w:tcPr>
          <w:p w14:paraId="1AB30D08"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9E35A1" w:rsidRPr="005564B6" w14:paraId="04AEB87A" w14:textId="77777777">
        <w:trPr>
          <w:cnfStyle w:val="000000100000" w:firstRow="0" w:lastRow="0" w:firstColumn="0" w:lastColumn="0" w:oddVBand="0" w:evenVBand="0" w:oddHBand="1" w:evenHBand="0" w:firstRowFirstColumn="0" w:firstRowLastColumn="0" w:lastRowFirstColumn="0" w:lastRowLastColumn="0"/>
          <w:trHeight w:val="2171"/>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5A493AF6" w14:textId="77777777" w:rsidR="009E35A1" w:rsidRPr="005564B6" w:rsidRDefault="009E35A1">
            <w:pPr>
              <w:keepNext/>
              <w:keepLines/>
              <w:tabs>
                <w:tab w:val="left" w:pos="4564"/>
              </w:tabs>
              <w:rPr>
                <w:rFonts w:cs="Arial"/>
                <w:b/>
                <w:bCs/>
                <w:sz w:val="18"/>
                <w:szCs w:val="18"/>
                <w:lang w:val="nl-NL"/>
              </w:rPr>
            </w:pPr>
            <w:r w:rsidRPr="005564B6">
              <w:rPr>
                <w:rFonts w:cs="Arial"/>
                <w:b/>
                <w:bCs/>
                <w:sz w:val="18"/>
                <w:szCs w:val="18"/>
                <w:lang w:val="nl-NL"/>
              </w:rPr>
              <w:t xml:space="preserve">5. Beschrijving en onderbouwing praktijkvraagstuk vanuit theorie en praktijk </w:t>
            </w:r>
          </w:p>
          <w:p w14:paraId="4667D2F2" w14:textId="77777777" w:rsidR="009E35A1" w:rsidRPr="005564B6" w:rsidRDefault="009E35A1">
            <w:pPr>
              <w:keepNext/>
              <w:keepLines/>
              <w:tabs>
                <w:tab w:val="left" w:pos="4564"/>
              </w:tabs>
              <w:rPr>
                <w:rFonts w:cs="Arial"/>
                <w:sz w:val="18"/>
                <w:szCs w:val="18"/>
                <w:lang w:val="nl-NL"/>
              </w:rPr>
            </w:pPr>
          </w:p>
        </w:tc>
        <w:tc>
          <w:tcPr>
            <w:tcW w:w="740" w:type="pct"/>
            <w:gridSpan w:val="2"/>
            <w:shd w:val="clear" w:color="auto" w:fill="FFFFFF" w:themeFill="background1"/>
          </w:tcPr>
          <w:p w14:paraId="1814771E"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642A6E45" w14:textId="77777777" w:rsidR="009E35A1" w:rsidRPr="005564B6" w:rsidRDefault="009E35A1" w:rsidP="00212EFF">
            <w:pPr>
              <w:pStyle w:val="ListParagraph"/>
              <w:numPr>
                <w:ilvl w:val="0"/>
                <w:numId w:val="13"/>
              </w:numPr>
              <w:rPr>
                <w:rFonts w:cs="Arial"/>
                <w:sz w:val="18"/>
                <w:szCs w:val="18"/>
                <w:lang w:val="nl-NL"/>
              </w:rPr>
            </w:pPr>
            <w:r w:rsidRPr="005564B6">
              <w:rPr>
                <w:rFonts w:cs="Arial"/>
                <w:sz w:val="18"/>
                <w:szCs w:val="18"/>
                <w:lang w:val="nl-NL"/>
              </w:rPr>
              <w:t>Het praktijkvraagstuk is vanuit verschillende perspectieven vanuit de theorie en de lespraktijk beschreven en verhelderd.</w:t>
            </w:r>
          </w:p>
          <w:p w14:paraId="4AD54BFF" w14:textId="77777777" w:rsidR="009E35A1" w:rsidRPr="005564B6" w:rsidRDefault="009E35A1" w:rsidP="00212EFF">
            <w:pPr>
              <w:pStyle w:val="ListParagraph"/>
              <w:keepNext/>
              <w:keepLines/>
              <w:numPr>
                <w:ilvl w:val="0"/>
                <w:numId w:val="13"/>
              </w:numPr>
              <w:tabs>
                <w:tab w:val="left" w:pos="4564"/>
              </w:tabs>
              <w:rPr>
                <w:rFonts w:cs="Arial"/>
                <w:sz w:val="18"/>
                <w:szCs w:val="18"/>
                <w:lang w:val="nl-NL"/>
              </w:rPr>
            </w:pPr>
            <w:r w:rsidRPr="005564B6">
              <w:rPr>
                <w:rFonts w:cs="Arial"/>
                <w:sz w:val="18"/>
                <w:szCs w:val="18"/>
                <w:lang w:val="nl-NL"/>
              </w:rPr>
              <w:t>Centrale begrippen zijn gedefinieerd met behulp van theorie.</w:t>
            </w:r>
          </w:p>
        </w:tc>
        <w:tc>
          <w:tcPr>
            <w:tcW w:w="1063" w:type="pct"/>
            <w:shd w:val="clear" w:color="auto" w:fill="FFFFFF" w:themeFill="background1"/>
          </w:tcPr>
          <w:p w14:paraId="73D143EF"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3E2820E9" w14:textId="77777777" w:rsidR="009E35A1" w:rsidRPr="005564B6" w:rsidRDefault="009E35A1" w:rsidP="00212EFF">
            <w:pPr>
              <w:pStyle w:val="ListParagraph"/>
              <w:keepNext/>
              <w:keepLines/>
              <w:numPr>
                <w:ilvl w:val="0"/>
                <w:numId w:val="17"/>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Verschillende definities en perspectieven worden tegen elkaar afgewogen.</w:t>
            </w:r>
          </w:p>
          <w:p w14:paraId="24835281" w14:textId="77777777" w:rsidR="009E35A1" w:rsidRPr="005564B6" w:rsidRDefault="009E35A1" w:rsidP="00212EFF">
            <w:pPr>
              <w:pStyle w:val="ListParagraph"/>
              <w:keepNext/>
              <w:keepLines/>
              <w:numPr>
                <w:ilvl w:val="0"/>
                <w:numId w:val="17"/>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Gebruikte bronnen zijn divers en geven een meer dan voldoende overzicht van het praktijkvraagstuk.</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EECE1" w:themeFill="background2"/>
          </w:tcPr>
          <w:p w14:paraId="5D00D9C1" w14:textId="77777777" w:rsidR="009E35A1" w:rsidRPr="005564B6" w:rsidRDefault="009E35A1">
            <w:pPr>
              <w:keepNext/>
              <w:keepLines/>
              <w:tabs>
                <w:tab w:val="left" w:pos="4564"/>
              </w:tabs>
              <w:rPr>
                <w:rFonts w:cs="Arial"/>
                <w:sz w:val="18"/>
                <w:szCs w:val="18"/>
                <w:lang w:val="nl-NL"/>
              </w:rPr>
            </w:pPr>
          </w:p>
        </w:tc>
      </w:tr>
      <w:tr w:rsidR="009E35A1" w:rsidRPr="005564B6" w14:paraId="20079209" w14:textId="77777777">
        <w:trPr>
          <w:trHeight w:val="961"/>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EECE1" w:themeFill="background2"/>
          </w:tcPr>
          <w:p w14:paraId="3DE7E15C" w14:textId="77777777" w:rsidR="009E35A1" w:rsidRPr="005564B6" w:rsidRDefault="009E35A1">
            <w:pPr>
              <w:keepNext/>
              <w:keepLines/>
              <w:tabs>
                <w:tab w:val="left" w:pos="4564"/>
              </w:tabs>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5:</w:t>
            </w:r>
          </w:p>
          <w:p w14:paraId="03BD5361" w14:textId="77777777" w:rsidR="009E35A1" w:rsidRPr="005564B6" w:rsidRDefault="009E35A1">
            <w:pPr>
              <w:rPr>
                <w:rFonts w:cs="Arial"/>
                <w:sz w:val="18"/>
                <w:szCs w:val="18"/>
              </w:rPr>
            </w:pPr>
          </w:p>
          <w:p w14:paraId="11345242" w14:textId="77777777" w:rsidR="009E35A1" w:rsidRPr="005564B6" w:rsidRDefault="009E35A1">
            <w:pPr>
              <w:rPr>
                <w:rFonts w:cs="Arial"/>
                <w:sz w:val="18"/>
                <w:szCs w:val="18"/>
              </w:rPr>
            </w:pPr>
          </w:p>
        </w:tc>
        <w:tc>
          <w:tcPr>
            <w:tcW w:w="733" w:type="pct"/>
            <w:vMerge/>
          </w:tcPr>
          <w:p w14:paraId="1F44734A"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9E35A1" w:rsidRPr="005564B6" w14:paraId="350BE560" w14:textId="77777777">
        <w:trPr>
          <w:cnfStyle w:val="000000100000" w:firstRow="0" w:lastRow="0" w:firstColumn="0" w:lastColumn="0" w:oddVBand="0" w:evenVBand="0" w:oddHBand="1" w:evenHBand="0" w:firstRowFirstColumn="0" w:firstRowLastColumn="0" w:lastRowFirstColumn="0" w:lastRowLastColumn="0"/>
          <w:trHeight w:val="2249"/>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5D7A26EE" w14:textId="77777777" w:rsidR="009E35A1" w:rsidRPr="005564B6" w:rsidRDefault="009E35A1">
            <w:pPr>
              <w:keepNext/>
              <w:keepLines/>
              <w:tabs>
                <w:tab w:val="left" w:pos="4564"/>
              </w:tabs>
              <w:rPr>
                <w:rFonts w:cs="Arial"/>
                <w:b/>
                <w:bCs/>
                <w:sz w:val="18"/>
                <w:szCs w:val="18"/>
                <w:lang w:val="nl-NL"/>
              </w:rPr>
            </w:pPr>
            <w:r w:rsidRPr="005564B6">
              <w:rPr>
                <w:rFonts w:cs="Arial"/>
                <w:b/>
                <w:bCs/>
                <w:sz w:val="18"/>
                <w:szCs w:val="18"/>
                <w:lang w:val="nl-NL"/>
              </w:rPr>
              <w:t>6. Beschrijving en onderbouwing gekozen onderzoeksmethoden en instrumenten</w:t>
            </w:r>
          </w:p>
          <w:p w14:paraId="32345320" w14:textId="77777777" w:rsidR="009E35A1" w:rsidRPr="005564B6" w:rsidRDefault="009E35A1">
            <w:pPr>
              <w:keepNext/>
              <w:keepLines/>
              <w:tabs>
                <w:tab w:val="left" w:pos="4564"/>
              </w:tabs>
              <w:rPr>
                <w:rFonts w:cs="Arial"/>
                <w:sz w:val="18"/>
                <w:szCs w:val="18"/>
                <w:lang w:val="nl-NL"/>
              </w:rPr>
            </w:pPr>
          </w:p>
          <w:p w14:paraId="1C65C439" w14:textId="77777777" w:rsidR="009E35A1" w:rsidRPr="005564B6" w:rsidRDefault="009E35A1">
            <w:pPr>
              <w:keepNext/>
              <w:keepLines/>
              <w:tabs>
                <w:tab w:val="left" w:pos="4564"/>
              </w:tabs>
              <w:rPr>
                <w:rFonts w:cs="Arial"/>
                <w:sz w:val="18"/>
                <w:szCs w:val="18"/>
                <w:lang w:val="nl-NL"/>
              </w:rPr>
            </w:pPr>
          </w:p>
        </w:tc>
        <w:tc>
          <w:tcPr>
            <w:tcW w:w="740" w:type="pct"/>
            <w:gridSpan w:val="2"/>
            <w:shd w:val="clear" w:color="auto" w:fill="FFFFFF" w:themeFill="background1"/>
          </w:tcPr>
          <w:p w14:paraId="07259122"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473D7156" w14:textId="77777777" w:rsidR="009E35A1" w:rsidRPr="005564B6" w:rsidRDefault="009E35A1" w:rsidP="00212EFF">
            <w:pPr>
              <w:pStyle w:val="ListParagraph"/>
              <w:keepNext/>
              <w:keepLines/>
              <w:numPr>
                <w:ilvl w:val="0"/>
                <w:numId w:val="16"/>
              </w:numPr>
              <w:tabs>
                <w:tab w:val="left" w:pos="4564"/>
              </w:tabs>
              <w:rPr>
                <w:rFonts w:cs="Arial"/>
                <w:sz w:val="18"/>
                <w:szCs w:val="18"/>
                <w:lang w:val="nl-NL"/>
              </w:rPr>
            </w:pPr>
            <w:r w:rsidRPr="005564B6">
              <w:rPr>
                <w:rFonts w:cs="Arial"/>
                <w:sz w:val="18"/>
                <w:szCs w:val="18"/>
                <w:lang w:val="nl-NL"/>
              </w:rPr>
              <w:t xml:space="preserve">De gebruikte methoden en instrumenten en wijze van dataverzameling zijn adequaat beschreven, verantwoord en passend om het praktijkvraagstuk te kunnen beantwoorden. </w:t>
            </w:r>
          </w:p>
          <w:p w14:paraId="1B31BB9F" w14:textId="77777777" w:rsidR="009E35A1" w:rsidRPr="005564B6" w:rsidRDefault="009E35A1" w:rsidP="00212EFF">
            <w:pPr>
              <w:pStyle w:val="ListParagraph"/>
              <w:keepNext/>
              <w:keepLines/>
              <w:numPr>
                <w:ilvl w:val="0"/>
                <w:numId w:val="16"/>
              </w:numPr>
              <w:tabs>
                <w:tab w:val="left" w:pos="4564"/>
              </w:tabs>
              <w:rPr>
                <w:rFonts w:cs="Arial"/>
                <w:sz w:val="18"/>
                <w:szCs w:val="18"/>
                <w:lang w:val="nl-NL"/>
              </w:rPr>
            </w:pPr>
            <w:r w:rsidRPr="005564B6">
              <w:rPr>
                <w:rFonts w:cs="Arial"/>
                <w:sz w:val="18"/>
                <w:szCs w:val="18"/>
                <w:lang w:val="nl-NL"/>
              </w:rPr>
              <w:t xml:space="preserve">De onderzoeksgroep(en) is/zijn goed gekozen en beschreven. </w:t>
            </w:r>
          </w:p>
        </w:tc>
        <w:tc>
          <w:tcPr>
            <w:tcW w:w="1063" w:type="pct"/>
            <w:shd w:val="clear" w:color="auto" w:fill="FFFFFF" w:themeFill="background1"/>
          </w:tcPr>
          <w:p w14:paraId="5DF79242"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7DB2E376" w14:textId="77777777" w:rsidR="009E35A1" w:rsidRPr="005564B6" w:rsidRDefault="009E35A1" w:rsidP="00212EFF">
            <w:pPr>
              <w:pStyle w:val="ListParagraph"/>
              <w:keepNext/>
              <w:keepLines/>
              <w:numPr>
                <w:ilvl w:val="0"/>
                <w:numId w:val="19"/>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Methoden en/of instrumenten zijn gevarieerd en samenhangend.</w:t>
            </w:r>
          </w:p>
          <w:p w14:paraId="52CD1EE0" w14:textId="77777777" w:rsidR="009E35A1" w:rsidRPr="005564B6" w:rsidRDefault="009E35A1" w:rsidP="00212EFF">
            <w:pPr>
              <w:pStyle w:val="ListParagraph"/>
              <w:keepNext/>
              <w:keepLines/>
              <w:numPr>
                <w:ilvl w:val="0"/>
                <w:numId w:val="19"/>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De aandacht voor betrouwbaarheid en validiteit van de methoden/instrumenten is adequaat verwoord.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EECE1" w:themeFill="background2"/>
          </w:tcPr>
          <w:p w14:paraId="22265EB4" w14:textId="77777777" w:rsidR="009E35A1" w:rsidRPr="005564B6" w:rsidRDefault="009E35A1">
            <w:pPr>
              <w:keepNext/>
              <w:keepLines/>
              <w:tabs>
                <w:tab w:val="left" w:pos="4564"/>
              </w:tabs>
              <w:rPr>
                <w:rFonts w:cs="Arial"/>
                <w:sz w:val="18"/>
                <w:szCs w:val="18"/>
                <w:lang w:val="nl-NL"/>
              </w:rPr>
            </w:pPr>
          </w:p>
        </w:tc>
      </w:tr>
      <w:tr w:rsidR="009E35A1" w:rsidRPr="005564B6" w14:paraId="33B7C292" w14:textId="77777777">
        <w:trPr>
          <w:trHeight w:val="76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EECE1" w:themeFill="background2"/>
          </w:tcPr>
          <w:p w14:paraId="246B6061" w14:textId="77777777" w:rsidR="009E35A1" w:rsidRPr="005564B6" w:rsidRDefault="009E35A1">
            <w:pPr>
              <w:keepNext/>
              <w:keepLines/>
              <w:tabs>
                <w:tab w:val="left" w:pos="4564"/>
              </w:tabs>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6:</w:t>
            </w:r>
          </w:p>
          <w:p w14:paraId="465D2E2C" w14:textId="77777777" w:rsidR="009E35A1" w:rsidRPr="005564B6" w:rsidRDefault="009E35A1">
            <w:pPr>
              <w:keepNext/>
              <w:keepLines/>
              <w:tabs>
                <w:tab w:val="left" w:pos="4564"/>
              </w:tabs>
              <w:rPr>
                <w:rFonts w:cs="Arial"/>
                <w:b/>
                <w:bCs/>
                <w:sz w:val="18"/>
                <w:szCs w:val="18"/>
              </w:rPr>
            </w:pPr>
          </w:p>
          <w:p w14:paraId="7FC12C04" w14:textId="77777777" w:rsidR="009E35A1" w:rsidRPr="005564B6" w:rsidRDefault="009E35A1">
            <w:pPr>
              <w:keepNext/>
              <w:keepLines/>
              <w:tabs>
                <w:tab w:val="left" w:pos="4564"/>
              </w:tabs>
              <w:rPr>
                <w:rFonts w:cs="Arial"/>
                <w:b/>
                <w:bCs/>
                <w:sz w:val="18"/>
                <w:szCs w:val="18"/>
              </w:rPr>
            </w:pPr>
          </w:p>
        </w:tc>
        <w:tc>
          <w:tcPr>
            <w:tcW w:w="733" w:type="pct"/>
            <w:vMerge/>
          </w:tcPr>
          <w:p w14:paraId="30C29415"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2BB025D2" w14:textId="77777777" w:rsidR="009E35A1" w:rsidRPr="005564B6" w:rsidRDefault="009E35A1" w:rsidP="009E35A1">
      <w:pPr>
        <w:rPr>
          <w:rFonts w:cs="Arial"/>
          <w:sz w:val="18"/>
          <w:szCs w:val="18"/>
        </w:rPr>
      </w:pPr>
      <w:r w:rsidRPr="005564B6">
        <w:rPr>
          <w:rFonts w:cs="Arial"/>
          <w:sz w:val="18"/>
          <w:szCs w:val="18"/>
        </w:rPr>
        <w:br w:type="page"/>
      </w:r>
    </w:p>
    <w:tbl>
      <w:tblPr>
        <w:tblStyle w:val="LightList-Accent41"/>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1655"/>
        <w:gridCol w:w="2844"/>
        <w:gridCol w:w="2838"/>
        <w:gridCol w:w="1559"/>
      </w:tblGrid>
      <w:tr w:rsidR="006A5BCF" w:rsidRPr="005564B6" w14:paraId="3911DFC8" w14:textId="77777777" w:rsidTr="006370C5">
        <w:trPr>
          <w:cnfStyle w:val="000000100000" w:firstRow="0" w:lastRow="0" w:firstColumn="0" w:lastColumn="0" w:oddVBand="0" w:evenVBand="0" w:oddHBand="1" w:evenHBand="0" w:firstRowFirstColumn="0" w:firstRowLastColumn="0" w:lastRowFirstColumn="0" w:lastRowLastColumn="0"/>
          <w:trHeight w:val="1150"/>
        </w:trPr>
        <w:tc>
          <w:tcPr>
            <w:cnfStyle w:val="000010000000" w:firstRow="0" w:lastRow="0" w:firstColumn="0" w:lastColumn="0" w:oddVBand="1" w:evenVBand="0" w:oddHBand="0" w:evenHBand="0" w:firstRowFirstColumn="0" w:firstRowLastColumn="0" w:lastRowFirstColumn="0" w:lastRowLastColumn="0"/>
            <w:tcW w:w="812" w:type="pct"/>
            <w:shd w:val="clear" w:color="auto" w:fill="D9D9D9" w:themeFill="background1" w:themeFillShade="D9"/>
          </w:tcPr>
          <w:p w14:paraId="1FA7A768" w14:textId="77777777" w:rsidR="009E35A1" w:rsidRPr="005564B6" w:rsidRDefault="009E35A1">
            <w:pPr>
              <w:keepNext/>
              <w:keepLines/>
              <w:tabs>
                <w:tab w:val="left" w:pos="4564"/>
              </w:tabs>
              <w:rPr>
                <w:rFonts w:cs="Arial"/>
                <w:b/>
                <w:bCs/>
                <w:sz w:val="18"/>
                <w:szCs w:val="18"/>
              </w:rPr>
            </w:pPr>
            <w:r w:rsidRPr="005564B6">
              <w:rPr>
                <w:rFonts w:cs="Arial"/>
                <w:b/>
                <w:bCs/>
                <w:sz w:val="18"/>
                <w:szCs w:val="18"/>
              </w:rPr>
              <w:t>CRITERIUM</w:t>
            </w:r>
          </w:p>
        </w:tc>
        <w:tc>
          <w:tcPr>
            <w:tcW w:w="779" w:type="pct"/>
            <w:shd w:val="clear" w:color="auto" w:fill="D9D9D9" w:themeFill="background1" w:themeFillShade="D9"/>
          </w:tcPr>
          <w:p w14:paraId="7DCE0A82"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D9D9D9" w:themeFill="background1" w:themeFillShade="D9"/>
          </w:tcPr>
          <w:p w14:paraId="6476133D" w14:textId="77777777" w:rsidR="009E35A1" w:rsidRPr="005564B6" w:rsidRDefault="009E35A1">
            <w:pPr>
              <w:keepNext/>
              <w:keepLines/>
              <w:tabs>
                <w:tab w:val="left" w:pos="4564"/>
              </w:tabs>
              <w:rPr>
                <w:rFonts w:cs="Arial"/>
                <w:sz w:val="18"/>
                <w:szCs w:val="18"/>
              </w:rPr>
            </w:pPr>
            <w:r w:rsidRPr="005564B6">
              <w:rPr>
                <w:rFonts w:cs="Arial"/>
                <w:b/>
                <w:bCs/>
                <w:sz w:val="18"/>
                <w:szCs w:val="18"/>
              </w:rPr>
              <w:t>VOLDOENDE</w:t>
            </w:r>
          </w:p>
        </w:tc>
        <w:tc>
          <w:tcPr>
            <w:tcW w:w="1336" w:type="pct"/>
            <w:shd w:val="clear" w:color="auto" w:fill="D9D9D9" w:themeFill="background1" w:themeFillShade="D9"/>
          </w:tcPr>
          <w:p w14:paraId="20CCE84C"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4" w:type="pct"/>
            <w:shd w:val="clear" w:color="auto" w:fill="D9D9D9" w:themeFill="background1" w:themeFillShade="D9"/>
          </w:tcPr>
          <w:p w14:paraId="6FF87CFB" w14:textId="1F90D370" w:rsidR="009E35A1" w:rsidRPr="005564B6" w:rsidRDefault="009E35A1">
            <w:pPr>
              <w:keepNext/>
              <w:keepLines/>
              <w:tabs>
                <w:tab w:val="left" w:pos="4564"/>
              </w:tabs>
              <w:rPr>
                <w:rFonts w:cs="Arial"/>
                <w:b/>
                <w:bCs/>
                <w:sz w:val="18"/>
                <w:szCs w:val="18"/>
              </w:rPr>
            </w:pPr>
            <w:r w:rsidRPr="005564B6">
              <w:rPr>
                <w:rFonts w:cs="Arial"/>
                <w:b/>
                <w:bCs/>
                <w:sz w:val="18"/>
                <w:szCs w:val="18"/>
              </w:rPr>
              <w:t>Score</w:t>
            </w:r>
            <w:r w:rsidR="002D4228">
              <w:rPr>
                <w:rFonts w:cs="Arial"/>
                <w:b/>
                <w:bCs/>
                <w:sz w:val="18"/>
                <w:szCs w:val="18"/>
              </w:rPr>
              <w:t xml:space="preserve"> (</w:t>
            </w:r>
            <w:r w:rsidR="000B61D1">
              <w:rPr>
                <w:rFonts w:cs="Arial"/>
                <w:b/>
                <w:bCs/>
                <w:sz w:val="18"/>
                <w:szCs w:val="18"/>
              </w:rPr>
              <w:t>1-5)</w:t>
            </w:r>
          </w:p>
          <w:p w14:paraId="2ADF8D11" w14:textId="77777777" w:rsidR="009E35A1" w:rsidRPr="005564B6" w:rsidRDefault="009E35A1">
            <w:pPr>
              <w:keepNext/>
              <w:keepLines/>
              <w:tabs>
                <w:tab w:val="left" w:pos="4564"/>
              </w:tabs>
              <w:rPr>
                <w:rFonts w:cs="Arial"/>
                <w:b/>
                <w:bCs/>
                <w:sz w:val="18"/>
                <w:szCs w:val="18"/>
              </w:rPr>
            </w:pPr>
            <w:r w:rsidRPr="005564B6">
              <w:rPr>
                <w:rFonts w:cs="Arial"/>
                <w:b/>
                <w:bCs/>
                <w:sz w:val="18"/>
                <w:szCs w:val="18"/>
              </w:rPr>
              <w:t>1=</w:t>
            </w:r>
            <w:proofErr w:type="spellStart"/>
            <w:r w:rsidRPr="005564B6">
              <w:rPr>
                <w:rFonts w:cs="Arial"/>
                <w:b/>
                <w:bCs/>
                <w:sz w:val="18"/>
                <w:szCs w:val="18"/>
              </w:rPr>
              <w:t>onvoldoende</w:t>
            </w:r>
            <w:proofErr w:type="spellEnd"/>
          </w:p>
          <w:p w14:paraId="5D337D98" w14:textId="77777777" w:rsidR="009E35A1" w:rsidRPr="005564B6" w:rsidRDefault="009E35A1">
            <w:pPr>
              <w:keepNext/>
              <w:keepLines/>
              <w:tabs>
                <w:tab w:val="left" w:pos="4564"/>
              </w:tabs>
              <w:rPr>
                <w:rFonts w:cs="Arial"/>
                <w:b/>
                <w:bCs/>
                <w:sz w:val="18"/>
                <w:szCs w:val="18"/>
              </w:rPr>
            </w:pPr>
            <w:r w:rsidRPr="005564B6">
              <w:rPr>
                <w:rFonts w:cs="Arial"/>
                <w:b/>
                <w:bCs/>
                <w:sz w:val="18"/>
                <w:szCs w:val="18"/>
              </w:rPr>
              <w:t>3=</w:t>
            </w:r>
            <w:proofErr w:type="spellStart"/>
            <w:r w:rsidRPr="005564B6">
              <w:rPr>
                <w:rFonts w:cs="Arial"/>
                <w:b/>
                <w:bCs/>
                <w:sz w:val="18"/>
                <w:szCs w:val="18"/>
              </w:rPr>
              <w:t>voldoende</w:t>
            </w:r>
            <w:proofErr w:type="spellEnd"/>
          </w:p>
          <w:p w14:paraId="1B6627CF" w14:textId="77777777" w:rsidR="009E35A1" w:rsidRPr="005564B6" w:rsidRDefault="009E35A1">
            <w:pPr>
              <w:keepNext/>
              <w:keepLines/>
              <w:tabs>
                <w:tab w:val="left" w:pos="4564"/>
              </w:tabs>
              <w:rPr>
                <w:rFonts w:cs="Arial"/>
                <w:sz w:val="18"/>
                <w:szCs w:val="18"/>
              </w:rPr>
            </w:pPr>
            <w:r w:rsidRPr="005564B6">
              <w:rPr>
                <w:rFonts w:cs="Arial"/>
                <w:b/>
                <w:bCs/>
                <w:sz w:val="18"/>
                <w:szCs w:val="18"/>
              </w:rPr>
              <w:t>5=</w:t>
            </w:r>
            <w:proofErr w:type="spellStart"/>
            <w:r w:rsidRPr="005564B6">
              <w:rPr>
                <w:rFonts w:cs="Arial"/>
                <w:b/>
                <w:bCs/>
                <w:sz w:val="18"/>
                <w:szCs w:val="18"/>
              </w:rPr>
              <w:t>goed</w:t>
            </w:r>
            <w:proofErr w:type="spellEnd"/>
          </w:p>
        </w:tc>
      </w:tr>
      <w:tr w:rsidR="006A5BCF" w:rsidRPr="005564B6" w14:paraId="6CAA4F73" w14:textId="77777777" w:rsidTr="006370C5">
        <w:trPr>
          <w:trHeight w:val="2249"/>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7DC2BC3E" w14:textId="77777777" w:rsidR="009E35A1" w:rsidRPr="005564B6" w:rsidRDefault="009E35A1">
            <w:pPr>
              <w:keepNext/>
              <w:keepLines/>
              <w:tabs>
                <w:tab w:val="left" w:pos="4564"/>
              </w:tabs>
              <w:rPr>
                <w:rFonts w:cs="Arial"/>
                <w:b/>
                <w:bCs/>
                <w:sz w:val="18"/>
                <w:szCs w:val="18"/>
                <w:lang w:val="nl-NL"/>
              </w:rPr>
            </w:pPr>
            <w:r w:rsidRPr="005564B6">
              <w:rPr>
                <w:rFonts w:cs="Arial"/>
                <w:b/>
                <w:bCs/>
                <w:sz w:val="18"/>
                <w:szCs w:val="18"/>
                <w:lang w:val="nl-NL"/>
              </w:rPr>
              <w:t>7. Analyse en weergave van onderzoeksresultaten</w:t>
            </w:r>
          </w:p>
        </w:tc>
        <w:tc>
          <w:tcPr>
            <w:tcW w:w="779" w:type="pct"/>
            <w:shd w:val="clear" w:color="auto" w:fill="FFFFFF" w:themeFill="background1"/>
          </w:tcPr>
          <w:p w14:paraId="32BC8664"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057C8B84" w14:textId="77777777" w:rsidR="009E35A1" w:rsidRPr="005564B6" w:rsidRDefault="009E35A1" w:rsidP="00212EFF">
            <w:pPr>
              <w:pStyle w:val="ListParagraph"/>
              <w:keepNext/>
              <w:keepLines/>
              <w:numPr>
                <w:ilvl w:val="0"/>
                <w:numId w:val="16"/>
              </w:numPr>
              <w:tabs>
                <w:tab w:val="left" w:pos="4564"/>
              </w:tabs>
              <w:rPr>
                <w:rFonts w:cs="Arial"/>
                <w:sz w:val="18"/>
                <w:szCs w:val="18"/>
                <w:lang w:val="nl-NL"/>
              </w:rPr>
            </w:pPr>
            <w:r w:rsidRPr="005564B6">
              <w:rPr>
                <w:rFonts w:cs="Arial"/>
                <w:sz w:val="18"/>
                <w:szCs w:val="18"/>
                <w:lang w:val="nl-NL"/>
              </w:rPr>
              <w:t xml:space="preserve">De wijze van data-analyse is transparant, navolgbaar, systematisch en passend om het praktijkvraagstuk te kunnen beantwoorden. </w:t>
            </w:r>
          </w:p>
          <w:p w14:paraId="1600EA9F" w14:textId="77777777" w:rsidR="009E35A1" w:rsidRPr="005564B6" w:rsidRDefault="009E35A1">
            <w:pPr>
              <w:pStyle w:val="ListParagraph"/>
              <w:keepNext/>
              <w:keepLines/>
              <w:tabs>
                <w:tab w:val="left" w:pos="4564"/>
              </w:tabs>
              <w:ind w:left="360"/>
              <w:rPr>
                <w:rFonts w:cs="Arial"/>
                <w:sz w:val="18"/>
                <w:szCs w:val="18"/>
                <w:lang w:val="nl-NL"/>
              </w:rPr>
            </w:pPr>
            <w:r w:rsidRPr="005564B6">
              <w:rPr>
                <w:rFonts w:cs="Arial"/>
                <w:sz w:val="18"/>
                <w:szCs w:val="18"/>
                <w:lang w:val="nl-NL"/>
              </w:rPr>
              <w:t>De onderzoeksresultaten worden correct weergegeven en toegelicht, op een manier die past bij de verzamelde data en analyse.</w:t>
            </w:r>
          </w:p>
        </w:tc>
        <w:tc>
          <w:tcPr>
            <w:tcW w:w="1336" w:type="pct"/>
            <w:shd w:val="clear" w:color="auto" w:fill="FFFFFF" w:themeFill="background1"/>
          </w:tcPr>
          <w:p w14:paraId="3C359AEC"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6F851C4F" w14:textId="77777777" w:rsidR="009E35A1" w:rsidRPr="005564B6" w:rsidRDefault="009E35A1" w:rsidP="00212EFF">
            <w:pPr>
              <w:pStyle w:val="ListParagraph"/>
              <w:keepNext/>
              <w:keepLines/>
              <w:numPr>
                <w:ilvl w:val="0"/>
                <w:numId w:val="20"/>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 xml:space="preserve">De onderzoeksresultaten worden overzichtelijk weergegeven en toegelicht. </w:t>
            </w:r>
          </w:p>
          <w:p w14:paraId="609BF4F7" w14:textId="11707FFC" w:rsidR="009E35A1" w:rsidRPr="005564B6" w:rsidRDefault="009E35A1" w:rsidP="00212EFF">
            <w:pPr>
              <w:pStyle w:val="ListParagraph"/>
              <w:keepNext/>
              <w:keepLines/>
              <w:numPr>
                <w:ilvl w:val="0"/>
                <w:numId w:val="20"/>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Er is aandacht voor analyse van opvallende resultaten (</w:t>
            </w:r>
            <w:proofErr w:type="gramStart"/>
            <w:r w:rsidRPr="005564B6">
              <w:rPr>
                <w:rFonts w:cs="Arial"/>
                <w:sz w:val="18"/>
                <w:szCs w:val="18"/>
                <w:lang w:val="nl-NL"/>
              </w:rPr>
              <w:t>indien</w:t>
            </w:r>
            <w:proofErr w:type="gramEnd"/>
            <w:r w:rsidRPr="005564B6">
              <w:rPr>
                <w:rFonts w:cs="Arial"/>
                <w:sz w:val="18"/>
                <w:szCs w:val="18"/>
                <w:lang w:val="nl-NL"/>
              </w:rPr>
              <w:t xml:space="preserve"> die zich voordoen).</w:t>
            </w:r>
          </w:p>
        </w:tc>
        <w:tc>
          <w:tcPr>
            <w:cnfStyle w:val="000010000000" w:firstRow="0" w:lastRow="0" w:firstColumn="0" w:lastColumn="0" w:oddVBand="1" w:evenVBand="0" w:oddHBand="0" w:evenHBand="0" w:firstRowFirstColumn="0" w:firstRowLastColumn="0" w:lastRowFirstColumn="0" w:lastRowLastColumn="0"/>
            <w:tcW w:w="734" w:type="pct"/>
            <w:vMerge w:val="restart"/>
            <w:shd w:val="clear" w:color="auto" w:fill="EEECE1" w:themeFill="background2"/>
          </w:tcPr>
          <w:p w14:paraId="5A1181B8" w14:textId="77777777" w:rsidR="009E35A1" w:rsidRPr="005564B6" w:rsidRDefault="009E35A1">
            <w:pPr>
              <w:keepNext/>
              <w:keepLines/>
              <w:tabs>
                <w:tab w:val="left" w:pos="4564"/>
              </w:tabs>
              <w:rPr>
                <w:rFonts w:cs="Arial"/>
                <w:sz w:val="18"/>
                <w:szCs w:val="18"/>
                <w:lang w:val="nl-NL"/>
              </w:rPr>
            </w:pPr>
          </w:p>
        </w:tc>
      </w:tr>
      <w:tr w:rsidR="009E35A1" w:rsidRPr="005564B6" w14:paraId="5324DFD5" w14:textId="77777777" w:rsidTr="006370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66" w:type="pct"/>
            <w:gridSpan w:val="4"/>
            <w:shd w:val="clear" w:color="auto" w:fill="EEECE1" w:themeFill="background2"/>
          </w:tcPr>
          <w:p w14:paraId="5CB6E649" w14:textId="77777777" w:rsidR="009E35A1" w:rsidRPr="005564B6" w:rsidRDefault="009E35A1">
            <w:pPr>
              <w:keepNext/>
              <w:keepLines/>
              <w:tabs>
                <w:tab w:val="left" w:pos="4564"/>
              </w:tabs>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7:</w:t>
            </w:r>
          </w:p>
          <w:p w14:paraId="6FAD73EE" w14:textId="77777777" w:rsidR="009E35A1" w:rsidRPr="005564B6" w:rsidRDefault="009E35A1">
            <w:pPr>
              <w:keepNext/>
              <w:keepLines/>
              <w:tabs>
                <w:tab w:val="left" w:pos="4564"/>
              </w:tabs>
              <w:rPr>
                <w:rFonts w:cs="Arial"/>
                <w:b/>
                <w:bCs/>
                <w:sz w:val="18"/>
                <w:szCs w:val="18"/>
              </w:rPr>
            </w:pPr>
          </w:p>
          <w:p w14:paraId="6C456380" w14:textId="77777777" w:rsidR="009E35A1" w:rsidRPr="005564B6" w:rsidRDefault="009E35A1">
            <w:pPr>
              <w:keepNext/>
              <w:keepLines/>
              <w:tabs>
                <w:tab w:val="left" w:pos="4564"/>
              </w:tabs>
              <w:rPr>
                <w:rFonts w:cs="Arial"/>
                <w:b/>
                <w:bCs/>
                <w:sz w:val="18"/>
                <w:szCs w:val="18"/>
              </w:rPr>
            </w:pPr>
          </w:p>
        </w:tc>
        <w:tc>
          <w:tcPr>
            <w:tcW w:w="734" w:type="pct"/>
            <w:vMerge/>
          </w:tcPr>
          <w:p w14:paraId="3D071106"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6A5BCF" w:rsidRPr="005564B6" w14:paraId="2394C3C8" w14:textId="77777777" w:rsidTr="006370C5">
        <w:trPr>
          <w:trHeight w:val="2107"/>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48ABC140" w14:textId="77777777" w:rsidR="009E35A1" w:rsidRPr="005564B6" w:rsidRDefault="009E35A1">
            <w:pPr>
              <w:keepNext/>
              <w:keepLines/>
              <w:tabs>
                <w:tab w:val="left" w:pos="4564"/>
              </w:tabs>
              <w:rPr>
                <w:rFonts w:cs="Arial"/>
                <w:b/>
                <w:bCs/>
                <w:sz w:val="18"/>
                <w:szCs w:val="18"/>
              </w:rPr>
            </w:pPr>
            <w:r w:rsidRPr="005564B6">
              <w:rPr>
                <w:rFonts w:cs="Arial"/>
                <w:b/>
                <w:bCs/>
                <w:sz w:val="18"/>
                <w:szCs w:val="18"/>
              </w:rPr>
              <w:t xml:space="preserve">8. </w:t>
            </w:r>
            <w:proofErr w:type="spellStart"/>
            <w:r w:rsidRPr="005564B6">
              <w:rPr>
                <w:rFonts w:cs="Arial"/>
                <w:b/>
                <w:bCs/>
                <w:sz w:val="18"/>
                <w:szCs w:val="18"/>
              </w:rPr>
              <w:t>Conclusie</w:t>
            </w:r>
            <w:proofErr w:type="spellEnd"/>
            <w:r w:rsidRPr="005564B6">
              <w:rPr>
                <w:rFonts w:cs="Arial"/>
                <w:b/>
                <w:bCs/>
                <w:sz w:val="18"/>
                <w:szCs w:val="18"/>
              </w:rPr>
              <w:t xml:space="preserve"> en </w:t>
            </w:r>
            <w:proofErr w:type="spellStart"/>
            <w:r w:rsidRPr="005564B6">
              <w:rPr>
                <w:rFonts w:cs="Arial"/>
                <w:b/>
                <w:bCs/>
                <w:sz w:val="18"/>
                <w:szCs w:val="18"/>
              </w:rPr>
              <w:t>discussie</w:t>
            </w:r>
            <w:proofErr w:type="spellEnd"/>
          </w:p>
        </w:tc>
        <w:tc>
          <w:tcPr>
            <w:tcW w:w="779" w:type="pct"/>
            <w:shd w:val="clear" w:color="auto" w:fill="FFFFFF" w:themeFill="background1"/>
          </w:tcPr>
          <w:p w14:paraId="00218A0C"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21B9A103" w14:textId="77777777" w:rsidR="009E35A1" w:rsidRPr="005564B6" w:rsidRDefault="009E35A1" w:rsidP="00212EFF">
            <w:pPr>
              <w:pStyle w:val="ListParagraph"/>
              <w:numPr>
                <w:ilvl w:val="0"/>
                <w:numId w:val="18"/>
              </w:numPr>
              <w:tabs>
                <w:tab w:val="left" w:pos="4564"/>
              </w:tabs>
              <w:rPr>
                <w:rFonts w:cs="Arial"/>
                <w:sz w:val="18"/>
                <w:szCs w:val="18"/>
                <w:lang w:val="nl-NL"/>
              </w:rPr>
            </w:pPr>
            <w:r w:rsidRPr="005564B6">
              <w:rPr>
                <w:rFonts w:cs="Arial"/>
                <w:sz w:val="18"/>
                <w:szCs w:val="18"/>
                <w:lang w:val="nl-NL"/>
              </w:rPr>
              <w:t>Conclusies vloeien logisch voort uit de resultaten en er wordt een antwoord op het praktijkvraagstuk geformuleerd.</w:t>
            </w:r>
          </w:p>
          <w:p w14:paraId="6962C1D6" w14:textId="77777777" w:rsidR="009E35A1" w:rsidRPr="005564B6" w:rsidRDefault="009E35A1" w:rsidP="00212EFF">
            <w:pPr>
              <w:pStyle w:val="ListParagraph"/>
              <w:numPr>
                <w:ilvl w:val="0"/>
                <w:numId w:val="18"/>
              </w:numPr>
              <w:tabs>
                <w:tab w:val="left" w:pos="4564"/>
              </w:tabs>
              <w:rPr>
                <w:rFonts w:cs="Arial"/>
                <w:sz w:val="18"/>
                <w:szCs w:val="18"/>
                <w:lang w:val="nl-NL"/>
              </w:rPr>
            </w:pPr>
            <w:r w:rsidRPr="005564B6">
              <w:rPr>
                <w:rFonts w:cs="Arial"/>
                <w:sz w:val="18"/>
                <w:szCs w:val="18"/>
                <w:lang w:val="nl-NL"/>
              </w:rPr>
              <w:t xml:space="preserve">De reikwijdte en beperkingen van het onderzoek en het beroepsproduct worden in de discussie besproken. </w:t>
            </w:r>
          </w:p>
          <w:p w14:paraId="0CB31D7D" w14:textId="77777777" w:rsidR="009E35A1" w:rsidRPr="005564B6" w:rsidRDefault="009E35A1" w:rsidP="00212EFF">
            <w:pPr>
              <w:pStyle w:val="ListParagraph"/>
              <w:numPr>
                <w:ilvl w:val="0"/>
                <w:numId w:val="18"/>
              </w:numPr>
              <w:tabs>
                <w:tab w:val="left" w:pos="4564"/>
              </w:tabs>
              <w:rPr>
                <w:rFonts w:cs="Arial"/>
                <w:sz w:val="18"/>
                <w:szCs w:val="18"/>
                <w:lang w:val="nl-NL"/>
              </w:rPr>
            </w:pPr>
            <w:r w:rsidRPr="005564B6">
              <w:rPr>
                <w:rFonts w:cs="Arial"/>
                <w:sz w:val="18"/>
                <w:szCs w:val="18"/>
                <w:lang w:val="nl-NL"/>
              </w:rPr>
              <w:t xml:space="preserve">Er worden aanbevelingen gedaan voor de praktijk. </w:t>
            </w:r>
          </w:p>
        </w:tc>
        <w:tc>
          <w:tcPr>
            <w:tcW w:w="1336" w:type="pct"/>
            <w:shd w:val="clear" w:color="auto" w:fill="FFFFFF" w:themeFill="background1"/>
          </w:tcPr>
          <w:p w14:paraId="4E7F09B8"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 </w:t>
            </w:r>
          </w:p>
          <w:p w14:paraId="7AA4B25B" w14:textId="77777777" w:rsidR="009E35A1" w:rsidRPr="005564B6" w:rsidRDefault="009E35A1" w:rsidP="00212EFF">
            <w:pPr>
              <w:pStyle w:val="ListParagraph"/>
              <w:keepNext/>
              <w:keepLines/>
              <w:numPr>
                <w:ilvl w:val="0"/>
                <w:numId w:val="2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 xml:space="preserve">Validiteit en betrouwbaarheid van de resultaten worden betrokken in de conclusie en/of discussie. </w:t>
            </w:r>
          </w:p>
          <w:p w14:paraId="1B5B3716" w14:textId="77777777" w:rsidR="009E35A1" w:rsidRPr="005564B6" w:rsidRDefault="009E35A1" w:rsidP="00212EFF">
            <w:pPr>
              <w:pStyle w:val="ListParagraph"/>
              <w:keepNext/>
              <w:keepLines/>
              <w:numPr>
                <w:ilvl w:val="0"/>
                <w:numId w:val="2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Resultaten worden overtuigend in verband gebracht met elkaar en met relevante en actuele bronnen uit de theorie en kenmerken van de lespraktijk.</w:t>
            </w:r>
          </w:p>
          <w:p w14:paraId="155CFB5F" w14:textId="77777777" w:rsidR="009E35A1" w:rsidRPr="005564B6" w:rsidRDefault="009E35A1" w:rsidP="00212EFF">
            <w:pPr>
              <w:pStyle w:val="ListParagraph"/>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 xml:space="preserve">Er worden aanbevelingen gedaan voor vervolgonderzoek. </w:t>
            </w:r>
          </w:p>
        </w:tc>
        <w:tc>
          <w:tcPr>
            <w:cnfStyle w:val="000010000000" w:firstRow="0" w:lastRow="0" w:firstColumn="0" w:lastColumn="0" w:oddVBand="1" w:evenVBand="0" w:oddHBand="0" w:evenHBand="0" w:firstRowFirstColumn="0" w:firstRowLastColumn="0" w:lastRowFirstColumn="0" w:lastRowLastColumn="0"/>
            <w:tcW w:w="734" w:type="pct"/>
            <w:vMerge w:val="restart"/>
            <w:shd w:val="clear" w:color="auto" w:fill="EEECE1" w:themeFill="background2"/>
          </w:tcPr>
          <w:p w14:paraId="2B241DB7" w14:textId="77777777" w:rsidR="009E35A1" w:rsidRPr="005564B6" w:rsidRDefault="009E35A1">
            <w:pPr>
              <w:keepNext/>
              <w:keepLines/>
              <w:tabs>
                <w:tab w:val="left" w:pos="4564"/>
              </w:tabs>
              <w:rPr>
                <w:rFonts w:cs="Arial"/>
                <w:sz w:val="18"/>
                <w:szCs w:val="18"/>
                <w:lang w:val="nl-NL"/>
              </w:rPr>
            </w:pPr>
          </w:p>
        </w:tc>
      </w:tr>
      <w:tr w:rsidR="009E35A1" w:rsidRPr="005564B6" w14:paraId="4497DC54" w14:textId="77777777" w:rsidTr="006370C5">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4266" w:type="pct"/>
            <w:gridSpan w:val="4"/>
            <w:shd w:val="clear" w:color="auto" w:fill="EEECE1" w:themeFill="background2"/>
          </w:tcPr>
          <w:p w14:paraId="1D27A261" w14:textId="77777777" w:rsidR="009E35A1" w:rsidRPr="005564B6" w:rsidRDefault="009E35A1">
            <w:pPr>
              <w:keepNext/>
              <w:keepLines/>
              <w:tabs>
                <w:tab w:val="left" w:pos="4564"/>
              </w:tabs>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8:</w:t>
            </w:r>
          </w:p>
          <w:p w14:paraId="148D2B19" w14:textId="77777777" w:rsidR="009E35A1" w:rsidRPr="005564B6" w:rsidRDefault="009E35A1">
            <w:pPr>
              <w:keepNext/>
              <w:keepLines/>
              <w:tabs>
                <w:tab w:val="left" w:pos="4564"/>
              </w:tabs>
              <w:rPr>
                <w:rFonts w:cs="Arial"/>
                <w:b/>
                <w:bCs/>
                <w:sz w:val="18"/>
                <w:szCs w:val="18"/>
              </w:rPr>
            </w:pPr>
          </w:p>
          <w:p w14:paraId="06BB18FB" w14:textId="77777777" w:rsidR="009E35A1" w:rsidRPr="005564B6" w:rsidRDefault="009E35A1">
            <w:pPr>
              <w:keepNext/>
              <w:keepLines/>
              <w:tabs>
                <w:tab w:val="left" w:pos="4564"/>
              </w:tabs>
              <w:rPr>
                <w:rFonts w:cs="Arial"/>
                <w:b/>
                <w:bCs/>
                <w:sz w:val="18"/>
                <w:szCs w:val="18"/>
              </w:rPr>
            </w:pPr>
          </w:p>
        </w:tc>
        <w:tc>
          <w:tcPr>
            <w:tcW w:w="734" w:type="pct"/>
            <w:vMerge/>
          </w:tcPr>
          <w:p w14:paraId="52B9FFD1"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10EC4F78" w14:textId="77777777" w:rsidR="009E35A1" w:rsidRPr="005564B6" w:rsidRDefault="009E35A1" w:rsidP="009E35A1">
      <w:pPr>
        <w:rPr>
          <w:rFonts w:cs="Arial"/>
          <w:sz w:val="18"/>
          <w:szCs w:val="18"/>
        </w:rPr>
      </w:pPr>
      <w:bookmarkStart w:id="29" w:name="_Hlk37313275"/>
      <w:r w:rsidRPr="005564B6">
        <w:rPr>
          <w:rFonts w:cs="Arial"/>
          <w:sz w:val="18"/>
          <w:szCs w:val="18"/>
        </w:rPr>
        <w:br w:type="page"/>
      </w:r>
    </w:p>
    <w:tbl>
      <w:tblPr>
        <w:tblStyle w:val="LightList-Accent41"/>
        <w:tblW w:w="10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417"/>
        <w:gridCol w:w="2977"/>
        <w:gridCol w:w="2977"/>
        <w:gridCol w:w="1984"/>
      </w:tblGrid>
      <w:tr w:rsidR="009E35A1" w:rsidRPr="005564B6" w14:paraId="3679EAB5" w14:textId="77777777" w:rsidTr="000B61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5" w:type="dxa"/>
            <w:shd w:val="clear" w:color="auto" w:fill="D9D9D9" w:themeFill="background1" w:themeFillShade="D9"/>
          </w:tcPr>
          <w:p w14:paraId="54B176F9" w14:textId="77777777" w:rsidR="009E35A1" w:rsidRPr="005564B6" w:rsidRDefault="009E35A1">
            <w:pPr>
              <w:keepNext/>
              <w:keepLines/>
              <w:tabs>
                <w:tab w:val="left" w:pos="4564"/>
              </w:tabs>
              <w:rPr>
                <w:rFonts w:cs="Arial"/>
                <w:b/>
                <w:bCs/>
                <w:sz w:val="18"/>
                <w:szCs w:val="18"/>
              </w:rPr>
            </w:pPr>
            <w:r w:rsidRPr="005564B6">
              <w:rPr>
                <w:rFonts w:cs="Arial"/>
                <w:b/>
                <w:bCs/>
                <w:sz w:val="18"/>
                <w:szCs w:val="18"/>
              </w:rPr>
              <w:t>CRITERIUM</w:t>
            </w:r>
          </w:p>
        </w:tc>
        <w:tc>
          <w:tcPr>
            <w:tcW w:w="1417" w:type="dxa"/>
            <w:shd w:val="clear" w:color="auto" w:fill="D9D9D9" w:themeFill="background1" w:themeFillShade="D9"/>
          </w:tcPr>
          <w:p w14:paraId="372E1A21"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D9D9D9" w:themeFill="background1" w:themeFillShade="D9"/>
          </w:tcPr>
          <w:p w14:paraId="7EAD3E80" w14:textId="77777777" w:rsidR="009E35A1" w:rsidRPr="005564B6" w:rsidRDefault="009E35A1">
            <w:pPr>
              <w:keepNext/>
              <w:keepLines/>
              <w:tabs>
                <w:tab w:val="left" w:pos="4564"/>
              </w:tabs>
              <w:rPr>
                <w:rFonts w:cs="Arial"/>
                <w:b/>
                <w:bCs/>
                <w:sz w:val="18"/>
                <w:szCs w:val="18"/>
              </w:rPr>
            </w:pPr>
            <w:r w:rsidRPr="005564B6">
              <w:rPr>
                <w:rFonts w:cs="Arial"/>
                <w:b/>
                <w:bCs/>
                <w:sz w:val="18"/>
                <w:szCs w:val="18"/>
              </w:rPr>
              <w:t>VOLDOENDE</w:t>
            </w:r>
          </w:p>
        </w:tc>
        <w:tc>
          <w:tcPr>
            <w:tcW w:w="2977" w:type="dxa"/>
            <w:shd w:val="clear" w:color="auto" w:fill="D9D9D9" w:themeFill="background1" w:themeFillShade="D9"/>
          </w:tcPr>
          <w:p w14:paraId="57439E86"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D9D9D9" w:themeFill="background1" w:themeFillShade="D9"/>
          </w:tcPr>
          <w:p w14:paraId="5825556B" w14:textId="360F389B" w:rsidR="009E35A1" w:rsidRPr="005564B6" w:rsidRDefault="009E35A1">
            <w:pPr>
              <w:keepNext/>
              <w:keepLines/>
              <w:tabs>
                <w:tab w:val="left" w:pos="4564"/>
              </w:tabs>
              <w:rPr>
                <w:rFonts w:cs="Arial"/>
                <w:b/>
                <w:bCs/>
                <w:sz w:val="18"/>
                <w:szCs w:val="18"/>
              </w:rPr>
            </w:pPr>
            <w:r w:rsidRPr="005564B6">
              <w:rPr>
                <w:rFonts w:cs="Arial"/>
                <w:b/>
                <w:bCs/>
                <w:sz w:val="18"/>
                <w:szCs w:val="18"/>
              </w:rPr>
              <w:t>Score</w:t>
            </w:r>
            <w:r w:rsidR="000B61D1">
              <w:rPr>
                <w:rFonts w:cs="Arial"/>
                <w:b/>
                <w:bCs/>
                <w:sz w:val="18"/>
                <w:szCs w:val="18"/>
              </w:rPr>
              <w:t xml:space="preserve"> (1-5)</w:t>
            </w:r>
          </w:p>
          <w:p w14:paraId="2B4AC270" w14:textId="77777777" w:rsidR="009E35A1" w:rsidRPr="005564B6" w:rsidRDefault="009E35A1">
            <w:pPr>
              <w:keepNext/>
              <w:keepLines/>
              <w:tabs>
                <w:tab w:val="left" w:pos="4564"/>
              </w:tabs>
              <w:rPr>
                <w:rFonts w:cs="Arial"/>
                <w:b/>
                <w:bCs/>
                <w:sz w:val="18"/>
                <w:szCs w:val="18"/>
              </w:rPr>
            </w:pPr>
            <w:r w:rsidRPr="005564B6">
              <w:rPr>
                <w:rFonts w:cs="Arial"/>
                <w:b/>
                <w:bCs/>
                <w:sz w:val="18"/>
                <w:szCs w:val="18"/>
              </w:rPr>
              <w:t>1=</w:t>
            </w:r>
            <w:proofErr w:type="spellStart"/>
            <w:r w:rsidRPr="005564B6">
              <w:rPr>
                <w:rFonts w:cs="Arial"/>
                <w:b/>
                <w:bCs/>
                <w:sz w:val="18"/>
                <w:szCs w:val="18"/>
              </w:rPr>
              <w:t>onvoldoende</w:t>
            </w:r>
            <w:proofErr w:type="spellEnd"/>
          </w:p>
          <w:p w14:paraId="6E1210FC" w14:textId="77777777" w:rsidR="009E35A1" w:rsidRPr="005564B6" w:rsidRDefault="009E35A1">
            <w:pPr>
              <w:keepNext/>
              <w:keepLines/>
              <w:tabs>
                <w:tab w:val="left" w:pos="4564"/>
              </w:tabs>
              <w:rPr>
                <w:rFonts w:cs="Arial"/>
                <w:b/>
                <w:bCs/>
                <w:sz w:val="18"/>
                <w:szCs w:val="18"/>
              </w:rPr>
            </w:pPr>
            <w:r w:rsidRPr="005564B6">
              <w:rPr>
                <w:rFonts w:cs="Arial"/>
                <w:b/>
                <w:bCs/>
                <w:sz w:val="18"/>
                <w:szCs w:val="18"/>
              </w:rPr>
              <w:t>3=</w:t>
            </w:r>
            <w:proofErr w:type="spellStart"/>
            <w:r w:rsidRPr="005564B6">
              <w:rPr>
                <w:rFonts w:cs="Arial"/>
                <w:b/>
                <w:bCs/>
                <w:sz w:val="18"/>
                <w:szCs w:val="18"/>
              </w:rPr>
              <w:t>voldoende</w:t>
            </w:r>
            <w:proofErr w:type="spellEnd"/>
          </w:p>
          <w:p w14:paraId="46228CA2" w14:textId="77777777" w:rsidR="009E35A1" w:rsidRPr="005564B6" w:rsidRDefault="009E35A1">
            <w:pPr>
              <w:keepNext/>
              <w:keepLines/>
              <w:tabs>
                <w:tab w:val="left" w:pos="4564"/>
              </w:tabs>
              <w:rPr>
                <w:rFonts w:cs="Arial"/>
                <w:b/>
                <w:bCs/>
                <w:sz w:val="18"/>
                <w:szCs w:val="18"/>
              </w:rPr>
            </w:pPr>
            <w:r w:rsidRPr="005564B6">
              <w:rPr>
                <w:rFonts w:cs="Arial"/>
                <w:b/>
                <w:bCs/>
                <w:sz w:val="18"/>
                <w:szCs w:val="18"/>
              </w:rPr>
              <w:t>5=</w:t>
            </w:r>
            <w:proofErr w:type="spellStart"/>
            <w:r w:rsidRPr="005564B6">
              <w:rPr>
                <w:rFonts w:cs="Arial"/>
                <w:b/>
                <w:bCs/>
                <w:sz w:val="18"/>
                <w:szCs w:val="18"/>
              </w:rPr>
              <w:t>goed</w:t>
            </w:r>
            <w:proofErr w:type="spellEnd"/>
          </w:p>
        </w:tc>
      </w:tr>
      <w:tr w:rsidR="009E35A1" w:rsidRPr="005564B6" w14:paraId="572F587E" w14:textId="77777777" w:rsidTr="000B61D1">
        <w:tc>
          <w:tcPr>
            <w:cnfStyle w:val="000010000000" w:firstRow="0" w:lastRow="0" w:firstColumn="0" w:lastColumn="0" w:oddVBand="1" w:evenVBand="0" w:oddHBand="0" w:evenHBand="0" w:firstRowFirstColumn="0" w:firstRowLastColumn="0" w:lastRowFirstColumn="0" w:lastRowLastColumn="0"/>
            <w:tcW w:w="1555" w:type="dxa"/>
            <w:shd w:val="clear" w:color="auto" w:fill="FFFFFF" w:themeFill="background1"/>
          </w:tcPr>
          <w:p w14:paraId="7E2E0302" w14:textId="24E7A60F" w:rsidR="009E35A1" w:rsidRPr="005564B6" w:rsidRDefault="009E35A1">
            <w:pPr>
              <w:keepNext/>
              <w:keepLines/>
              <w:tabs>
                <w:tab w:val="left" w:pos="4564"/>
              </w:tabs>
              <w:rPr>
                <w:rFonts w:cs="Arial"/>
                <w:b/>
                <w:bCs/>
                <w:sz w:val="18"/>
                <w:szCs w:val="18"/>
                <w:lang w:val="nl-NL"/>
              </w:rPr>
            </w:pPr>
            <w:r w:rsidRPr="005564B6">
              <w:rPr>
                <w:rFonts w:cs="Arial"/>
                <w:b/>
                <w:bCs/>
                <w:sz w:val="18"/>
                <w:szCs w:val="18"/>
                <w:lang w:val="nl-NL"/>
              </w:rPr>
              <w:t>9.Reflectievermogen en onderzoekende houding</w:t>
            </w:r>
          </w:p>
        </w:tc>
        <w:tc>
          <w:tcPr>
            <w:tcW w:w="1417" w:type="dxa"/>
            <w:shd w:val="clear" w:color="auto" w:fill="FFFFFF" w:themeFill="background1"/>
          </w:tcPr>
          <w:p w14:paraId="46365B16" w14:textId="77777777" w:rsidR="009E35A1" w:rsidRPr="005564B6" w:rsidRDefault="009E35A1">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FFFFFF" w:themeFill="background1"/>
          </w:tcPr>
          <w:p w14:paraId="2E514278" w14:textId="77777777" w:rsidR="009E35A1" w:rsidRPr="005564B6" w:rsidRDefault="009E35A1" w:rsidP="00212EFF">
            <w:pPr>
              <w:pStyle w:val="ListParagraph"/>
              <w:numPr>
                <w:ilvl w:val="0"/>
                <w:numId w:val="14"/>
              </w:numPr>
              <w:adjustRightInd/>
              <w:snapToGrid/>
              <w:spacing w:after="160" w:line="259" w:lineRule="auto"/>
              <w:rPr>
                <w:rFonts w:cs="Arial"/>
                <w:sz w:val="18"/>
                <w:szCs w:val="18"/>
                <w:lang w:val="nl-NL"/>
              </w:rPr>
            </w:pPr>
            <w:r w:rsidRPr="005564B6">
              <w:rPr>
                <w:rFonts w:cs="Arial"/>
                <w:sz w:val="18"/>
                <w:szCs w:val="18"/>
                <w:lang w:val="nl-NL"/>
              </w:rPr>
              <w:t>De student heeft aantoonbaar kritisch gereflecteerd op het verloop van het onderzoekstraject en de totstandkoming van het beroepsproduct.</w:t>
            </w:r>
          </w:p>
          <w:p w14:paraId="7E6FC983" w14:textId="77777777" w:rsidR="009E35A1" w:rsidRPr="005564B6" w:rsidRDefault="009E35A1" w:rsidP="00212EFF">
            <w:pPr>
              <w:pStyle w:val="ListParagraph"/>
              <w:numPr>
                <w:ilvl w:val="0"/>
                <w:numId w:val="14"/>
              </w:numPr>
              <w:tabs>
                <w:tab w:val="left" w:pos="4564"/>
              </w:tabs>
              <w:rPr>
                <w:rFonts w:cs="Arial"/>
                <w:sz w:val="18"/>
                <w:szCs w:val="18"/>
                <w:lang w:val="nl-NL"/>
              </w:rPr>
            </w:pPr>
            <w:r w:rsidRPr="005564B6">
              <w:rPr>
                <w:rFonts w:cs="Arial"/>
                <w:sz w:val="18"/>
                <w:szCs w:val="18"/>
                <w:lang w:val="nl-NL"/>
              </w:rPr>
              <w:t xml:space="preserve">De student maakt de eigen professionele ontwikkeling overtuigend zichtbaar als het gaat om zijn/haar onderzoekende houding. </w:t>
            </w:r>
          </w:p>
          <w:p w14:paraId="21929137" w14:textId="77777777" w:rsidR="009E35A1" w:rsidRPr="005564B6" w:rsidRDefault="009E35A1">
            <w:pPr>
              <w:pStyle w:val="ListParagraph"/>
              <w:ind w:left="360"/>
              <w:rPr>
                <w:rFonts w:cs="Arial"/>
                <w:sz w:val="18"/>
                <w:szCs w:val="18"/>
                <w:lang w:val="nl-NL"/>
              </w:rPr>
            </w:pPr>
          </w:p>
        </w:tc>
        <w:tc>
          <w:tcPr>
            <w:tcW w:w="2977" w:type="dxa"/>
            <w:shd w:val="clear" w:color="auto" w:fill="FFFFFF" w:themeFill="background1"/>
          </w:tcPr>
          <w:p w14:paraId="0ED9B0BE" w14:textId="77777777" w:rsidR="009E35A1" w:rsidRPr="005564B6" w:rsidRDefault="009E35A1">
            <w:p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505E209F" w14:textId="77777777" w:rsidR="009E35A1" w:rsidRPr="005564B6" w:rsidRDefault="009E35A1" w:rsidP="00212EFF">
            <w:pPr>
              <w:pStyle w:val="ListParagraph"/>
              <w:numPr>
                <w:ilvl w:val="0"/>
                <w:numId w:val="15"/>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De student bespreekt de waarde van het beroepsproduct voor de lespraktijk in het licht van de eigen professionele en persoonlijke ontwikkeling en de ontwikkeling van het team.</w:t>
            </w:r>
          </w:p>
          <w:p w14:paraId="4616450F" w14:textId="77777777" w:rsidR="009E35A1" w:rsidRPr="005564B6" w:rsidRDefault="009E35A1" w:rsidP="00212EFF">
            <w:pPr>
              <w:pStyle w:val="ListParagraph"/>
              <w:numPr>
                <w:ilvl w:val="0"/>
                <w:numId w:val="15"/>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De student heeft nieuwsgierigheid, eigen initiatief en zelfstandigheid getoond in planning, opzet, uitvoering en rapportage van het onderzoek.</w:t>
            </w:r>
          </w:p>
          <w:p w14:paraId="5F642D5C" w14:textId="77777777" w:rsidR="009E35A1" w:rsidRPr="005564B6" w:rsidRDefault="009E35A1">
            <w:pPr>
              <w:pStyle w:val="ListParagraph"/>
              <w:tabs>
                <w:tab w:val="left" w:pos="4564"/>
              </w:tabs>
              <w:ind w:left="360"/>
              <w:cnfStyle w:val="000000000000" w:firstRow="0" w:lastRow="0" w:firstColumn="0" w:lastColumn="0" w:oddVBand="0" w:evenVBand="0" w:oddHBand="0" w:evenHBand="0" w:firstRowFirstColumn="0" w:firstRowLastColumn="0" w:lastRowFirstColumn="0" w:lastRowLastColumn="0"/>
              <w:rPr>
                <w:rFonts w:cs="Arial"/>
                <w:sz w:val="18"/>
                <w:szCs w:val="18"/>
                <w:lang w:val="nl-NL"/>
              </w:rPr>
            </w:pPr>
          </w:p>
        </w:tc>
        <w:tc>
          <w:tcPr>
            <w:cnfStyle w:val="000010000000" w:firstRow="0" w:lastRow="0" w:firstColumn="0" w:lastColumn="0" w:oddVBand="1" w:evenVBand="0" w:oddHBand="0" w:evenHBand="0" w:firstRowFirstColumn="0" w:firstRowLastColumn="0" w:lastRowFirstColumn="0" w:lastRowLastColumn="0"/>
            <w:tcW w:w="1984" w:type="dxa"/>
            <w:vMerge w:val="restart"/>
            <w:shd w:val="clear" w:color="auto" w:fill="EEECE1" w:themeFill="background2"/>
          </w:tcPr>
          <w:p w14:paraId="212D0541" w14:textId="77777777" w:rsidR="009E35A1" w:rsidRPr="005564B6" w:rsidRDefault="009E35A1">
            <w:pPr>
              <w:keepNext/>
              <w:keepLines/>
              <w:tabs>
                <w:tab w:val="left" w:pos="4564"/>
              </w:tabs>
              <w:rPr>
                <w:rFonts w:cs="Arial"/>
                <w:sz w:val="18"/>
                <w:szCs w:val="18"/>
                <w:lang w:val="nl-NL"/>
              </w:rPr>
            </w:pPr>
          </w:p>
        </w:tc>
      </w:tr>
      <w:tr w:rsidR="009E35A1" w:rsidRPr="005564B6" w14:paraId="1AB72D53" w14:textId="77777777" w:rsidTr="000B61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26" w:type="dxa"/>
            <w:gridSpan w:val="4"/>
            <w:shd w:val="clear" w:color="auto" w:fill="EEECE1" w:themeFill="background2"/>
          </w:tcPr>
          <w:p w14:paraId="4E62B75C" w14:textId="77777777" w:rsidR="009E35A1" w:rsidRPr="005564B6" w:rsidRDefault="009E35A1">
            <w:pPr>
              <w:tabs>
                <w:tab w:val="left" w:pos="4564"/>
              </w:tabs>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9:</w:t>
            </w:r>
          </w:p>
          <w:p w14:paraId="3C21193E" w14:textId="77777777" w:rsidR="009E35A1" w:rsidRPr="005564B6" w:rsidRDefault="009E35A1">
            <w:pPr>
              <w:tabs>
                <w:tab w:val="left" w:pos="4564"/>
              </w:tabs>
              <w:rPr>
                <w:rFonts w:cs="Arial"/>
                <w:b/>
                <w:bCs/>
                <w:sz w:val="18"/>
                <w:szCs w:val="18"/>
              </w:rPr>
            </w:pPr>
          </w:p>
          <w:p w14:paraId="5CD22AAD" w14:textId="77777777" w:rsidR="009E35A1" w:rsidRPr="005564B6" w:rsidRDefault="009E35A1">
            <w:pPr>
              <w:tabs>
                <w:tab w:val="left" w:pos="4564"/>
              </w:tabs>
              <w:rPr>
                <w:rFonts w:cs="Arial"/>
                <w:sz w:val="18"/>
                <w:szCs w:val="18"/>
              </w:rPr>
            </w:pPr>
          </w:p>
        </w:tc>
        <w:tc>
          <w:tcPr>
            <w:tcW w:w="1984" w:type="dxa"/>
            <w:vMerge/>
          </w:tcPr>
          <w:p w14:paraId="05BC0FCF" w14:textId="77777777" w:rsidR="009E35A1" w:rsidRPr="005564B6" w:rsidRDefault="009E35A1">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bookmarkEnd w:id="29"/>
    </w:tbl>
    <w:p w14:paraId="00529AAE" w14:textId="77777777" w:rsidR="009E35A1" w:rsidRPr="005564B6" w:rsidRDefault="009E35A1" w:rsidP="009E35A1">
      <w:pPr>
        <w:tabs>
          <w:tab w:val="left" w:pos="4564"/>
        </w:tabs>
        <w:rPr>
          <w:rFonts w:cs="Arial"/>
          <w:sz w:val="18"/>
          <w:szCs w:val="18"/>
        </w:rPr>
      </w:pPr>
    </w:p>
    <w:p w14:paraId="7C04AA4C" w14:textId="77777777" w:rsidR="009E35A1" w:rsidRPr="005564B6" w:rsidRDefault="009E35A1" w:rsidP="009E35A1">
      <w:pPr>
        <w:tabs>
          <w:tab w:val="left" w:pos="4564"/>
        </w:tabs>
        <w:rPr>
          <w:rFonts w:cs="Arial"/>
          <w:sz w:val="18"/>
          <w:szCs w:val="18"/>
        </w:rPr>
      </w:pPr>
    </w:p>
    <w:p w14:paraId="5A062271" w14:textId="77777777" w:rsidR="009E35A1" w:rsidRPr="005564B6" w:rsidRDefault="009E35A1" w:rsidP="009E35A1">
      <w:pPr>
        <w:tabs>
          <w:tab w:val="left" w:pos="4564"/>
        </w:tabs>
        <w:rPr>
          <w:rFonts w:cs="Arial"/>
          <w:sz w:val="18"/>
          <w:szCs w:val="18"/>
        </w:rPr>
      </w:pPr>
    </w:p>
    <w:p w14:paraId="38642271" w14:textId="77777777" w:rsidR="009E35A1" w:rsidRPr="005564B6" w:rsidRDefault="009E35A1" w:rsidP="009E35A1">
      <w:pPr>
        <w:adjustRightInd/>
        <w:snapToGrid/>
        <w:spacing w:after="160" w:line="259" w:lineRule="auto"/>
        <w:rPr>
          <w:rFonts w:cs="Arial"/>
          <w:sz w:val="18"/>
          <w:szCs w:val="18"/>
        </w:rPr>
      </w:pPr>
      <w:r w:rsidRPr="005564B6">
        <w:rPr>
          <w:rFonts w:cs="Arial"/>
          <w:sz w:val="18"/>
          <w:szCs w:val="18"/>
        </w:rPr>
        <w:br w:type="page"/>
      </w:r>
    </w:p>
    <w:p w14:paraId="748A1746" w14:textId="77777777" w:rsidR="009E35A1" w:rsidRPr="005564B6" w:rsidRDefault="009E35A1" w:rsidP="009E35A1">
      <w:pPr>
        <w:tabs>
          <w:tab w:val="left" w:pos="4564"/>
        </w:tabs>
        <w:rPr>
          <w:rFonts w:cs="Arial"/>
          <w:sz w:val="18"/>
          <w:szCs w:val="18"/>
        </w:rPr>
      </w:pPr>
    </w:p>
    <w:tbl>
      <w:tblPr>
        <w:tblStyle w:val="TableGrid"/>
        <w:tblW w:w="5000" w:type="pct"/>
        <w:tblLook w:val="04A0" w:firstRow="1" w:lastRow="0" w:firstColumn="1" w:lastColumn="0" w:noHBand="0" w:noVBand="1"/>
      </w:tblPr>
      <w:tblGrid>
        <w:gridCol w:w="10456"/>
      </w:tblGrid>
      <w:tr w:rsidR="009E35A1" w:rsidRPr="005564B6" w14:paraId="3267EA46" w14:textId="77777777">
        <w:tc>
          <w:tcPr>
            <w:tcW w:w="5000" w:type="pct"/>
            <w:shd w:val="clear" w:color="auto" w:fill="FFFFFF" w:themeFill="background1"/>
          </w:tcPr>
          <w:p w14:paraId="70ABCA8B" w14:textId="77777777" w:rsidR="009E35A1" w:rsidRPr="005564B6" w:rsidRDefault="009E35A1">
            <w:pPr>
              <w:keepNext/>
              <w:keepLines/>
              <w:tabs>
                <w:tab w:val="left" w:pos="4564"/>
              </w:tabs>
              <w:rPr>
                <w:rFonts w:cs="Arial"/>
                <w:sz w:val="18"/>
                <w:szCs w:val="18"/>
              </w:rPr>
            </w:pPr>
            <w:r w:rsidRPr="005564B6">
              <w:rPr>
                <w:rFonts w:cs="Arial"/>
                <w:sz w:val="18"/>
                <w:szCs w:val="18"/>
              </w:rPr>
              <w:t xml:space="preserve">Cijferbepaling: </w:t>
            </w:r>
          </w:p>
          <w:p w14:paraId="098628EA" w14:textId="796ECC0F" w:rsidR="009E35A1" w:rsidRPr="005564B6" w:rsidRDefault="009E35A1" w:rsidP="00212EFF">
            <w:pPr>
              <w:pStyle w:val="ListParagraph"/>
              <w:keepNext/>
              <w:keepLines/>
              <w:numPr>
                <w:ilvl w:val="0"/>
                <w:numId w:val="10"/>
              </w:numPr>
              <w:tabs>
                <w:tab w:val="left" w:pos="4564"/>
              </w:tabs>
              <w:rPr>
                <w:rFonts w:cs="Arial"/>
                <w:sz w:val="18"/>
                <w:szCs w:val="18"/>
              </w:rPr>
            </w:pPr>
            <w:r w:rsidRPr="005564B6">
              <w:rPr>
                <w:rFonts w:cs="Arial"/>
                <w:sz w:val="18"/>
                <w:szCs w:val="18"/>
              </w:rPr>
              <w:t>De ontvankelijkheidseis</w:t>
            </w:r>
            <w:r w:rsidR="00A847DF">
              <w:rPr>
                <w:rFonts w:cs="Arial"/>
                <w:sz w:val="18"/>
                <w:szCs w:val="18"/>
              </w:rPr>
              <w:t>en</w:t>
            </w:r>
            <w:r w:rsidRPr="005564B6">
              <w:rPr>
                <w:rFonts w:cs="Arial"/>
                <w:sz w:val="18"/>
                <w:szCs w:val="18"/>
              </w:rPr>
              <w:t xml:space="preserve"> </w:t>
            </w:r>
            <w:r w:rsidR="00A847DF">
              <w:rPr>
                <w:rFonts w:cs="Arial"/>
                <w:sz w:val="18"/>
                <w:szCs w:val="18"/>
              </w:rPr>
              <w:t>zijn</w:t>
            </w:r>
            <w:r w:rsidRPr="005564B6">
              <w:rPr>
                <w:rFonts w:cs="Arial"/>
                <w:sz w:val="18"/>
                <w:szCs w:val="18"/>
              </w:rPr>
              <w:t xml:space="preserve"> niet in orde en/of er is niet voldaan aan één of meerdere knock-out criteria: onvoldoende, eindcijfer 1.</w:t>
            </w:r>
          </w:p>
          <w:p w14:paraId="7ADC5A91" w14:textId="4F0F659F" w:rsidR="009E35A1" w:rsidRPr="005564B6" w:rsidRDefault="009E35A1" w:rsidP="00212EFF">
            <w:pPr>
              <w:pStyle w:val="ListParagraph"/>
              <w:numPr>
                <w:ilvl w:val="0"/>
                <w:numId w:val="11"/>
              </w:numPr>
              <w:rPr>
                <w:rFonts w:cs="Arial"/>
                <w:sz w:val="18"/>
                <w:szCs w:val="18"/>
              </w:rPr>
            </w:pPr>
            <w:r w:rsidRPr="005564B6">
              <w:rPr>
                <w:rFonts w:cs="Arial"/>
                <w:sz w:val="18"/>
                <w:szCs w:val="18"/>
              </w:rPr>
              <w:t>De ontvankelijkheidseis</w:t>
            </w:r>
            <w:r w:rsidR="00A847DF">
              <w:rPr>
                <w:rFonts w:cs="Arial"/>
                <w:sz w:val="18"/>
                <w:szCs w:val="18"/>
              </w:rPr>
              <w:t>en zijn</w:t>
            </w:r>
            <w:r w:rsidRPr="005564B6">
              <w:rPr>
                <w:rFonts w:cs="Arial"/>
                <w:sz w:val="18"/>
                <w:szCs w:val="18"/>
              </w:rPr>
              <w:t xml:space="preserve"> in orde</w:t>
            </w:r>
            <w:r w:rsidR="00A847DF">
              <w:rPr>
                <w:rFonts w:cs="Arial"/>
                <w:sz w:val="18"/>
                <w:szCs w:val="18"/>
              </w:rPr>
              <w:t xml:space="preserve"> en</w:t>
            </w:r>
            <w:r w:rsidRPr="005564B6">
              <w:rPr>
                <w:rFonts w:cs="Arial"/>
                <w:sz w:val="18"/>
                <w:szCs w:val="18"/>
              </w:rPr>
              <w:t xml:space="preserve"> de knock-out criteria zijn voldaan: het eindcijfer wordt berekend door alle toegekende punten (beroepsproduct en verantwoordingsverslag) bij elkaar op te tellen. Maximaal te behalen punten: 45. Er zijn 9 criteria waarop elk minimaal 1 en maximaal 5 punten te halen zijn. Cesuur: 27 punten zijn nodig voor een voldoende beoordeling met het cijfer 5,5. Zie de tabel hieronder voor de cijfertoekenning op basis van het aantal behaalde punten.</w:t>
            </w:r>
          </w:p>
          <w:p w14:paraId="728B6A67" w14:textId="77777777" w:rsidR="009E35A1" w:rsidRPr="005564B6" w:rsidRDefault="009E35A1">
            <w:pPr>
              <w:keepNext/>
              <w:keepLines/>
              <w:tabs>
                <w:tab w:val="left" w:pos="4564"/>
              </w:tabs>
              <w:rPr>
                <w:rFonts w:cs="Arial"/>
                <w:sz w:val="18"/>
                <w:szCs w:val="18"/>
              </w:rPr>
            </w:pPr>
          </w:p>
          <w:p w14:paraId="697DE9D3" w14:textId="77777777" w:rsidR="009E35A1" w:rsidRPr="005564B6" w:rsidRDefault="009E35A1">
            <w:pPr>
              <w:keepNext/>
              <w:keepLines/>
              <w:tabs>
                <w:tab w:val="left" w:pos="4564"/>
              </w:tabs>
              <w:rPr>
                <w:rFonts w:cs="Arial"/>
                <w:sz w:val="18"/>
                <w:szCs w:val="18"/>
              </w:rPr>
            </w:pPr>
            <w:r w:rsidRPr="005564B6">
              <w:rPr>
                <w:rFonts w:cs="Arial"/>
                <w:sz w:val="18"/>
                <w:szCs w:val="18"/>
              </w:rPr>
              <w:t>Totaal aantal punten behaald:</w:t>
            </w:r>
          </w:p>
          <w:p w14:paraId="1E803FF6" w14:textId="77777777" w:rsidR="009E35A1" w:rsidRPr="005564B6" w:rsidRDefault="009E35A1">
            <w:pPr>
              <w:keepNext/>
              <w:keepLines/>
              <w:tabs>
                <w:tab w:val="left" w:pos="4564"/>
              </w:tabs>
              <w:adjustRightInd/>
              <w:spacing w:line="240" w:lineRule="auto"/>
              <w:rPr>
                <w:rFonts w:cs="Arial"/>
                <w:sz w:val="18"/>
                <w:szCs w:val="18"/>
              </w:rPr>
            </w:pPr>
            <w:r w:rsidRPr="005564B6">
              <w:rPr>
                <w:rFonts w:cs="Arial"/>
                <w:sz w:val="18"/>
                <w:szCs w:val="18"/>
              </w:rPr>
              <w:t>Cijfer:</w:t>
            </w:r>
          </w:p>
          <w:p w14:paraId="392280F5" w14:textId="77777777" w:rsidR="009E35A1" w:rsidRPr="005564B6" w:rsidRDefault="009E35A1">
            <w:pPr>
              <w:rPr>
                <w:rFonts w:cs="Arial"/>
                <w:sz w:val="18"/>
                <w:szCs w:val="18"/>
              </w:rPr>
            </w:pPr>
          </w:p>
          <w:tbl>
            <w:tblPr>
              <w:tblStyle w:val="TableGrid"/>
              <w:tblW w:w="0" w:type="auto"/>
              <w:tblLook w:val="04A0" w:firstRow="1" w:lastRow="0" w:firstColumn="1" w:lastColumn="0" w:noHBand="0" w:noVBand="1"/>
            </w:tblPr>
            <w:tblGrid>
              <w:gridCol w:w="919"/>
              <w:gridCol w:w="792"/>
              <w:gridCol w:w="849"/>
              <w:gridCol w:w="849"/>
              <w:gridCol w:w="849"/>
              <w:gridCol w:w="849"/>
              <w:gridCol w:w="849"/>
              <w:gridCol w:w="849"/>
              <w:gridCol w:w="849"/>
              <w:gridCol w:w="849"/>
              <w:gridCol w:w="847"/>
            </w:tblGrid>
            <w:tr w:rsidR="009E35A1" w:rsidRPr="005564B6" w14:paraId="47ACBA45" w14:textId="77777777">
              <w:tc>
                <w:tcPr>
                  <w:tcW w:w="919" w:type="dxa"/>
                </w:tcPr>
                <w:p w14:paraId="7BBA0081" w14:textId="77777777" w:rsidR="009E35A1" w:rsidRPr="005564B6" w:rsidRDefault="009E35A1">
                  <w:pPr>
                    <w:rPr>
                      <w:rFonts w:cs="Arial"/>
                      <w:b/>
                      <w:sz w:val="18"/>
                      <w:szCs w:val="18"/>
                    </w:rPr>
                  </w:pPr>
                  <w:r w:rsidRPr="005564B6">
                    <w:rPr>
                      <w:rFonts w:cs="Arial"/>
                      <w:b/>
                      <w:sz w:val="18"/>
                      <w:szCs w:val="18"/>
                    </w:rPr>
                    <w:t>Punten</w:t>
                  </w:r>
                </w:p>
              </w:tc>
              <w:tc>
                <w:tcPr>
                  <w:tcW w:w="792" w:type="dxa"/>
                </w:tcPr>
                <w:p w14:paraId="29B25C56" w14:textId="77777777" w:rsidR="009E35A1" w:rsidRPr="005564B6" w:rsidRDefault="009E35A1">
                  <w:pPr>
                    <w:rPr>
                      <w:rFonts w:cs="Arial"/>
                      <w:sz w:val="18"/>
                      <w:szCs w:val="18"/>
                    </w:rPr>
                  </w:pPr>
                  <w:r w:rsidRPr="005564B6">
                    <w:rPr>
                      <w:rFonts w:cs="Arial"/>
                      <w:sz w:val="18"/>
                      <w:szCs w:val="18"/>
                    </w:rPr>
                    <w:t>9-10</w:t>
                  </w:r>
                </w:p>
              </w:tc>
              <w:tc>
                <w:tcPr>
                  <w:tcW w:w="849" w:type="dxa"/>
                </w:tcPr>
                <w:p w14:paraId="3A8D124E" w14:textId="77777777" w:rsidR="009E35A1" w:rsidRPr="005564B6" w:rsidRDefault="009E35A1">
                  <w:pPr>
                    <w:rPr>
                      <w:rFonts w:cs="Arial"/>
                      <w:sz w:val="18"/>
                      <w:szCs w:val="18"/>
                    </w:rPr>
                  </w:pPr>
                  <w:r w:rsidRPr="005564B6">
                    <w:rPr>
                      <w:rFonts w:cs="Arial"/>
                      <w:sz w:val="18"/>
                      <w:szCs w:val="18"/>
                    </w:rPr>
                    <w:t>11-12</w:t>
                  </w:r>
                </w:p>
              </w:tc>
              <w:tc>
                <w:tcPr>
                  <w:tcW w:w="849" w:type="dxa"/>
                </w:tcPr>
                <w:p w14:paraId="5104039D" w14:textId="77777777" w:rsidR="009E35A1" w:rsidRPr="005564B6" w:rsidRDefault="009E35A1">
                  <w:pPr>
                    <w:rPr>
                      <w:rFonts w:cs="Arial"/>
                      <w:sz w:val="18"/>
                      <w:szCs w:val="18"/>
                    </w:rPr>
                  </w:pPr>
                  <w:r w:rsidRPr="005564B6">
                    <w:rPr>
                      <w:rFonts w:cs="Arial"/>
                      <w:sz w:val="18"/>
                      <w:szCs w:val="18"/>
                    </w:rPr>
                    <w:t>13-14</w:t>
                  </w:r>
                </w:p>
              </w:tc>
              <w:tc>
                <w:tcPr>
                  <w:tcW w:w="849" w:type="dxa"/>
                </w:tcPr>
                <w:p w14:paraId="220B909A" w14:textId="77777777" w:rsidR="009E35A1" w:rsidRPr="005564B6" w:rsidRDefault="009E35A1">
                  <w:pPr>
                    <w:rPr>
                      <w:rFonts w:cs="Arial"/>
                      <w:sz w:val="18"/>
                      <w:szCs w:val="18"/>
                    </w:rPr>
                  </w:pPr>
                  <w:r w:rsidRPr="005564B6">
                    <w:rPr>
                      <w:rFonts w:cs="Arial"/>
                      <w:sz w:val="18"/>
                      <w:szCs w:val="18"/>
                    </w:rPr>
                    <w:t>15-16</w:t>
                  </w:r>
                </w:p>
              </w:tc>
              <w:tc>
                <w:tcPr>
                  <w:tcW w:w="849" w:type="dxa"/>
                </w:tcPr>
                <w:p w14:paraId="30B7335F" w14:textId="77777777" w:rsidR="009E35A1" w:rsidRPr="005564B6" w:rsidRDefault="009E35A1">
                  <w:pPr>
                    <w:rPr>
                      <w:rFonts w:cs="Arial"/>
                      <w:sz w:val="18"/>
                      <w:szCs w:val="18"/>
                    </w:rPr>
                  </w:pPr>
                  <w:r w:rsidRPr="005564B6">
                    <w:rPr>
                      <w:rFonts w:cs="Arial"/>
                      <w:sz w:val="18"/>
                      <w:szCs w:val="18"/>
                    </w:rPr>
                    <w:t>17-18</w:t>
                  </w:r>
                </w:p>
              </w:tc>
              <w:tc>
                <w:tcPr>
                  <w:tcW w:w="849" w:type="dxa"/>
                </w:tcPr>
                <w:p w14:paraId="7F3A8BAA" w14:textId="77777777" w:rsidR="009E35A1" w:rsidRPr="005564B6" w:rsidRDefault="009E35A1">
                  <w:pPr>
                    <w:rPr>
                      <w:rFonts w:cs="Arial"/>
                      <w:sz w:val="18"/>
                      <w:szCs w:val="18"/>
                    </w:rPr>
                  </w:pPr>
                  <w:r w:rsidRPr="005564B6">
                    <w:rPr>
                      <w:rFonts w:cs="Arial"/>
                      <w:sz w:val="18"/>
                      <w:szCs w:val="18"/>
                    </w:rPr>
                    <w:t>19-20</w:t>
                  </w:r>
                </w:p>
              </w:tc>
              <w:tc>
                <w:tcPr>
                  <w:tcW w:w="849" w:type="dxa"/>
                </w:tcPr>
                <w:p w14:paraId="040CF5E4" w14:textId="77777777" w:rsidR="009E35A1" w:rsidRPr="005564B6" w:rsidRDefault="009E35A1">
                  <w:pPr>
                    <w:rPr>
                      <w:rFonts w:cs="Arial"/>
                      <w:sz w:val="18"/>
                      <w:szCs w:val="18"/>
                    </w:rPr>
                  </w:pPr>
                  <w:r w:rsidRPr="005564B6">
                    <w:rPr>
                      <w:rFonts w:cs="Arial"/>
                      <w:sz w:val="18"/>
                      <w:szCs w:val="18"/>
                    </w:rPr>
                    <w:t>21-22</w:t>
                  </w:r>
                </w:p>
              </w:tc>
              <w:tc>
                <w:tcPr>
                  <w:tcW w:w="849" w:type="dxa"/>
                </w:tcPr>
                <w:p w14:paraId="0041EC7F" w14:textId="77777777" w:rsidR="009E35A1" w:rsidRPr="005564B6" w:rsidRDefault="009E35A1">
                  <w:pPr>
                    <w:rPr>
                      <w:rFonts w:cs="Arial"/>
                      <w:sz w:val="18"/>
                      <w:szCs w:val="18"/>
                    </w:rPr>
                  </w:pPr>
                  <w:r w:rsidRPr="005564B6">
                    <w:rPr>
                      <w:rFonts w:cs="Arial"/>
                      <w:sz w:val="18"/>
                      <w:szCs w:val="18"/>
                    </w:rPr>
                    <w:t>23-24</w:t>
                  </w:r>
                </w:p>
              </w:tc>
              <w:tc>
                <w:tcPr>
                  <w:tcW w:w="849" w:type="dxa"/>
                </w:tcPr>
                <w:p w14:paraId="7C1A6E3E" w14:textId="77777777" w:rsidR="009E35A1" w:rsidRPr="005564B6" w:rsidRDefault="009E35A1">
                  <w:pPr>
                    <w:rPr>
                      <w:rFonts w:cs="Arial"/>
                      <w:sz w:val="18"/>
                      <w:szCs w:val="18"/>
                    </w:rPr>
                  </w:pPr>
                  <w:r w:rsidRPr="005564B6">
                    <w:rPr>
                      <w:rFonts w:cs="Arial"/>
                      <w:sz w:val="18"/>
                      <w:szCs w:val="18"/>
                    </w:rPr>
                    <w:t>25-26</w:t>
                  </w:r>
                </w:p>
              </w:tc>
              <w:tc>
                <w:tcPr>
                  <w:tcW w:w="847" w:type="dxa"/>
                </w:tcPr>
                <w:p w14:paraId="1D0443E0" w14:textId="77777777" w:rsidR="009E35A1" w:rsidRPr="005564B6" w:rsidRDefault="009E35A1">
                  <w:pPr>
                    <w:rPr>
                      <w:rFonts w:cs="Arial"/>
                      <w:sz w:val="18"/>
                      <w:szCs w:val="18"/>
                    </w:rPr>
                  </w:pPr>
                  <w:r w:rsidRPr="005564B6">
                    <w:rPr>
                      <w:rFonts w:cs="Arial"/>
                      <w:sz w:val="18"/>
                      <w:szCs w:val="18"/>
                    </w:rPr>
                    <w:t>27</w:t>
                  </w:r>
                </w:p>
              </w:tc>
            </w:tr>
            <w:tr w:rsidR="009E35A1" w:rsidRPr="005564B6" w14:paraId="44CFE72B" w14:textId="77777777">
              <w:tc>
                <w:tcPr>
                  <w:tcW w:w="919" w:type="dxa"/>
                </w:tcPr>
                <w:p w14:paraId="4872D75C" w14:textId="77777777" w:rsidR="009E35A1" w:rsidRPr="005564B6" w:rsidRDefault="009E35A1">
                  <w:pPr>
                    <w:rPr>
                      <w:rFonts w:cs="Arial"/>
                      <w:b/>
                      <w:sz w:val="18"/>
                      <w:szCs w:val="18"/>
                    </w:rPr>
                  </w:pPr>
                  <w:r w:rsidRPr="005564B6">
                    <w:rPr>
                      <w:rFonts w:cs="Arial"/>
                      <w:b/>
                      <w:sz w:val="18"/>
                      <w:szCs w:val="18"/>
                    </w:rPr>
                    <w:t>Cijfer</w:t>
                  </w:r>
                </w:p>
              </w:tc>
              <w:tc>
                <w:tcPr>
                  <w:tcW w:w="792" w:type="dxa"/>
                </w:tcPr>
                <w:p w14:paraId="78BCCCA5" w14:textId="77777777" w:rsidR="009E35A1" w:rsidRPr="005564B6" w:rsidRDefault="009E35A1">
                  <w:pPr>
                    <w:rPr>
                      <w:rFonts w:cs="Arial"/>
                      <w:sz w:val="18"/>
                      <w:szCs w:val="18"/>
                    </w:rPr>
                  </w:pPr>
                  <w:r w:rsidRPr="005564B6">
                    <w:rPr>
                      <w:rFonts w:cs="Arial"/>
                      <w:sz w:val="18"/>
                      <w:szCs w:val="18"/>
                    </w:rPr>
                    <w:t>1</w:t>
                  </w:r>
                </w:p>
              </w:tc>
              <w:tc>
                <w:tcPr>
                  <w:tcW w:w="849" w:type="dxa"/>
                </w:tcPr>
                <w:p w14:paraId="7E03C92D" w14:textId="77777777" w:rsidR="009E35A1" w:rsidRPr="005564B6" w:rsidRDefault="009E35A1">
                  <w:pPr>
                    <w:rPr>
                      <w:rFonts w:cs="Arial"/>
                      <w:sz w:val="18"/>
                      <w:szCs w:val="18"/>
                    </w:rPr>
                  </w:pPr>
                  <w:r w:rsidRPr="005564B6">
                    <w:rPr>
                      <w:rFonts w:cs="Arial"/>
                      <w:sz w:val="18"/>
                      <w:szCs w:val="18"/>
                    </w:rPr>
                    <w:t>1,5</w:t>
                  </w:r>
                </w:p>
              </w:tc>
              <w:tc>
                <w:tcPr>
                  <w:tcW w:w="849" w:type="dxa"/>
                </w:tcPr>
                <w:p w14:paraId="7249D1A2" w14:textId="77777777" w:rsidR="009E35A1" w:rsidRPr="005564B6" w:rsidRDefault="009E35A1">
                  <w:pPr>
                    <w:rPr>
                      <w:rFonts w:cs="Arial"/>
                      <w:sz w:val="18"/>
                      <w:szCs w:val="18"/>
                    </w:rPr>
                  </w:pPr>
                  <w:r w:rsidRPr="005564B6">
                    <w:rPr>
                      <w:rFonts w:cs="Arial"/>
                      <w:sz w:val="18"/>
                      <w:szCs w:val="18"/>
                    </w:rPr>
                    <w:t>2</w:t>
                  </w:r>
                </w:p>
              </w:tc>
              <w:tc>
                <w:tcPr>
                  <w:tcW w:w="849" w:type="dxa"/>
                </w:tcPr>
                <w:p w14:paraId="14FC31A9" w14:textId="77777777" w:rsidR="009E35A1" w:rsidRPr="005564B6" w:rsidRDefault="009E35A1">
                  <w:pPr>
                    <w:rPr>
                      <w:rFonts w:cs="Arial"/>
                      <w:sz w:val="18"/>
                      <w:szCs w:val="18"/>
                    </w:rPr>
                  </w:pPr>
                  <w:r w:rsidRPr="005564B6">
                    <w:rPr>
                      <w:rFonts w:cs="Arial"/>
                      <w:sz w:val="18"/>
                      <w:szCs w:val="18"/>
                    </w:rPr>
                    <w:t>2,5</w:t>
                  </w:r>
                </w:p>
              </w:tc>
              <w:tc>
                <w:tcPr>
                  <w:tcW w:w="849" w:type="dxa"/>
                </w:tcPr>
                <w:p w14:paraId="2A09D2F9" w14:textId="77777777" w:rsidR="009E35A1" w:rsidRPr="005564B6" w:rsidRDefault="009E35A1">
                  <w:pPr>
                    <w:rPr>
                      <w:rFonts w:cs="Arial"/>
                      <w:sz w:val="18"/>
                      <w:szCs w:val="18"/>
                    </w:rPr>
                  </w:pPr>
                  <w:r w:rsidRPr="005564B6">
                    <w:rPr>
                      <w:rFonts w:cs="Arial"/>
                      <w:sz w:val="18"/>
                      <w:szCs w:val="18"/>
                    </w:rPr>
                    <w:t>3</w:t>
                  </w:r>
                </w:p>
              </w:tc>
              <w:tc>
                <w:tcPr>
                  <w:tcW w:w="849" w:type="dxa"/>
                </w:tcPr>
                <w:p w14:paraId="55EF653C" w14:textId="77777777" w:rsidR="009E35A1" w:rsidRPr="005564B6" w:rsidRDefault="009E35A1">
                  <w:pPr>
                    <w:rPr>
                      <w:rFonts w:cs="Arial"/>
                      <w:sz w:val="18"/>
                      <w:szCs w:val="18"/>
                    </w:rPr>
                  </w:pPr>
                  <w:r w:rsidRPr="005564B6">
                    <w:rPr>
                      <w:rFonts w:cs="Arial"/>
                      <w:sz w:val="18"/>
                      <w:szCs w:val="18"/>
                    </w:rPr>
                    <w:t>3,5</w:t>
                  </w:r>
                </w:p>
              </w:tc>
              <w:tc>
                <w:tcPr>
                  <w:tcW w:w="849" w:type="dxa"/>
                </w:tcPr>
                <w:p w14:paraId="5C0B9346" w14:textId="77777777" w:rsidR="009E35A1" w:rsidRPr="005564B6" w:rsidRDefault="009E35A1">
                  <w:pPr>
                    <w:rPr>
                      <w:rFonts w:cs="Arial"/>
                      <w:sz w:val="18"/>
                      <w:szCs w:val="18"/>
                    </w:rPr>
                  </w:pPr>
                  <w:r w:rsidRPr="005564B6">
                    <w:rPr>
                      <w:rFonts w:cs="Arial"/>
                      <w:sz w:val="18"/>
                      <w:szCs w:val="18"/>
                    </w:rPr>
                    <w:t>4</w:t>
                  </w:r>
                </w:p>
              </w:tc>
              <w:tc>
                <w:tcPr>
                  <w:tcW w:w="849" w:type="dxa"/>
                </w:tcPr>
                <w:p w14:paraId="431DD486" w14:textId="77777777" w:rsidR="009E35A1" w:rsidRPr="005564B6" w:rsidRDefault="009E35A1">
                  <w:pPr>
                    <w:rPr>
                      <w:rFonts w:cs="Arial"/>
                      <w:sz w:val="18"/>
                      <w:szCs w:val="18"/>
                    </w:rPr>
                  </w:pPr>
                  <w:r w:rsidRPr="005564B6">
                    <w:rPr>
                      <w:rFonts w:cs="Arial"/>
                      <w:sz w:val="18"/>
                      <w:szCs w:val="18"/>
                    </w:rPr>
                    <w:t>4,5</w:t>
                  </w:r>
                </w:p>
              </w:tc>
              <w:tc>
                <w:tcPr>
                  <w:tcW w:w="849" w:type="dxa"/>
                </w:tcPr>
                <w:p w14:paraId="6A6EE854" w14:textId="77777777" w:rsidR="009E35A1" w:rsidRPr="005564B6" w:rsidRDefault="009E35A1">
                  <w:pPr>
                    <w:rPr>
                      <w:rFonts w:cs="Arial"/>
                      <w:sz w:val="18"/>
                      <w:szCs w:val="18"/>
                    </w:rPr>
                  </w:pPr>
                  <w:r w:rsidRPr="005564B6">
                    <w:rPr>
                      <w:rFonts w:cs="Arial"/>
                      <w:sz w:val="18"/>
                      <w:szCs w:val="18"/>
                    </w:rPr>
                    <w:t>5</w:t>
                  </w:r>
                </w:p>
              </w:tc>
              <w:tc>
                <w:tcPr>
                  <w:tcW w:w="847" w:type="dxa"/>
                </w:tcPr>
                <w:p w14:paraId="3BD3BB94" w14:textId="77777777" w:rsidR="009E35A1" w:rsidRPr="005564B6" w:rsidRDefault="009E35A1">
                  <w:pPr>
                    <w:rPr>
                      <w:rFonts w:cs="Arial"/>
                      <w:sz w:val="18"/>
                      <w:szCs w:val="18"/>
                    </w:rPr>
                  </w:pPr>
                  <w:r w:rsidRPr="005564B6">
                    <w:rPr>
                      <w:rFonts w:cs="Arial"/>
                      <w:sz w:val="18"/>
                      <w:szCs w:val="18"/>
                    </w:rPr>
                    <w:t>5,5</w:t>
                  </w:r>
                </w:p>
              </w:tc>
            </w:tr>
          </w:tbl>
          <w:p w14:paraId="76E4449E" w14:textId="77777777" w:rsidR="009E35A1" w:rsidRPr="005564B6" w:rsidRDefault="009E35A1">
            <w:pPr>
              <w:rPr>
                <w:rFonts w:cs="Arial"/>
                <w:sz w:val="18"/>
                <w:szCs w:val="1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9E35A1" w:rsidRPr="005564B6" w14:paraId="7A891128" w14:textId="77777777">
              <w:tc>
                <w:tcPr>
                  <w:tcW w:w="935" w:type="dxa"/>
                </w:tcPr>
                <w:p w14:paraId="2E296619" w14:textId="77777777" w:rsidR="009E35A1" w:rsidRPr="005564B6" w:rsidRDefault="009E35A1">
                  <w:pPr>
                    <w:rPr>
                      <w:rFonts w:cs="Arial"/>
                      <w:b/>
                      <w:sz w:val="18"/>
                      <w:szCs w:val="18"/>
                    </w:rPr>
                  </w:pPr>
                  <w:r w:rsidRPr="005564B6">
                    <w:rPr>
                      <w:rFonts w:cs="Arial"/>
                      <w:b/>
                      <w:sz w:val="18"/>
                      <w:szCs w:val="18"/>
                    </w:rPr>
                    <w:t>Punten</w:t>
                  </w:r>
                </w:p>
              </w:tc>
              <w:tc>
                <w:tcPr>
                  <w:tcW w:w="935" w:type="dxa"/>
                </w:tcPr>
                <w:p w14:paraId="053E9AF0" w14:textId="77777777" w:rsidR="009E35A1" w:rsidRPr="005564B6" w:rsidRDefault="009E35A1">
                  <w:pPr>
                    <w:rPr>
                      <w:rFonts w:cs="Arial"/>
                      <w:sz w:val="18"/>
                      <w:szCs w:val="18"/>
                    </w:rPr>
                  </w:pPr>
                  <w:r w:rsidRPr="005564B6">
                    <w:rPr>
                      <w:rFonts w:cs="Arial"/>
                      <w:sz w:val="18"/>
                      <w:szCs w:val="18"/>
                    </w:rPr>
                    <w:t>28-29</w:t>
                  </w:r>
                </w:p>
              </w:tc>
              <w:tc>
                <w:tcPr>
                  <w:tcW w:w="935" w:type="dxa"/>
                </w:tcPr>
                <w:p w14:paraId="4DCA9219" w14:textId="77777777" w:rsidR="009E35A1" w:rsidRPr="005564B6" w:rsidRDefault="009E35A1">
                  <w:pPr>
                    <w:rPr>
                      <w:rFonts w:cs="Arial"/>
                      <w:sz w:val="18"/>
                      <w:szCs w:val="18"/>
                    </w:rPr>
                  </w:pPr>
                  <w:r w:rsidRPr="005564B6">
                    <w:rPr>
                      <w:rFonts w:cs="Arial"/>
                      <w:sz w:val="18"/>
                      <w:szCs w:val="18"/>
                    </w:rPr>
                    <w:t>30-31</w:t>
                  </w:r>
                </w:p>
              </w:tc>
              <w:tc>
                <w:tcPr>
                  <w:tcW w:w="935" w:type="dxa"/>
                </w:tcPr>
                <w:p w14:paraId="6F53A9A9" w14:textId="77777777" w:rsidR="009E35A1" w:rsidRPr="005564B6" w:rsidRDefault="009E35A1">
                  <w:pPr>
                    <w:rPr>
                      <w:rFonts w:cs="Arial"/>
                      <w:sz w:val="18"/>
                      <w:szCs w:val="18"/>
                    </w:rPr>
                  </w:pPr>
                  <w:r w:rsidRPr="005564B6">
                    <w:rPr>
                      <w:rFonts w:cs="Arial"/>
                      <w:sz w:val="18"/>
                      <w:szCs w:val="18"/>
                    </w:rPr>
                    <w:t>32-33</w:t>
                  </w:r>
                </w:p>
              </w:tc>
              <w:tc>
                <w:tcPr>
                  <w:tcW w:w="935" w:type="dxa"/>
                </w:tcPr>
                <w:p w14:paraId="77A0BDC4" w14:textId="77777777" w:rsidR="009E35A1" w:rsidRPr="005564B6" w:rsidRDefault="009E35A1">
                  <w:pPr>
                    <w:rPr>
                      <w:rFonts w:cs="Arial"/>
                      <w:sz w:val="18"/>
                      <w:szCs w:val="18"/>
                    </w:rPr>
                  </w:pPr>
                  <w:r w:rsidRPr="005564B6">
                    <w:rPr>
                      <w:rFonts w:cs="Arial"/>
                      <w:sz w:val="18"/>
                      <w:szCs w:val="18"/>
                    </w:rPr>
                    <w:t>34-35</w:t>
                  </w:r>
                </w:p>
              </w:tc>
              <w:tc>
                <w:tcPr>
                  <w:tcW w:w="935" w:type="dxa"/>
                </w:tcPr>
                <w:p w14:paraId="6C9CEE54" w14:textId="77777777" w:rsidR="009E35A1" w:rsidRPr="005564B6" w:rsidRDefault="009E35A1">
                  <w:pPr>
                    <w:rPr>
                      <w:rFonts w:cs="Arial"/>
                      <w:sz w:val="18"/>
                      <w:szCs w:val="18"/>
                    </w:rPr>
                  </w:pPr>
                  <w:r w:rsidRPr="005564B6">
                    <w:rPr>
                      <w:rFonts w:cs="Arial"/>
                      <w:sz w:val="18"/>
                      <w:szCs w:val="18"/>
                    </w:rPr>
                    <w:t>36-37</w:t>
                  </w:r>
                </w:p>
              </w:tc>
              <w:tc>
                <w:tcPr>
                  <w:tcW w:w="935" w:type="dxa"/>
                </w:tcPr>
                <w:p w14:paraId="5B6FFC88" w14:textId="77777777" w:rsidR="009E35A1" w:rsidRPr="005564B6" w:rsidRDefault="009E35A1">
                  <w:pPr>
                    <w:rPr>
                      <w:rFonts w:cs="Arial"/>
                      <w:sz w:val="18"/>
                      <w:szCs w:val="18"/>
                    </w:rPr>
                  </w:pPr>
                  <w:r w:rsidRPr="005564B6">
                    <w:rPr>
                      <w:rFonts w:cs="Arial"/>
                      <w:sz w:val="18"/>
                      <w:szCs w:val="18"/>
                    </w:rPr>
                    <w:t>38-39</w:t>
                  </w:r>
                </w:p>
              </w:tc>
              <w:tc>
                <w:tcPr>
                  <w:tcW w:w="935" w:type="dxa"/>
                </w:tcPr>
                <w:p w14:paraId="7237DC86" w14:textId="77777777" w:rsidR="009E35A1" w:rsidRPr="005564B6" w:rsidRDefault="009E35A1">
                  <w:pPr>
                    <w:rPr>
                      <w:rFonts w:cs="Arial"/>
                      <w:sz w:val="18"/>
                      <w:szCs w:val="18"/>
                    </w:rPr>
                  </w:pPr>
                  <w:r w:rsidRPr="005564B6">
                    <w:rPr>
                      <w:rFonts w:cs="Arial"/>
                      <w:sz w:val="18"/>
                      <w:szCs w:val="18"/>
                    </w:rPr>
                    <w:t>40-41</w:t>
                  </w:r>
                </w:p>
              </w:tc>
              <w:tc>
                <w:tcPr>
                  <w:tcW w:w="935" w:type="dxa"/>
                </w:tcPr>
                <w:p w14:paraId="6413E8D4" w14:textId="77777777" w:rsidR="009E35A1" w:rsidRPr="005564B6" w:rsidRDefault="009E35A1">
                  <w:pPr>
                    <w:rPr>
                      <w:rFonts w:cs="Arial"/>
                      <w:sz w:val="18"/>
                      <w:szCs w:val="18"/>
                    </w:rPr>
                  </w:pPr>
                  <w:r w:rsidRPr="005564B6">
                    <w:rPr>
                      <w:rFonts w:cs="Arial"/>
                      <w:sz w:val="18"/>
                      <w:szCs w:val="18"/>
                    </w:rPr>
                    <w:t>42-43</w:t>
                  </w:r>
                </w:p>
              </w:tc>
              <w:tc>
                <w:tcPr>
                  <w:tcW w:w="935" w:type="dxa"/>
                </w:tcPr>
                <w:p w14:paraId="6AD7F96F" w14:textId="77777777" w:rsidR="009E35A1" w:rsidRPr="005564B6" w:rsidRDefault="009E35A1">
                  <w:pPr>
                    <w:rPr>
                      <w:rFonts w:cs="Arial"/>
                      <w:sz w:val="18"/>
                      <w:szCs w:val="18"/>
                    </w:rPr>
                  </w:pPr>
                  <w:r w:rsidRPr="005564B6">
                    <w:rPr>
                      <w:rFonts w:cs="Arial"/>
                      <w:sz w:val="18"/>
                      <w:szCs w:val="18"/>
                    </w:rPr>
                    <w:t>44-45</w:t>
                  </w:r>
                </w:p>
              </w:tc>
            </w:tr>
            <w:tr w:rsidR="009E35A1" w:rsidRPr="005564B6" w14:paraId="622A9FFA" w14:textId="77777777">
              <w:tc>
                <w:tcPr>
                  <w:tcW w:w="935" w:type="dxa"/>
                </w:tcPr>
                <w:p w14:paraId="776412DB" w14:textId="77777777" w:rsidR="009E35A1" w:rsidRPr="005564B6" w:rsidRDefault="009E35A1">
                  <w:pPr>
                    <w:rPr>
                      <w:rFonts w:cs="Arial"/>
                      <w:b/>
                      <w:sz w:val="18"/>
                      <w:szCs w:val="18"/>
                    </w:rPr>
                  </w:pPr>
                  <w:r w:rsidRPr="005564B6">
                    <w:rPr>
                      <w:rFonts w:cs="Arial"/>
                      <w:b/>
                      <w:sz w:val="18"/>
                      <w:szCs w:val="18"/>
                    </w:rPr>
                    <w:t>Cijfer</w:t>
                  </w:r>
                </w:p>
              </w:tc>
              <w:tc>
                <w:tcPr>
                  <w:tcW w:w="935" w:type="dxa"/>
                </w:tcPr>
                <w:p w14:paraId="553447FB" w14:textId="77777777" w:rsidR="009E35A1" w:rsidRPr="005564B6" w:rsidRDefault="009E35A1">
                  <w:pPr>
                    <w:rPr>
                      <w:rFonts w:cs="Arial"/>
                      <w:sz w:val="18"/>
                      <w:szCs w:val="18"/>
                    </w:rPr>
                  </w:pPr>
                  <w:r w:rsidRPr="005564B6">
                    <w:rPr>
                      <w:rFonts w:cs="Arial"/>
                      <w:sz w:val="18"/>
                      <w:szCs w:val="18"/>
                    </w:rPr>
                    <w:t>6</w:t>
                  </w:r>
                </w:p>
              </w:tc>
              <w:tc>
                <w:tcPr>
                  <w:tcW w:w="935" w:type="dxa"/>
                </w:tcPr>
                <w:p w14:paraId="51BA3BBA" w14:textId="77777777" w:rsidR="009E35A1" w:rsidRPr="005564B6" w:rsidRDefault="009E35A1">
                  <w:pPr>
                    <w:rPr>
                      <w:rFonts w:cs="Arial"/>
                      <w:sz w:val="18"/>
                      <w:szCs w:val="18"/>
                    </w:rPr>
                  </w:pPr>
                  <w:r w:rsidRPr="005564B6">
                    <w:rPr>
                      <w:rFonts w:cs="Arial"/>
                      <w:sz w:val="18"/>
                      <w:szCs w:val="18"/>
                    </w:rPr>
                    <w:t>6,5</w:t>
                  </w:r>
                </w:p>
              </w:tc>
              <w:tc>
                <w:tcPr>
                  <w:tcW w:w="935" w:type="dxa"/>
                </w:tcPr>
                <w:p w14:paraId="70923CB6" w14:textId="77777777" w:rsidR="009E35A1" w:rsidRPr="005564B6" w:rsidRDefault="009E35A1">
                  <w:pPr>
                    <w:rPr>
                      <w:rFonts w:cs="Arial"/>
                      <w:sz w:val="18"/>
                      <w:szCs w:val="18"/>
                    </w:rPr>
                  </w:pPr>
                  <w:r w:rsidRPr="005564B6">
                    <w:rPr>
                      <w:rFonts w:cs="Arial"/>
                      <w:sz w:val="18"/>
                      <w:szCs w:val="18"/>
                    </w:rPr>
                    <w:t>7</w:t>
                  </w:r>
                </w:p>
              </w:tc>
              <w:tc>
                <w:tcPr>
                  <w:tcW w:w="935" w:type="dxa"/>
                </w:tcPr>
                <w:p w14:paraId="353012C5" w14:textId="77777777" w:rsidR="009E35A1" w:rsidRPr="005564B6" w:rsidRDefault="009E35A1">
                  <w:pPr>
                    <w:rPr>
                      <w:rFonts w:cs="Arial"/>
                      <w:sz w:val="18"/>
                      <w:szCs w:val="18"/>
                    </w:rPr>
                  </w:pPr>
                  <w:r w:rsidRPr="005564B6">
                    <w:rPr>
                      <w:rFonts w:cs="Arial"/>
                      <w:sz w:val="18"/>
                      <w:szCs w:val="18"/>
                    </w:rPr>
                    <w:t>7,5</w:t>
                  </w:r>
                </w:p>
              </w:tc>
              <w:tc>
                <w:tcPr>
                  <w:tcW w:w="935" w:type="dxa"/>
                </w:tcPr>
                <w:p w14:paraId="104CE4C3" w14:textId="77777777" w:rsidR="009E35A1" w:rsidRPr="005564B6" w:rsidRDefault="009E35A1">
                  <w:pPr>
                    <w:rPr>
                      <w:rFonts w:cs="Arial"/>
                      <w:sz w:val="18"/>
                      <w:szCs w:val="18"/>
                    </w:rPr>
                  </w:pPr>
                  <w:r w:rsidRPr="005564B6">
                    <w:rPr>
                      <w:rFonts w:cs="Arial"/>
                      <w:sz w:val="18"/>
                      <w:szCs w:val="18"/>
                    </w:rPr>
                    <w:t>8</w:t>
                  </w:r>
                </w:p>
              </w:tc>
              <w:tc>
                <w:tcPr>
                  <w:tcW w:w="935" w:type="dxa"/>
                </w:tcPr>
                <w:p w14:paraId="70F0D478" w14:textId="77777777" w:rsidR="009E35A1" w:rsidRPr="005564B6" w:rsidRDefault="009E35A1">
                  <w:pPr>
                    <w:rPr>
                      <w:rFonts w:cs="Arial"/>
                      <w:sz w:val="18"/>
                      <w:szCs w:val="18"/>
                    </w:rPr>
                  </w:pPr>
                  <w:r w:rsidRPr="005564B6">
                    <w:rPr>
                      <w:rFonts w:cs="Arial"/>
                      <w:sz w:val="18"/>
                      <w:szCs w:val="18"/>
                    </w:rPr>
                    <w:t>8,5</w:t>
                  </w:r>
                </w:p>
              </w:tc>
              <w:tc>
                <w:tcPr>
                  <w:tcW w:w="935" w:type="dxa"/>
                </w:tcPr>
                <w:p w14:paraId="6213F24F" w14:textId="77777777" w:rsidR="009E35A1" w:rsidRPr="005564B6" w:rsidRDefault="009E35A1">
                  <w:pPr>
                    <w:rPr>
                      <w:rFonts w:cs="Arial"/>
                      <w:sz w:val="18"/>
                      <w:szCs w:val="18"/>
                    </w:rPr>
                  </w:pPr>
                  <w:r w:rsidRPr="005564B6">
                    <w:rPr>
                      <w:rFonts w:cs="Arial"/>
                      <w:sz w:val="18"/>
                      <w:szCs w:val="18"/>
                    </w:rPr>
                    <w:t>9</w:t>
                  </w:r>
                </w:p>
              </w:tc>
              <w:tc>
                <w:tcPr>
                  <w:tcW w:w="935" w:type="dxa"/>
                </w:tcPr>
                <w:p w14:paraId="32439E23" w14:textId="77777777" w:rsidR="009E35A1" w:rsidRPr="005564B6" w:rsidRDefault="009E35A1">
                  <w:pPr>
                    <w:rPr>
                      <w:rFonts w:cs="Arial"/>
                      <w:sz w:val="18"/>
                      <w:szCs w:val="18"/>
                    </w:rPr>
                  </w:pPr>
                  <w:r w:rsidRPr="005564B6">
                    <w:rPr>
                      <w:rFonts w:cs="Arial"/>
                      <w:sz w:val="18"/>
                      <w:szCs w:val="18"/>
                    </w:rPr>
                    <w:t>9,5</w:t>
                  </w:r>
                </w:p>
              </w:tc>
              <w:tc>
                <w:tcPr>
                  <w:tcW w:w="935" w:type="dxa"/>
                </w:tcPr>
                <w:p w14:paraId="67166B98" w14:textId="77777777" w:rsidR="009E35A1" w:rsidRPr="005564B6" w:rsidRDefault="009E35A1">
                  <w:pPr>
                    <w:rPr>
                      <w:rFonts w:cs="Arial"/>
                      <w:sz w:val="18"/>
                      <w:szCs w:val="18"/>
                    </w:rPr>
                  </w:pPr>
                  <w:r w:rsidRPr="005564B6">
                    <w:rPr>
                      <w:rFonts w:cs="Arial"/>
                      <w:sz w:val="18"/>
                      <w:szCs w:val="18"/>
                    </w:rPr>
                    <w:t>10</w:t>
                  </w:r>
                </w:p>
              </w:tc>
            </w:tr>
          </w:tbl>
          <w:p w14:paraId="18481A08" w14:textId="77777777" w:rsidR="009E35A1" w:rsidRPr="005564B6" w:rsidRDefault="009E35A1">
            <w:pPr>
              <w:keepNext/>
              <w:keepLines/>
              <w:tabs>
                <w:tab w:val="left" w:pos="4564"/>
              </w:tabs>
              <w:adjustRightInd/>
              <w:spacing w:line="240" w:lineRule="auto"/>
              <w:rPr>
                <w:rFonts w:cs="Arial"/>
                <w:sz w:val="18"/>
                <w:szCs w:val="18"/>
              </w:rPr>
            </w:pPr>
          </w:p>
          <w:p w14:paraId="211B6113" w14:textId="77777777" w:rsidR="009E35A1" w:rsidRPr="005564B6" w:rsidRDefault="009E35A1">
            <w:pPr>
              <w:keepNext/>
              <w:keepLines/>
              <w:tabs>
                <w:tab w:val="left" w:pos="4564"/>
              </w:tabs>
              <w:adjustRightInd/>
              <w:spacing w:line="240" w:lineRule="auto"/>
              <w:rPr>
                <w:rFonts w:cs="Arial"/>
                <w:sz w:val="18"/>
                <w:szCs w:val="18"/>
              </w:rPr>
            </w:pPr>
          </w:p>
        </w:tc>
      </w:tr>
      <w:tr w:rsidR="009E35A1" w:rsidRPr="005564B6" w14:paraId="2DC5B63C" w14:textId="77777777">
        <w:tc>
          <w:tcPr>
            <w:tcW w:w="5000" w:type="pct"/>
            <w:shd w:val="clear" w:color="auto" w:fill="FFFFFF" w:themeFill="background1"/>
          </w:tcPr>
          <w:p w14:paraId="57934723" w14:textId="77777777" w:rsidR="009E35A1" w:rsidRPr="005564B6" w:rsidRDefault="009E35A1">
            <w:pPr>
              <w:tabs>
                <w:tab w:val="left" w:pos="4564"/>
              </w:tabs>
              <w:rPr>
                <w:rFonts w:cs="Arial"/>
                <w:sz w:val="18"/>
                <w:szCs w:val="18"/>
              </w:rPr>
            </w:pPr>
            <w:r w:rsidRPr="005564B6">
              <w:rPr>
                <w:rFonts w:cs="Arial"/>
                <w:sz w:val="18"/>
                <w:szCs w:val="18"/>
              </w:rPr>
              <w:t>Ruimte voor toelichting:</w:t>
            </w:r>
          </w:p>
          <w:p w14:paraId="481CDD09" w14:textId="77777777" w:rsidR="009E35A1" w:rsidRPr="005564B6" w:rsidRDefault="009E35A1">
            <w:pPr>
              <w:tabs>
                <w:tab w:val="left" w:pos="4564"/>
              </w:tabs>
              <w:rPr>
                <w:rFonts w:cs="Arial"/>
                <w:sz w:val="18"/>
                <w:szCs w:val="18"/>
              </w:rPr>
            </w:pPr>
          </w:p>
          <w:p w14:paraId="16587B83" w14:textId="77777777" w:rsidR="009E35A1" w:rsidRPr="005564B6" w:rsidRDefault="009E35A1">
            <w:pPr>
              <w:tabs>
                <w:tab w:val="left" w:pos="4564"/>
              </w:tabs>
              <w:rPr>
                <w:rFonts w:cs="Arial"/>
                <w:sz w:val="18"/>
                <w:szCs w:val="18"/>
              </w:rPr>
            </w:pPr>
          </w:p>
          <w:p w14:paraId="5B8710E1" w14:textId="77777777" w:rsidR="009E35A1" w:rsidRPr="005564B6" w:rsidRDefault="009E35A1">
            <w:pPr>
              <w:tabs>
                <w:tab w:val="left" w:pos="4564"/>
              </w:tabs>
              <w:rPr>
                <w:rFonts w:cs="Arial"/>
                <w:sz w:val="18"/>
                <w:szCs w:val="18"/>
              </w:rPr>
            </w:pPr>
          </w:p>
          <w:tbl>
            <w:tblPr>
              <w:tblStyle w:val="TableGrid"/>
              <w:tblW w:w="13858" w:type="dxa"/>
              <w:tblLook w:val="04A0" w:firstRow="1" w:lastRow="0" w:firstColumn="1" w:lastColumn="0" w:noHBand="0" w:noVBand="1"/>
            </w:tblPr>
            <w:tblGrid>
              <w:gridCol w:w="6817"/>
              <w:gridCol w:w="7041"/>
            </w:tblGrid>
            <w:tr w:rsidR="009E35A1" w:rsidRPr="005564B6" w14:paraId="50689EAF" w14:textId="77777777">
              <w:tc>
                <w:tcPr>
                  <w:tcW w:w="6817" w:type="dxa"/>
                  <w:vMerge w:val="restart"/>
                </w:tcPr>
                <w:p w14:paraId="679F5BBB" w14:textId="4CEC49F0" w:rsidR="009E35A1" w:rsidRPr="005564B6" w:rsidRDefault="009E35A1">
                  <w:pPr>
                    <w:tabs>
                      <w:tab w:val="left" w:pos="4564"/>
                    </w:tabs>
                    <w:rPr>
                      <w:rFonts w:cs="Arial"/>
                      <w:sz w:val="18"/>
                      <w:szCs w:val="18"/>
                      <w:u w:val="single"/>
                    </w:rPr>
                  </w:pPr>
                  <w:r w:rsidRPr="005564B6">
                    <w:rPr>
                      <w:rFonts w:cs="Arial"/>
                      <w:sz w:val="18"/>
                      <w:szCs w:val="18"/>
                      <w:u w:val="single"/>
                    </w:rPr>
                    <w:t>Verantwoording totstandkoming eindcijfer (alleen formulier examinator 1)</w:t>
                  </w:r>
                  <w:r w:rsidR="00EF02F9">
                    <w:rPr>
                      <w:rFonts w:ascii="ZWAdobeF" w:hAnsi="ZWAdobeF" w:cs="ZWAdobeF"/>
                      <w:sz w:val="2"/>
                      <w:szCs w:val="2"/>
                    </w:rPr>
                    <w:t>12F</w:t>
                  </w:r>
                  <w:r w:rsidRPr="005564B6">
                    <w:rPr>
                      <w:rStyle w:val="FootnoteReference"/>
                      <w:rFonts w:eastAsiaTheme="majorEastAsia" w:cs="Arial"/>
                      <w:sz w:val="18"/>
                      <w:szCs w:val="18"/>
                      <w:u w:val="single"/>
                    </w:rPr>
                    <w:footnoteReference w:id="13"/>
                  </w:r>
                  <w:r w:rsidRPr="005564B6">
                    <w:rPr>
                      <w:rFonts w:cs="Arial"/>
                      <w:sz w:val="18"/>
                      <w:szCs w:val="18"/>
                      <w:u w:val="single"/>
                    </w:rPr>
                    <w:t>:</w:t>
                  </w:r>
                </w:p>
                <w:p w14:paraId="678F0686" w14:textId="77777777" w:rsidR="009E35A1" w:rsidRPr="005564B6" w:rsidRDefault="009E35A1">
                  <w:pPr>
                    <w:tabs>
                      <w:tab w:val="left" w:pos="4564"/>
                    </w:tabs>
                    <w:rPr>
                      <w:rFonts w:cs="Arial"/>
                      <w:sz w:val="18"/>
                      <w:szCs w:val="18"/>
                    </w:rPr>
                  </w:pPr>
                </w:p>
                <w:p w14:paraId="74FA2A9A" w14:textId="77777777" w:rsidR="009E35A1" w:rsidRPr="005564B6" w:rsidRDefault="009E35A1">
                  <w:pPr>
                    <w:tabs>
                      <w:tab w:val="left" w:pos="4564"/>
                    </w:tabs>
                    <w:rPr>
                      <w:rFonts w:cs="Arial"/>
                      <w:sz w:val="18"/>
                      <w:szCs w:val="18"/>
                    </w:rPr>
                  </w:pPr>
                </w:p>
                <w:p w14:paraId="3C4153AD" w14:textId="77777777" w:rsidR="009E35A1" w:rsidRPr="005564B6" w:rsidRDefault="009E35A1">
                  <w:pPr>
                    <w:tabs>
                      <w:tab w:val="left" w:pos="4564"/>
                    </w:tabs>
                    <w:rPr>
                      <w:rFonts w:cs="Arial"/>
                      <w:sz w:val="18"/>
                      <w:szCs w:val="18"/>
                    </w:rPr>
                  </w:pPr>
                </w:p>
                <w:p w14:paraId="3133E5E5" w14:textId="77777777" w:rsidR="009E35A1" w:rsidRPr="005564B6" w:rsidRDefault="009E35A1">
                  <w:pPr>
                    <w:tabs>
                      <w:tab w:val="left" w:pos="4564"/>
                    </w:tabs>
                    <w:rPr>
                      <w:rFonts w:cs="Arial"/>
                      <w:sz w:val="18"/>
                      <w:szCs w:val="18"/>
                    </w:rPr>
                  </w:pPr>
                </w:p>
              </w:tc>
              <w:tc>
                <w:tcPr>
                  <w:tcW w:w="7041" w:type="dxa"/>
                </w:tcPr>
                <w:p w14:paraId="2F075810" w14:textId="77777777" w:rsidR="009E35A1" w:rsidRPr="005564B6" w:rsidRDefault="009E35A1">
                  <w:pPr>
                    <w:tabs>
                      <w:tab w:val="left" w:pos="4564"/>
                    </w:tabs>
                    <w:rPr>
                      <w:rFonts w:cs="Arial"/>
                      <w:sz w:val="18"/>
                      <w:szCs w:val="18"/>
                    </w:rPr>
                  </w:pPr>
                  <w:r w:rsidRPr="005564B6">
                    <w:rPr>
                      <w:rFonts w:cs="Arial"/>
                      <w:sz w:val="18"/>
                      <w:szCs w:val="18"/>
                    </w:rPr>
                    <w:t>Datum en handtekening Examinator 1</w:t>
                  </w:r>
                </w:p>
                <w:p w14:paraId="47CA176F" w14:textId="77777777" w:rsidR="009E35A1" w:rsidRPr="005564B6" w:rsidRDefault="009E35A1">
                  <w:pPr>
                    <w:tabs>
                      <w:tab w:val="left" w:pos="4564"/>
                    </w:tabs>
                    <w:rPr>
                      <w:rFonts w:cs="Arial"/>
                      <w:sz w:val="18"/>
                      <w:szCs w:val="18"/>
                    </w:rPr>
                  </w:pPr>
                </w:p>
                <w:p w14:paraId="2EF1CAF4" w14:textId="77777777" w:rsidR="009E35A1" w:rsidRPr="005564B6" w:rsidRDefault="009E35A1">
                  <w:pPr>
                    <w:tabs>
                      <w:tab w:val="left" w:pos="4564"/>
                    </w:tabs>
                    <w:rPr>
                      <w:rFonts w:cs="Arial"/>
                      <w:sz w:val="18"/>
                      <w:szCs w:val="18"/>
                    </w:rPr>
                  </w:pPr>
                </w:p>
                <w:p w14:paraId="0D03AD03" w14:textId="77777777" w:rsidR="009E35A1" w:rsidRPr="005564B6" w:rsidRDefault="009E35A1">
                  <w:pPr>
                    <w:tabs>
                      <w:tab w:val="left" w:pos="4564"/>
                    </w:tabs>
                    <w:rPr>
                      <w:rFonts w:cs="Arial"/>
                      <w:sz w:val="18"/>
                      <w:szCs w:val="18"/>
                    </w:rPr>
                  </w:pPr>
                </w:p>
                <w:p w14:paraId="611112AC" w14:textId="77777777" w:rsidR="009E35A1" w:rsidRPr="005564B6" w:rsidRDefault="009E35A1">
                  <w:pPr>
                    <w:tabs>
                      <w:tab w:val="left" w:pos="4564"/>
                    </w:tabs>
                    <w:rPr>
                      <w:rFonts w:cs="Arial"/>
                      <w:sz w:val="18"/>
                      <w:szCs w:val="18"/>
                    </w:rPr>
                  </w:pPr>
                </w:p>
                <w:p w14:paraId="67062E5E" w14:textId="77777777" w:rsidR="009E35A1" w:rsidRPr="005564B6" w:rsidRDefault="009E35A1">
                  <w:pPr>
                    <w:tabs>
                      <w:tab w:val="left" w:pos="4564"/>
                    </w:tabs>
                    <w:rPr>
                      <w:rFonts w:cs="Arial"/>
                      <w:sz w:val="18"/>
                      <w:szCs w:val="18"/>
                    </w:rPr>
                  </w:pPr>
                  <w:r w:rsidRPr="005564B6">
                    <w:rPr>
                      <w:rFonts w:cs="Arial"/>
                      <w:sz w:val="18"/>
                      <w:szCs w:val="18"/>
                    </w:rPr>
                    <w:t>Datum en handtekening Examinator 2</w:t>
                  </w:r>
                </w:p>
                <w:p w14:paraId="732DBCD6" w14:textId="77777777" w:rsidR="009E35A1" w:rsidRPr="005564B6" w:rsidRDefault="009E35A1">
                  <w:pPr>
                    <w:tabs>
                      <w:tab w:val="left" w:pos="4564"/>
                    </w:tabs>
                    <w:rPr>
                      <w:rFonts w:cs="Arial"/>
                      <w:sz w:val="18"/>
                      <w:szCs w:val="18"/>
                    </w:rPr>
                  </w:pPr>
                </w:p>
                <w:p w14:paraId="3CB26523" w14:textId="77777777" w:rsidR="009E35A1" w:rsidRPr="005564B6" w:rsidRDefault="009E35A1">
                  <w:pPr>
                    <w:tabs>
                      <w:tab w:val="left" w:pos="4564"/>
                    </w:tabs>
                    <w:rPr>
                      <w:rFonts w:cs="Arial"/>
                      <w:sz w:val="18"/>
                      <w:szCs w:val="18"/>
                    </w:rPr>
                  </w:pPr>
                </w:p>
                <w:p w14:paraId="22DED23F" w14:textId="77777777" w:rsidR="009E35A1" w:rsidRPr="005564B6" w:rsidRDefault="009E35A1">
                  <w:pPr>
                    <w:tabs>
                      <w:tab w:val="left" w:pos="4564"/>
                    </w:tabs>
                    <w:rPr>
                      <w:rFonts w:cs="Arial"/>
                      <w:sz w:val="18"/>
                      <w:szCs w:val="18"/>
                    </w:rPr>
                  </w:pPr>
                </w:p>
                <w:p w14:paraId="59348F41" w14:textId="77777777" w:rsidR="009E35A1" w:rsidRPr="005564B6" w:rsidRDefault="009E35A1">
                  <w:pPr>
                    <w:tabs>
                      <w:tab w:val="left" w:pos="4564"/>
                    </w:tabs>
                    <w:rPr>
                      <w:rFonts w:cs="Arial"/>
                      <w:sz w:val="18"/>
                      <w:szCs w:val="18"/>
                    </w:rPr>
                  </w:pPr>
                </w:p>
              </w:tc>
            </w:tr>
            <w:tr w:rsidR="009E35A1" w:rsidRPr="005564B6" w14:paraId="7E83E321" w14:textId="77777777">
              <w:tc>
                <w:tcPr>
                  <w:tcW w:w="6817" w:type="dxa"/>
                  <w:vMerge/>
                </w:tcPr>
                <w:p w14:paraId="589C72E5" w14:textId="77777777" w:rsidR="009E35A1" w:rsidRPr="005564B6" w:rsidRDefault="009E35A1">
                  <w:pPr>
                    <w:tabs>
                      <w:tab w:val="left" w:pos="4564"/>
                    </w:tabs>
                    <w:rPr>
                      <w:rFonts w:cs="Arial"/>
                      <w:sz w:val="18"/>
                      <w:szCs w:val="18"/>
                    </w:rPr>
                  </w:pPr>
                </w:p>
              </w:tc>
              <w:tc>
                <w:tcPr>
                  <w:tcW w:w="7041" w:type="dxa"/>
                </w:tcPr>
                <w:p w14:paraId="04F0946F" w14:textId="77777777" w:rsidR="009E35A1" w:rsidRPr="005564B6" w:rsidRDefault="009E35A1">
                  <w:pPr>
                    <w:tabs>
                      <w:tab w:val="left" w:pos="4564"/>
                    </w:tabs>
                    <w:rPr>
                      <w:rFonts w:cs="Arial"/>
                      <w:sz w:val="18"/>
                      <w:szCs w:val="18"/>
                    </w:rPr>
                  </w:pPr>
                  <w:r w:rsidRPr="005564B6">
                    <w:rPr>
                      <w:rFonts w:cs="Arial"/>
                      <w:sz w:val="18"/>
                      <w:szCs w:val="18"/>
                    </w:rPr>
                    <w:t>Eindcijfer:</w:t>
                  </w:r>
                </w:p>
                <w:p w14:paraId="1C7B269D" w14:textId="77777777" w:rsidR="009E35A1" w:rsidRPr="005564B6" w:rsidRDefault="009E35A1">
                  <w:pPr>
                    <w:tabs>
                      <w:tab w:val="left" w:pos="4564"/>
                    </w:tabs>
                    <w:rPr>
                      <w:rFonts w:cs="Arial"/>
                      <w:sz w:val="18"/>
                      <w:szCs w:val="18"/>
                    </w:rPr>
                  </w:pPr>
                </w:p>
                <w:p w14:paraId="3B852908" w14:textId="77777777" w:rsidR="009E35A1" w:rsidRPr="005564B6" w:rsidRDefault="009E35A1">
                  <w:pPr>
                    <w:tabs>
                      <w:tab w:val="left" w:pos="4564"/>
                    </w:tabs>
                    <w:rPr>
                      <w:rFonts w:cs="Arial"/>
                      <w:sz w:val="18"/>
                      <w:szCs w:val="18"/>
                    </w:rPr>
                  </w:pPr>
                </w:p>
              </w:tc>
            </w:tr>
          </w:tbl>
          <w:p w14:paraId="24AD7747" w14:textId="77777777" w:rsidR="009E35A1" w:rsidRPr="005564B6" w:rsidRDefault="009E35A1">
            <w:pPr>
              <w:tabs>
                <w:tab w:val="left" w:pos="4564"/>
              </w:tabs>
              <w:rPr>
                <w:rFonts w:cs="Arial"/>
                <w:sz w:val="18"/>
                <w:szCs w:val="18"/>
              </w:rPr>
            </w:pPr>
          </w:p>
        </w:tc>
      </w:tr>
    </w:tbl>
    <w:p w14:paraId="14ECF4AA" w14:textId="77777777" w:rsidR="009E35A1" w:rsidRPr="005564B6" w:rsidRDefault="009E35A1" w:rsidP="009E35A1">
      <w:pPr>
        <w:tabs>
          <w:tab w:val="left" w:pos="4564"/>
        </w:tabs>
        <w:rPr>
          <w:rFonts w:cs="Arial"/>
          <w:sz w:val="18"/>
          <w:szCs w:val="18"/>
        </w:rPr>
      </w:pPr>
    </w:p>
    <w:p w14:paraId="6172E191" w14:textId="77777777" w:rsidR="009E35A1" w:rsidRPr="005564B6" w:rsidRDefault="009E35A1" w:rsidP="009E35A1">
      <w:pPr>
        <w:adjustRightInd/>
        <w:snapToGrid/>
        <w:spacing w:line="240" w:lineRule="auto"/>
        <w:rPr>
          <w:rFonts w:cs="Arial"/>
          <w:b/>
          <w:snapToGrid w:val="0"/>
          <w:sz w:val="18"/>
          <w:szCs w:val="18"/>
        </w:rPr>
      </w:pPr>
    </w:p>
    <w:p w14:paraId="0F446047" w14:textId="77777777" w:rsidR="009E35A1" w:rsidRPr="005564B6" w:rsidRDefault="009E35A1" w:rsidP="009E35A1">
      <w:pPr>
        <w:adjustRightInd/>
        <w:snapToGrid/>
        <w:spacing w:line="240" w:lineRule="auto"/>
        <w:rPr>
          <w:rFonts w:cs="Arial"/>
          <w:b/>
          <w:snapToGrid w:val="0"/>
          <w:sz w:val="18"/>
          <w:szCs w:val="18"/>
        </w:rPr>
      </w:pPr>
    </w:p>
    <w:p w14:paraId="4D2E4D26" w14:textId="77777777" w:rsidR="009E35A1" w:rsidRPr="005564B6" w:rsidRDefault="009E35A1" w:rsidP="009E35A1">
      <w:pPr>
        <w:adjustRightInd/>
        <w:snapToGrid/>
        <w:spacing w:line="240" w:lineRule="auto"/>
        <w:rPr>
          <w:rFonts w:cs="Arial"/>
          <w:b/>
          <w:snapToGrid w:val="0"/>
          <w:sz w:val="18"/>
          <w:szCs w:val="18"/>
        </w:rPr>
      </w:pPr>
    </w:p>
    <w:p w14:paraId="04527DFB" w14:textId="77777777" w:rsidR="009E35A1" w:rsidRPr="005564B6" w:rsidRDefault="009E35A1" w:rsidP="009E35A1">
      <w:pPr>
        <w:adjustRightInd/>
        <w:snapToGrid/>
        <w:spacing w:line="240" w:lineRule="auto"/>
        <w:rPr>
          <w:rFonts w:cs="Arial"/>
          <w:b/>
          <w:snapToGrid w:val="0"/>
          <w:sz w:val="18"/>
          <w:szCs w:val="18"/>
        </w:rPr>
      </w:pPr>
    </w:p>
    <w:p w14:paraId="6BB7AB1F" w14:textId="77777777" w:rsidR="009E35A1" w:rsidRPr="005564B6" w:rsidRDefault="009E35A1" w:rsidP="009E35A1">
      <w:pPr>
        <w:adjustRightInd/>
        <w:snapToGrid/>
        <w:spacing w:line="240" w:lineRule="auto"/>
        <w:rPr>
          <w:rFonts w:cs="Arial"/>
          <w:b/>
          <w:snapToGrid w:val="0"/>
          <w:sz w:val="18"/>
          <w:szCs w:val="18"/>
        </w:rPr>
      </w:pPr>
    </w:p>
    <w:p w14:paraId="002CB329" w14:textId="77777777" w:rsidR="009E35A1" w:rsidRPr="005564B6" w:rsidRDefault="009E35A1" w:rsidP="009E35A1">
      <w:pPr>
        <w:adjustRightInd/>
        <w:snapToGrid/>
        <w:spacing w:line="240" w:lineRule="auto"/>
        <w:rPr>
          <w:rFonts w:cs="Arial"/>
          <w:b/>
          <w:snapToGrid w:val="0"/>
          <w:sz w:val="18"/>
          <w:szCs w:val="18"/>
        </w:rPr>
      </w:pPr>
    </w:p>
    <w:p w14:paraId="4DE1D8C7" w14:textId="77777777" w:rsidR="009E35A1" w:rsidRPr="005564B6" w:rsidRDefault="009E35A1" w:rsidP="009E35A1">
      <w:pPr>
        <w:adjustRightInd/>
        <w:snapToGrid/>
        <w:spacing w:line="240" w:lineRule="auto"/>
        <w:rPr>
          <w:rFonts w:cs="Arial"/>
          <w:b/>
          <w:snapToGrid w:val="0"/>
          <w:sz w:val="18"/>
          <w:szCs w:val="18"/>
        </w:rPr>
      </w:pPr>
    </w:p>
    <w:p w14:paraId="6C461C90" w14:textId="77777777" w:rsidR="009E35A1" w:rsidRPr="005564B6" w:rsidRDefault="009E35A1" w:rsidP="009E35A1">
      <w:pPr>
        <w:adjustRightInd/>
        <w:snapToGrid/>
        <w:spacing w:line="240" w:lineRule="auto"/>
        <w:rPr>
          <w:rFonts w:cs="Arial"/>
          <w:b/>
          <w:snapToGrid w:val="0"/>
          <w:sz w:val="18"/>
          <w:szCs w:val="18"/>
        </w:rPr>
      </w:pPr>
    </w:p>
    <w:p w14:paraId="58C2B978" w14:textId="77777777" w:rsidR="009E35A1" w:rsidRPr="005564B6" w:rsidRDefault="009E35A1" w:rsidP="009E35A1">
      <w:pPr>
        <w:adjustRightInd/>
        <w:snapToGrid/>
        <w:spacing w:line="240" w:lineRule="auto"/>
        <w:rPr>
          <w:rFonts w:cs="Arial"/>
          <w:b/>
          <w:snapToGrid w:val="0"/>
          <w:sz w:val="18"/>
          <w:szCs w:val="18"/>
        </w:rPr>
      </w:pPr>
    </w:p>
    <w:p w14:paraId="415225DB" w14:textId="77777777" w:rsidR="009E35A1" w:rsidRPr="005564B6" w:rsidRDefault="009E35A1" w:rsidP="009E35A1">
      <w:pPr>
        <w:adjustRightInd/>
        <w:snapToGrid/>
        <w:spacing w:line="240" w:lineRule="auto"/>
        <w:rPr>
          <w:rFonts w:cs="Arial"/>
          <w:b/>
          <w:snapToGrid w:val="0"/>
          <w:sz w:val="18"/>
          <w:szCs w:val="18"/>
        </w:rPr>
      </w:pPr>
    </w:p>
    <w:p w14:paraId="078326AB" w14:textId="77777777" w:rsidR="009E35A1" w:rsidRPr="005564B6" w:rsidRDefault="009E35A1" w:rsidP="009E35A1">
      <w:pPr>
        <w:adjustRightInd/>
        <w:snapToGrid/>
        <w:spacing w:line="240" w:lineRule="auto"/>
        <w:rPr>
          <w:rFonts w:cs="Arial"/>
          <w:b/>
          <w:snapToGrid w:val="0"/>
          <w:sz w:val="18"/>
          <w:szCs w:val="18"/>
        </w:rPr>
      </w:pPr>
    </w:p>
    <w:p w14:paraId="4D6F1502" w14:textId="77777777" w:rsidR="009E35A1" w:rsidRPr="005564B6" w:rsidRDefault="009E35A1" w:rsidP="009E35A1">
      <w:pPr>
        <w:adjustRightInd/>
        <w:snapToGrid/>
        <w:spacing w:line="240" w:lineRule="auto"/>
        <w:rPr>
          <w:rFonts w:cs="Arial"/>
          <w:b/>
          <w:snapToGrid w:val="0"/>
          <w:sz w:val="18"/>
          <w:szCs w:val="18"/>
        </w:rPr>
      </w:pPr>
    </w:p>
    <w:p w14:paraId="3985D1FB" w14:textId="77777777" w:rsidR="009E35A1" w:rsidRPr="005564B6" w:rsidRDefault="009E35A1" w:rsidP="009E35A1">
      <w:pPr>
        <w:adjustRightInd/>
        <w:snapToGrid/>
        <w:spacing w:line="240" w:lineRule="auto"/>
        <w:rPr>
          <w:rFonts w:cs="Arial"/>
          <w:b/>
          <w:snapToGrid w:val="0"/>
          <w:sz w:val="18"/>
          <w:szCs w:val="18"/>
        </w:rPr>
      </w:pPr>
    </w:p>
    <w:p w14:paraId="5DD5655F" w14:textId="77777777" w:rsidR="009E35A1" w:rsidRPr="005564B6" w:rsidRDefault="009E35A1" w:rsidP="009E35A1">
      <w:pPr>
        <w:adjustRightInd/>
        <w:snapToGrid/>
        <w:spacing w:line="240" w:lineRule="auto"/>
        <w:rPr>
          <w:rFonts w:cs="Arial"/>
          <w:b/>
          <w:snapToGrid w:val="0"/>
          <w:sz w:val="18"/>
          <w:szCs w:val="18"/>
        </w:rPr>
      </w:pPr>
    </w:p>
    <w:p w14:paraId="5E9EC986" w14:textId="77777777" w:rsidR="009E35A1" w:rsidRPr="005564B6" w:rsidRDefault="009E35A1" w:rsidP="009E35A1">
      <w:pPr>
        <w:adjustRightInd/>
        <w:snapToGrid/>
        <w:spacing w:line="240" w:lineRule="auto"/>
        <w:rPr>
          <w:rFonts w:cs="Arial"/>
          <w:b/>
          <w:snapToGrid w:val="0"/>
          <w:sz w:val="18"/>
          <w:szCs w:val="18"/>
        </w:rPr>
      </w:pPr>
    </w:p>
    <w:p w14:paraId="0CA5F59F" w14:textId="77777777" w:rsidR="009E35A1" w:rsidRPr="005564B6" w:rsidRDefault="009E35A1" w:rsidP="009E35A1">
      <w:pPr>
        <w:adjustRightInd/>
        <w:snapToGrid/>
        <w:spacing w:line="240" w:lineRule="auto"/>
        <w:rPr>
          <w:rFonts w:cs="Arial"/>
          <w:b/>
          <w:snapToGrid w:val="0"/>
          <w:sz w:val="18"/>
          <w:szCs w:val="18"/>
        </w:rPr>
      </w:pPr>
    </w:p>
    <w:p w14:paraId="55CC835E" w14:textId="77777777" w:rsidR="009E35A1" w:rsidRPr="005564B6" w:rsidRDefault="009E35A1" w:rsidP="009E35A1">
      <w:pPr>
        <w:widowControl w:val="0"/>
        <w:adjustRightInd/>
        <w:snapToGrid/>
        <w:spacing w:line="240" w:lineRule="auto"/>
        <w:jc w:val="center"/>
        <w:rPr>
          <w:rFonts w:cs="Arial"/>
          <w:b/>
          <w:snapToGrid w:val="0"/>
          <w:sz w:val="18"/>
          <w:szCs w:val="18"/>
        </w:rPr>
      </w:pPr>
    </w:p>
    <w:p w14:paraId="21D8863E" w14:textId="77777777" w:rsidR="009E35A1" w:rsidRPr="005564B6" w:rsidRDefault="009E35A1" w:rsidP="009E35A1">
      <w:pPr>
        <w:rPr>
          <w:rFonts w:cs="Arial"/>
          <w:sz w:val="18"/>
          <w:szCs w:val="18"/>
        </w:rPr>
      </w:pPr>
    </w:p>
    <w:p w14:paraId="0FA2CE2D" w14:textId="77777777" w:rsidR="00196AC5" w:rsidRPr="005564B6" w:rsidRDefault="00196AC5" w:rsidP="00196AC5">
      <w:pPr>
        <w:adjustRightInd/>
        <w:snapToGrid/>
        <w:spacing w:line="240" w:lineRule="auto"/>
        <w:rPr>
          <w:rFonts w:cs="Arial"/>
          <w:b/>
          <w:snapToGrid w:val="0"/>
          <w:sz w:val="18"/>
          <w:szCs w:val="18"/>
        </w:rPr>
      </w:pPr>
    </w:p>
    <w:p w14:paraId="73CC5947" w14:textId="77777777" w:rsidR="00196AC5" w:rsidRPr="005564B6" w:rsidRDefault="00196AC5" w:rsidP="00196AC5">
      <w:pPr>
        <w:adjustRightInd/>
        <w:snapToGrid/>
        <w:spacing w:line="240" w:lineRule="auto"/>
        <w:rPr>
          <w:rFonts w:cs="Arial"/>
          <w:b/>
          <w:snapToGrid w:val="0"/>
          <w:sz w:val="18"/>
          <w:szCs w:val="18"/>
        </w:rPr>
      </w:pPr>
    </w:p>
    <w:p w14:paraId="0189FD32" w14:textId="77777777" w:rsidR="00196AC5" w:rsidRPr="005564B6" w:rsidRDefault="00196AC5" w:rsidP="00196AC5">
      <w:pPr>
        <w:widowControl w:val="0"/>
        <w:adjustRightInd/>
        <w:snapToGrid/>
        <w:spacing w:line="240" w:lineRule="auto"/>
        <w:jc w:val="center"/>
        <w:rPr>
          <w:rFonts w:cs="Arial"/>
          <w:b/>
          <w:snapToGrid w:val="0"/>
          <w:sz w:val="18"/>
          <w:szCs w:val="18"/>
        </w:rPr>
      </w:pPr>
    </w:p>
    <w:p w14:paraId="25C31925" w14:textId="77777777" w:rsidR="00196AC5" w:rsidRPr="005564B6" w:rsidRDefault="00196AC5" w:rsidP="00196AC5">
      <w:pPr>
        <w:widowControl w:val="0"/>
        <w:adjustRightInd/>
        <w:snapToGrid/>
        <w:spacing w:line="240" w:lineRule="auto"/>
        <w:jc w:val="center"/>
        <w:rPr>
          <w:rFonts w:cs="Arial"/>
          <w:b/>
          <w:snapToGrid w:val="0"/>
          <w:sz w:val="18"/>
          <w:szCs w:val="18"/>
        </w:rPr>
      </w:pPr>
    </w:p>
    <w:p w14:paraId="48A859D6" w14:textId="77777777" w:rsidR="00196AC5" w:rsidRPr="005564B6" w:rsidRDefault="00196AC5" w:rsidP="00196AC5">
      <w:pPr>
        <w:tabs>
          <w:tab w:val="left" w:pos="4564"/>
        </w:tabs>
        <w:jc w:val="center"/>
        <w:rPr>
          <w:rFonts w:cs="Arial"/>
          <w:b/>
          <w:sz w:val="18"/>
          <w:szCs w:val="18"/>
        </w:rPr>
      </w:pPr>
      <w:r w:rsidRPr="005564B6">
        <w:rPr>
          <w:rFonts w:cs="Arial"/>
          <w:noProof/>
          <w:sz w:val="18"/>
          <w:szCs w:val="18"/>
        </w:rPr>
        <w:drawing>
          <wp:inline distT="0" distB="0" distL="0" distR="0" wp14:anchorId="17F33177" wp14:editId="67BD7267">
            <wp:extent cx="2537460" cy="1920240"/>
            <wp:effectExtent l="0" t="0" r="0" b="0"/>
            <wp:docPr id="23" name="Picture 23" descr="P164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1641#yIS1"/>
                    <pic:cNvPicPr/>
                  </pic:nvPicPr>
                  <pic:blipFill>
                    <a:blip r:embed="rId36">
                      <a:extLst>
                        <a:ext uri="{28A0092B-C50C-407E-A947-70E740481C1C}">
                          <a14:useLocalDpi xmlns:a14="http://schemas.microsoft.com/office/drawing/2010/main" val="0"/>
                        </a:ext>
                      </a:extLst>
                    </a:blip>
                    <a:stretch>
                      <a:fillRect/>
                    </a:stretch>
                  </pic:blipFill>
                  <pic:spPr>
                    <a:xfrm>
                      <a:off x="0" y="0"/>
                      <a:ext cx="2537460" cy="1920240"/>
                    </a:xfrm>
                    <a:prstGeom prst="rect">
                      <a:avLst/>
                    </a:prstGeom>
                  </pic:spPr>
                </pic:pic>
              </a:graphicData>
            </a:graphic>
          </wp:inline>
        </w:drawing>
      </w:r>
    </w:p>
    <w:p w14:paraId="7D8B5153" w14:textId="77777777" w:rsidR="00196AC5" w:rsidRPr="005564B6" w:rsidRDefault="00196AC5" w:rsidP="00196AC5">
      <w:pPr>
        <w:tabs>
          <w:tab w:val="left" w:pos="4564"/>
        </w:tabs>
        <w:jc w:val="center"/>
        <w:rPr>
          <w:rFonts w:cs="Arial"/>
          <w:b/>
          <w:sz w:val="18"/>
          <w:szCs w:val="18"/>
        </w:rPr>
      </w:pPr>
    </w:p>
    <w:p w14:paraId="64BBD8EF" w14:textId="77777777" w:rsidR="00196AC5" w:rsidRPr="005564B6" w:rsidRDefault="00196AC5" w:rsidP="00196AC5">
      <w:pPr>
        <w:tabs>
          <w:tab w:val="left" w:pos="4564"/>
        </w:tabs>
        <w:jc w:val="center"/>
        <w:rPr>
          <w:rFonts w:cs="Arial"/>
          <w:b/>
          <w:sz w:val="18"/>
          <w:szCs w:val="18"/>
        </w:rPr>
      </w:pPr>
      <w:r w:rsidRPr="005564B6">
        <w:rPr>
          <w:rFonts w:cs="Arial"/>
          <w:b/>
          <w:sz w:val="18"/>
          <w:szCs w:val="18"/>
        </w:rPr>
        <w:t>Hogeschool van Arnhem en Nijmegen</w:t>
      </w:r>
    </w:p>
    <w:p w14:paraId="157E255D" w14:textId="77777777" w:rsidR="00196AC5" w:rsidRPr="005564B6" w:rsidRDefault="00196AC5" w:rsidP="00196AC5">
      <w:pPr>
        <w:tabs>
          <w:tab w:val="left" w:pos="4564"/>
        </w:tabs>
        <w:jc w:val="center"/>
        <w:rPr>
          <w:rFonts w:cs="Arial"/>
          <w:b/>
          <w:sz w:val="18"/>
          <w:szCs w:val="18"/>
        </w:rPr>
      </w:pPr>
      <w:r w:rsidRPr="005564B6">
        <w:rPr>
          <w:rFonts w:cs="Arial"/>
          <w:b/>
          <w:sz w:val="18"/>
          <w:szCs w:val="18"/>
        </w:rPr>
        <w:t>Academie Educatie</w:t>
      </w:r>
    </w:p>
    <w:p w14:paraId="236C20C7" w14:textId="77777777" w:rsidR="00196AC5" w:rsidRPr="005564B6" w:rsidRDefault="00196AC5" w:rsidP="00196AC5">
      <w:pPr>
        <w:tabs>
          <w:tab w:val="left" w:pos="4564"/>
        </w:tabs>
        <w:jc w:val="center"/>
        <w:rPr>
          <w:rFonts w:cs="Arial"/>
          <w:b/>
          <w:sz w:val="18"/>
          <w:szCs w:val="18"/>
        </w:rPr>
      </w:pPr>
      <w:r w:rsidRPr="005564B6">
        <w:rPr>
          <w:rFonts w:cs="Arial"/>
          <w:b/>
          <w:sz w:val="18"/>
          <w:szCs w:val="18"/>
        </w:rPr>
        <w:t>Tweedegraads lerarenopleidingen</w:t>
      </w:r>
    </w:p>
    <w:p w14:paraId="06322A6B" w14:textId="77777777" w:rsidR="00196AC5" w:rsidRPr="005564B6" w:rsidRDefault="00196AC5" w:rsidP="00196AC5">
      <w:pPr>
        <w:tabs>
          <w:tab w:val="left" w:pos="4564"/>
        </w:tabs>
        <w:jc w:val="center"/>
        <w:rPr>
          <w:rFonts w:cs="Arial"/>
          <w:b/>
          <w:sz w:val="18"/>
          <w:szCs w:val="18"/>
        </w:rPr>
      </w:pPr>
    </w:p>
    <w:p w14:paraId="4D920038" w14:textId="77777777" w:rsidR="00196AC5" w:rsidRPr="005564B6" w:rsidRDefault="00196AC5" w:rsidP="00196AC5">
      <w:pPr>
        <w:tabs>
          <w:tab w:val="left" w:pos="4564"/>
        </w:tabs>
        <w:jc w:val="center"/>
        <w:rPr>
          <w:rFonts w:cs="Arial"/>
          <w:b/>
          <w:sz w:val="18"/>
          <w:szCs w:val="18"/>
        </w:rPr>
      </w:pPr>
    </w:p>
    <w:p w14:paraId="751F4AC5" w14:textId="77777777" w:rsidR="00196AC5" w:rsidRPr="005564B6" w:rsidRDefault="00196AC5" w:rsidP="00196AC5">
      <w:pPr>
        <w:tabs>
          <w:tab w:val="left" w:pos="4564"/>
        </w:tabs>
        <w:jc w:val="center"/>
        <w:rPr>
          <w:rFonts w:cs="Arial"/>
          <w:b/>
          <w:sz w:val="18"/>
          <w:szCs w:val="18"/>
        </w:rPr>
      </w:pPr>
    </w:p>
    <w:p w14:paraId="4C844D05" w14:textId="43EE930D" w:rsidR="00196AC5" w:rsidRPr="005564B6" w:rsidRDefault="00196AC5" w:rsidP="00196AC5">
      <w:pPr>
        <w:tabs>
          <w:tab w:val="left" w:pos="4564"/>
        </w:tabs>
        <w:jc w:val="center"/>
        <w:rPr>
          <w:rFonts w:cs="Arial"/>
          <w:b/>
          <w:bCs/>
          <w:sz w:val="18"/>
          <w:szCs w:val="18"/>
        </w:rPr>
      </w:pPr>
      <w:r w:rsidRPr="108BFBDE">
        <w:rPr>
          <w:rFonts w:cs="Arial"/>
          <w:b/>
          <w:bCs/>
          <w:sz w:val="18"/>
          <w:szCs w:val="18"/>
        </w:rPr>
        <w:t>Beoordeling De onderzoekende leraar 202</w:t>
      </w:r>
      <w:r w:rsidR="38F3D7EE" w:rsidRPr="108BFBDE">
        <w:rPr>
          <w:rFonts w:cs="Arial"/>
          <w:b/>
          <w:bCs/>
          <w:sz w:val="18"/>
          <w:szCs w:val="18"/>
        </w:rPr>
        <w:t>6</w:t>
      </w:r>
      <w:r w:rsidRPr="108BFBDE">
        <w:rPr>
          <w:rFonts w:cs="Arial"/>
          <w:b/>
          <w:bCs/>
          <w:sz w:val="18"/>
          <w:szCs w:val="18"/>
        </w:rPr>
        <w:t>-202</w:t>
      </w:r>
      <w:r w:rsidR="60DE4526" w:rsidRPr="108BFBDE">
        <w:rPr>
          <w:rFonts w:cs="Arial"/>
          <w:b/>
          <w:bCs/>
          <w:sz w:val="18"/>
          <w:szCs w:val="18"/>
        </w:rPr>
        <w:t>7</w:t>
      </w:r>
      <w:r w:rsidRPr="108BFBDE">
        <w:rPr>
          <w:rFonts w:cs="Arial"/>
          <w:b/>
          <w:bCs/>
          <w:sz w:val="18"/>
          <w:szCs w:val="18"/>
        </w:rPr>
        <w:t xml:space="preserve"> </w:t>
      </w:r>
    </w:p>
    <w:p w14:paraId="0A8B9090" w14:textId="77777777" w:rsidR="00196AC5" w:rsidRPr="005564B6" w:rsidRDefault="00196AC5" w:rsidP="00196AC5">
      <w:pPr>
        <w:tabs>
          <w:tab w:val="left" w:pos="4564"/>
        </w:tabs>
        <w:jc w:val="center"/>
        <w:rPr>
          <w:rFonts w:cs="Arial"/>
          <w:b/>
          <w:sz w:val="18"/>
          <w:szCs w:val="18"/>
        </w:rPr>
      </w:pPr>
    </w:p>
    <w:p w14:paraId="27358C53" w14:textId="77777777" w:rsidR="00196AC5" w:rsidRPr="005564B6" w:rsidRDefault="00196AC5" w:rsidP="00196AC5">
      <w:pPr>
        <w:tabs>
          <w:tab w:val="left" w:pos="4564"/>
        </w:tabs>
        <w:jc w:val="center"/>
        <w:rPr>
          <w:rFonts w:cs="Arial"/>
          <w:b/>
          <w:sz w:val="18"/>
          <w:szCs w:val="18"/>
        </w:rPr>
      </w:pPr>
      <w:r w:rsidRPr="005564B6">
        <w:rPr>
          <w:rFonts w:cs="Arial"/>
          <w:b/>
          <w:sz w:val="18"/>
          <w:szCs w:val="18"/>
        </w:rPr>
        <w:t>Formulier E2 (examinator 2)</w:t>
      </w:r>
    </w:p>
    <w:p w14:paraId="4C5525D7" w14:textId="77777777" w:rsidR="00196AC5" w:rsidRPr="005564B6" w:rsidRDefault="00196AC5" w:rsidP="00196AC5">
      <w:pPr>
        <w:tabs>
          <w:tab w:val="left" w:pos="4564"/>
        </w:tabs>
        <w:jc w:val="center"/>
        <w:rPr>
          <w:rFonts w:cs="Arial"/>
          <w:b/>
          <w:sz w:val="18"/>
          <w:szCs w:val="18"/>
        </w:rPr>
      </w:pPr>
    </w:p>
    <w:p w14:paraId="79999333" w14:textId="77777777" w:rsidR="00196AC5" w:rsidRPr="005564B6" w:rsidRDefault="00196AC5" w:rsidP="00196AC5">
      <w:pPr>
        <w:tabs>
          <w:tab w:val="left" w:pos="4564"/>
        </w:tabs>
        <w:jc w:val="center"/>
        <w:rPr>
          <w:rFonts w:cs="Arial"/>
          <w:b/>
          <w:sz w:val="18"/>
          <w:szCs w:val="18"/>
        </w:rPr>
      </w:pPr>
    </w:p>
    <w:p w14:paraId="13B11386" w14:textId="77777777" w:rsidR="00196AC5" w:rsidRPr="005564B6" w:rsidRDefault="00196AC5" w:rsidP="00196AC5">
      <w:pPr>
        <w:tabs>
          <w:tab w:val="left" w:pos="4564"/>
        </w:tabs>
        <w:jc w:val="center"/>
        <w:rPr>
          <w:rFonts w:cs="Arial"/>
          <w:b/>
          <w:sz w:val="18"/>
          <w:szCs w:val="18"/>
        </w:rPr>
      </w:pPr>
    </w:p>
    <w:p w14:paraId="0B46C93C" w14:textId="77777777" w:rsidR="00196AC5" w:rsidRPr="005564B6" w:rsidRDefault="00196AC5" w:rsidP="00196AC5">
      <w:pPr>
        <w:tabs>
          <w:tab w:val="left" w:pos="4564"/>
        </w:tabs>
        <w:jc w:val="center"/>
        <w:rPr>
          <w:rFonts w:cs="Arial"/>
          <w:b/>
          <w:sz w:val="18"/>
          <w:szCs w:val="18"/>
        </w:rPr>
      </w:pPr>
    </w:p>
    <w:p w14:paraId="35A2B633" w14:textId="77777777" w:rsidR="00196AC5" w:rsidRPr="005564B6" w:rsidRDefault="00196AC5" w:rsidP="00196AC5">
      <w:pPr>
        <w:tabs>
          <w:tab w:val="left" w:pos="4564"/>
        </w:tabs>
        <w:jc w:val="center"/>
        <w:rPr>
          <w:rFonts w:cs="Arial"/>
          <w:b/>
          <w:sz w:val="18"/>
          <w:szCs w:val="18"/>
        </w:rPr>
      </w:pPr>
    </w:p>
    <w:p w14:paraId="3E348D3B" w14:textId="77777777" w:rsidR="00196AC5" w:rsidRPr="005564B6" w:rsidRDefault="00196AC5" w:rsidP="00196AC5">
      <w:pPr>
        <w:tabs>
          <w:tab w:val="left" w:pos="4564"/>
        </w:tabs>
        <w:jc w:val="center"/>
        <w:rPr>
          <w:rFonts w:cs="Arial"/>
          <w:b/>
          <w:sz w:val="18"/>
          <w:szCs w:val="18"/>
        </w:rPr>
      </w:pPr>
    </w:p>
    <w:p w14:paraId="011AEDF3" w14:textId="77777777" w:rsidR="00196AC5" w:rsidRPr="005564B6" w:rsidRDefault="00196AC5" w:rsidP="00196AC5">
      <w:pPr>
        <w:tabs>
          <w:tab w:val="left" w:pos="4564"/>
        </w:tabs>
        <w:jc w:val="center"/>
        <w:rPr>
          <w:rFonts w:cs="Arial"/>
          <w:b/>
          <w:sz w:val="18"/>
          <w:szCs w:val="18"/>
        </w:rPr>
      </w:pPr>
    </w:p>
    <w:p w14:paraId="01272AC5" w14:textId="77777777" w:rsidR="00196AC5" w:rsidRPr="005564B6" w:rsidRDefault="00196AC5" w:rsidP="00196AC5">
      <w:pPr>
        <w:tabs>
          <w:tab w:val="left" w:pos="4564"/>
        </w:tabs>
        <w:rPr>
          <w:rFonts w:cs="Arial"/>
          <w:b/>
          <w:sz w:val="18"/>
          <w:szCs w:val="18"/>
        </w:rPr>
      </w:pPr>
    </w:p>
    <w:p w14:paraId="56A0707A" w14:textId="77777777" w:rsidR="00196AC5" w:rsidRPr="005564B6" w:rsidRDefault="00196AC5" w:rsidP="00196AC5">
      <w:pPr>
        <w:tabs>
          <w:tab w:val="left" w:pos="4564"/>
        </w:tabs>
        <w:rPr>
          <w:rFonts w:cs="Arial"/>
          <w:b/>
          <w:sz w:val="18"/>
          <w:szCs w:val="18"/>
        </w:rPr>
      </w:pPr>
    </w:p>
    <w:p w14:paraId="6407E466" w14:textId="77777777" w:rsidR="00196AC5" w:rsidRPr="005564B6" w:rsidRDefault="00196AC5" w:rsidP="00196AC5">
      <w:pPr>
        <w:tabs>
          <w:tab w:val="left" w:pos="4564"/>
        </w:tabs>
        <w:rPr>
          <w:rFonts w:cs="Arial"/>
          <w:b/>
          <w:sz w:val="18"/>
          <w:szCs w:val="18"/>
        </w:rPr>
      </w:pPr>
    </w:p>
    <w:p w14:paraId="1DD21A1D" w14:textId="77777777" w:rsidR="00196AC5" w:rsidRPr="005564B6" w:rsidRDefault="00196AC5" w:rsidP="00196AC5">
      <w:pPr>
        <w:tabs>
          <w:tab w:val="left" w:pos="4564"/>
        </w:tabs>
        <w:rPr>
          <w:rFonts w:cs="Arial"/>
          <w:b/>
          <w:sz w:val="18"/>
          <w:szCs w:val="18"/>
        </w:rPr>
      </w:pPr>
    </w:p>
    <w:p w14:paraId="20408415" w14:textId="77777777" w:rsidR="00196AC5" w:rsidRPr="005564B6" w:rsidRDefault="00196AC5" w:rsidP="00196AC5">
      <w:pPr>
        <w:widowControl w:val="0"/>
        <w:tabs>
          <w:tab w:val="left" w:pos="4564"/>
        </w:tabs>
        <w:adjustRightInd/>
        <w:snapToGrid/>
        <w:spacing w:line="240" w:lineRule="auto"/>
        <w:rPr>
          <w:rFonts w:cs="Arial"/>
          <w:b/>
          <w:snapToGrid w:val="0"/>
          <w:sz w:val="18"/>
          <w:szCs w:val="18"/>
        </w:rPr>
      </w:pPr>
    </w:p>
    <w:p w14:paraId="6617E049" w14:textId="433DED76" w:rsidR="00196AC5" w:rsidRPr="005564B6" w:rsidRDefault="00196AC5" w:rsidP="00196AC5">
      <w:pPr>
        <w:tabs>
          <w:tab w:val="left" w:pos="4564"/>
        </w:tabs>
        <w:adjustRightInd/>
        <w:snapToGrid/>
        <w:spacing w:line="240" w:lineRule="auto"/>
        <w:rPr>
          <w:rFonts w:cs="Arial"/>
          <w:b/>
          <w:bCs/>
          <w:sz w:val="18"/>
          <w:szCs w:val="18"/>
        </w:rPr>
      </w:pPr>
      <w:r w:rsidRPr="005564B6">
        <w:rPr>
          <w:rFonts w:cs="Arial"/>
          <w:b/>
          <w:bCs/>
          <w:snapToGrid w:val="0"/>
          <w:sz w:val="18"/>
          <w:szCs w:val="18"/>
        </w:rPr>
        <w:br w:type="page"/>
      </w:r>
      <w:r w:rsidRPr="005564B6">
        <w:rPr>
          <w:rFonts w:cs="Arial"/>
          <w:b/>
          <w:bCs/>
          <w:sz w:val="18"/>
          <w:szCs w:val="18"/>
        </w:rPr>
        <w:t xml:space="preserve">BEOORDELING </w:t>
      </w:r>
      <w:r w:rsidR="004B6DBB">
        <w:rPr>
          <w:b/>
          <w:bCs/>
          <w:sz w:val="18"/>
          <w:szCs w:val="18"/>
        </w:rPr>
        <w:t>DE ONDERZOEKENDE LERAAR</w:t>
      </w:r>
    </w:p>
    <w:p w14:paraId="3D043560" w14:textId="77777777" w:rsidR="00196AC5" w:rsidRPr="005564B6" w:rsidRDefault="00196AC5" w:rsidP="00196AC5">
      <w:pPr>
        <w:widowControl w:val="0"/>
        <w:tabs>
          <w:tab w:val="left" w:pos="4564"/>
          <w:tab w:val="right" w:leader="underscore" w:pos="8460"/>
        </w:tabs>
        <w:adjustRightInd/>
        <w:snapToGrid/>
        <w:spacing w:line="360" w:lineRule="auto"/>
        <w:rPr>
          <w:rFonts w:cs="Arial"/>
          <w:b/>
          <w:snapToGrid w:val="0"/>
          <w:sz w:val="18"/>
          <w:szCs w:val="18"/>
        </w:rPr>
      </w:pPr>
    </w:p>
    <w:p w14:paraId="65806A15" w14:textId="71E9F85B" w:rsidR="00196AC5" w:rsidRPr="005564B6" w:rsidRDefault="00196AC5" w:rsidP="00196AC5">
      <w:pPr>
        <w:rPr>
          <w:rFonts w:cs="Arial"/>
          <w:b/>
          <w:bCs/>
          <w:sz w:val="18"/>
          <w:szCs w:val="18"/>
        </w:rPr>
      </w:pPr>
      <w:proofErr w:type="gramStart"/>
      <w:r w:rsidRPr="005564B6">
        <w:rPr>
          <w:rFonts w:cs="Arial"/>
          <w:b/>
          <w:bCs/>
          <w:sz w:val="18"/>
          <w:szCs w:val="18"/>
        </w:rPr>
        <w:t>DOELEN /</w:t>
      </w:r>
      <w:proofErr w:type="gramEnd"/>
      <w:r w:rsidRPr="005564B6">
        <w:rPr>
          <w:rFonts w:cs="Arial"/>
          <w:b/>
          <w:bCs/>
          <w:sz w:val="18"/>
          <w:szCs w:val="18"/>
        </w:rPr>
        <w:t xml:space="preserve"> LEERUITKOMSTEN PRAKTIJKONDERZOEK</w:t>
      </w:r>
    </w:p>
    <w:p w14:paraId="0A72890A" w14:textId="77777777" w:rsidR="00196AC5" w:rsidRPr="005564B6" w:rsidRDefault="00196AC5" w:rsidP="00212EFF">
      <w:pPr>
        <w:pStyle w:val="ListParagraph"/>
        <w:numPr>
          <w:ilvl w:val="0"/>
          <w:numId w:val="32"/>
        </w:numPr>
        <w:adjustRightInd/>
        <w:snapToGrid/>
        <w:spacing w:line="259" w:lineRule="auto"/>
        <w:rPr>
          <w:rFonts w:eastAsia="Arial" w:cs="Arial"/>
          <w:sz w:val="18"/>
          <w:szCs w:val="18"/>
        </w:rPr>
      </w:pPr>
      <w:r w:rsidRPr="005564B6">
        <w:rPr>
          <w:rFonts w:cs="Arial"/>
          <w:sz w:val="18"/>
          <w:szCs w:val="18"/>
        </w:rPr>
        <w:t xml:space="preserve">Het versterken van de onderzoekende houding, het vergroten van </w:t>
      </w:r>
      <w:proofErr w:type="spellStart"/>
      <w:r w:rsidRPr="005564B6">
        <w:rPr>
          <w:rFonts w:cs="Arial"/>
          <w:sz w:val="18"/>
          <w:szCs w:val="18"/>
        </w:rPr>
        <w:t>onderzoeksvaardigheden</w:t>
      </w:r>
      <w:proofErr w:type="spellEnd"/>
      <w:r w:rsidRPr="005564B6">
        <w:rPr>
          <w:rFonts w:cs="Arial"/>
          <w:sz w:val="18"/>
          <w:szCs w:val="18"/>
        </w:rPr>
        <w:t xml:space="preserve"> en het vergroten van de kennis over onderzoek om op basis van vakliteratuur en data uit de praktijk vragen te kunnen stellen en beantwoorden over de eigen lespraktijk (tezamen vormen deze elementen het onderzoekend vermogen). </w:t>
      </w:r>
    </w:p>
    <w:p w14:paraId="66FFFD34" w14:textId="77777777" w:rsidR="00196AC5" w:rsidRPr="005564B6" w:rsidRDefault="00196AC5" w:rsidP="00212EFF">
      <w:pPr>
        <w:pStyle w:val="ListParagraph"/>
        <w:numPr>
          <w:ilvl w:val="0"/>
          <w:numId w:val="32"/>
        </w:numPr>
        <w:adjustRightInd/>
        <w:snapToGrid/>
        <w:spacing w:line="259" w:lineRule="auto"/>
        <w:rPr>
          <w:rFonts w:eastAsia="Arial" w:cs="Arial"/>
          <w:sz w:val="18"/>
          <w:szCs w:val="18"/>
        </w:rPr>
      </w:pPr>
      <w:r w:rsidRPr="005564B6">
        <w:rPr>
          <w:rFonts w:cs="Arial"/>
          <w:sz w:val="18"/>
          <w:szCs w:val="18"/>
        </w:rPr>
        <w:t xml:space="preserve">Het vergroten van de kennis over een pedagogisch, didactisch of vakdidactisch onderwerp dat relevant is voor de eigen professionele ontwikkeling tot </w:t>
      </w:r>
      <w:proofErr w:type="spellStart"/>
      <w:r w:rsidRPr="005564B6">
        <w:rPr>
          <w:rFonts w:cs="Arial"/>
          <w:sz w:val="18"/>
          <w:szCs w:val="18"/>
        </w:rPr>
        <w:t>startbekwame</w:t>
      </w:r>
      <w:proofErr w:type="spellEnd"/>
      <w:r w:rsidRPr="005564B6">
        <w:rPr>
          <w:rFonts w:cs="Arial"/>
          <w:sz w:val="18"/>
          <w:szCs w:val="18"/>
        </w:rPr>
        <w:t xml:space="preserve"> leraar.</w:t>
      </w:r>
    </w:p>
    <w:p w14:paraId="05A1930E" w14:textId="77777777" w:rsidR="00196AC5" w:rsidRPr="005564B6" w:rsidRDefault="00196AC5" w:rsidP="00212EFF">
      <w:pPr>
        <w:pStyle w:val="ListParagraph"/>
        <w:numPr>
          <w:ilvl w:val="0"/>
          <w:numId w:val="32"/>
        </w:numPr>
        <w:adjustRightInd/>
        <w:snapToGrid/>
        <w:spacing w:line="259" w:lineRule="auto"/>
        <w:rPr>
          <w:rFonts w:eastAsia="Arial" w:cs="Arial"/>
          <w:sz w:val="18"/>
          <w:szCs w:val="18"/>
        </w:rPr>
      </w:pPr>
      <w:r w:rsidRPr="005564B6">
        <w:rPr>
          <w:rFonts w:cs="Arial"/>
          <w:sz w:val="18"/>
          <w:szCs w:val="18"/>
        </w:rPr>
        <w:t xml:space="preserve">Het vergroten van het reflectievermogen op het eigen handelen als </w:t>
      </w:r>
      <w:proofErr w:type="spellStart"/>
      <w:r w:rsidRPr="005564B6">
        <w:rPr>
          <w:rFonts w:cs="Arial"/>
          <w:sz w:val="18"/>
          <w:szCs w:val="18"/>
        </w:rPr>
        <w:t>startbekwame</w:t>
      </w:r>
      <w:proofErr w:type="spellEnd"/>
      <w:r w:rsidRPr="005564B6">
        <w:rPr>
          <w:rFonts w:cs="Arial"/>
          <w:sz w:val="18"/>
          <w:szCs w:val="18"/>
        </w:rPr>
        <w:t xml:space="preserve"> leraar.</w:t>
      </w:r>
    </w:p>
    <w:p w14:paraId="2293276D" w14:textId="77777777" w:rsidR="00196AC5" w:rsidRPr="005564B6" w:rsidRDefault="00196AC5" w:rsidP="00196AC5">
      <w:pPr>
        <w:adjustRightInd/>
        <w:snapToGrid/>
        <w:spacing w:line="259" w:lineRule="auto"/>
        <w:rPr>
          <w:rFonts w:cs="Arial"/>
          <w:sz w:val="18"/>
          <w:szCs w:val="18"/>
        </w:rPr>
      </w:pPr>
    </w:p>
    <w:p w14:paraId="025C41F0" w14:textId="77777777" w:rsidR="00196AC5" w:rsidRPr="005564B6" w:rsidRDefault="00196AC5" w:rsidP="00196AC5">
      <w:pPr>
        <w:adjustRightInd/>
        <w:snapToGrid/>
        <w:spacing w:line="259" w:lineRule="auto"/>
        <w:rPr>
          <w:rFonts w:cs="Arial"/>
          <w:sz w:val="18"/>
          <w:szCs w:val="18"/>
        </w:rPr>
      </w:pPr>
      <w:r w:rsidRPr="005564B6">
        <w:rPr>
          <w:rFonts w:cs="Arial"/>
          <w:sz w:val="18"/>
          <w:szCs w:val="18"/>
        </w:rPr>
        <w:t xml:space="preserve">Het onderzoek levert kennis op voor zowel de student als de opleidingsschool in de vorm van </w:t>
      </w:r>
      <w:r w:rsidRPr="005564B6">
        <w:rPr>
          <w:rFonts w:cs="Arial"/>
          <w:sz w:val="18"/>
          <w:szCs w:val="18"/>
          <w:u w:val="single"/>
        </w:rPr>
        <w:t>beroepsproducten</w:t>
      </w:r>
      <w:r w:rsidRPr="005564B6">
        <w:rPr>
          <w:rFonts w:cs="Arial"/>
          <w:sz w:val="18"/>
          <w:szCs w:val="18"/>
        </w:rPr>
        <w:t xml:space="preserve">. De definitie van beroepsproduct is de volgende: beroepsproducten zijn diensten en producten die een leraar levert in zijn dagelijkse werk. Dit kan gaan om bijvoorbeeld een lessenreeks, een project, een toets, een adviesrapport, een coaching tool, </w:t>
      </w:r>
      <w:proofErr w:type="spellStart"/>
      <w:r w:rsidRPr="005564B6">
        <w:rPr>
          <w:rFonts w:cs="Arial"/>
          <w:sz w:val="18"/>
          <w:szCs w:val="18"/>
        </w:rPr>
        <w:t>rubric</w:t>
      </w:r>
      <w:proofErr w:type="spellEnd"/>
      <w:r w:rsidRPr="005564B6">
        <w:rPr>
          <w:rFonts w:cs="Arial"/>
          <w:sz w:val="18"/>
          <w:szCs w:val="18"/>
        </w:rPr>
        <w:t>, leerdoelen voor een leerlijn, stappenplan, visiedocument, observatie-instrument, gespreksleidraad, etc. De beroepsproducten kunnen zowel (vak)didactisch als pedagogisch van aard zijn.</w:t>
      </w:r>
    </w:p>
    <w:p w14:paraId="285A56A7" w14:textId="77777777" w:rsidR="00196AC5" w:rsidRPr="005564B6" w:rsidRDefault="00196AC5" w:rsidP="00196AC5">
      <w:pPr>
        <w:adjustRightInd/>
        <w:snapToGrid/>
        <w:spacing w:line="259" w:lineRule="auto"/>
        <w:rPr>
          <w:rFonts w:cs="Arial"/>
          <w:sz w:val="18"/>
          <w:szCs w:val="18"/>
        </w:rPr>
      </w:pPr>
    </w:p>
    <w:p w14:paraId="2CBAFC91" w14:textId="77777777" w:rsidR="00196AC5" w:rsidRPr="005564B6" w:rsidRDefault="00196AC5" w:rsidP="00196AC5">
      <w:pPr>
        <w:adjustRightInd/>
        <w:snapToGrid/>
        <w:spacing w:line="259" w:lineRule="auto"/>
        <w:rPr>
          <w:rFonts w:cs="Arial"/>
          <w:b/>
          <w:bCs/>
          <w:sz w:val="18"/>
          <w:szCs w:val="18"/>
        </w:rPr>
      </w:pPr>
      <w:r w:rsidRPr="005564B6">
        <w:rPr>
          <w:rFonts w:cs="Arial"/>
          <w:b/>
          <w:bCs/>
          <w:sz w:val="18"/>
          <w:szCs w:val="18"/>
        </w:rPr>
        <w:t xml:space="preserve">TOELICHTING BEOORDELINGSFORMULIER EN BEOORDELING </w:t>
      </w:r>
    </w:p>
    <w:p w14:paraId="1C78247D" w14:textId="39CBACDF" w:rsidR="00196AC5" w:rsidRPr="005564B6" w:rsidRDefault="00196AC5" w:rsidP="00196AC5">
      <w:pPr>
        <w:adjustRightInd/>
        <w:snapToGrid/>
        <w:spacing w:line="259" w:lineRule="auto"/>
        <w:rPr>
          <w:rFonts w:cs="Arial"/>
          <w:sz w:val="18"/>
          <w:szCs w:val="18"/>
        </w:rPr>
      </w:pPr>
      <w:r w:rsidRPr="005564B6">
        <w:rPr>
          <w:rFonts w:cs="Arial"/>
          <w:sz w:val="18"/>
          <w:szCs w:val="18"/>
        </w:rPr>
        <w:t xml:space="preserve">Studenten voeren hun praktijkonderzoek uit zoals omschreven in de studiewijzer </w:t>
      </w:r>
      <w:r>
        <w:rPr>
          <w:rFonts w:cs="Arial"/>
          <w:sz w:val="18"/>
          <w:szCs w:val="18"/>
        </w:rPr>
        <w:t xml:space="preserve">De </w:t>
      </w:r>
      <w:proofErr w:type="spellStart"/>
      <w:r>
        <w:rPr>
          <w:rFonts w:cs="Arial"/>
          <w:sz w:val="18"/>
          <w:szCs w:val="18"/>
        </w:rPr>
        <w:t>ondezoekende</w:t>
      </w:r>
      <w:proofErr w:type="spellEnd"/>
      <w:r>
        <w:rPr>
          <w:rFonts w:cs="Arial"/>
          <w:sz w:val="18"/>
          <w:szCs w:val="18"/>
        </w:rPr>
        <w:t xml:space="preserve"> leraar</w:t>
      </w:r>
      <w:r w:rsidRPr="005564B6">
        <w:rPr>
          <w:rFonts w:cs="Arial"/>
          <w:sz w:val="18"/>
          <w:szCs w:val="18"/>
        </w:rPr>
        <w:t xml:space="preserve"> en aangestuurd binnen de eigen opleiding van de student en/of de opleidingsschool waar de </w:t>
      </w:r>
      <w:proofErr w:type="spellStart"/>
      <w:r w:rsidRPr="005564B6">
        <w:rPr>
          <w:rFonts w:cs="Arial"/>
          <w:sz w:val="18"/>
          <w:szCs w:val="18"/>
        </w:rPr>
        <w:t>lio</w:t>
      </w:r>
      <w:proofErr w:type="spellEnd"/>
      <w:r w:rsidRPr="005564B6">
        <w:rPr>
          <w:rFonts w:cs="Arial"/>
          <w:sz w:val="18"/>
          <w:szCs w:val="18"/>
        </w:rPr>
        <w:t>-stage wordt uitgevoerd.</w:t>
      </w:r>
    </w:p>
    <w:p w14:paraId="481C92C5" w14:textId="77777777" w:rsidR="00196AC5" w:rsidRPr="005564B6" w:rsidRDefault="00196AC5" w:rsidP="00196AC5">
      <w:pPr>
        <w:adjustRightInd/>
        <w:snapToGrid/>
        <w:spacing w:line="259" w:lineRule="auto"/>
        <w:rPr>
          <w:rFonts w:cs="Arial"/>
          <w:sz w:val="18"/>
          <w:szCs w:val="18"/>
        </w:rPr>
      </w:pPr>
    </w:p>
    <w:p w14:paraId="0B3774B9" w14:textId="1FDD5295" w:rsidR="00196AC5" w:rsidRPr="005564B6" w:rsidRDefault="00196AC5" w:rsidP="00196AC5">
      <w:pPr>
        <w:adjustRightInd/>
        <w:snapToGrid/>
        <w:spacing w:line="259" w:lineRule="auto"/>
        <w:rPr>
          <w:rFonts w:cs="Arial"/>
          <w:sz w:val="18"/>
          <w:szCs w:val="18"/>
        </w:rPr>
      </w:pPr>
      <w:r w:rsidRPr="005564B6">
        <w:rPr>
          <w:rFonts w:cs="Arial"/>
          <w:sz w:val="18"/>
          <w:szCs w:val="18"/>
        </w:rPr>
        <w:t>Elke student wordt aan de hand van het onderstaande beoordelingsformulier individueel beoordeeld door twee examinatoren (voor een toelichting hierop: zie de studiewijzer). De student levert een schriftelijk verantwoordingsverslag in en het daarbij horende beroepsproduct</w:t>
      </w:r>
      <w:r w:rsidR="00EF02F9">
        <w:rPr>
          <w:rFonts w:ascii="ZWAdobeF" w:hAnsi="ZWAdobeF" w:cs="ZWAdobeF"/>
          <w:sz w:val="2"/>
          <w:szCs w:val="2"/>
        </w:rPr>
        <w:t>13F</w:t>
      </w:r>
      <w:r w:rsidRPr="005564B6">
        <w:rPr>
          <w:rStyle w:val="FootnoteReference"/>
          <w:rFonts w:cs="Arial"/>
          <w:sz w:val="18"/>
          <w:szCs w:val="18"/>
        </w:rPr>
        <w:footnoteReference w:id="14"/>
      </w:r>
      <w:r w:rsidRPr="005564B6">
        <w:rPr>
          <w:rFonts w:cs="Arial"/>
          <w:sz w:val="18"/>
          <w:szCs w:val="18"/>
        </w:rPr>
        <w:t>. Het beroepsproduct kan een schriftelijk product zijn, maar ook op andere wijze zijn vormgegeven.</w:t>
      </w:r>
    </w:p>
    <w:p w14:paraId="698598EC" w14:textId="77777777" w:rsidR="00196AC5" w:rsidRPr="005564B6" w:rsidRDefault="00196AC5" w:rsidP="00196AC5">
      <w:pPr>
        <w:adjustRightInd/>
        <w:snapToGrid/>
        <w:spacing w:line="259" w:lineRule="auto"/>
        <w:rPr>
          <w:rFonts w:cs="Arial"/>
          <w:sz w:val="18"/>
          <w:szCs w:val="18"/>
        </w:rPr>
      </w:pPr>
      <w:r w:rsidRPr="005564B6">
        <w:rPr>
          <w:rFonts w:cs="Arial"/>
          <w:sz w:val="18"/>
          <w:szCs w:val="18"/>
        </w:rPr>
        <w:t xml:space="preserve">Beide producten (het beroepsproduct en het verantwoordingsverslag) worden gezamenlijk beoordeeld en leiden tot één eindcijfer. </w:t>
      </w:r>
    </w:p>
    <w:p w14:paraId="45488D05" w14:textId="77777777" w:rsidR="00196AC5" w:rsidRPr="005564B6" w:rsidRDefault="00196AC5" w:rsidP="00196AC5">
      <w:pPr>
        <w:adjustRightInd/>
        <w:snapToGrid/>
        <w:spacing w:line="259" w:lineRule="auto"/>
        <w:rPr>
          <w:rFonts w:cs="Arial"/>
          <w:sz w:val="18"/>
          <w:szCs w:val="18"/>
        </w:rPr>
      </w:pPr>
    </w:p>
    <w:p w14:paraId="1E550FC5" w14:textId="00E6C9B0" w:rsidR="0031539D" w:rsidRPr="005564B6" w:rsidRDefault="0031539D" w:rsidP="0031539D">
      <w:pPr>
        <w:adjustRightInd/>
        <w:snapToGrid/>
        <w:spacing w:line="259" w:lineRule="auto"/>
        <w:rPr>
          <w:rFonts w:cs="Arial"/>
          <w:sz w:val="18"/>
          <w:szCs w:val="18"/>
        </w:rPr>
      </w:pPr>
      <w:r w:rsidRPr="005564B6">
        <w:rPr>
          <w:rFonts w:cs="Arial"/>
          <w:sz w:val="18"/>
          <w:szCs w:val="18"/>
        </w:rPr>
        <w:t>Het beoordelingsformulier bestaat uit vier onderdelen</w:t>
      </w:r>
      <w:r>
        <w:rPr>
          <w:rFonts w:cs="Arial"/>
          <w:sz w:val="18"/>
          <w:szCs w:val="18"/>
        </w:rPr>
        <w:t>:</w:t>
      </w:r>
      <w:r w:rsidR="000D4F90">
        <w:rPr>
          <w:rFonts w:cs="Arial"/>
          <w:sz w:val="18"/>
          <w:szCs w:val="18"/>
        </w:rPr>
        <w:t xml:space="preserve"> twee</w:t>
      </w:r>
      <w:r w:rsidRPr="005564B6">
        <w:rPr>
          <w:rFonts w:cs="Arial"/>
          <w:sz w:val="18"/>
          <w:szCs w:val="18"/>
        </w:rPr>
        <w:t xml:space="preserve"> ontvankelijkheidseis</w:t>
      </w:r>
      <w:r w:rsidR="000D4F90">
        <w:rPr>
          <w:rFonts w:cs="Arial"/>
          <w:sz w:val="18"/>
          <w:szCs w:val="18"/>
        </w:rPr>
        <w:t>en</w:t>
      </w:r>
      <w:r w:rsidRPr="005564B6">
        <w:rPr>
          <w:rFonts w:cs="Arial"/>
          <w:sz w:val="18"/>
          <w:szCs w:val="18"/>
        </w:rPr>
        <w:t>, vijf knock-outcriteria</w:t>
      </w:r>
      <w:r>
        <w:rPr>
          <w:rFonts w:cs="Arial"/>
          <w:sz w:val="18"/>
          <w:szCs w:val="18"/>
        </w:rPr>
        <w:t>,</w:t>
      </w:r>
      <w:r w:rsidRPr="005564B6">
        <w:rPr>
          <w:rFonts w:cs="Arial"/>
          <w:sz w:val="18"/>
          <w:szCs w:val="18"/>
        </w:rPr>
        <w:t xml:space="preserve"> een </w:t>
      </w:r>
      <w:proofErr w:type="spellStart"/>
      <w:r w:rsidRPr="005564B6">
        <w:rPr>
          <w:rFonts w:cs="Arial"/>
          <w:sz w:val="18"/>
          <w:szCs w:val="18"/>
        </w:rPr>
        <w:t>rubric</w:t>
      </w:r>
      <w:proofErr w:type="spellEnd"/>
      <w:r w:rsidRPr="005564B6">
        <w:rPr>
          <w:rFonts w:cs="Arial"/>
          <w:sz w:val="18"/>
          <w:szCs w:val="18"/>
        </w:rPr>
        <w:t xml:space="preserve"> voor de beoordeling van het beroepsproduct en</w:t>
      </w:r>
      <w:r>
        <w:rPr>
          <w:rFonts w:cs="Arial"/>
          <w:sz w:val="18"/>
          <w:szCs w:val="18"/>
        </w:rPr>
        <w:t xml:space="preserve"> een </w:t>
      </w:r>
      <w:proofErr w:type="spellStart"/>
      <w:r>
        <w:rPr>
          <w:rFonts w:cs="Arial"/>
          <w:sz w:val="18"/>
          <w:szCs w:val="18"/>
        </w:rPr>
        <w:t>rubric</w:t>
      </w:r>
      <w:proofErr w:type="spellEnd"/>
      <w:r>
        <w:rPr>
          <w:rFonts w:cs="Arial"/>
          <w:sz w:val="18"/>
          <w:szCs w:val="18"/>
        </w:rPr>
        <w:t xml:space="preserve"> voor de beoordeling van het</w:t>
      </w:r>
      <w:r w:rsidRPr="005564B6">
        <w:rPr>
          <w:rFonts w:cs="Arial"/>
          <w:sz w:val="18"/>
          <w:szCs w:val="18"/>
        </w:rPr>
        <w:t xml:space="preserve"> verantwoordingsverslag op negen verschillende criteria. </w:t>
      </w:r>
    </w:p>
    <w:p w14:paraId="1DD93D53" w14:textId="77777777" w:rsidR="00196AC5" w:rsidRPr="005564B6" w:rsidRDefault="00196AC5" w:rsidP="00196AC5">
      <w:pPr>
        <w:adjustRightInd/>
        <w:snapToGrid/>
        <w:spacing w:line="259" w:lineRule="auto"/>
        <w:rPr>
          <w:rFonts w:cs="Arial"/>
          <w:sz w:val="18"/>
          <w:szCs w:val="18"/>
        </w:rPr>
      </w:pPr>
    </w:p>
    <w:p w14:paraId="32126129" w14:textId="77777777" w:rsidR="00196AC5" w:rsidRPr="005564B6" w:rsidRDefault="00196AC5" w:rsidP="00196AC5">
      <w:pPr>
        <w:adjustRightInd/>
        <w:snapToGrid/>
        <w:spacing w:line="259" w:lineRule="auto"/>
        <w:rPr>
          <w:rFonts w:cs="Arial"/>
          <w:sz w:val="18"/>
          <w:szCs w:val="18"/>
        </w:rPr>
      </w:pPr>
    </w:p>
    <w:p w14:paraId="06262ABB" w14:textId="77777777" w:rsidR="00196AC5" w:rsidRPr="005564B6" w:rsidRDefault="00196AC5" w:rsidP="00196AC5">
      <w:pPr>
        <w:widowControl w:val="0"/>
        <w:tabs>
          <w:tab w:val="left" w:pos="4564"/>
        </w:tabs>
        <w:adjustRightInd/>
        <w:snapToGrid/>
        <w:spacing w:line="240" w:lineRule="auto"/>
        <w:rPr>
          <w:rFonts w:cs="Arial"/>
          <w:b/>
          <w:snapToGrid w:val="0"/>
          <w:sz w:val="18"/>
          <w:szCs w:val="18"/>
        </w:rPr>
      </w:pPr>
    </w:p>
    <w:p w14:paraId="0141EA54" w14:textId="77777777" w:rsidR="00196AC5" w:rsidRPr="005564B6" w:rsidRDefault="00196AC5" w:rsidP="00196AC5">
      <w:pPr>
        <w:widowControl w:val="0"/>
        <w:tabs>
          <w:tab w:val="left" w:pos="4564"/>
        </w:tabs>
        <w:adjustRightInd/>
        <w:snapToGrid/>
        <w:spacing w:line="240" w:lineRule="auto"/>
        <w:rPr>
          <w:rFonts w:cs="Arial"/>
          <w:b/>
          <w:snapToGrid w:val="0"/>
          <w:sz w:val="18"/>
          <w:szCs w:val="18"/>
        </w:rPr>
      </w:pPr>
    </w:p>
    <w:p w14:paraId="58C75A4D" w14:textId="77777777" w:rsidR="00196AC5" w:rsidRPr="005564B6" w:rsidRDefault="00196AC5" w:rsidP="00196AC5">
      <w:pPr>
        <w:widowControl w:val="0"/>
        <w:tabs>
          <w:tab w:val="left" w:pos="4564"/>
        </w:tabs>
        <w:adjustRightInd/>
        <w:snapToGrid/>
        <w:spacing w:line="240" w:lineRule="auto"/>
        <w:rPr>
          <w:rFonts w:cs="Arial"/>
          <w:b/>
          <w:snapToGrid w:val="0"/>
          <w:sz w:val="18"/>
          <w:szCs w:val="18"/>
        </w:rPr>
      </w:pPr>
    </w:p>
    <w:p w14:paraId="72E0283E" w14:textId="77777777" w:rsidR="00196AC5" w:rsidRPr="005564B6" w:rsidRDefault="00196AC5" w:rsidP="00196AC5">
      <w:pPr>
        <w:widowControl w:val="0"/>
        <w:tabs>
          <w:tab w:val="left" w:pos="4564"/>
        </w:tabs>
        <w:adjustRightInd/>
        <w:snapToGrid/>
        <w:spacing w:line="240" w:lineRule="auto"/>
        <w:rPr>
          <w:rFonts w:cs="Arial"/>
          <w:b/>
          <w:snapToGrid w:val="0"/>
          <w:sz w:val="18"/>
          <w:szCs w:val="18"/>
        </w:rPr>
      </w:pPr>
    </w:p>
    <w:p w14:paraId="1C74C9E3" w14:textId="77777777" w:rsidR="00196AC5" w:rsidRPr="005564B6" w:rsidRDefault="00196AC5" w:rsidP="00196AC5">
      <w:pPr>
        <w:widowControl w:val="0"/>
        <w:tabs>
          <w:tab w:val="left" w:pos="4564"/>
        </w:tabs>
        <w:adjustRightInd/>
        <w:snapToGrid/>
        <w:spacing w:line="240" w:lineRule="auto"/>
        <w:rPr>
          <w:rFonts w:cs="Arial"/>
          <w:b/>
          <w:snapToGrid w:val="0"/>
          <w:sz w:val="18"/>
          <w:szCs w:val="18"/>
        </w:rPr>
      </w:pPr>
    </w:p>
    <w:p w14:paraId="4771CA94" w14:textId="77777777" w:rsidR="00196AC5" w:rsidRPr="005564B6" w:rsidRDefault="00196AC5" w:rsidP="00196AC5">
      <w:pPr>
        <w:widowControl w:val="0"/>
        <w:tabs>
          <w:tab w:val="left" w:pos="4564"/>
        </w:tabs>
        <w:adjustRightInd/>
        <w:snapToGrid/>
        <w:spacing w:line="240" w:lineRule="auto"/>
        <w:rPr>
          <w:rFonts w:cs="Arial"/>
          <w:b/>
          <w:snapToGrid w:val="0"/>
          <w:sz w:val="18"/>
          <w:szCs w:val="18"/>
        </w:rPr>
      </w:pPr>
    </w:p>
    <w:p w14:paraId="737563AF" w14:textId="77777777" w:rsidR="00196AC5" w:rsidRPr="005564B6" w:rsidRDefault="00196AC5" w:rsidP="00196AC5">
      <w:pPr>
        <w:widowControl w:val="0"/>
        <w:tabs>
          <w:tab w:val="left" w:pos="4564"/>
        </w:tabs>
        <w:adjustRightInd/>
        <w:snapToGrid/>
        <w:spacing w:line="240" w:lineRule="auto"/>
        <w:rPr>
          <w:rFonts w:cs="Arial"/>
          <w:b/>
          <w:snapToGrid w:val="0"/>
          <w:sz w:val="18"/>
          <w:szCs w:val="18"/>
        </w:rPr>
      </w:pPr>
    </w:p>
    <w:p w14:paraId="797E1B32" w14:textId="77777777" w:rsidR="00196AC5" w:rsidRPr="005564B6" w:rsidRDefault="00196AC5" w:rsidP="00196AC5">
      <w:pPr>
        <w:adjustRightInd/>
        <w:snapToGrid/>
        <w:spacing w:after="160" w:line="259" w:lineRule="auto"/>
        <w:rPr>
          <w:rFonts w:cs="Arial"/>
          <w:b/>
          <w:snapToGrid w:val="0"/>
          <w:sz w:val="18"/>
          <w:szCs w:val="18"/>
        </w:rPr>
      </w:pPr>
      <w:r w:rsidRPr="005564B6">
        <w:rPr>
          <w:rFonts w:cs="Arial"/>
          <w:b/>
          <w:snapToGrid w:val="0"/>
          <w:sz w:val="18"/>
          <w:szCs w:val="18"/>
        </w:rPr>
        <w:br w:type="page"/>
      </w:r>
    </w:p>
    <w:p w14:paraId="75E63948" w14:textId="5323B2D0" w:rsidR="00196AC5" w:rsidRPr="005564B6" w:rsidRDefault="00196AC5" w:rsidP="00196AC5">
      <w:pPr>
        <w:widowControl w:val="0"/>
        <w:tabs>
          <w:tab w:val="left" w:pos="4564"/>
        </w:tabs>
        <w:adjustRightInd/>
        <w:snapToGrid/>
        <w:spacing w:line="240" w:lineRule="auto"/>
        <w:rPr>
          <w:rFonts w:cs="Arial"/>
          <w:b/>
          <w:snapToGrid w:val="0"/>
          <w:sz w:val="18"/>
          <w:szCs w:val="18"/>
        </w:rPr>
      </w:pPr>
      <w:r w:rsidRPr="005564B6">
        <w:rPr>
          <w:rFonts w:cs="Arial"/>
          <w:b/>
          <w:snapToGrid w:val="0"/>
          <w:sz w:val="18"/>
          <w:szCs w:val="18"/>
        </w:rPr>
        <w:t xml:space="preserve">BEOORDELINGSFORMULIER </w:t>
      </w:r>
      <w:r>
        <w:rPr>
          <w:rFonts w:cs="Arial"/>
          <w:b/>
          <w:snapToGrid w:val="0"/>
          <w:sz w:val="18"/>
          <w:szCs w:val="18"/>
        </w:rPr>
        <w:t>DE ONDERZOEKENDE LERAAR</w:t>
      </w:r>
      <w:r w:rsidRPr="005564B6">
        <w:rPr>
          <w:rFonts w:cs="Arial"/>
          <w:b/>
          <w:snapToGrid w:val="0"/>
          <w:sz w:val="18"/>
          <w:szCs w:val="18"/>
        </w:rPr>
        <w:t xml:space="preserve"> E2</w:t>
      </w:r>
    </w:p>
    <w:p w14:paraId="1C30838F" w14:textId="77777777" w:rsidR="00196AC5" w:rsidRPr="005564B6" w:rsidRDefault="00196AC5" w:rsidP="00196AC5">
      <w:pPr>
        <w:widowControl w:val="0"/>
        <w:tabs>
          <w:tab w:val="left" w:pos="4564"/>
        </w:tabs>
        <w:adjustRightInd/>
        <w:snapToGrid/>
        <w:spacing w:line="240" w:lineRule="auto"/>
        <w:rPr>
          <w:rFonts w:cs="Arial"/>
          <w:b/>
          <w:snapToGrid w:val="0"/>
          <w:sz w:val="18"/>
          <w:szCs w:val="18"/>
        </w:rPr>
      </w:pPr>
    </w:p>
    <w:p w14:paraId="0C33B6EE" w14:textId="77777777" w:rsidR="00196AC5" w:rsidRPr="005564B6" w:rsidRDefault="00196AC5" w:rsidP="00196AC5">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Naam student: </w:t>
      </w:r>
    </w:p>
    <w:p w14:paraId="36FD81DB" w14:textId="77777777" w:rsidR="00196AC5" w:rsidRPr="005564B6" w:rsidRDefault="00196AC5" w:rsidP="00196AC5">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Studierichting (vak + </w:t>
      </w:r>
      <w:proofErr w:type="spellStart"/>
      <w:r w:rsidRPr="005564B6">
        <w:rPr>
          <w:rFonts w:cs="Arial"/>
          <w:b/>
          <w:snapToGrid w:val="0"/>
          <w:sz w:val="18"/>
          <w:szCs w:val="18"/>
        </w:rPr>
        <w:t>vt</w:t>
      </w:r>
      <w:proofErr w:type="spellEnd"/>
      <w:r w:rsidRPr="005564B6">
        <w:rPr>
          <w:rFonts w:cs="Arial"/>
          <w:b/>
          <w:snapToGrid w:val="0"/>
          <w:sz w:val="18"/>
          <w:szCs w:val="18"/>
        </w:rPr>
        <w:t>/</w:t>
      </w:r>
      <w:proofErr w:type="spellStart"/>
      <w:r w:rsidRPr="005564B6">
        <w:rPr>
          <w:rFonts w:cs="Arial"/>
          <w:b/>
          <w:snapToGrid w:val="0"/>
          <w:sz w:val="18"/>
          <w:szCs w:val="18"/>
        </w:rPr>
        <w:t>dt</w:t>
      </w:r>
      <w:proofErr w:type="spellEnd"/>
      <w:r w:rsidRPr="005564B6">
        <w:rPr>
          <w:rFonts w:cs="Arial"/>
          <w:b/>
          <w:snapToGrid w:val="0"/>
          <w:sz w:val="18"/>
          <w:szCs w:val="18"/>
        </w:rPr>
        <w:t xml:space="preserve">): </w:t>
      </w:r>
    </w:p>
    <w:p w14:paraId="366B8DA5" w14:textId="77777777" w:rsidR="00196AC5" w:rsidRPr="005564B6" w:rsidRDefault="00196AC5" w:rsidP="00196AC5">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Studentnummer: </w:t>
      </w:r>
    </w:p>
    <w:p w14:paraId="5725B9AC" w14:textId="77777777" w:rsidR="00196AC5" w:rsidRPr="005564B6" w:rsidRDefault="00196AC5" w:rsidP="00196AC5">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1</w:t>
      </w:r>
      <w:r w:rsidRPr="005564B6">
        <w:rPr>
          <w:rFonts w:cs="Arial"/>
          <w:b/>
          <w:snapToGrid w:val="0"/>
          <w:sz w:val="18"/>
          <w:szCs w:val="18"/>
          <w:vertAlign w:val="superscript"/>
        </w:rPr>
        <w:t>e</w:t>
      </w:r>
      <w:r w:rsidRPr="005564B6">
        <w:rPr>
          <w:rFonts w:cs="Arial"/>
          <w:b/>
          <w:snapToGrid w:val="0"/>
          <w:sz w:val="18"/>
          <w:szCs w:val="18"/>
        </w:rPr>
        <w:t xml:space="preserve"> examinator (E1):</w:t>
      </w:r>
      <w:r w:rsidRPr="005564B6">
        <w:rPr>
          <w:rFonts w:cs="Arial"/>
          <w:b/>
          <w:snapToGrid w:val="0"/>
          <w:sz w:val="18"/>
          <w:szCs w:val="18"/>
        </w:rPr>
        <w:tab/>
      </w:r>
    </w:p>
    <w:p w14:paraId="5D50E74E" w14:textId="77777777" w:rsidR="00196AC5" w:rsidRPr="005564B6" w:rsidRDefault="00196AC5" w:rsidP="00196AC5">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2</w:t>
      </w:r>
      <w:r w:rsidRPr="005564B6">
        <w:rPr>
          <w:rFonts w:cs="Arial"/>
          <w:b/>
          <w:snapToGrid w:val="0"/>
          <w:sz w:val="18"/>
          <w:szCs w:val="18"/>
          <w:vertAlign w:val="superscript"/>
        </w:rPr>
        <w:t>e</w:t>
      </w:r>
      <w:r w:rsidRPr="005564B6">
        <w:rPr>
          <w:rFonts w:cs="Arial"/>
          <w:b/>
          <w:snapToGrid w:val="0"/>
          <w:sz w:val="18"/>
          <w:szCs w:val="18"/>
        </w:rPr>
        <w:t xml:space="preserve"> examinator (E2):</w:t>
      </w:r>
      <w:r w:rsidRPr="005564B6">
        <w:rPr>
          <w:rFonts w:cs="Arial"/>
          <w:b/>
          <w:snapToGrid w:val="0"/>
          <w:sz w:val="18"/>
          <w:szCs w:val="18"/>
        </w:rPr>
        <w:tab/>
      </w:r>
    </w:p>
    <w:p w14:paraId="03C683CA" w14:textId="77777777" w:rsidR="00196AC5" w:rsidRPr="005564B6" w:rsidRDefault="00196AC5" w:rsidP="00196AC5">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Datum waarop het werk is ingeleverd: </w:t>
      </w:r>
    </w:p>
    <w:p w14:paraId="71BA97CC" w14:textId="77777777" w:rsidR="00196AC5" w:rsidRPr="005564B6" w:rsidRDefault="00196AC5" w:rsidP="00196AC5">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Kans/gelegenheid (K1 of K2): </w:t>
      </w:r>
    </w:p>
    <w:p w14:paraId="1E5E6EE3" w14:textId="77777777" w:rsidR="00196AC5" w:rsidRPr="005564B6" w:rsidRDefault="00196AC5" w:rsidP="00196AC5">
      <w:pPr>
        <w:keepNext/>
        <w:keepLines/>
        <w:tabs>
          <w:tab w:val="left" w:pos="4564"/>
        </w:tabs>
        <w:adjustRightInd/>
        <w:snapToGrid/>
        <w:spacing w:line="240" w:lineRule="auto"/>
        <w:outlineLvl w:val="1"/>
        <w:rPr>
          <w:rFonts w:cs="Arial"/>
          <w:sz w:val="18"/>
          <w:szCs w:val="18"/>
        </w:rPr>
      </w:pPr>
    </w:p>
    <w:tbl>
      <w:tblPr>
        <w:tblStyle w:val="TableGrid"/>
        <w:tblW w:w="5000" w:type="pct"/>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Look w:val="04A0" w:firstRow="1" w:lastRow="0" w:firstColumn="1" w:lastColumn="0" w:noHBand="0" w:noVBand="1"/>
      </w:tblPr>
      <w:tblGrid>
        <w:gridCol w:w="8670"/>
        <w:gridCol w:w="1776"/>
      </w:tblGrid>
      <w:tr w:rsidR="000D4F90" w:rsidRPr="005564B6" w14:paraId="6867A002" w14:textId="77777777">
        <w:tc>
          <w:tcPr>
            <w:tcW w:w="5000" w:type="pct"/>
            <w:gridSpan w:val="2"/>
            <w:shd w:val="clear" w:color="auto" w:fill="E5DFEC" w:themeFill="accent4" w:themeFillTint="33"/>
          </w:tcPr>
          <w:p w14:paraId="2252B465" w14:textId="77777777" w:rsidR="000D4F90" w:rsidRPr="005564B6" w:rsidRDefault="000D4F90">
            <w:pPr>
              <w:tabs>
                <w:tab w:val="left" w:pos="4564"/>
              </w:tabs>
              <w:rPr>
                <w:rFonts w:cs="Arial"/>
                <w:b/>
                <w:bCs/>
                <w:sz w:val="18"/>
                <w:szCs w:val="18"/>
              </w:rPr>
            </w:pPr>
            <w:r w:rsidRPr="005564B6">
              <w:rPr>
                <w:rFonts w:cs="Arial"/>
                <w:b/>
                <w:bCs/>
                <w:sz w:val="18"/>
                <w:szCs w:val="18"/>
              </w:rPr>
              <w:t>ONTVANKELIJKHEIDSEIS</w:t>
            </w:r>
            <w:r>
              <w:rPr>
                <w:rFonts w:cs="Arial"/>
                <w:b/>
                <w:bCs/>
                <w:sz w:val="18"/>
                <w:szCs w:val="18"/>
              </w:rPr>
              <w:t>EN</w:t>
            </w:r>
          </w:p>
          <w:p w14:paraId="59DF5909" w14:textId="77777777" w:rsidR="000D4F90" w:rsidRPr="005564B6" w:rsidRDefault="000D4F90">
            <w:pPr>
              <w:tabs>
                <w:tab w:val="left" w:pos="4564"/>
              </w:tabs>
              <w:rPr>
                <w:rFonts w:cs="Arial"/>
                <w:sz w:val="18"/>
                <w:szCs w:val="18"/>
              </w:rPr>
            </w:pPr>
            <w:r w:rsidRPr="14D9A39D">
              <w:rPr>
                <w:rFonts w:cs="Arial"/>
                <w:sz w:val="18"/>
                <w:szCs w:val="18"/>
              </w:rPr>
              <w:t>De ontvankelijkheidseis</w:t>
            </w:r>
            <w:r>
              <w:rPr>
                <w:rFonts w:cs="Arial"/>
                <w:sz w:val="18"/>
                <w:szCs w:val="18"/>
              </w:rPr>
              <w:t>en</w:t>
            </w:r>
            <w:r w:rsidRPr="14D9A39D">
              <w:rPr>
                <w:rFonts w:cs="Arial"/>
                <w:sz w:val="18"/>
                <w:szCs w:val="18"/>
              </w:rPr>
              <w:t xml:space="preserve"> word</w:t>
            </w:r>
            <w:r>
              <w:rPr>
                <w:rFonts w:cs="Arial"/>
                <w:sz w:val="18"/>
                <w:szCs w:val="18"/>
              </w:rPr>
              <w:t>en</w:t>
            </w:r>
            <w:r w:rsidRPr="14D9A39D">
              <w:rPr>
                <w:rFonts w:cs="Arial"/>
                <w:sz w:val="18"/>
                <w:szCs w:val="18"/>
              </w:rPr>
              <w:t xml:space="preserve"> gecheckt voorafgaande aan de beoordeling. </w:t>
            </w:r>
            <w:proofErr w:type="gramStart"/>
            <w:r w:rsidRPr="14D9A39D">
              <w:rPr>
                <w:rFonts w:cs="Arial"/>
                <w:sz w:val="18"/>
                <w:szCs w:val="18"/>
              </w:rPr>
              <w:t>Indien</w:t>
            </w:r>
            <w:proofErr w:type="gramEnd"/>
            <w:r w:rsidRPr="14D9A39D">
              <w:rPr>
                <w:rFonts w:cs="Arial"/>
                <w:sz w:val="18"/>
                <w:szCs w:val="18"/>
              </w:rPr>
              <w:t xml:space="preserve"> deze niet in orde </w:t>
            </w:r>
            <w:r>
              <w:rPr>
                <w:rFonts w:cs="Arial"/>
                <w:sz w:val="18"/>
                <w:szCs w:val="18"/>
              </w:rPr>
              <w:t>zijn</w:t>
            </w:r>
            <w:r w:rsidRPr="14D9A39D">
              <w:rPr>
                <w:rFonts w:cs="Arial"/>
                <w:sz w:val="18"/>
                <w:szCs w:val="18"/>
              </w:rPr>
              <w:t>, kan de beoordeling worden gestaakt</w:t>
            </w:r>
            <w:r>
              <w:rPr>
                <w:rFonts w:cs="Arial"/>
                <w:sz w:val="18"/>
                <w:szCs w:val="18"/>
              </w:rPr>
              <w:t>.</w:t>
            </w:r>
          </w:p>
        </w:tc>
      </w:tr>
      <w:tr w:rsidR="000D4F90" w:rsidRPr="005564B6" w14:paraId="5DB4B4D4" w14:textId="77777777">
        <w:tc>
          <w:tcPr>
            <w:tcW w:w="4150" w:type="pct"/>
          </w:tcPr>
          <w:p w14:paraId="6A726296" w14:textId="08B5E22B" w:rsidR="000D4F90" w:rsidRPr="005564B6" w:rsidRDefault="000D4F90">
            <w:pPr>
              <w:tabs>
                <w:tab w:val="left" w:pos="4564"/>
              </w:tabs>
              <w:rPr>
                <w:rFonts w:cs="Arial"/>
                <w:b/>
                <w:bCs/>
                <w:sz w:val="18"/>
                <w:szCs w:val="18"/>
              </w:rPr>
            </w:pPr>
            <w:r w:rsidRPr="005564B6">
              <w:rPr>
                <w:rFonts w:cs="Arial"/>
                <w:b/>
                <w:bCs/>
                <w:sz w:val="18"/>
                <w:szCs w:val="18"/>
              </w:rPr>
              <w:t>Het verantwoordingsverslag en het beroepsproduct zijn individueel tot stand gekomen en door middel van plagiaatdetectiesoftware gecontroleerd op plagiaat op plagiaat en de uitkomst is in orde</w:t>
            </w:r>
            <w:r w:rsidR="00EF02F9">
              <w:rPr>
                <w:rFonts w:ascii="ZWAdobeF" w:hAnsi="ZWAdobeF" w:cs="ZWAdobeF"/>
                <w:bCs/>
                <w:sz w:val="2"/>
                <w:szCs w:val="2"/>
              </w:rPr>
              <w:t>14F</w:t>
            </w:r>
            <w:r w:rsidRPr="43C8E614">
              <w:rPr>
                <w:rStyle w:val="FootnoteReference"/>
                <w:rFonts w:cs="Arial"/>
                <w:sz w:val="18"/>
                <w:szCs w:val="18"/>
              </w:rPr>
              <w:footnoteReference w:id="15"/>
            </w:r>
          </w:p>
        </w:tc>
        <w:tc>
          <w:tcPr>
            <w:tcW w:w="850" w:type="pct"/>
          </w:tcPr>
          <w:p w14:paraId="413D09FB" w14:textId="77777777" w:rsidR="000D4F90" w:rsidRPr="005564B6" w:rsidRDefault="000D4F90">
            <w:pPr>
              <w:tabs>
                <w:tab w:val="left" w:pos="4564"/>
              </w:tabs>
              <w:rPr>
                <w:rFonts w:cs="Arial"/>
                <w:b/>
                <w:bCs/>
                <w:sz w:val="18"/>
                <w:szCs w:val="18"/>
              </w:rPr>
            </w:pPr>
            <w:r w:rsidRPr="005564B6">
              <w:rPr>
                <w:rFonts w:cs="Arial"/>
                <w:b/>
                <w:bCs/>
                <w:sz w:val="18"/>
                <w:szCs w:val="18"/>
              </w:rPr>
              <w:t xml:space="preserve">In </w:t>
            </w:r>
            <w:proofErr w:type="gramStart"/>
            <w:r w:rsidRPr="005564B6">
              <w:rPr>
                <w:rFonts w:cs="Arial"/>
                <w:b/>
                <w:bCs/>
                <w:sz w:val="18"/>
                <w:szCs w:val="18"/>
              </w:rPr>
              <w:t>orde /</w:t>
            </w:r>
            <w:proofErr w:type="gramEnd"/>
            <w:r w:rsidRPr="005564B6">
              <w:rPr>
                <w:rFonts w:cs="Arial"/>
                <w:b/>
                <w:bCs/>
                <w:sz w:val="18"/>
                <w:szCs w:val="18"/>
              </w:rPr>
              <w:t xml:space="preserve"> niet in orde</w:t>
            </w:r>
          </w:p>
        </w:tc>
      </w:tr>
      <w:tr w:rsidR="000D4F90" w:rsidRPr="005564B6" w14:paraId="61ED8453" w14:textId="77777777">
        <w:tc>
          <w:tcPr>
            <w:tcW w:w="4150" w:type="pct"/>
          </w:tcPr>
          <w:p w14:paraId="788A1044" w14:textId="44B23C66" w:rsidR="000D4F90" w:rsidRPr="00AC2B7D" w:rsidRDefault="000D4F90">
            <w:pPr>
              <w:tabs>
                <w:tab w:val="left" w:pos="4564"/>
              </w:tabs>
              <w:rPr>
                <w:rFonts w:cs="Arial"/>
                <w:b/>
                <w:bCs/>
                <w:sz w:val="18"/>
                <w:szCs w:val="18"/>
              </w:rPr>
            </w:pPr>
            <w:r w:rsidRPr="00AC2B7D">
              <w:rPr>
                <w:rFonts w:cs="Arial"/>
                <w:b/>
                <w:bCs/>
                <w:sz w:val="18"/>
                <w:szCs w:val="18"/>
              </w:rPr>
              <w:t>Indien van toepassing: de ‘Erkenning eerder aangetoonde onderzoeksvaardigheden’</w:t>
            </w:r>
            <w:r w:rsidR="00EF02F9">
              <w:rPr>
                <w:rFonts w:ascii="ZWAdobeF" w:hAnsi="ZWAdobeF" w:cs="ZWAdobeF"/>
                <w:bCs/>
                <w:sz w:val="2"/>
                <w:szCs w:val="2"/>
              </w:rPr>
              <w:t>15F</w:t>
            </w:r>
            <w:r>
              <w:rPr>
                <w:rStyle w:val="FootnoteReference"/>
                <w:rFonts w:cs="Arial"/>
                <w:b/>
                <w:bCs/>
                <w:sz w:val="18"/>
                <w:szCs w:val="18"/>
              </w:rPr>
              <w:footnoteReference w:id="16"/>
            </w:r>
            <w:r w:rsidRPr="00AC2B7D">
              <w:rPr>
                <w:rFonts w:cs="Arial"/>
                <w:b/>
                <w:bCs/>
                <w:sz w:val="18"/>
                <w:szCs w:val="18"/>
              </w:rPr>
              <w:t xml:space="preserve"> van de examencommissie is opgenomen als bijlage.</w:t>
            </w:r>
          </w:p>
        </w:tc>
        <w:tc>
          <w:tcPr>
            <w:tcW w:w="850" w:type="pct"/>
          </w:tcPr>
          <w:p w14:paraId="639EE614" w14:textId="77777777" w:rsidR="000D4F90" w:rsidRPr="005564B6" w:rsidRDefault="000D4F90">
            <w:pPr>
              <w:tabs>
                <w:tab w:val="left" w:pos="4564"/>
              </w:tabs>
              <w:rPr>
                <w:rFonts w:cs="Arial"/>
                <w:b/>
                <w:bCs/>
                <w:sz w:val="18"/>
                <w:szCs w:val="18"/>
              </w:rPr>
            </w:pPr>
            <w:r w:rsidRPr="005564B6">
              <w:rPr>
                <w:rFonts w:cs="Arial"/>
                <w:b/>
                <w:bCs/>
                <w:sz w:val="18"/>
                <w:szCs w:val="18"/>
              </w:rPr>
              <w:t xml:space="preserve">In </w:t>
            </w:r>
            <w:proofErr w:type="gramStart"/>
            <w:r w:rsidRPr="005564B6">
              <w:rPr>
                <w:rFonts w:cs="Arial"/>
                <w:b/>
                <w:bCs/>
                <w:sz w:val="18"/>
                <w:szCs w:val="18"/>
              </w:rPr>
              <w:t>orde /</w:t>
            </w:r>
            <w:proofErr w:type="gramEnd"/>
            <w:r w:rsidRPr="005564B6">
              <w:rPr>
                <w:rFonts w:cs="Arial"/>
                <w:b/>
                <w:bCs/>
                <w:sz w:val="18"/>
                <w:szCs w:val="18"/>
              </w:rPr>
              <w:t xml:space="preserve"> niet in orde</w:t>
            </w:r>
            <w:r>
              <w:rPr>
                <w:rFonts w:cs="Arial"/>
                <w:b/>
                <w:bCs/>
                <w:sz w:val="18"/>
                <w:szCs w:val="18"/>
              </w:rPr>
              <w:t xml:space="preserve"> / n.v.t.</w:t>
            </w:r>
          </w:p>
        </w:tc>
      </w:tr>
    </w:tbl>
    <w:p w14:paraId="1BB4045B" w14:textId="77777777" w:rsidR="00196AC5" w:rsidRPr="005564B6" w:rsidRDefault="00196AC5" w:rsidP="00196AC5">
      <w:pPr>
        <w:adjustRightInd/>
        <w:snapToGrid/>
        <w:spacing w:after="160" w:line="259" w:lineRule="auto"/>
        <w:rPr>
          <w:rFonts w:cs="Arial"/>
          <w:b/>
          <w:sz w:val="18"/>
          <w:szCs w:val="18"/>
        </w:rPr>
      </w:pPr>
    </w:p>
    <w:tbl>
      <w:tblPr>
        <w:tblStyle w:val="LightList-Accent41"/>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4401"/>
        <w:gridCol w:w="1074"/>
        <w:gridCol w:w="3246"/>
      </w:tblGrid>
      <w:tr w:rsidR="00196AC5" w:rsidRPr="005564B6" w14:paraId="029BDA99" w14:textId="77777777" w:rsidTr="00C32707">
        <w:trPr>
          <w:cnfStyle w:val="000000100000" w:firstRow="0" w:lastRow="0" w:firstColumn="0" w:lastColumn="0" w:oddVBand="0" w:evenVBand="0" w:oddHBand="1" w:evenHBand="0" w:firstRowFirstColumn="0" w:firstRowLastColumn="0" w:lastRowFirstColumn="0" w:lastRowLastColumn="0"/>
          <w:trHeight w:val="492"/>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E5DFEC" w:themeFill="accent4" w:themeFillTint="33"/>
          </w:tcPr>
          <w:p w14:paraId="6417DD90" w14:textId="7D72FC59" w:rsidR="00196AC5" w:rsidRPr="005564B6" w:rsidRDefault="00196AC5">
            <w:pPr>
              <w:keepNext/>
              <w:keepLines/>
              <w:tabs>
                <w:tab w:val="left" w:pos="4564"/>
              </w:tabs>
              <w:rPr>
                <w:rFonts w:cs="Arial"/>
                <w:sz w:val="18"/>
                <w:szCs w:val="18"/>
                <w:lang w:val="nl-NL"/>
              </w:rPr>
            </w:pPr>
            <w:r w:rsidRPr="005564B6">
              <w:rPr>
                <w:rFonts w:cs="Arial"/>
                <w:b/>
                <w:sz w:val="18"/>
                <w:szCs w:val="18"/>
                <w:lang w:val="nl-NL"/>
              </w:rPr>
              <w:t>KNOCK-OUT CRITERIA</w:t>
            </w:r>
          </w:p>
        </w:tc>
      </w:tr>
      <w:tr w:rsidR="00196AC5" w:rsidRPr="005564B6" w14:paraId="08E9CEE8" w14:textId="77777777">
        <w:trPr>
          <w:trHeight w:val="720"/>
        </w:trPr>
        <w:tc>
          <w:tcPr>
            <w:cnfStyle w:val="000010000000" w:firstRow="0" w:lastRow="0" w:firstColumn="0" w:lastColumn="0" w:oddVBand="1" w:evenVBand="0" w:oddHBand="0" w:evenHBand="0" w:firstRowFirstColumn="0" w:firstRowLastColumn="0" w:lastRowFirstColumn="0" w:lastRowLastColumn="0"/>
            <w:tcW w:w="898" w:type="pct"/>
            <w:shd w:val="clear" w:color="auto" w:fill="E5DFEC" w:themeFill="accent4" w:themeFillTint="33"/>
          </w:tcPr>
          <w:p w14:paraId="301DC7AC" w14:textId="77777777" w:rsidR="00196AC5" w:rsidRPr="005564B6" w:rsidRDefault="00196AC5">
            <w:pPr>
              <w:keepNext/>
              <w:keepLines/>
              <w:tabs>
                <w:tab w:val="left" w:pos="4564"/>
              </w:tabs>
              <w:rPr>
                <w:rFonts w:cs="Arial"/>
                <w:b/>
                <w:bCs/>
                <w:sz w:val="18"/>
                <w:szCs w:val="18"/>
              </w:rPr>
            </w:pPr>
            <w:r w:rsidRPr="005564B6">
              <w:rPr>
                <w:rFonts w:cs="Arial"/>
                <w:b/>
                <w:bCs/>
                <w:sz w:val="18"/>
                <w:szCs w:val="18"/>
              </w:rPr>
              <w:t>Knock-out criteria</w:t>
            </w:r>
          </w:p>
        </w:tc>
        <w:tc>
          <w:tcPr>
            <w:tcW w:w="2070" w:type="pct"/>
            <w:shd w:val="clear" w:color="auto" w:fill="E5DFEC" w:themeFill="accent4" w:themeFillTint="33"/>
          </w:tcPr>
          <w:p w14:paraId="0181CBC9"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proofErr w:type="spellStart"/>
            <w:r w:rsidRPr="005564B6">
              <w:rPr>
                <w:rFonts w:cs="Arial"/>
                <w:b/>
                <w:bCs/>
                <w:sz w:val="18"/>
                <w:szCs w:val="18"/>
              </w:rPr>
              <w:t>Beschrijving</w:t>
            </w:r>
            <w:proofErr w:type="spellEnd"/>
          </w:p>
        </w:tc>
        <w:tc>
          <w:tcPr>
            <w:cnfStyle w:val="000010000000" w:firstRow="0" w:lastRow="0" w:firstColumn="0" w:lastColumn="0" w:oddVBand="1" w:evenVBand="0" w:oddHBand="0" w:evenHBand="0" w:firstRowFirstColumn="0" w:firstRowLastColumn="0" w:lastRowFirstColumn="0" w:lastRowLastColumn="0"/>
            <w:tcW w:w="505" w:type="pct"/>
            <w:shd w:val="clear" w:color="auto" w:fill="E5DFEC" w:themeFill="accent4" w:themeFillTint="33"/>
          </w:tcPr>
          <w:p w14:paraId="6B738E45" w14:textId="77777777" w:rsidR="00196AC5" w:rsidRPr="005564B6" w:rsidRDefault="00196AC5">
            <w:pPr>
              <w:keepNext/>
              <w:keepLines/>
              <w:tabs>
                <w:tab w:val="left" w:pos="4564"/>
              </w:tabs>
              <w:rPr>
                <w:rFonts w:cs="Arial"/>
                <w:b/>
                <w:bCs/>
                <w:sz w:val="18"/>
                <w:szCs w:val="18"/>
              </w:rPr>
            </w:pPr>
            <w:proofErr w:type="spellStart"/>
            <w:r w:rsidRPr="005564B6">
              <w:rPr>
                <w:rFonts w:cs="Arial"/>
                <w:b/>
                <w:bCs/>
                <w:sz w:val="18"/>
                <w:szCs w:val="18"/>
              </w:rPr>
              <w:t>Voldaan</w:t>
            </w:r>
            <w:proofErr w:type="spellEnd"/>
            <w:r w:rsidRPr="005564B6">
              <w:rPr>
                <w:rFonts w:cs="Arial"/>
                <w:b/>
                <w:bCs/>
                <w:sz w:val="18"/>
                <w:szCs w:val="18"/>
              </w:rPr>
              <w:t xml:space="preserve">/ </w:t>
            </w:r>
            <w:proofErr w:type="spellStart"/>
            <w:r w:rsidRPr="005564B6">
              <w:rPr>
                <w:rFonts w:cs="Arial"/>
                <w:b/>
                <w:bCs/>
                <w:sz w:val="18"/>
                <w:szCs w:val="18"/>
              </w:rPr>
              <w:t>Niet</w:t>
            </w:r>
            <w:proofErr w:type="spellEnd"/>
            <w:r w:rsidRPr="005564B6">
              <w:rPr>
                <w:rFonts w:cs="Arial"/>
                <w:b/>
                <w:bCs/>
                <w:sz w:val="18"/>
                <w:szCs w:val="18"/>
              </w:rPr>
              <w:t xml:space="preserve"> </w:t>
            </w:r>
            <w:proofErr w:type="spellStart"/>
            <w:r w:rsidRPr="005564B6">
              <w:rPr>
                <w:rFonts w:cs="Arial"/>
                <w:b/>
                <w:bCs/>
                <w:sz w:val="18"/>
                <w:szCs w:val="18"/>
              </w:rPr>
              <w:t>voldaan</w:t>
            </w:r>
            <w:proofErr w:type="spellEnd"/>
          </w:p>
        </w:tc>
        <w:tc>
          <w:tcPr>
            <w:tcW w:w="1527" w:type="pct"/>
            <w:shd w:val="clear" w:color="auto" w:fill="E5DFEC" w:themeFill="accent4" w:themeFillTint="33"/>
          </w:tcPr>
          <w:p w14:paraId="4B25EC5F"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proofErr w:type="spellStart"/>
            <w:r w:rsidRPr="005564B6">
              <w:rPr>
                <w:rFonts w:cs="Arial"/>
                <w:b/>
                <w:bCs/>
                <w:sz w:val="18"/>
                <w:szCs w:val="18"/>
              </w:rPr>
              <w:t>Toelichting</w:t>
            </w:r>
            <w:proofErr w:type="spellEnd"/>
          </w:p>
        </w:tc>
      </w:tr>
      <w:tr w:rsidR="00196AC5" w:rsidRPr="005564B6" w14:paraId="2519C4A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0CB35E52" w14:textId="77777777" w:rsidR="00196AC5" w:rsidRPr="005564B6" w:rsidRDefault="00196AC5">
            <w:pPr>
              <w:keepLines/>
              <w:tabs>
                <w:tab w:val="left" w:pos="4564"/>
              </w:tabs>
              <w:rPr>
                <w:rFonts w:cs="Arial"/>
                <w:sz w:val="18"/>
                <w:szCs w:val="18"/>
                <w:lang w:val="nl-NL"/>
              </w:rPr>
            </w:pPr>
            <w:r w:rsidRPr="005564B6">
              <w:rPr>
                <w:rFonts w:cs="Arial"/>
                <w:sz w:val="18"/>
                <w:szCs w:val="18"/>
                <w:lang w:val="nl-NL"/>
              </w:rPr>
              <w:t xml:space="preserve">De ingeleverde producten zijn compleet </w:t>
            </w:r>
          </w:p>
        </w:tc>
        <w:tc>
          <w:tcPr>
            <w:tcW w:w="2070" w:type="pct"/>
          </w:tcPr>
          <w:p w14:paraId="58362091" w14:textId="77777777" w:rsidR="00196AC5" w:rsidRPr="005564B6" w:rsidRDefault="00196AC5">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De student levert een compleet verantwoordingsverslag en een volledig beroepsproduct aan.</w:t>
            </w:r>
          </w:p>
        </w:tc>
        <w:tc>
          <w:tcPr>
            <w:cnfStyle w:val="000010000000" w:firstRow="0" w:lastRow="0" w:firstColumn="0" w:lastColumn="0" w:oddVBand="1" w:evenVBand="0" w:oddHBand="0" w:evenHBand="0" w:firstRowFirstColumn="0" w:firstRowLastColumn="0" w:lastRowFirstColumn="0" w:lastRowLastColumn="0"/>
            <w:tcW w:w="505" w:type="pct"/>
          </w:tcPr>
          <w:p w14:paraId="2F8C3E08" w14:textId="77777777" w:rsidR="00196AC5" w:rsidRPr="005564B6" w:rsidRDefault="00196AC5">
            <w:pPr>
              <w:keepNext/>
              <w:keepLines/>
              <w:tabs>
                <w:tab w:val="left" w:pos="4564"/>
              </w:tabs>
              <w:rPr>
                <w:rFonts w:cs="Arial"/>
                <w:sz w:val="18"/>
                <w:szCs w:val="18"/>
                <w:lang w:val="nl-NL"/>
              </w:rPr>
            </w:pPr>
          </w:p>
        </w:tc>
        <w:tc>
          <w:tcPr>
            <w:tcW w:w="1527" w:type="pct"/>
          </w:tcPr>
          <w:p w14:paraId="32348D34"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p>
        </w:tc>
      </w:tr>
      <w:tr w:rsidR="00196AC5" w:rsidRPr="005564B6" w14:paraId="7412E8CC" w14:textId="77777777">
        <w:tc>
          <w:tcPr>
            <w:cnfStyle w:val="000010000000" w:firstRow="0" w:lastRow="0" w:firstColumn="0" w:lastColumn="0" w:oddVBand="1" w:evenVBand="0" w:oddHBand="0" w:evenHBand="0" w:firstRowFirstColumn="0" w:firstRowLastColumn="0" w:lastRowFirstColumn="0" w:lastRowLastColumn="0"/>
            <w:tcW w:w="898" w:type="pct"/>
          </w:tcPr>
          <w:p w14:paraId="68992BED" w14:textId="77777777" w:rsidR="00196AC5" w:rsidRPr="005564B6" w:rsidRDefault="00196AC5">
            <w:pPr>
              <w:keepLines/>
              <w:tabs>
                <w:tab w:val="left" w:pos="4564"/>
              </w:tabs>
              <w:rPr>
                <w:rFonts w:cs="Arial"/>
                <w:sz w:val="18"/>
                <w:szCs w:val="18"/>
                <w:lang w:val="nl-NL"/>
              </w:rPr>
            </w:pPr>
            <w:r w:rsidRPr="005564B6">
              <w:rPr>
                <w:rFonts w:cs="Arial"/>
                <w:sz w:val="18"/>
                <w:szCs w:val="18"/>
                <w:lang w:val="nl-NL"/>
              </w:rPr>
              <w:t>Samenvatting</w:t>
            </w:r>
          </w:p>
          <w:p w14:paraId="57372253" w14:textId="77777777" w:rsidR="00196AC5" w:rsidRPr="005564B6" w:rsidRDefault="00196AC5">
            <w:pPr>
              <w:keepLines/>
              <w:tabs>
                <w:tab w:val="left" w:pos="4564"/>
              </w:tabs>
              <w:rPr>
                <w:rFonts w:cs="Arial"/>
                <w:sz w:val="18"/>
                <w:szCs w:val="18"/>
                <w:lang w:val="nl-NL"/>
              </w:rPr>
            </w:pPr>
            <w:r w:rsidRPr="005564B6">
              <w:rPr>
                <w:rFonts w:cs="Arial"/>
                <w:sz w:val="18"/>
                <w:szCs w:val="18"/>
                <w:lang w:val="nl-NL"/>
              </w:rPr>
              <w:t>(</w:t>
            </w:r>
            <w:proofErr w:type="gramStart"/>
            <w:r w:rsidRPr="005564B6">
              <w:rPr>
                <w:rFonts w:cs="Arial"/>
                <w:sz w:val="18"/>
                <w:szCs w:val="18"/>
                <w:lang w:val="nl-NL"/>
              </w:rPr>
              <w:t>onderdeel</w:t>
            </w:r>
            <w:proofErr w:type="gramEnd"/>
            <w:r w:rsidRPr="005564B6">
              <w:rPr>
                <w:rFonts w:cs="Arial"/>
                <w:sz w:val="18"/>
                <w:szCs w:val="18"/>
                <w:lang w:val="nl-NL"/>
              </w:rPr>
              <w:t xml:space="preserve"> van het verantwoordings-verslag)</w:t>
            </w:r>
          </w:p>
          <w:p w14:paraId="792CB453" w14:textId="77777777" w:rsidR="00196AC5" w:rsidRPr="005564B6" w:rsidRDefault="00196AC5">
            <w:pPr>
              <w:keepLines/>
              <w:tabs>
                <w:tab w:val="left" w:pos="4564"/>
              </w:tabs>
              <w:rPr>
                <w:rFonts w:cs="Arial"/>
                <w:sz w:val="18"/>
                <w:szCs w:val="18"/>
                <w:lang w:val="nl-NL"/>
              </w:rPr>
            </w:pPr>
          </w:p>
        </w:tc>
        <w:tc>
          <w:tcPr>
            <w:tcW w:w="2070" w:type="pct"/>
          </w:tcPr>
          <w:p w14:paraId="430EBCC1" w14:textId="77777777" w:rsidR="00196AC5" w:rsidRPr="005564B6" w:rsidRDefault="00196AC5">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De samenvatting beschrijft kort en bondig:</w:t>
            </w:r>
          </w:p>
          <w:p w14:paraId="276C0178" w14:textId="77777777" w:rsidR="00196AC5" w:rsidRPr="005564B6" w:rsidRDefault="00196AC5" w:rsidP="00212EFF">
            <w:pPr>
              <w:pStyle w:val="ListParagraph"/>
              <w:keepLines/>
              <w:numPr>
                <w:ilvl w:val="0"/>
                <w:numId w:val="27"/>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het </w:t>
            </w:r>
            <w:proofErr w:type="spellStart"/>
            <w:proofErr w:type="gramStart"/>
            <w:r w:rsidRPr="005564B6">
              <w:rPr>
                <w:rFonts w:cs="Arial"/>
                <w:sz w:val="18"/>
                <w:szCs w:val="18"/>
              </w:rPr>
              <w:t>praktijkvraagstuk</w:t>
            </w:r>
            <w:proofErr w:type="spellEnd"/>
            <w:r w:rsidRPr="005564B6">
              <w:rPr>
                <w:rFonts w:cs="Arial"/>
                <w:sz w:val="18"/>
                <w:szCs w:val="18"/>
              </w:rPr>
              <w:t>;</w:t>
            </w:r>
            <w:proofErr w:type="gramEnd"/>
            <w:r w:rsidRPr="005564B6">
              <w:rPr>
                <w:rFonts w:cs="Arial"/>
                <w:sz w:val="18"/>
                <w:szCs w:val="18"/>
              </w:rPr>
              <w:t xml:space="preserve"> </w:t>
            </w:r>
          </w:p>
          <w:p w14:paraId="75812BC3" w14:textId="77777777" w:rsidR="00196AC5" w:rsidRPr="005564B6" w:rsidRDefault="00196AC5" w:rsidP="00212EFF">
            <w:pPr>
              <w:pStyle w:val="ListParagraph"/>
              <w:keepLines/>
              <w:numPr>
                <w:ilvl w:val="0"/>
                <w:numId w:val="27"/>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w:t>
            </w:r>
            <w:proofErr w:type="spellStart"/>
            <w:r w:rsidRPr="005564B6">
              <w:rPr>
                <w:rFonts w:cs="Arial"/>
                <w:sz w:val="18"/>
                <w:szCs w:val="18"/>
              </w:rPr>
              <w:t>onderzoekscontext</w:t>
            </w:r>
            <w:proofErr w:type="spellEnd"/>
            <w:r w:rsidRPr="005564B6">
              <w:rPr>
                <w:rFonts w:cs="Arial"/>
                <w:sz w:val="18"/>
                <w:szCs w:val="18"/>
              </w:rPr>
              <w:t xml:space="preserve"> en </w:t>
            </w:r>
            <w:proofErr w:type="spellStart"/>
            <w:proofErr w:type="gramStart"/>
            <w:r w:rsidRPr="005564B6">
              <w:rPr>
                <w:rFonts w:cs="Arial"/>
                <w:sz w:val="18"/>
                <w:szCs w:val="18"/>
              </w:rPr>
              <w:t>onderzoeksvraag</w:t>
            </w:r>
            <w:proofErr w:type="spellEnd"/>
            <w:r w:rsidRPr="005564B6">
              <w:rPr>
                <w:rFonts w:cs="Arial"/>
                <w:sz w:val="18"/>
                <w:szCs w:val="18"/>
              </w:rPr>
              <w:t>;</w:t>
            </w:r>
            <w:proofErr w:type="gramEnd"/>
            <w:r w:rsidRPr="005564B6">
              <w:rPr>
                <w:rFonts w:cs="Arial"/>
                <w:sz w:val="18"/>
                <w:szCs w:val="18"/>
              </w:rPr>
              <w:t xml:space="preserve"> </w:t>
            </w:r>
          </w:p>
          <w:p w14:paraId="7778C981" w14:textId="77777777" w:rsidR="00196AC5" w:rsidRPr="005564B6" w:rsidRDefault="00196AC5" w:rsidP="00212EFF">
            <w:pPr>
              <w:pStyle w:val="ListParagraph"/>
              <w:keepLines/>
              <w:numPr>
                <w:ilvl w:val="0"/>
                <w:numId w:val="27"/>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het </w:t>
            </w:r>
            <w:proofErr w:type="spellStart"/>
            <w:proofErr w:type="gramStart"/>
            <w:r w:rsidRPr="005564B6">
              <w:rPr>
                <w:rFonts w:cs="Arial"/>
                <w:sz w:val="18"/>
                <w:szCs w:val="18"/>
              </w:rPr>
              <w:t>beroepsproduct</w:t>
            </w:r>
            <w:proofErr w:type="spellEnd"/>
            <w:r w:rsidRPr="005564B6">
              <w:rPr>
                <w:rFonts w:cs="Arial"/>
                <w:sz w:val="18"/>
                <w:szCs w:val="18"/>
              </w:rPr>
              <w:t>;</w:t>
            </w:r>
            <w:proofErr w:type="gramEnd"/>
          </w:p>
          <w:p w14:paraId="6FD748D4" w14:textId="77777777" w:rsidR="00196AC5" w:rsidRPr="005564B6" w:rsidRDefault="00196AC5" w:rsidP="00212EFF">
            <w:pPr>
              <w:pStyle w:val="ListParagraph"/>
              <w:keepLines/>
              <w:numPr>
                <w:ilvl w:val="0"/>
                <w:numId w:val="27"/>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w:t>
            </w:r>
            <w:proofErr w:type="spellStart"/>
            <w:proofErr w:type="gramStart"/>
            <w:r w:rsidRPr="005564B6">
              <w:rPr>
                <w:rFonts w:cs="Arial"/>
                <w:sz w:val="18"/>
                <w:szCs w:val="18"/>
              </w:rPr>
              <w:t>onderzoeksresultaten</w:t>
            </w:r>
            <w:proofErr w:type="spellEnd"/>
            <w:r w:rsidRPr="005564B6">
              <w:rPr>
                <w:rFonts w:cs="Arial"/>
                <w:sz w:val="18"/>
                <w:szCs w:val="18"/>
              </w:rPr>
              <w:t>;</w:t>
            </w:r>
            <w:proofErr w:type="gramEnd"/>
          </w:p>
          <w:p w14:paraId="3111EDAB" w14:textId="77777777" w:rsidR="00196AC5" w:rsidRPr="005564B6" w:rsidRDefault="00196AC5" w:rsidP="00212EFF">
            <w:pPr>
              <w:pStyle w:val="ListParagraph"/>
              <w:keepLines/>
              <w:numPr>
                <w:ilvl w:val="0"/>
                <w:numId w:val="27"/>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proofErr w:type="gramStart"/>
            <w:r w:rsidRPr="005564B6">
              <w:rPr>
                <w:rFonts w:cs="Arial"/>
                <w:sz w:val="18"/>
                <w:szCs w:val="18"/>
                <w:lang w:val="nl-NL"/>
              </w:rPr>
              <w:t>de</w:t>
            </w:r>
            <w:proofErr w:type="gramEnd"/>
            <w:r w:rsidRPr="005564B6">
              <w:rPr>
                <w:rFonts w:cs="Arial"/>
                <w:sz w:val="18"/>
                <w:szCs w:val="18"/>
                <w:lang w:val="nl-NL"/>
              </w:rPr>
              <w:t xml:space="preserve"> conclusie en aanbevelingen voor de praktijk. </w:t>
            </w:r>
          </w:p>
        </w:tc>
        <w:tc>
          <w:tcPr>
            <w:cnfStyle w:val="000010000000" w:firstRow="0" w:lastRow="0" w:firstColumn="0" w:lastColumn="0" w:oddVBand="1" w:evenVBand="0" w:oddHBand="0" w:evenHBand="0" w:firstRowFirstColumn="0" w:firstRowLastColumn="0" w:lastRowFirstColumn="0" w:lastRowLastColumn="0"/>
            <w:tcW w:w="505" w:type="pct"/>
          </w:tcPr>
          <w:p w14:paraId="17D78E51" w14:textId="77777777" w:rsidR="00196AC5" w:rsidRPr="005564B6" w:rsidRDefault="00196AC5">
            <w:pPr>
              <w:keepNext/>
              <w:keepLines/>
              <w:tabs>
                <w:tab w:val="left" w:pos="4564"/>
              </w:tabs>
              <w:rPr>
                <w:rFonts w:cs="Arial"/>
                <w:sz w:val="18"/>
                <w:szCs w:val="18"/>
                <w:lang w:val="nl-NL"/>
              </w:rPr>
            </w:pPr>
          </w:p>
        </w:tc>
        <w:tc>
          <w:tcPr>
            <w:tcW w:w="1527" w:type="pct"/>
          </w:tcPr>
          <w:p w14:paraId="437B810F"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p>
        </w:tc>
      </w:tr>
      <w:tr w:rsidR="00196AC5" w:rsidRPr="005564B6" w14:paraId="0EC5E4C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1479DDD6" w14:textId="77777777" w:rsidR="00196AC5" w:rsidRPr="005564B6" w:rsidRDefault="00196AC5">
            <w:pPr>
              <w:keepNext/>
              <w:keepLines/>
              <w:tabs>
                <w:tab w:val="left" w:pos="4564"/>
              </w:tabs>
              <w:rPr>
                <w:rFonts w:cs="Arial"/>
                <w:sz w:val="18"/>
                <w:szCs w:val="18"/>
              </w:rPr>
            </w:pPr>
            <w:proofErr w:type="spellStart"/>
            <w:r w:rsidRPr="005564B6">
              <w:rPr>
                <w:rFonts w:cs="Arial"/>
                <w:sz w:val="18"/>
                <w:szCs w:val="18"/>
              </w:rPr>
              <w:t>Beroepsethische</w:t>
            </w:r>
            <w:proofErr w:type="spellEnd"/>
            <w:r w:rsidRPr="005564B6">
              <w:rPr>
                <w:rFonts w:cs="Arial"/>
                <w:sz w:val="18"/>
                <w:szCs w:val="18"/>
              </w:rPr>
              <w:t xml:space="preserve"> </w:t>
            </w:r>
            <w:proofErr w:type="spellStart"/>
            <w:r w:rsidRPr="005564B6">
              <w:rPr>
                <w:rFonts w:cs="Arial"/>
                <w:sz w:val="18"/>
                <w:szCs w:val="18"/>
              </w:rPr>
              <w:t>gedragscodes</w:t>
            </w:r>
            <w:proofErr w:type="spellEnd"/>
            <w:r w:rsidRPr="005564B6">
              <w:rPr>
                <w:rFonts w:cs="Arial"/>
                <w:sz w:val="18"/>
                <w:szCs w:val="18"/>
              </w:rPr>
              <w:t xml:space="preserve"> voor </w:t>
            </w:r>
            <w:proofErr w:type="spellStart"/>
            <w:r w:rsidRPr="005564B6">
              <w:rPr>
                <w:rFonts w:cs="Arial"/>
                <w:sz w:val="18"/>
                <w:szCs w:val="18"/>
              </w:rPr>
              <w:t>praktijkonderzoek</w:t>
            </w:r>
            <w:proofErr w:type="spellEnd"/>
          </w:p>
        </w:tc>
        <w:tc>
          <w:tcPr>
            <w:tcW w:w="2070" w:type="pct"/>
          </w:tcPr>
          <w:p w14:paraId="22401ACF" w14:textId="77777777" w:rsidR="00196AC5" w:rsidRPr="005564B6" w:rsidRDefault="00196AC5">
            <w:p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De student gaat zorgvuldig om met personen en persoonlijke gegevens.</w:t>
            </w:r>
          </w:p>
        </w:tc>
        <w:tc>
          <w:tcPr>
            <w:cnfStyle w:val="000010000000" w:firstRow="0" w:lastRow="0" w:firstColumn="0" w:lastColumn="0" w:oddVBand="1" w:evenVBand="0" w:oddHBand="0" w:evenHBand="0" w:firstRowFirstColumn="0" w:firstRowLastColumn="0" w:lastRowFirstColumn="0" w:lastRowLastColumn="0"/>
            <w:tcW w:w="505" w:type="pct"/>
          </w:tcPr>
          <w:p w14:paraId="1051364B" w14:textId="77777777" w:rsidR="00196AC5" w:rsidRPr="005564B6" w:rsidRDefault="00196AC5">
            <w:pPr>
              <w:tabs>
                <w:tab w:val="left" w:pos="4564"/>
              </w:tabs>
              <w:rPr>
                <w:rFonts w:cs="Arial"/>
                <w:sz w:val="18"/>
                <w:szCs w:val="18"/>
                <w:lang w:val="nl-NL"/>
              </w:rPr>
            </w:pPr>
          </w:p>
        </w:tc>
        <w:tc>
          <w:tcPr>
            <w:tcW w:w="1527" w:type="pct"/>
          </w:tcPr>
          <w:p w14:paraId="169C8C7A"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p>
        </w:tc>
      </w:tr>
      <w:tr w:rsidR="00196AC5" w:rsidRPr="005564B6" w14:paraId="39EF2E30" w14:textId="77777777">
        <w:tc>
          <w:tcPr>
            <w:cnfStyle w:val="000010000000" w:firstRow="0" w:lastRow="0" w:firstColumn="0" w:lastColumn="0" w:oddVBand="1" w:evenVBand="0" w:oddHBand="0" w:evenHBand="0" w:firstRowFirstColumn="0" w:firstRowLastColumn="0" w:lastRowFirstColumn="0" w:lastRowLastColumn="0"/>
            <w:tcW w:w="898" w:type="pct"/>
          </w:tcPr>
          <w:p w14:paraId="58E5C868" w14:textId="77777777" w:rsidR="00196AC5" w:rsidRPr="005564B6" w:rsidRDefault="00196AC5">
            <w:pPr>
              <w:keepLines/>
              <w:tabs>
                <w:tab w:val="left" w:pos="4564"/>
              </w:tabs>
              <w:rPr>
                <w:rFonts w:cs="Arial"/>
                <w:sz w:val="18"/>
                <w:szCs w:val="18"/>
              </w:rPr>
            </w:pPr>
            <w:proofErr w:type="spellStart"/>
            <w:r w:rsidRPr="005564B6">
              <w:rPr>
                <w:rFonts w:cs="Arial"/>
                <w:sz w:val="18"/>
                <w:szCs w:val="18"/>
              </w:rPr>
              <w:t>Taaleisen</w:t>
            </w:r>
            <w:proofErr w:type="spellEnd"/>
            <w:r w:rsidRPr="005564B6">
              <w:rPr>
                <w:rFonts w:cs="Arial"/>
                <w:sz w:val="18"/>
                <w:szCs w:val="18"/>
              </w:rPr>
              <w:t xml:space="preserve"> </w:t>
            </w:r>
          </w:p>
        </w:tc>
        <w:tc>
          <w:tcPr>
            <w:tcW w:w="2070" w:type="pct"/>
          </w:tcPr>
          <w:p w14:paraId="02462722" w14:textId="77777777" w:rsidR="00196AC5" w:rsidRPr="005564B6" w:rsidRDefault="00196AC5">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HBO-eindniveau: de student toont aan dat hij/zij een heldere schrijfstijl, correcte spelling en zinsbouw kan hanteren.</w:t>
            </w:r>
          </w:p>
          <w:p w14:paraId="585805A9" w14:textId="72068147" w:rsidR="00196AC5" w:rsidRPr="005564B6" w:rsidRDefault="00196AC5">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 xml:space="preserve">Zie voor de taaleisen eindniveau </w:t>
            </w:r>
            <w:proofErr w:type="gramStart"/>
            <w:r w:rsidRPr="005564B6">
              <w:rPr>
                <w:rFonts w:cs="Arial"/>
                <w:sz w:val="18"/>
                <w:szCs w:val="18"/>
                <w:lang w:val="nl-NL"/>
              </w:rPr>
              <w:t>HBO bijlage</w:t>
            </w:r>
            <w:proofErr w:type="gramEnd"/>
            <w:r w:rsidRPr="005564B6">
              <w:rPr>
                <w:rFonts w:cs="Arial"/>
                <w:sz w:val="18"/>
                <w:szCs w:val="18"/>
                <w:lang w:val="nl-NL"/>
              </w:rPr>
              <w:t xml:space="preserve"> </w:t>
            </w:r>
            <w:r w:rsidR="001C40D4">
              <w:rPr>
                <w:rFonts w:cs="Arial"/>
                <w:sz w:val="18"/>
                <w:szCs w:val="18"/>
                <w:lang w:val="nl-NL"/>
              </w:rPr>
              <w:t>7</w:t>
            </w:r>
            <w:r w:rsidRPr="005564B6">
              <w:rPr>
                <w:rFonts w:cs="Arial"/>
                <w:sz w:val="18"/>
                <w:szCs w:val="18"/>
                <w:lang w:val="nl-NL"/>
              </w:rPr>
              <w:t xml:space="preserve"> van de studiewijzer </w:t>
            </w:r>
            <w:r>
              <w:rPr>
                <w:rFonts w:cs="Arial"/>
                <w:sz w:val="18"/>
                <w:szCs w:val="18"/>
                <w:lang w:val="nl-NL"/>
              </w:rPr>
              <w:t>De onderzoekende leraar</w:t>
            </w:r>
            <w:r w:rsidRPr="005564B6">
              <w:rPr>
                <w:rFonts w:cs="Arial"/>
                <w:sz w:val="18"/>
                <w:szCs w:val="18"/>
                <w:lang w:val="nl-NL"/>
              </w:rPr>
              <w:t>.</w:t>
            </w:r>
          </w:p>
        </w:tc>
        <w:tc>
          <w:tcPr>
            <w:cnfStyle w:val="000010000000" w:firstRow="0" w:lastRow="0" w:firstColumn="0" w:lastColumn="0" w:oddVBand="1" w:evenVBand="0" w:oddHBand="0" w:evenHBand="0" w:firstRowFirstColumn="0" w:firstRowLastColumn="0" w:lastRowFirstColumn="0" w:lastRowLastColumn="0"/>
            <w:tcW w:w="505" w:type="pct"/>
          </w:tcPr>
          <w:p w14:paraId="43DE1B15" w14:textId="77777777" w:rsidR="00196AC5" w:rsidRPr="005564B6" w:rsidRDefault="00196AC5">
            <w:pPr>
              <w:keepNext/>
              <w:keepLines/>
              <w:tabs>
                <w:tab w:val="left" w:pos="4564"/>
              </w:tabs>
              <w:rPr>
                <w:rFonts w:cs="Arial"/>
                <w:sz w:val="18"/>
                <w:szCs w:val="18"/>
                <w:lang w:val="nl-NL"/>
              </w:rPr>
            </w:pPr>
          </w:p>
        </w:tc>
        <w:tc>
          <w:tcPr>
            <w:tcW w:w="1527" w:type="pct"/>
          </w:tcPr>
          <w:p w14:paraId="3AC1DAAF"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p>
        </w:tc>
      </w:tr>
      <w:tr w:rsidR="00196AC5" w:rsidRPr="005564B6" w14:paraId="23100B2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27CBAD46" w14:textId="77777777" w:rsidR="00196AC5" w:rsidRPr="005564B6" w:rsidRDefault="00196AC5">
            <w:pPr>
              <w:keepLines/>
              <w:tabs>
                <w:tab w:val="left" w:pos="4564"/>
              </w:tabs>
              <w:rPr>
                <w:rFonts w:cs="Arial"/>
                <w:sz w:val="18"/>
                <w:szCs w:val="18"/>
              </w:rPr>
            </w:pPr>
            <w:proofErr w:type="spellStart"/>
            <w:r w:rsidRPr="005564B6">
              <w:rPr>
                <w:rFonts w:cs="Arial"/>
                <w:sz w:val="18"/>
                <w:szCs w:val="18"/>
              </w:rPr>
              <w:t>Bronvermeldingen</w:t>
            </w:r>
            <w:proofErr w:type="spellEnd"/>
          </w:p>
        </w:tc>
        <w:tc>
          <w:tcPr>
            <w:tcW w:w="2070" w:type="pct"/>
          </w:tcPr>
          <w:p w14:paraId="4BC314FF" w14:textId="77777777" w:rsidR="00196AC5" w:rsidRPr="005564B6" w:rsidRDefault="00196AC5">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 xml:space="preserve">De wijze waarop verwezen wordt naar bronnen (in tekst en literatuurlijst) is volgens de richtlijnen van de </w:t>
            </w:r>
            <w:r w:rsidRPr="005564B6">
              <w:rPr>
                <w:rFonts w:cs="Arial"/>
                <w:sz w:val="18"/>
                <w:szCs w:val="18"/>
                <w:shd w:val="clear" w:color="auto" w:fill="FFFFFF"/>
                <w:lang w:val="nl-NL"/>
              </w:rPr>
              <w:t xml:space="preserve">American </w:t>
            </w:r>
            <w:proofErr w:type="spellStart"/>
            <w:r w:rsidRPr="005564B6">
              <w:rPr>
                <w:rFonts w:cs="Arial"/>
                <w:sz w:val="18"/>
                <w:szCs w:val="18"/>
                <w:shd w:val="clear" w:color="auto" w:fill="FFFFFF"/>
                <w:lang w:val="nl-NL"/>
              </w:rPr>
              <w:t>Psychological</w:t>
            </w:r>
            <w:proofErr w:type="spellEnd"/>
            <w:r w:rsidRPr="005564B6">
              <w:rPr>
                <w:rFonts w:cs="Arial"/>
                <w:sz w:val="18"/>
                <w:szCs w:val="18"/>
                <w:shd w:val="clear" w:color="auto" w:fill="FFFFFF"/>
                <w:lang w:val="nl-NL"/>
              </w:rPr>
              <w:t xml:space="preserve"> Association </w:t>
            </w:r>
            <w:r w:rsidRPr="005564B6">
              <w:rPr>
                <w:rFonts w:cs="Arial"/>
                <w:b/>
                <w:bCs/>
                <w:sz w:val="18"/>
                <w:szCs w:val="18"/>
                <w:shd w:val="clear" w:color="auto" w:fill="FFFFFF"/>
                <w:lang w:val="nl-NL"/>
              </w:rPr>
              <w:t>(</w:t>
            </w:r>
            <w:r w:rsidRPr="005564B6">
              <w:rPr>
                <w:rStyle w:val="Strong"/>
                <w:rFonts w:cs="Arial"/>
                <w:sz w:val="18"/>
                <w:szCs w:val="18"/>
                <w:shd w:val="clear" w:color="auto" w:fill="FFFFFF"/>
                <w:lang w:val="nl-NL"/>
              </w:rPr>
              <w:t>APA</w:t>
            </w:r>
            <w:r w:rsidRPr="005564B6">
              <w:rPr>
                <w:rFonts w:cs="Arial"/>
                <w:b/>
                <w:bCs/>
                <w:sz w:val="18"/>
                <w:szCs w:val="18"/>
                <w:shd w:val="clear" w:color="auto" w:fill="FFFFFF"/>
                <w:lang w:val="nl-NL"/>
              </w:rPr>
              <w:t>).</w:t>
            </w:r>
          </w:p>
        </w:tc>
        <w:tc>
          <w:tcPr>
            <w:cnfStyle w:val="000010000000" w:firstRow="0" w:lastRow="0" w:firstColumn="0" w:lastColumn="0" w:oddVBand="1" w:evenVBand="0" w:oddHBand="0" w:evenHBand="0" w:firstRowFirstColumn="0" w:firstRowLastColumn="0" w:lastRowFirstColumn="0" w:lastRowLastColumn="0"/>
            <w:tcW w:w="505" w:type="pct"/>
          </w:tcPr>
          <w:p w14:paraId="160947D1" w14:textId="77777777" w:rsidR="00196AC5" w:rsidRPr="005564B6" w:rsidRDefault="00196AC5">
            <w:pPr>
              <w:keepNext/>
              <w:keepLines/>
              <w:tabs>
                <w:tab w:val="left" w:pos="4564"/>
              </w:tabs>
              <w:rPr>
                <w:rFonts w:cs="Arial"/>
                <w:sz w:val="18"/>
                <w:szCs w:val="18"/>
                <w:lang w:val="nl-NL"/>
              </w:rPr>
            </w:pPr>
          </w:p>
        </w:tc>
        <w:tc>
          <w:tcPr>
            <w:tcW w:w="1527" w:type="pct"/>
          </w:tcPr>
          <w:p w14:paraId="7D14D3D8"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p>
        </w:tc>
      </w:tr>
    </w:tbl>
    <w:p w14:paraId="39883FB7" w14:textId="77777777" w:rsidR="00196AC5" w:rsidRPr="005564B6" w:rsidRDefault="00196AC5" w:rsidP="00196AC5">
      <w:pPr>
        <w:adjustRightInd/>
        <w:snapToGrid/>
        <w:spacing w:after="160" w:line="259" w:lineRule="auto"/>
        <w:rPr>
          <w:rFonts w:cs="Arial"/>
          <w:b/>
          <w:bCs/>
          <w:sz w:val="18"/>
          <w:szCs w:val="18"/>
        </w:rPr>
      </w:pPr>
    </w:p>
    <w:p w14:paraId="3B012EF1" w14:textId="77777777" w:rsidR="00196AC5" w:rsidRDefault="00196AC5" w:rsidP="00196AC5">
      <w:pPr>
        <w:adjustRightInd/>
        <w:snapToGrid/>
        <w:spacing w:after="160" w:line="259" w:lineRule="auto"/>
        <w:rPr>
          <w:rFonts w:cs="Arial"/>
          <w:b/>
          <w:bCs/>
          <w:sz w:val="18"/>
          <w:szCs w:val="18"/>
        </w:rPr>
      </w:pPr>
    </w:p>
    <w:p w14:paraId="55017C84" w14:textId="77777777" w:rsidR="00C32707" w:rsidRDefault="00C32707" w:rsidP="00196AC5">
      <w:pPr>
        <w:adjustRightInd/>
        <w:snapToGrid/>
        <w:spacing w:after="160" w:line="259" w:lineRule="auto"/>
        <w:rPr>
          <w:rFonts w:cs="Arial"/>
          <w:b/>
          <w:bCs/>
          <w:sz w:val="18"/>
          <w:szCs w:val="18"/>
        </w:rPr>
      </w:pPr>
    </w:p>
    <w:p w14:paraId="38462152" w14:textId="77777777" w:rsidR="00196AC5" w:rsidRPr="005564B6" w:rsidRDefault="00196AC5" w:rsidP="00196AC5">
      <w:pPr>
        <w:adjustRightInd/>
        <w:snapToGrid/>
        <w:spacing w:after="160" w:line="259" w:lineRule="auto"/>
        <w:rPr>
          <w:rFonts w:cs="Arial"/>
          <w:b/>
          <w:bCs/>
          <w:sz w:val="18"/>
          <w:szCs w:val="18"/>
        </w:rPr>
      </w:pPr>
      <w:r w:rsidRPr="005564B6">
        <w:rPr>
          <w:rFonts w:cs="Arial"/>
          <w:b/>
          <w:bCs/>
          <w:sz w:val="18"/>
          <w:szCs w:val="18"/>
        </w:rPr>
        <w:t>RUBRIC</w:t>
      </w:r>
    </w:p>
    <w:tbl>
      <w:tblPr>
        <w:tblStyle w:val="LightList-Accent41"/>
        <w:tblW w:w="5343" w:type="pct"/>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3"/>
        <w:gridCol w:w="556"/>
        <w:gridCol w:w="1203"/>
        <w:gridCol w:w="449"/>
        <w:gridCol w:w="3213"/>
        <w:gridCol w:w="2373"/>
        <w:gridCol w:w="1636"/>
      </w:tblGrid>
      <w:tr w:rsidR="00196AC5" w:rsidRPr="005564B6" w14:paraId="3F30FCD7" w14:textId="77777777">
        <w:trPr>
          <w:cnfStyle w:val="000000100000" w:firstRow="0" w:lastRow="0" w:firstColumn="0" w:lastColumn="0" w:oddVBand="0" w:evenVBand="0" w:oddHBand="1"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757907E6" w14:textId="04C3F86A" w:rsidR="00196AC5" w:rsidRPr="005564B6" w:rsidRDefault="00196AC5">
            <w:pPr>
              <w:adjustRightInd/>
              <w:snapToGrid/>
              <w:spacing w:after="160" w:line="259" w:lineRule="auto"/>
              <w:ind w:left="-300" w:firstLine="300"/>
              <w:rPr>
                <w:rFonts w:cs="Arial"/>
                <w:b/>
                <w:bCs/>
                <w:sz w:val="18"/>
                <w:szCs w:val="18"/>
              </w:rPr>
            </w:pPr>
            <w:r w:rsidRPr="005564B6">
              <w:rPr>
                <w:rFonts w:cs="Arial"/>
                <w:b/>
                <w:bCs/>
                <w:sz w:val="18"/>
                <w:szCs w:val="18"/>
              </w:rPr>
              <w:t>BEOORDELING DEEL 1: BEROEPSPRODUCT</w:t>
            </w:r>
            <w:r w:rsidR="00EF02F9">
              <w:rPr>
                <w:rFonts w:ascii="ZWAdobeF" w:hAnsi="ZWAdobeF" w:cs="ZWAdobeF"/>
                <w:bCs/>
                <w:sz w:val="2"/>
                <w:szCs w:val="2"/>
              </w:rPr>
              <w:t>16F</w:t>
            </w:r>
            <w:r w:rsidRPr="005564B6">
              <w:rPr>
                <w:rFonts w:cs="Arial"/>
                <w:b/>
                <w:bCs/>
                <w:sz w:val="18"/>
                <w:szCs w:val="18"/>
                <w:vertAlign w:val="superscript"/>
              </w:rPr>
              <w:footnoteReference w:id="17"/>
            </w:r>
            <w:r w:rsidRPr="005564B6">
              <w:rPr>
                <w:rFonts w:cs="Arial"/>
                <w:b/>
                <w:bCs/>
                <w:sz w:val="18"/>
                <w:szCs w:val="18"/>
              </w:rPr>
              <w:t xml:space="preserve"> CRITERIUM 1-3</w:t>
            </w:r>
          </w:p>
        </w:tc>
      </w:tr>
      <w:tr w:rsidR="00196AC5" w:rsidRPr="005564B6" w14:paraId="23830AE2" w14:textId="77777777">
        <w:trPr>
          <w:trHeight w:val="961"/>
        </w:trPr>
        <w:tc>
          <w:tcPr>
            <w:cnfStyle w:val="000010000000" w:firstRow="0" w:lastRow="0" w:firstColumn="0" w:lastColumn="0" w:oddVBand="1" w:evenVBand="0" w:oddHBand="0" w:evenHBand="0" w:firstRowFirstColumn="0" w:firstRowLastColumn="0" w:lastRowFirstColumn="0" w:lastRowLastColumn="0"/>
            <w:tcW w:w="776" w:type="pct"/>
            <w:shd w:val="clear" w:color="auto" w:fill="D9D9D9" w:themeFill="background1" w:themeFillShade="D9"/>
          </w:tcPr>
          <w:p w14:paraId="5560885D" w14:textId="77777777" w:rsidR="00196AC5" w:rsidRPr="005564B6" w:rsidRDefault="00196AC5">
            <w:pPr>
              <w:adjustRightInd/>
              <w:snapToGrid/>
              <w:spacing w:after="160" w:line="259" w:lineRule="auto"/>
              <w:rPr>
                <w:rFonts w:cs="Arial"/>
                <w:b/>
                <w:bCs/>
                <w:sz w:val="18"/>
                <w:szCs w:val="18"/>
              </w:rPr>
            </w:pPr>
            <w:r w:rsidRPr="005564B6">
              <w:rPr>
                <w:rFonts w:cs="Arial"/>
                <w:b/>
                <w:bCs/>
                <w:sz w:val="18"/>
                <w:szCs w:val="18"/>
              </w:rPr>
              <w:t>CRITERIUM</w:t>
            </w:r>
          </w:p>
        </w:tc>
        <w:tc>
          <w:tcPr>
            <w:tcW w:w="788" w:type="pct"/>
            <w:gridSpan w:val="2"/>
            <w:shd w:val="clear" w:color="auto" w:fill="D9D9D9" w:themeFill="background1" w:themeFillShade="D9"/>
          </w:tcPr>
          <w:p w14:paraId="735C43D4" w14:textId="77777777" w:rsidR="00196AC5" w:rsidRPr="005564B6" w:rsidRDefault="00196AC5">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D9D9D9" w:themeFill="background1" w:themeFillShade="D9"/>
          </w:tcPr>
          <w:p w14:paraId="35A3195F" w14:textId="77777777" w:rsidR="00196AC5" w:rsidRPr="005564B6" w:rsidRDefault="00196AC5">
            <w:pPr>
              <w:adjustRightInd/>
              <w:snapToGrid/>
              <w:spacing w:after="160" w:line="259" w:lineRule="auto"/>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4D112701" w14:textId="77777777" w:rsidR="00196AC5" w:rsidRPr="005564B6" w:rsidRDefault="00196AC5">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261234DF" w14:textId="6D1DA870" w:rsidR="00196AC5" w:rsidRPr="003444B4" w:rsidRDefault="00196AC5">
            <w:pPr>
              <w:adjustRightInd/>
              <w:snapToGrid/>
              <w:spacing w:after="160" w:line="259" w:lineRule="auto"/>
              <w:rPr>
                <w:rFonts w:cs="Arial"/>
                <w:b/>
                <w:bCs/>
                <w:sz w:val="18"/>
                <w:szCs w:val="18"/>
                <w:lang w:val="nl-NL"/>
              </w:rPr>
            </w:pPr>
            <w:r w:rsidRPr="003444B4">
              <w:rPr>
                <w:rFonts w:cs="Arial"/>
                <w:b/>
                <w:bCs/>
                <w:sz w:val="18"/>
                <w:szCs w:val="18"/>
                <w:lang w:val="nl-NL"/>
              </w:rPr>
              <w:t>Score</w:t>
            </w:r>
            <w:r w:rsidR="00EB768D" w:rsidRPr="003444B4">
              <w:rPr>
                <w:rFonts w:cs="Arial"/>
                <w:b/>
                <w:bCs/>
                <w:sz w:val="18"/>
                <w:szCs w:val="18"/>
                <w:lang w:val="nl-NL"/>
              </w:rPr>
              <w:t xml:space="preserve"> (1-5)</w:t>
            </w:r>
            <w:r w:rsidR="00EF02F9" w:rsidRPr="003444B4">
              <w:rPr>
                <w:rFonts w:ascii="ZWAdobeF" w:hAnsi="ZWAdobeF" w:cs="ZWAdobeF"/>
                <w:bCs/>
                <w:sz w:val="2"/>
                <w:szCs w:val="2"/>
                <w:lang w:val="nl-NL"/>
              </w:rPr>
              <w:t>17F</w:t>
            </w:r>
            <w:r w:rsidRPr="005564B6">
              <w:rPr>
                <w:rFonts w:cs="Arial"/>
                <w:b/>
                <w:bCs/>
                <w:sz w:val="18"/>
                <w:szCs w:val="18"/>
                <w:vertAlign w:val="superscript"/>
              </w:rPr>
              <w:footnoteReference w:id="18"/>
            </w:r>
            <w:r w:rsidRPr="003444B4">
              <w:rPr>
                <w:rFonts w:cs="Arial"/>
                <w:b/>
                <w:bCs/>
                <w:sz w:val="18"/>
                <w:szCs w:val="18"/>
                <w:lang w:val="nl-NL"/>
              </w:rPr>
              <w:br/>
              <w:t>1=onvoldoende</w:t>
            </w:r>
            <w:r w:rsidRPr="003444B4">
              <w:rPr>
                <w:rFonts w:cs="Arial"/>
                <w:b/>
                <w:bCs/>
                <w:sz w:val="18"/>
                <w:szCs w:val="18"/>
                <w:lang w:val="nl-NL"/>
              </w:rPr>
              <w:br/>
              <w:t>3=voldoende</w:t>
            </w:r>
            <w:r w:rsidRPr="003444B4">
              <w:rPr>
                <w:rFonts w:cs="Arial"/>
                <w:b/>
                <w:bCs/>
                <w:sz w:val="18"/>
                <w:szCs w:val="18"/>
                <w:lang w:val="nl-NL"/>
              </w:rPr>
              <w:br/>
              <w:t>5=goed</w:t>
            </w:r>
          </w:p>
        </w:tc>
      </w:tr>
      <w:tr w:rsidR="00196AC5" w:rsidRPr="005564B6" w14:paraId="4766FCA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75453898" w14:textId="37BF3573" w:rsidR="00196AC5" w:rsidRPr="005564B6" w:rsidRDefault="00196AC5">
            <w:pPr>
              <w:adjustRightInd/>
              <w:snapToGrid/>
              <w:spacing w:after="160" w:line="259" w:lineRule="auto"/>
              <w:rPr>
                <w:rFonts w:cs="Arial"/>
                <w:b/>
                <w:bCs/>
                <w:sz w:val="18"/>
                <w:szCs w:val="18"/>
              </w:rPr>
            </w:pPr>
            <w:r w:rsidRPr="005564B6">
              <w:rPr>
                <w:rFonts w:cs="Arial"/>
                <w:b/>
                <w:bCs/>
                <w:sz w:val="18"/>
                <w:szCs w:val="18"/>
              </w:rPr>
              <w:t xml:space="preserve">1. </w:t>
            </w:r>
            <w:proofErr w:type="spellStart"/>
            <w:r w:rsidRPr="005564B6">
              <w:rPr>
                <w:rFonts w:cs="Arial"/>
                <w:b/>
                <w:bCs/>
                <w:sz w:val="18"/>
                <w:szCs w:val="18"/>
              </w:rPr>
              <w:t>Inhoudelijke</w:t>
            </w:r>
            <w:proofErr w:type="spellEnd"/>
            <w:r w:rsidRPr="005564B6">
              <w:rPr>
                <w:rFonts w:cs="Arial"/>
                <w:b/>
                <w:bCs/>
                <w:sz w:val="18"/>
                <w:szCs w:val="18"/>
              </w:rPr>
              <w:t xml:space="preserve"> </w:t>
            </w:r>
            <w:proofErr w:type="spellStart"/>
            <w:r w:rsidRPr="005564B6">
              <w:rPr>
                <w:rFonts w:cs="Arial"/>
                <w:b/>
                <w:bCs/>
                <w:sz w:val="18"/>
                <w:szCs w:val="18"/>
              </w:rPr>
              <w:t>kwaliteit</w:t>
            </w:r>
            <w:proofErr w:type="spellEnd"/>
            <w:r w:rsidRPr="005564B6">
              <w:rPr>
                <w:rFonts w:cs="Arial"/>
                <w:b/>
                <w:bCs/>
                <w:sz w:val="18"/>
                <w:szCs w:val="18"/>
              </w:rPr>
              <w:t xml:space="preserve"> </w:t>
            </w:r>
            <w:r>
              <w:rPr>
                <w:rFonts w:cs="Arial"/>
                <w:b/>
                <w:bCs/>
                <w:sz w:val="18"/>
                <w:szCs w:val="18"/>
              </w:rPr>
              <w:t xml:space="preserve">  </w:t>
            </w:r>
            <w:proofErr w:type="spellStart"/>
            <w:r w:rsidRPr="005564B6">
              <w:rPr>
                <w:rFonts w:cs="Arial"/>
                <w:b/>
                <w:bCs/>
                <w:sz w:val="18"/>
                <w:szCs w:val="18"/>
              </w:rPr>
              <w:t>beroepsproduct</w:t>
            </w:r>
            <w:proofErr w:type="spellEnd"/>
          </w:p>
        </w:tc>
        <w:tc>
          <w:tcPr>
            <w:tcW w:w="788" w:type="pct"/>
            <w:gridSpan w:val="2"/>
            <w:shd w:val="clear" w:color="auto" w:fill="FFFFFF" w:themeFill="background1"/>
          </w:tcPr>
          <w:p w14:paraId="7B991DC5" w14:textId="77777777" w:rsidR="00196AC5" w:rsidRPr="005564B6" w:rsidRDefault="00196AC5">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3C1806D4" w14:textId="77777777" w:rsidR="00196AC5" w:rsidRPr="005564B6" w:rsidRDefault="00196AC5" w:rsidP="00212EFF">
            <w:pPr>
              <w:pStyle w:val="ListParagraph"/>
              <w:numPr>
                <w:ilvl w:val="0"/>
                <w:numId w:val="24"/>
              </w:numPr>
              <w:rPr>
                <w:rFonts w:cs="Arial"/>
                <w:sz w:val="18"/>
                <w:szCs w:val="18"/>
                <w:lang w:val="nl-NL"/>
              </w:rPr>
            </w:pPr>
            <w:r w:rsidRPr="005564B6">
              <w:rPr>
                <w:rFonts w:cs="Arial"/>
                <w:sz w:val="18"/>
                <w:szCs w:val="18"/>
                <w:lang w:val="nl-NL"/>
              </w:rPr>
              <w:t>Het beroepsproduct is pedagogisch, didactisch en/of vakdidactisch correct.</w:t>
            </w:r>
          </w:p>
          <w:p w14:paraId="00CABB07" w14:textId="77777777" w:rsidR="00196AC5" w:rsidRPr="005564B6" w:rsidRDefault="00196AC5" w:rsidP="00212EFF">
            <w:pPr>
              <w:pStyle w:val="ListParagraph"/>
              <w:numPr>
                <w:ilvl w:val="0"/>
                <w:numId w:val="24"/>
              </w:numPr>
              <w:rPr>
                <w:rFonts w:cs="Arial"/>
                <w:sz w:val="18"/>
                <w:szCs w:val="18"/>
                <w:lang w:val="nl-NL"/>
              </w:rPr>
            </w:pPr>
            <w:r w:rsidRPr="005564B6">
              <w:rPr>
                <w:rFonts w:cs="Arial"/>
                <w:sz w:val="18"/>
                <w:szCs w:val="18"/>
                <w:lang w:val="nl-NL"/>
              </w:rPr>
              <w:t xml:space="preserve">Ontwerpeisen/onderzoeksresultaten uit theorie en praktijk zijn </w:t>
            </w:r>
            <w:r w:rsidRPr="005564B6">
              <w:rPr>
                <w:rFonts w:cs="Arial"/>
                <w:b/>
                <w:bCs/>
                <w:sz w:val="18"/>
                <w:szCs w:val="18"/>
                <w:lang w:val="nl-NL"/>
              </w:rPr>
              <w:t xml:space="preserve">navolgbaar </w:t>
            </w:r>
            <w:r w:rsidRPr="005564B6">
              <w:rPr>
                <w:rFonts w:cs="Arial"/>
                <w:sz w:val="18"/>
                <w:szCs w:val="18"/>
                <w:lang w:val="nl-NL"/>
              </w:rPr>
              <w:t xml:space="preserve">in het beroepsproduct </w:t>
            </w:r>
            <w:r w:rsidRPr="005564B6">
              <w:rPr>
                <w:rFonts w:cs="Arial"/>
                <w:b/>
                <w:bCs/>
                <w:sz w:val="18"/>
                <w:szCs w:val="18"/>
                <w:lang w:val="nl-NL"/>
              </w:rPr>
              <w:t>verwerkt</w:t>
            </w:r>
            <w:r w:rsidRPr="005564B6">
              <w:rPr>
                <w:rFonts w:cs="Arial"/>
                <w:sz w:val="18"/>
                <w:szCs w:val="18"/>
                <w:lang w:val="nl-NL"/>
              </w:rPr>
              <w:t>.</w:t>
            </w:r>
          </w:p>
        </w:tc>
        <w:tc>
          <w:tcPr>
            <w:tcW w:w="1063" w:type="pct"/>
            <w:shd w:val="clear" w:color="auto" w:fill="FFFFFF" w:themeFill="background1"/>
          </w:tcPr>
          <w:p w14:paraId="7C759E02" w14:textId="77777777" w:rsidR="00196AC5" w:rsidRPr="005564B6" w:rsidRDefault="00196AC5">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473BA1D9" w14:textId="77777777" w:rsidR="00196AC5" w:rsidRPr="005564B6" w:rsidRDefault="00196AC5" w:rsidP="00212EF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Het beroepsproduct is pedagogisch, didactisch en/of vakdidactisch van hoge kwaliteit en/of vernieuwend.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EECE1" w:themeFill="background2"/>
          </w:tcPr>
          <w:p w14:paraId="55BCCF3B" w14:textId="77777777" w:rsidR="00196AC5" w:rsidRPr="005564B6" w:rsidRDefault="00196AC5">
            <w:pPr>
              <w:adjustRightInd/>
              <w:snapToGrid/>
              <w:spacing w:after="160" w:line="259" w:lineRule="auto"/>
              <w:rPr>
                <w:rFonts w:cs="Arial"/>
                <w:sz w:val="18"/>
                <w:szCs w:val="18"/>
                <w:lang w:val="nl-NL"/>
              </w:rPr>
            </w:pPr>
            <w:r w:rsidRPr="005564B6">
              <w:rPr>
                <w:rFonts w:cs="Arial"/>
                <w:sz w:val="18"/>
                <w:szCs w:val="18"/>
              </w:rPr>
              <w:fldChar w:fldCharType="begin"/>
            </w:r>
            <w:r w:rsidRPr="005564B6">
              <w:rPr>
                <w:rFonts w:cs="Arial"/>
                <w:sz w:val="18"/>
                <w:szCs w:val="18"/>
                <w:lang w:val="nl-NL"/>
              </w:rPr>
              <w:instrText xml:space="preserve"> COUNT() \# "0" </w:instrText>
            </w:r>
            <w:r w:rsidRPr="005564B6">
              <w:rPr>
                <w:rFonts w:cs="Arial"/>
                <w:sz w:val="18"/>
                <w:szCs w:val="18"/>
              </w:rPr>
              <w:fldChar w:fldCharType="end"/>
            </w:r>
          </w:p>
        </w:tc>
      </w:tr>
      <w:tr w:rsidR="00196AC5" w:rsidRPr="005564B6" w14:paraId="3B1A32DE" w14:textId="77777777">
        <w:trPr>
          <w:trHeight w:val="58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EECE1" w:themeFill="background2"/>
          </w:tcPr>
          <w:p w14:paraId="54F65912" w14:textId="25D3B7CA" w:rsidR="00196AC5" w:rsidRPr="005564B6" w:rsidRDefault="00196AC5">
            <w:pPr>
              <w:adjustRightInd/>
              <w:snapToGrid/>
              <w:spacing w:after="160" w:line="259" w:lineRule="auto"/>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w:t>
            </w:r>
            <w:r w:rsidR="00EF02F9">
              <w:rPr>
                <w:rFonts w:ascii="ZWAdobeF" w:hAnsi="ZWAdobeF" w:cs="ZWAdobeF"/>
                <w:bCs/>
                <w:sz w:val="2"/>
                <w:szCs w:val="2"/>
              </w:rPr>
              <w:t>18F</w:t>
            </w:r>
            <w:r w:rsidRPr="005564B6">
              <w:rPr>
                <w:rFonts w:cs="Arial"/>
                <w:sz w:val="18"/>
                <w:szCs w:val="18"/>
                <w:vertAlign w:val="superscript"/>
              </w:rPr>
              <w:footnoteReference w:id="19"/>
            </w:r>
            <w:r w:rsidRPr="005564B6">
              <w:rPr>
                <w:rFonts w:cs="Arial"/>
                <w:b/>
                <w:bCs/>
                <w:sz w:val="18"/>
                <w:szCs w:val="18"/>
              </w:rPr>
              <w:t xml:space="preserve"> criterium 1:</w:t>
            </w:r>
          </w:p>
        </w:tc>
        <w:tc>
          <w:tcPr>
            <w:tcW w:w="733" w:type="pct"/>
            <w:vMerge/>
          </w:tcPr>
          <w:p w14:paraId="09C3E44E" w14:textId="77777777" w:rsidR="00196AC5" w:rsidRPr="005564B6" w:rsidRDefault="00196AC5">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00196AC5" w:rsidRPr="005564B6" w14:paraId="00B159A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771E40C4" w14:textId="6CDE7DA4" w:rsidR="00196AC5" w:rsidRPr="005564B6" w:rsidRDefault="00196AC5">
            <w:pPr>
              <w:adjustRightInd/>
              <w:snapToGrid/>
              <w:spacing w:after="160" w:line="259" w:lineRule="auto"/>
              <w:rPr>
                <w:rFonts w:cs="Arial"/>
                <w:b/>
                <w:bCs/>
                <w:sz w:val="18"/>
                <w:szCs w:val="18"/>
                <w:lang w:val="nl-NL"/>
              </w:rPr>
            </w:pPr>
            <w:r w:rsidRPr="005564B6">
              <w:rPr>
                <w:rFonts w:cs="Arial"/>
                <w:b/>
                <w:bCs/>
                <w:sz w:val="18"/>
                <w:szCs w:val="18"/>
                <w:lang w:val="nl-NL"/>
              </w:rPr>
              <w:t xml:space="preserve">2. Vorm en </w:t>
            </w:r>
            <w:r>
              <w:rPr>
                <w:rFonts w:cs="Arial"/>
                <w:b/>
                <w:bCs/>
                <w:sz w:val="18"/>
                <w:szCs w:val="18"/>
                <w:lang w:val="nl-NL"/>
              </w:rPr>
              <w:t xml:space="preserve">   </w:t>
            </w:r>
            <w:proofErr w:type="gramStart"/>
            <w:r w:rsidRPr="005564B6">
              <w:rPr>
                <w:rFonts w:cs="Arial"/>
                <w:b/>
                <w:bCs/>
                <w:sz w:val="18"/>
                <w:szCs w:val="18"/>
                <w:lang w:val="nl-NL"/>
              </w:rPr>
              <w:t xml:space="preserve">functionaliteit </w:t>
            </w:r>
            <w:r>
              <w:rPr>
                <w:rFonts w:cs="Arial"/>
                <w:b/>
                <w:bCs/>
                <w:sz w:val="18"/>
                <w:szCs w:val="18"/>
                <w:lang w:val="nl-NL"/>
              </w:rPr>
              <w:t xml:space="preserve"> </w:t>
            </w:r>
            <w:r w:rsidRPr="005564B6">
              <w:rPr>
                <w:rFonts w:cs="Arial"/>
                <w:b/>
                <w:bCs/>
                <w:sz w:val="18"/>
                <w:szCs w:val="18"/>
                <w:lang w:val="nl-NL"/>
              </w:rPr>
              <w:t>beroepsproduct</w:t>
            </w:r>
            <w:proofErr w:type="gramEnd"/>
          </w:p>
        </w:tc>
        <w:tc>
          <w:tcPr>
            <w:tcW w:w="788" w:type="pct"/>
            <w:gridSpan w:val="2"/>
            <w:shd w:val="clear" w:color="auto" w:fill="FFFFFF" w:themeFill="background1"/>
          </w:tcPr>
          <w:p w14:paraId="5EA7A267" w14:textId="77777777" w:rsidR="00196AC5" w:rsidRPr="005564B6" w:rsidRDefault="00196AC5">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600E255A" w14:textId="77777777" w:rsidR="00196AC5" w:rsidRPr="005564B6" w:rsidRDefault="00196AC5" w:rsidP="00212EFF">
            <w:pPr>
              <w:pStyle w:val="ListParagraph"/>
              <w:numPr>
                <w:ilvl w:val="0"/>
                <w:numId w:val="25"/>
              </w:numPr>
              <w:rPr>
                <w:rFonts w:cs="Arial"/>
                <w:sz w:val="18"/>
                <w:szCs w:val="18"/>
                <w:lang w:val="nl-NL"/>
              </w:rPr>
            </w:pPr>
            <w:r w:rsidRPr="005564B6">
              <w:rPr>
                <w:rFonts w:cs="Arial"/>
                <w:sz w:val="18"/>
                <w:szCs w:val="18"/>
                <w:lang w:val="nl-NL"/>
              </w:rPr>
              <w:t>Het beroepsproduct is gebruiksklaar en direct toepasbaar in de eigen praktijk.</w:t>
            </w:r>
          </w:p>
          <w:p w14:paraId="19BBE908" w14:textId="77777777" w:rsidR="00196AC5" w:rsidRPr="005564B6" w:rsidRDefault="00196AC5" w:rsidP="00212EFF">
            <w:pPr>
              <w:pStyle w:val="ListParagraph"/>
              <w:numPr>
                <w:ilvl w:val="0"/>
                <w:numId w:val="25"/>
              </w:numPr>
              <w:rPr>
                <w:rFonts w:cs="Arial"/>
                <w:sz w:val="18"/>
                <w:szCs w:val="18"/>
                <w:lang w:val="nl-NL"/>
              </w:rPr>
            </w:pPr>
            <w:r w:rsidRPr="005564B6">
              <w:rPr>
                <w:rFonts w:cs="Arial"/>
                <w:sz w:val="18"/>
                <w:szCs w:val="18"/>
                <w:lang w:val="nl-NL"/>
              </w:rPr>
              <w:t>Het beroepsproduct draagt bij aan de oplossing van het praktijkvraagstuk.</w:t>
            </w:r>
          </w:p>
          <w:p w14:paraId="58E78AA2" w14:textId="77777777" w:rsidR="00196AC5" w:rsidRPr="005564B6" w:rsidRDefault="00196AC5" w:rsidP="00212EFF">
            <w:pPr>
              <w:pStyle w:val="ListParagraph"/>
              <w:numPr>
                <w:ilvl w:val="0"/>
                <w:numId w:val="25"/>
              </w:numPr>
              <w:rPr>
                <w:rFonts w:cs="Arial"/>
                <w:sz w:val="18"/>
                <w:szCs w:val="18"/>
                <w:lang w:val="nl-NL"/>
              </w:rPr>
            </w:pPr>
            <w:r w:rsidRPr="005564B6">
              <w:rPr>
                <w:rFonts w:cs="Arial"/>
                <w:sz w:val="18"/>
                <w:szCs w:val="18"/>
                <w:lang w:val="nl-NL"/>
              </w:rPr>
              <w:t>Het beroepsproduct voldoet aan de normen, eisen en wensen die de beroepspraktijk en/of belanghebbenden eraan stellen.</w:t>
            </w:r>
          </w:p>
        </w:tc>
        <w:tc>
          <w:tcPr>
            <w:tcW w:w="1063" w:type="pct"/>
            <w:shd w:val="clear" w:color="auto" w:fill="FFFFFF" w:themeFill="background1"/>
          </w:tcPr>
          <w:p w14:paraId="45BE4191" w14:textId="77777777" w:rsidR="00196AC5" w:rsidRPr="005564B6" w:rsidRDefault="00196AC5">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2EE633EA" w14:textId="77777777" w:rsidR="00196AC5" w:rsidRPr="005564B6" w:rsidRDefault="00196AC5" w:rsidP="00212EFF">
            <w:pPr>
              <w:numPr>
                <w:ilvl w:val="0"/>
                <w:numId w:val="26"/>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Het beroepsproduct is zo uitgewerkt dat anderen er ook mee kunnen werken in de eigen lespraktijk.</w:t>
            </w:r>
          </w:p>
          <w:p w14:paraId="5062627C" w14:textId="77777777" w:rsidR="00196AC5" w:rsidRPr="005564B6" w:rsidRDefault="00196AC5" w:rsidP="00212EFF">
            <w:pPr>
              <w:numPr>
                <w:ilvl w:val="0"/>
                <w:numId w:val="26"/>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Het beroepsproduct is aantrekkelijk vormgegeven.</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EECE1" w:themeFill="background2"/>
          </w:tcPr>
          <w:p w14:paraId="69691E03" w14:textId="77777777" w:rsidR="00196AC5" w:rsidRPr="005564B6" w:rsidRDefault="00196AC5">
            <w:pPr>
              <w:adjustRightInd/>
              <w:snapToGrid/>
              <w:spacing w:after="160" w:line="259" w:lineRule="auto"/>
              <w:rPr>
                <w:rFonts w:cs="Arial"/>
                <w:sz w:val="18"/>
                <w:szCs w:val="18"/>
                <w:lang w:val="nl-NL"/>
              </w:rPr>
            </w:pPr>
          </w:p>
        </w:tc>
      </w:tr>
      <w:tr w:rsidR="00196AC5" w:rsidRPr="005564B6" w14:paraId="14B52E95" w14:textId="77777777">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EECE1" w:themeFill="background2"/>
          </w:tcPr>
          <w:p w14:paraId="2EC9C346" w14:textId="77777777" w:rsidR="00196AC5" w:rsidRPr="005564B6" w:rsidRDefault="00196AC5">
            <w:pPr>
              <w:adjustRightInd/>
              <w:snapToGrid/>
              <w:spacing w:after="160" w:line="259" w:lineRule="auto"/>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2: </w:t>
            </w:r>
            <w:r w:rsidRPr="005564B6">
              <w:rPr>
                <w:rFonts w:cs="Arial"/>
                <w:b/>
                <w:bCs/>
                <w:sz w:val="18"/>
                <w:szCs w:val="18"/>
              </w:rPr>
              <w:br/>
            </w:r>
          </w:p>
        </w:tc>
        <w:tc>
          <w:tcPr>
            <w:tcW w:w="733" w:type="pct"/>
            <w:vMerge/>
          </w:tcPr>
          <w:p w14:paraId="0D551938" w14:textId="77777777" w:rsidR="00196AC5" w:rsidRPr="005564B6" w:rsidRDefault="00196AC5">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196AC5" w:rsidRPr="005564B6" w14:paraId="7E2EAA6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05C8D2ED" w14:textId="77777777" w:rsidR="00196AC5" w:rsidRPr="005564B6" w:rsidRDefault="00196AC5">
            <w:pPr>
              <w:adjustRightInd/>
              <w:snapToGrid/>
              <w:spacing w:after="160" w:line="259" w:lineRule="auto"/>
              <w:ind w:left="-30" w:firstLine="30"/>
              <w:rPr>
                <w:rFonts w:cs="Arial"/>
                <w:b/>
                <w:bCs/>
                <w:sz w:val="18"/>
                <w:szCs w:val="18"/>
              </w:rPr>
            </w:pPr>
            <w:r w:rsidRPr="005564B6">
              <w:rPr>
                <w:rFonts w:cs="Arial"/>
                <w:b/>
                <w:bCs/>
                <w:sz w:val="18"/>
                <w:szCs w:val="18"/>
              </w:rPr>
              <w:t xml:space="preserve">3.Betrokkenheid </w:t>
            </w:r>
            <w:proofErr w:type="spellStart"/>
            <w:r w:rsidRPr="005564B6">
              <w:rPr>
                <w:rFonts w:cs="Arial"/>
                <w:b/>
                <w:bCs/>
                <w:sz w:val="18"/>
                <w:szCs w:val="18"/>
              </w:rPr>
              <w:t>vanuit</w:t>
            </w:r>
            <w:proofErr w:type="spellEnd"/>
            <w:r w:rsidRPr="005564B6">
              <w:rPr>
                <w:rFonts w:cs="Arial"/>
                <w:b/>
                <w:bCs/>
                <w:sz w:val="18"/>
                <w:szCs w:val="18"/>
              </w:rPr>
              <w:t xml:space="preserve"> </w:t>
            </w:r>
            <w:proofErr w:type="spellStart"/>
            <w:r w:rsidRPr="005564B6">
              <w:rPr>
                <w:rFonts w:cs="Arial"/>
                <w:b/>
                <w:bCs/>
                <w:sz w:val="18"/>
                <w:szCs w:val="18"/>
              </w:rPr>
              <w:t>praktijk</w:t>
            </w:r>
            <w:proofErr w:type="spellEnd"/>
          </w:p>
          <w:p w14:paraId="04508031" w14:textId="77777777" w:rsidR="00196AC5" w:rsidRPr="005564B6" w:rsidRDefault="00196AC5">
            <w:pPr>
              <w:adjustRightInd/>
              <w:snapToGrid/>
              <w:spacing w:after="160" w:line="259" w:lineRule="auto"/>
              <w:rPr>
                <w:rFonts w:cs="Arial"/>
                <w:sz w:val="18"/>
                <w:szCs w:val="18"/>
              </w:rPr>
            </w:pPr>
          </w:p>
        </w:tc>
        <w:tc>
          <w:tcPr>
            <w:tcW w:w="788" w:type="pct"/>
            <w:gridSpan w:val="2"/>
            <w:shd w:val="clear" w:color="auto" w:fill="FFFFFF" w:themeFill="background1"/>
          </w:tcPr>
          <w:p w14:paraId="1F528878" w14:textId="77777777" w:rsidR="00196AC5" w:rsidRPr="005564B6" w:rsidRDefault="00196AC5">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3C4A2951" w14:textId="77777777" w:rsidR="00196AC5" w:rsidRPr="005564B6" w:rsidRDefault="00196AC5" w:rsidP="00212EFF">
            <w:pPr>
              <w:pStyle w:val="ListParagraph"/>
              <w:numPr>
                <w:ilvl w:val="0"/>
                <w:numId w:val="23"/>
              </w:numPr>
              <w:adjustRightInd/>
              <w:snapToGrid/>
              <w:spacing w:after="160" w:line="259" w:lineRule="auto"/>
              <w:ind w:left="389"/>
              <w:rPr>
                <w:rFonts w:cs="Arial"/>
                <w:sz w:val="18"/>
                <w:szCs w:val="18"/>
                <w:lang w:val="nl-NL"/>
              </w:rPr>
            </w:pPr>
            <w:r w:rsidRPr="005564B6">
              <w:rPr>
                <w:rFonts w:cs="Arial"/>
                <w:sz w:val="18"/>
                <w:szCs w:val="18"/>
                <w:lang w:val="nl-NL"/>
              </w:rPr>
              <w:t>Het beroepsproduct is zichtbaar tot stand gekomen in samenspraak met enkele (groepen) belanghebbenden.</w:t>
            </w:r>
          </w:p>
          <w:p w14:paraId="041FCFB9" w14:textId="77777777" w:rsidR="00196AC5" w:rsidRPr="005564B6" w:rsidRDefault="00196AC5" w:rsidP="00212EFF">
            <w:pPr>
              <w:pStyle w:val="ListParagraph"/>
              <w:numPr>
                <w:ilvl w:val="0"/>
                <w:numId w:val="23"/>
              </w:numPr>
              <w:adjustRightInd/>
              <w:snapToGrid/>
              <w:spacing w:after="160" w:line="259" w:lineRule="auto"/>
              <w:ind w:left="389"/>
              <w:rPr>
                <w:rFonts w:cs="Arial"/>
                <w:sz w:val="18"/>
                <w:szCs w:val="18"/>
                <w:lang w:val="nl-NL"/>
              </w:rPr>
            </w:pPr>
            <w:r w:rsidRPr="005564B6">
              <w:rPr>
                <w:rFonts w:cs="Arial"/>
                <w:sz w:val="18"/>
                <w:szCs w:val="18"/>
                <w:lang w:val="nl-NL"/>
              </w:rPr>
              <w:t>Het beroepsproduct is op passende wijze gedeeld.</w:t>
            </w:r>
          </w:p>
          <w:p w14:paraId="5370AC58" w14:textId="77777777" w:rsidR="00196AC5" w:rsidRPr="005564B6" w:rsidRDefault="00196AC5">
            <w:pPr>
              <w:adjustRightInd/>
              <w:snapToGrid/>
              <w:spacing w:after="160" w:line="259" w:lineRule="auto"/>
              <w:rPr>
                <w:rFonts w:cs="Arial"/>
                <w:sz w:val="18"/>
                <w:szCs w:val="18"/>
                <w:lang w:val="nl-NL"/>
              </w:rPr>
            </w:pPr>
          </w:p>
        </w:tc>
        <w:tc>
          <w:tcPr>
            <w:tcW w:w="1063" w:type="pct"/>
            <w:shd w:val="clear" w:color="auto" w:fill="FFFFFF" w:themeFill="background1"/>
          </w:tcPr>
          <w:p w14:paraId="24909864"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5A3307CC"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p w14:paraId="72BF0448" w14:textId="77777777" w:rsidR="00196AC5" w:rsidRPr="005564B6" w:rsidRDefault="00196AC5" w:rsidP="00212EFF">
            <w:pPr>
              <w:pStyle w:val="ListParagraph"/>
              <w:numPr>
                <w:ilvl w:val="0"/>
                <w:numId w:val="22"/>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Het beroepsproduct is zichtbaar tot stand gekomen in samenspraak met alle (groepen) belanghebbenden.</w:t>
            </w:r>
          </w:p>
          <w:p w14:paraId="251442EE" w14:textId="77777777" w:rsidR="00196AC5" w:rsidRPr="005564B6" w:rsidRDefault="00196AC5" w:rsidP="00212EFF">
            <w:pPr>
              <w:numPr>
                <w:ilvl w:val="0"/>
                <w:numId w:val="22"/>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Belanghebbenden zijn actief betrokken bij het delen van het beroepsproduct.</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EECE1" w:themeFill="background2"/>
          </w:tcPr>
          <w:p w14:paraId="15587935" w14:textId="77777777" w:rsidR="00196AC5" w:rsidRPr="005564B6" w:rsidRDefault="00196AC5">
            <w:pPr>
              <w:adjustRightInd/>
              <w:snapToGrid/>
              <w:spacing w:after="160" w:line="259" w:lineRule="auto"/>
              <w:rPr>
                <w:rFonts w:cs="Arial"/>
                <w:sz w:val="18"/>
                <w:szCs w:val="18"/>
                <w:lang w:val="nl-NL"/>
              </w:rPr>
            </w:pPr>
          </w:p>
        </w:tc>
      </w:tr>
      <w:tr w:rsidR="00196AC5" w:rsidRPr="005564B6" w14:paraId="357C128B" w14:textId="77777777">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EECE1" w:themeFill="background2"/>
          </w:tcPr>
          <w:p w14:paraId="5F4D6FC4" w14:textId="77777777" w:rsidR="00196AC5" w:rsidRPr="005564B6" w:rsidRDefault="00196AC5">
            <w:pPr>
              <w:adjustRightInd/>
              <w:snapToGrid/>
              <w:spacing w:after="160" w:line="259" w:lineRule="auto"/>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3:</w:t>
            </w:r>
          </w:p>
          <w:p w14:paraId="38C58D64" w14:textId="77777777" w:rsidR="00196AC5" w:rsidRPr="005564B6" w:rsidRDefault="00196AC5">
            <w:pPr>
              <w:adjustRightInd/>
              <w:snapToGrid/>
              <w:spacing w:after="160" w:line="259" w:lineRule="auto"/>
              <w:rPr>
                <w:rFonts w:cs="Arial"/>
                <w:b/>
                <w:bCs/>
                <w:sz w:val="18"/>
                <w:szCs w:val="18"/>
              </w:rPr>
            </w:pPr>
          </w:p>
        </w:tc>
        <w:tc>
          <w:tcPr>
            <w:tcW w:w="733" w:type="pct"/>
            <w:vMerge/>
          </w:tcPr>
          <w:p w14:paraId="0DCE1158" w14:textId="77777777" w:rsidR="00196AC5" w:rsidRPr="005564B6" w:rsidRDefault="00196AC5">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196AC5" w:rsidRPr="005564B6" w14:paraId="7B23355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73E03376" w14:textId="77777777" w:rsidR="00196AC5" w:rsidRPr="005564B6" w:rsidRDefault="00196AC5">
            <w:pPr>
              <w:keepNext/>
              <w:keepLines/>
              <w:tabs>
                <w:tab w:val="left" w:pos="4564"/>
              </w:tabs>
              <w:rPr>
                <w:rFonts w:cs="Arial"/>
                <w:b/>
                <w:bCs/>
                <w:sz w:val="18"/>
                <w:szCs w:val="18"/>
              </w:rPr>
            </w:pPr>
            <w:r w:rsidRPr="005564B6">
              <w:rPr>
                <w:rFonts w:cs="Arial"/>
                <w:b/>
                <w:bCs/>
                <w:sz w:val="18"/>
                <w:szCs w:val="18"/>
              </w:rPr>
              <w:t>BEOORDELING DEEL 2: VERANTWOORDINGSVERSLAG CRITERIUM 4-9</w:t>
            </w:r>
          </w:p>
        </w:tc>
      </w:tr>
      <w:tr w:rsidR="00196AC5" w:rsidRPr="005564B6" w14:paraId="1F742915" w14:textId="77777777">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D9D9D9" w:themeFill="background1" w:themeFillShade="D9"/>
          </w:tcPr>
          <w:p w14:paraId="10C16395" w14:textId="77777777" w:rsidR="00196AC5" w:rsidRPr="005564B6" w:rsidRDefault="00196AC5">
            <w:pPr>
              <w:keepNext/>
              <w:keepLines/>
              <w:tabs>
                <w:tab w:val="left" w:pos="4564"/>
              </w:tabs>
              <w:rPr>
                <w:rFonts w:cs="Arial"/>
                <w:b/>
                <w:bCs/>
                <w:sz w:val="18"/>
                <w:szCs w:val="18"/>
              </w:rPr>
            </w:pPr>
            <w:r w:rsidRPr="005564B6">
              <w:rPr>
                <w:rFonts w:cs="Arial"/>
                <w:b/>
                <w:bCs/>
                <w:sz w:val="18"/>
                <w:szCs w:val="18"/>
              </w:rPr>
              <w:t>CRITERIUM</w:t>
            </w:r>
          </w:p>
        </w:tc>
        <w:tc>
          <w:tcPr>
            <w:tcW w:w="740" w:type="pct"/>
            <w:gridSpan w:val="2"/>
            <w:shd w:val="clear" w:color="auto" w:fill="D9D9D9" w:themeFill="background1" w:themeFillShade="D9"/>
          </w:tcPr>
          <w:p w14:paraId="6616080B"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D9D9D9" w:themeFill="background1" w:themeFillShade="D9"/>
          </w:tcPr>
          <w:p w14:paraId="763F81AF" w14:textId="77777777" w:rsidR="00196AC5" w:rsidRPr="005564B6" w:rsidRDefault="00196AC5">
            <w:pPr>
              <w:keepNext/>
              <w:keepLines/>
              <w:tabs>
                <w:tab w:val="left" w:pos="4564"/>
              </w:tabs>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7D5F01CB"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40D4C640" w14:textId="23817BF1" w:rsidR="00196AC5" w:rsidRPr="005564B6" w:rsidRDefault="00196AC5">
            <w:pPr>
              <w:keepNext/>
              <w:keepLines/>
              <w:tabs>
                <w:tab w:val="left" w:pos="4564"/>
              </w:tabs>
              <w:rPr>
                <w:rFonts w:cs="Arial"/>
                <w:b/>
                <w:bCs/>
                <w:sz w:val="18"/>
                <w:szCs w:val="18"/>
              </w:rPr>
            </w:pPr>
            <w:r w:rsidRPr="005564B6">
              <w:rPr>
                <w:rFonts w:cs="Arial"/>
                <w:b/>
                <w:bCs/>
                <w:sz w:val="18"/>
                <w:szCs w:val="18"/>
              </w:rPr>
              <w:t>Score</w:t>
            </w:r>
            <w:r w:rsidR="00EB768D">
              <w:rPr>
                <w:rFonts w:cs="Arial"/>
                <w:b/>
                <w:bCs/>
                <w:sz w:val="18"/>
                <w:szCs w:val="18"/>
              </w:rPr>
              <w:t xml:space="preserve"> (1-5)</w:t>
            </w:r>
          </w:p>
          <w:p w14:paraId="3DC668AE" w14:textId="77777777" w:rsidR="00196AC5" w:rsidRPr="005564B6" w:rsidRDefault="00196AC5">
            <w:pPr>
              <w:keepNext/>
              <w:keepLines/>
              <w:tabs>
                <w:tab w:val="left" w:pos="4564"/>
              </w:tabs>
              <w:rPr>
                <w:rFonts w:cs="Arial"/>
                <w:b/>
                <w:bCs/>
                <w:sz w:val="18"/>
                <w:szCs w:val="18"/>
              </w:rPr>
            </w:pPr>
            <w:r w:rsidRPr="005564B6">
              <w:rPr>
                <w:rFonts w:cs="Arial"/>
                <w:b/>
                <w:bCs/>
                <w:sz w:val="18"/>
                <w:szCs w:val="18"/>
              </w:rPr>
              <w:t>1=</w:t>
            </w:r>
            <w:proofErr w:type="spellStart"/>
            <w:r w:rsidRPr="005564B6">
              <w:rPr>
                <w:rFonts w:cs="Arial"/>
                <w:b/>
                <w:bCs/>
                <w:sz w:val="18"/>
                <w:szCs w:val="18"/>
              </w:rPr>
              <w:t>onvoldoende</w:t>
            </w:r>
            <w:proofErr w:type="spellEnd"/>
          </w:p>
          <w:p w14:paraId="7FAAB678" w14:textId="77777777" w:rsidR="00196AC5" w:rsidRPr="005564B6" w:rsidRDefault="00196AC5">
            <w:pPr>
              <w:keepNext/>
              <w:keepLines/>
              <w:tabs>
                <w:tab w:val="left" w:pos="4564"/>
              </w:tabs>
              <w:rPr>
                <w:rFonts w:cs="Arial"/>
                <w:b/>
                <w:bCs/>
                <w:sz w:val="18"/>
                <w:szCs w:val="18"/>
              </w:rPr>
            </w:pPr>
            <w:r w:rsidRPr="005564B6">
              <w:rPr>
                <w:rFonts w:cs="Arial"/>
                <w:b/>
                <w:bCs/>
                <w:sz w:val="18"/>
                <w:szCs w:val="18"/>
              </w:rPr>
              <w:t>3=</w:t>
            </w:r>
            <w:proofErr w:type="spellStart"/>
            <w:r w:rsidRPr="005564B6">
              <w:rPr>
                <w:rFonts w:cs="Arial"/>
                <w:b/>
                <w:bCs/>
                <w:sz w:val="18"/>
                <w:szCs w:val="18"/>
              </w:rPr>
              <w:t>voldoende</w:t>
            </w:r>
            <w:proofErr w:type="spellEnd"/>
          </w:p>
          <w:p w14:paraId="532722F0" w14:textId="77777777" w:rsidR="00196AC5" w:rsidRPr="005564B6" w:rsidRDefault="00196AC5">
            <w:pPr>
              <w:keepNext/>
              <w:keepLines/>
              <w:tabs>
                <w:tab w:val="left" w:pos="4564"/>
              </w:tabs>
              <w:rPr>
                <w:rFonts w:cs="Arial"/>
                <w:b/>
                <w:bCs/>
                <w:sz w:val="18"/>
                <w:szCs w:val="18"/>
              </w:rPr>
            </w:pPr>
            <w:r w:rsidRPr="005564B6">
              <w:rPr>
                <w:rFonts w:cs="Arial"/>
                <w:b/>
                <w:bCs/>
                <w:sz w:val="18"/>
                <w:szCs w:val="18"/>
              </w:rPr>
              <w:t>5=</w:t>
            </w:r>
            <w:proofErr w:type="spellStart"/>
            <w:r w:rsidRPr="005564B6">
              <w:rPr>
                <w:rFonts w:cs="Arial"/>
                <w:b/>
                <w:bCs/>
                <w:sz w:val="18"/>
                <w:szCs w:val="18"/>
              </w:rPr>
              <w:t>goed</w:t>
            </w:r>
            <w:proofErr w:type="spellEnd"/>
          </w:p>
        </w:tc>
      </w:tr>
      <w:tr w:rsidR="00196AC5" w:rsidRPr="005564B6" w14:paraId="7AE4249F" w14:textId="77777777">
        <w:trPr>
          <w:cnfStyle w:val="000000100000" w:firstRow="0" w:lastRow="0" w:firstColumn="0" w:lastColumn="0" w:oddVBand="0" w:evenVBand="0" w:oddHBand="1" w:evenHBand="0" w:firstRowFirstColumn="0" w:firstRowLastColumn="0" w:lastRowFirstColumn="0" w:lastRowLastColumn="0"/>
          <w:trHeight w:val="1683"/>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4658C094" w14:textId="77777777" w:rsidR="00196AC5" w:rsidRPr="005564B6" w:rsidRDefault="00196AC5">
            <w:pPr>
              <w:keepNext/>
              <w:keepLines/>
              <w:tabs>
                <w:tab w:val="left" w:pos="4564"/>
              </w:tabs>
              <w:rPr>
                <w:rFonts w:cs="Arial"/>
                <w:b/>
                <w:bCs/>
                <w:sz w:val="18"/>
                <w:szCs w:val="18"/>
                <w:lang w:val="nl-NL"/>
              </w:rPr>
            </w:pPr>
            <w:r w:rsidRPr="005564B6">
              <w:rPr>
                <w:rFonts w:cs="Arial"/>
                <w:b/>
                <w:bCs/>
                <w:sz w:val="18"/>
                <w:szCs w:val="18"/>
                <w:lang w:val="nl-NL"/>
              </w:rPr>
              <w:t xml:space="preserve">4. Beschrijving </w:t>
            </w:r>
            <w:proofErr w:type="spellStart"/>
            <w:r w:rsidRPr="005564B6">
              <w:rPr>
                <w:rFonts w:cs="Arial"/>
                <w:b/>
                <w:bCs/>
                <w:sz w:val="18"/>
                <w:szCs w:val="18"/>
                <w:lang w:val="nl-NL"/>
              </w:rPr>
              <w:t>onderzoekscontext</w:t>
            </w:r>
            <w:proofErr w:type="spellEnd"/>
            <w:r w:rsidRPr="005564B6">
              <w:rPr>
                <w:rFonts w:cs="Arial"/>
                <w:b/>
                <w:bCs/>
                <w:sz w:val="18"/>
                <w:szCs w:val="18"/>
                <w:lang w:val="nl-NL"/>
              </w:rPr>
              <w:t xml:space="preserve">, praktijkvraagstuk, onderzoeksdoel en onderzoeksvraag </w:t>
            </w:r>
          </w:p>
        </w:tc>
        <w:tc>
          <w:tcPr>
            <w:tcW w:w="740" w:type="pct"/>
            <w:gridSpan w:val="2"/>
            <w:shd w:val="clear" w:color="auto" w:fill="FFFFFF" w:themeFill="background1"/>
          </w:tcPr>
          <w:p w14:paraId="55E0BF36"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2A146577" w14:textId="77777777" w:rsidR="00196AC5" w:rsidRPr="005564B6" w:rsidRDefault="00196AC5" w:rsidP="00212EFF">
            <w:pPr>
              <w:pStyle w:val="ListParagraph"/>
              <w:numPr>
                <w:ilvl w:val="0"/>
                <w:numId w:val="12"/>
              </w:numPr>
              <w:rPr>
                <w:rFonts w:cs="Arial"/>
                <w:sz w:val="18"/>
                <w:szCs w:val="18"/>
                <w:lang w:val="nl-NL"/>
              </w:rPr>
            </w:pPr>
            <w:r w:rsidRPr="005564B6">
              <w:rPr>
                <w:rFonts w:cs="Arial"/>
                <w:sz w:val="18"/>
                <w:szCs w:val="18"/>
                <w:lang w:val="nl-NL"/>
              </w:rPr>
              <w:t xml:space="preserve">De </w:t>
            </w:r>
            <w:proofErr w:type="spellStart"/>
            <w:r w:rsidRPr="005564B6">
              <w:rPr>
                <w:rFonts w:cs="Arial"/>
                <w:sz w:val="18"/>
                <w:szCs w:val="18"/>
                <w:lang w:val="nl-NL"/>
              </w:rPr>
              <w:t>onderzoekscontext</w:t>
            </w:r>
            <w:proofErr w:type="spellEnd"/>
            <w:r w:rsidRPr="005564B6">
              <w:rPr>
                <w:rFonts w:cs="Arial"/>
                <w:sz w:val="18"/>
                <w:szCs w:val="18"/>
                <w:lang w:val="nl-NL"/>
              </w:rPr>
              <w:t xml:space="preserve"> en het praktijkvraagstuk zijn navolgbaar beschreven.</w:t>
            </w:r>
          </w:p>
          <w:p w14:paraId="6B8560D1" w14:textId="77777777" w:rsidR="00196AC5" w:rsidRPr="005564B6" w:rsidRDefault="00196AC5" w:rsidP="00212EFF">
            <w:pPr>
              <w:pStyle w:val="ListParagraph"/>
              <w:numPr>
                <w:ilvl w:val="0"/>
                <w:numId w:val="12"/>
              </w:numPr>
              <w:rPr>
                <w:rFonts w:cs="Arial"/>
                <w:sz w:val="18"/>
                <w:szCs w:val="18"/>
                <w:lang w:val="nl-NL"/>
              </w:rPr>
            </w:pPr>
            <w:r w:rsidRPr="005564B6">
              <w:rPr>
                <w:rFonts w:cs="Arial"/>
                <w:sz w:val="18"/>
                <w:szCs w:val="18"/>
                <w:lang w:val="nl-NL"/>
              </w:rPr>
              <w:t xml:space="preserve">Het onderzoeksdoel en de </w:t>
            </w:r>
            <w:proofErr w:type="spellStart"/>
            <w:r w:rsidRPr="005564B6">
              <w:rPr>
                <w:rFonts w:cs="Arial"/>
                <w:sz w:val="18"/>
                <w:szCs w:val="18"/>
                <w:lang w:val="nl-NL"/>
              </w:rPr>
              <w:t>onderzoeksvra</w:t>
            </w:r>
            <w:proofErr w:type="spellEnd"/>
            <w:r w:rsidRPr="005564B6">
              <w:rPr>
                <w:rFonts w:cs="Arial"/>
                <w:sz w:val="18"/>
                <w:szCs w:val="18"/>
                <w:lang w:val="nl-NL"/>
              </w:rPr>
              <w:t xml:space="preserve">(a)g(en) zijn navolgbaar, samenhangend en eenduidig beschreven. </w:t>
            </w:r>
          </w:p>
          <w:p w14:paraId="76E022EA" w14:textId="77777777" w:rsidR="00196AC5" w:rsidRPr="005564B6" w:rsidRDefault="00196AC5">
            <w:pPr>
              <w:keepNext/>
              <w:keepLines/>
              <w:tabs>
                <w:tab w:val="left" w:pos="4564"/>
              </w:tabs>
              <w:rPr>
                <w:rFonts w:cs="Arial"/>
                <w:i/>
                <w:iCs/>
                <w:sz w:val="18"/>
                <w:szCs w:val="18"/>
                <w:lang w:val="nl-NL"/>
              </w:rPr>
            </w:pPr>
          </w:p>
        </w:tc>
        <w:tc>
          <w:tcPr>
            <w:tcW w:w="1063" w:type="pct"/>
            <w:shd w:val="clear" w:color="auto" w:fill="FFFFFF" w:themeFill="background1"/>
          </w:tcPr>
          <w:p w14:paraId="0FA867EB"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4AA74E0E" w14:textId="77777777" w:rsidR="00196AC5" w:rsidRPr="005564B6" w:rsidRDefault="00196AC5" w:rsidP="00212EFF">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 xml:space="preserve">Het onderzoeksdoel en de onderzoeksvraag zijn navolgbaar, samenhangend en eenduidig beschreven én beargumenteerd vanuit het praktijkvraagstuk en de </w:t>
            </w:r>
            <w:proofErr w:type="spellStart"/>
            <w:r w:rsidRPr="005564B6">
              <w:rPr>
                <w:rFonts w:cs="Arial"/>
                <w:sz w:val="18"/>
                <w:szCs w:val="18"/>
                <w:lang w:val="nl-NL"/>
              </w:rPr>
              <w:t>onderzoekscontext</w:t>
            </w:r>
            <w:proofErr w:type="spellEnd"/>
            <w:r w:rsidRPr="005564B6">
              <w:rPr>
                <w:rFonts w:cs="Arial"/>
                <w:sz w:val="18"/>
                <w:szCs w:val="18"/>
                <w:lang w:val="nl-NL"/>
              </w:rPr>
              <w:t xml:space="preserve">. </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EECE1" w:themeFill="background2"/>
          </w:tcPr>
          <w:p w14:paraId="0F6A44F5" w14:textId="77777777" w:rsidR="00196AC5" w:rsidRPr="005564B6" w:rsidRDefault="00196AC5">
            <w:pPr>
              <w:keepNext/>
              <w:keepLines/>
              <w:tabs>
                <w:tab w:val="left" w:pos="4564"/>
              </w:tabs>
              <w:rPr>
                <w:rFonts w:cs="Arial"/>
                <w:sz w:val="18"/>
                <w:szCs w:val="18"/>
                <w:lang w:val="nl-NL"/>
              </w:rPr>
            </w:pPr>
          </w:p>
        </w:tc>
      </w:tr>
      <w:tr w:rsidR="00196AC5" w:rsidRPr="005564B6" w14:paraId="4C49EF34" w14:textId="77777777">
        <w:trPr>
          <w:trHeight w:val="448"/>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EECE1" w:themeFill="background2"/>
          </w:tcPr>
          <w:p w14:paraId="1D5DDBC1" w14:textId="77777777" w:rsidR="00196AC5" w:rsidRPr="005564B6" w:rsidRDefault="00196AC5">
            <w:pPr>
              <w:keepNext/>
              <w:keepLines/>
              <w:tabs>
                <w:tab w:val="left" w:pos="4564"/>
              </w:tabs>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4:</w:t>
            </w:r>
          </w:p>
          <w:p w14:paraId="34C4357C" w14:textId="77777777" w:rsidR="00196AC5" w:rsidRPr="005564B6" w:rsidRDefault="00196AC5">
            <w:pPr>
              <w:keepNext/>
              <w:keepLines/>
              <w:tabs>
                <w:tab w:val="left" w:pos="4564"/>
              </w:tabs>
              <w:rPr>
                <w:rFonts w:cs="Arial"/>
                <w:sz w:val="18"/>
                <w:szCs w:val="18"/>
              </w:rPr>
            </w:pPr>
          </w:p>
          <w:p w14:paraId="66449CA1" w14:textId="77777777" w:rsidR="00196AC5" w:rsidRPr="005564B6" w:rsidRDefault="00196AC5">
            <w:pPr>
              <w:keepNext/>
              <w:keepLines/>
              <w:tabs>
                <w:tab w:val="left" w:pos="4564"/>
              </w:tabs>
              <w:rPr>
                <w:rFonts w:cs="Arial"/>
                <w:sz w:val="18"/>
                <w:szCs w:val="18"/>
              </w:rPr>
            </w:pPr>
          </w:p>
        </w:tc>
        <w:tc>
          <w:tcPr>
            <w:tcW w:w="733" w:type="pct"/>
            <w:vMerge/>
          </w:tcPr>
          <w:p w14:paraId="7139AA5F"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196AC5" w:rsidRPr="005564B6" w14:paraId="3EE780A0" w14:textId="77777777">
        <w:trPr>
          <w:cnfStyle w:val="000000100000" w:firstRow="0" w:lastRow="0" w:firstColumn="0" w:lastColumn="0" w:oddVBand="0" w:evenVBand="0" w:oddHBand="1" w:evenHBand="0" w:firstRowFirstColumn="0" w:firstRowLastColumn="0" w:lastRowFirstColumn="0" w:lastRowLastColumn="0"/>
          <w:trHeight w:val="2171"/>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4B6A7EEC" w14:textId="77777777" w:rsidR="00196AC5" w:rsidRPr="005564B6" w:rsidRDefault="00196AC5">
            <w:pPr>
              <w:keepNext/>
              <w:keepLines/>
              <w:tabs>
                <w:tab w:val="left" w:pos="4564"/>
              </w:tabs>
              <w:rPr>
                <w:rFonts w:cs="Arial"/>
                <w:b/>
                <w:bCs/>
                <w:sz w:val="18"/>
                <w:szCs w:val="18"/>
                <w:lang w:val="nl-NL"/>
              </w:rPr>
            </w:pPr>
            <w:r w:rsidRPr="005564B6">
              <w:rPr>
                <w:rFonts w:cs="Arial"/>
                <w:b/>
                <w:bCs/>
                <w:sz w:val="18"/>
                <w:szCs w:val="18"/>
                <w:lang w:val="nl-NL"/>
              </w:rPr>
              <w:t xml:space="preserve">5. Beschrijving en onderbouwing praktijkvraagstuk vanuit theorie en praktijk </w:t>
            </w:r>
          </w:p>
          <w:p w14:paraId="4F940631" w14:textId="77777777" w:rsidR="00196AC5" w:rsidRPr="005564B6" w:rsidRDefault="00196AC5">
            <w:pPr>
              <w:keepNext/>
              <w:keepLines/>
              <w:tabs>
                <w:tab w:val="left" w:pos="4564"/>
              </w:tabs>
              <w:rPr>
                <w:rFonts w:cs="Arial"/>
                <w:sz w:val="18"/>
                <w:szCs w:val="18"/>
                <w:lang w:val="nl-NL"/>
              </w:rPr>
            </w:pPr>
          </w:p>
        </w:tc>
        <w:tc>
          <w:tcPr>
            <w:tcW w:w="740" w:type="pct"/>
            <w:gridSpan w:val="2"/>
            <w:shd w:val="clear" w:color="auto" w:fill="FFFFFF" w:themeFill="background1"/>
          </w:tcPr>
          <w:p w14:paraId="7CBE5333"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2C8ABDB8" w14:textId="77777777" w:rsidR="00196AC5" w:rsidRPr="005564B6" w:rsidRDefault="00196AC5" w:rsidP="00212EFF">
            <w:pPr>
              <w:pStyle w:val="ListParagraph"/>
              <w:numPr>
                <w:ilvl w:val="0"/>
                <w:numId w:val="13"/>
              </w:numPr>
              <w:rPr>
                <w:rFonts w:cs="Arial"/>
                <w:sz w:val="18"/>
                <w:szCs w:val="18"/>
                <w:lang w:val="nl-NL"/>
              </w:rPr>
            </w:pPr>
            <w:r w:rsidRPr="005564B6">
              <w:rPr>
                <w:rFonts w:cs="Arial"/>
                <w:sz w:val="18"/>
                <w:szCs w:val="18"/>
                <w:lang w:val="nl-NL"/>
              </w:rPr>
              <w:t>Het praktijkvraagstuk is vanuit verschillende perspectieven vanuit de theorie en de lespraktijk beschreven en verhelderd.</w:t>
            </w:r>
          </w:p>
          <w:p w14:paraId="619D0ECA" w14:textId="77777777" w:rsidR="00196AC5" w:rsidRPr="005564B6" w:rsidRDefault="00196AC5" w:rsidP="00212EFF">
            <w:pPr>
              <w:pStyle w:val="ListParagraph"/>
              <w:keepNext/>
              <w:keepLines/>
              <w:numPr>
                <w:ilvl w:val="0"/>
                <w:numId w:val="13"/>
              </w:numPr>
              <w:tabs>
                <w:tab w:val="left" w:pos="4564"/>
              </w:tabs>
              <w:rPr>
                <w:rFonts w:cs="Arial"/>
                <w:sz w:val="18"/>
                <w:szCs w:val="18"/>
                <w:lang w:val="nl-NL"/>
              </w:rPr>
            </w:pPr>
            <w:r w:rsidRPr="005564B6">
              <w:rPr>
                <w:rFonts w:cs="Arial"/>
                <w:sz w:val="18"/>
                <w:szCs w:val="18"/>
                <w:lang w:val="nl-NL"/>
              </w:rPr>
              <w:t>Centrale begrippen zijn gedefinieerd met behulp van theorie.</w:t>
            </w:r>
          </w:p>
        </w:tc>
        <w:tc>
          <w:tcPr>
            <w:tcW w:w="1063" w:type="pct"/>
            <w:shd w:val="clear" w:color="auto" w:fill="FFFFFF" w:themeFill="background1"/>
          </w:tcPr>
          <w:p w14:paraId="614D3824"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6A6FB855" w14:textId="77777777" w:rsidR="00196AC5" w:rsidRPr="005564B6" w:rsidRDefault="00196AC5" w:rsidP="00212EFF">
            <w:pPr>
              <w:pStyle w:val="ListParagraph"/>
              <w:keepNext/>
              <w:keepLines/>
              <w:numPr>
                <w:ilvl w:val="0"/>
                <w:numId w:val="17"/>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Verschillende definities en perspectieven worden tegen elkaar afgewogen.</w:t>
            </w:r>
          </w:p>
          <w:p w14:paraId="5AFF8D5D" w14:textId="77777777" w:rsidR="00196AC5" w:rsidRPr="005564B6" w:rsidRDefault="00196AC5" w:rsidP="00212EFF">
            <w:pPr>
              <w:pStyle w:val="ListParagraph"/>
              <w:keepNext/>
              <w:keepLines/>
              <w:numPr>
                <w:ilvl w:val="0"/>
                <w:numId w:val="17"/>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Gebruikte bronnen zijn divers en geven een meer dan voldoende overzicht van het praktijkvraagstuk.</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EECE1" w:themeFill="background2"/>
          </w:tcPr>
          <w:p w14:paraId="18DF05A0" w14:textId="77777777" w:rsidR="00196AC5" w:rsidRPr="005564B6" w:rsidRDefault="00196AC5">
            <w:pPr>
              <w:keepNext/>
              <w:keepLines/>
              <w:tabs>
                <w:tab w:val="left" w:pos="4564"/>
              </w:tabs>
              <w:rPr>
                <w:rFonts w:cs="Arial"/>
                <w:sz w:val="18"/>
                <w:szCs w:val="18"/>
                <w:lang w:val="nl-NL"/>
              </w:rPr>
            </w:pPr>
          </w:p>
        </w:tc>
      </w:tr>
      <w:tr w:rsidR="00196AC5" w:rsidRPr="005564B6" w14:paraId="641A500C" w14:textId="77777777">
        <w:trPr>
          <w:trHeight w:val="961"/>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EECE1" w:themeFill="background2"/>
          </w:tcPr>
          <w:p w14:paraId="523E4820" w14:textId="77777777" w:rsidR="00196AC5" w:rsidRPr="005564B6" w:rsidRDefault="00196AC5">
            <w:pPr>
              <w:keepNext/>
              <w:keepLines/>
              <w:tabs>
                <w:tab w:val="left" w:pos="4564"/>
              </w:tabs>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5:</w:t>
            </w:r>
          </w:p>
          <w:p w14:paraId="3A61D0D6" w14:textId="77777777" w:rsidR="00196AC5" w:rsidRPr="005564B6" w:rsidRDefault="00196AC5">
            <w:pPr>
              <w:rPr>
                <w:rFonts w:cs="Arial"/>
                <w:sz w:val="18"/>
                <w:szCs w:val="18"/>
              </w:rPr>
            </w:pPr>
          </w:p>
          <w:p w14:paraId="55957A15" w14:textId="77777777" w:rsidR="00196AC5" w:rsidRPr="005564B6" w:rsidRDefault="00196AC5">
            <w:pPr>
              <w:rPr>
                <w:rFonts w:cs="Arial"/>
                <w:sz w:val="18"/>
                <w:szCs w:val="18"/>
              </w:rPr>
            </w:pPr>
          </w:p>
        </w:tc>
        <w:tc>
          <w:tcPr>
            <w:tcW w:w="733" w:type="pct"/>
            <w:vMerge/>
          </w:tcPr>
          <w:p w14:paraId="62795763"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196AC5" w:rsidRPr="005564B6" w14:paraId="489269BD" w14:textId="77777777">
        <w:trPr>
          <w:cnfStyle w:val="000000100000" w:firstRow="0" w:lastRow="0" w:firstColumn="0" w:lastColumn="0" w:oddVBand="0" w:evenVBand="0" w:oddHBand="1" w:evenHBand="0" w:firstRowFirstColumn="0" w:firstRowLastColumn="0" w:lastRowFirstColumn="0" w:lastRowLastColumn="0"/>
          <w:trHeight w:val="2249"/>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607DC974" w14:textId="77777777" w:rsidR="00196AC5" w:rsidRPr="005564B6" w:rsidRDefault="00196AC5">
            <w:pPr>
              <w:keepNext/>
              <w:keepLines/>
              <w:tabs>
                <w:tab w:val="left" w:pos="4564"/>
              </w:tabs>
              <w:rPr>
                <w:rFonts w:cs="Arial"/>
                <w:b/>
                <w:bCs/>
                <w:sz w:val="18"/>
                <w:szCs w:val="18"/>
                <w:lang w:val="nl-NL"/>
              </w:rPr>
            </w:pPr>
            <w:r w:rsidRPr="005564B6">
              <w:rPr>
                <w:rFonts w:cs="Arial"/>
                <w:b/>
                <w:bCs/>
                <w:sz w:val="18"/>
                <w:szCs w:val="18"/>
                <w:lang w:val="nl-NL"/>
              </w:rPr>
              <w:t>6. Beschrijving en onderbouwing gekozen onderzoeksmethoden en instrumenten</w:t>
            </w:r>
          </w:p>
          <w:p w14:paraId="54A652F6" w14:textId="77777777" w:rsidR="00196AC5" w:rsidRPr="005564B6" w:rsidRDefault="00196AC5">
            <w:pPr>
              <w:keepNext/>
              <w:keepLines/>
              <w:tabs>
                <w:tab w:val="left" w:pos="4564"/>
              </w:tabs>
              <w:rPr>
                <w:rFonts w:cs="Arial"/>
                <w:sz w:val="18"/>
                <w:szCs w:val="18"/>
                <w:lang w:val="nl-NL"/>
              </w:rPr>
            </w:pPr>
          </w:p>
          <w:p w14:paraId="0BC98FD2" w14:textId="77777777" w:rsidR="00196AC5" w:rsidRPr="005564B6" w:rsidRDefault="00196AC5">
            <w:pPr>
              <w:keepNext/>
              <w:keepLines/>
              <w:tabs>
                <w:tab w:val="left" w:pos="4564"/>
              </w:tabs>
              <w:rPr>
                <w:rFonts w:cs="Arial"/>
                <w:sz w:val="18"/>
                <w:szCs w:val="18"/>
                <w:lang w:val="nl-NL"/>
              </w:rPr>
            </w:pPr>
          </w:p>
        </w:tc>
        <w:tc>
          <w:tcPr>
            <w:tcW w:w="740" w:type="pct"/>
            <w:gridSpan w:val="2"/>
            <w:shd w:val="clear" w:color="auto" w:fill="FFFFFF" w:themeFill="background1"/>
          </w:tcPr>
          <w:p w14:paraId="4E9F26B5"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4A9CC92B" w14:textId="77777777" w:rsidR="00196AC5" w:rsidRPr="005564B6" w:rsidRDefault="00196AC5" w:rsidP="00212EFF">
            <w:pPr>
              <w:pStyle w:val="ListParagraph"/>
              <w:keepNext/>
              <w:keepLines/>
              <w:numPr>
                <w:ilvl w:val="0"/>
                <w:numId w:val="16"/>
              </w:numPr>
              <w:tabs>
                <w:tab w:val="left" w:pos="4564"/>
              </w:tabs>
              <w:rPr>
                <w:rFonts w:cs="Arial"/>
                <w:sz w:val="18"/>
                <w:szCs w:val="18"/>
                <w:lang w:val="nl-NL"/>
              </w:rPr>
            </w:pPr>
            <w:r w:rsidRPr="005564B6">
              <w:rPr>
                <w:rFonts w:cs="Arial"/>
                <w:sz w:val="18"/>
                <w:szCs w:val="18"/>
                <w:lang w:val="nl-NL"/>
              </w:rPr>
              <w:t xml:space="preserve">De gebruikte methoden en instrumenten en wijze van dataverzameling zijn adequaat beschreven, verantwoord en passend om het praktijkvraagstuk te kunnen beantwoorden. </w:t>
            </w:r>
          </w:p>
          <w:p w14:paraId="7BDE412C" w14:textId="77777777" w:rsidR="00196AC5" w:rsidRPr="005564B6" w:rsidRDefault="00196AC5" w:rsidP="00212EFF">
            <w:pPr>
              <w:pStyle w:val="ListParagraph"/>
              <w:keepNext/>
              <w:keepLines/>
              <w:numPr>
                <w:ilvl w:val="0"/>
                <w:numId w:val="16"/>
              </w:numPr>
              <w:tabs>
                <w:tab w:val="left" w:pos="4564"/>
              </w:tabs>
              <w:rPr>
                <w:rFonts w:cs="Arial"/>
                <w:sz w:val="18"/>
                <w:szCs w:val="18"/>
                <w:lang w:val="nl-NL"/>
              </w:rPr>
            </w:pPr>
            <w:r w:rsidRPr="005564B6">
              <w:rPr>
                <w:rFonts w:cs="Arial"/>
                <w:sz w:val="18"/>
                <w:szCs w:val="18"/>
                <w:lang w:val="nl-NL"/>
              </w:rPr>
              <w:t xml:space="preserve">De onderzoeksgroep(en) is/zijn goed gekozen en beschreven. </w:t>
            </w:r>
          </w:p>
        </w:tc>
        <w:tc>
          <w:tcPr>
            <w:tcW w:w="1063" w:type="pct"/>
            <w:shd w:val="clear" w:color="auto" w:fill="FFFFFF" w:themeFill="background1"/>
          </w:tcPr>
          <w:p w14:paraId="18772AED"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2EB675FA" w14:textId="77777777" w:rsidR="00196AC5" w:rsidRPr="005564B6" w:rsidRDefault="00196AC5" w:rsidP="00212EFF">
            <w:pPr>
              <w:pStyle w:val="ListParagraph"/>
              <w:keepNext/>
              <w:keepLines/>
              <w:numPr>
                <w:ilvl w:val="0"/>
                <w:numId w:val="19"/>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Methoden en/of instrumenten zijn gevarieerd en samenhangend.</w:t>
            </w:r>
          </w:p>
          <w:p w14:paraId="28D8D449" w14:textId="77777777" w:rsidR="00196AC5" w:rsidRPr="005564B6" w:rsidRDefault="00196AC5" w:rsidP="00212EFF">
            <w:pPr>
              <w:pStyle w:val="ListParagraph"/>
              <w:keepNext/>
              <w:keepLines/>
              <w:numPr>
                <w:ilvl w:val="0"/>
                <w:numId w:val="19"/>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lang w:val="nl-NL"/>
              </w:rPr>
            </w:pPr>
            <w:r w:rsidRPr="005564B6">
              <w:rPr>
                <w:rFonts w:cs="Arial"/>
                <w:sz w:val="18"/>
                <w:szCs w:val="18"/>
                <w:lang w:val="nl-NL"/>
              </w:rPr>
              <w:t>De aandacht voor betrouwbaarheid en validiteit van de methoden/instrumenten is adequaat verwoord.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EECE1" w:themeFill="background2"/>
          </w:tcPr>
          <w:p w14:paraId="2154AD8B" w14:textId="77777777" w:rsidR="00196AC5" w:rsidRPr="005564B6" w:rsidRDefault="00196AC5">
            <w:pPr>
              <w:keepNext/>
              <w:keepLines/>
              <w:tabs>
                <w:tab w:val="left" w:pos="4564"/>
              </w:tabs>
              <w:rPr>
                <w:rFonts w:cs="Arial"/>
                <w:sz w:val="18"/>
                <w:szCs w:val="18"/>
                <w:lang w:val="nl-NL"/>
              </w:rPr>
            </w:pPr>
          </w:p>
        </w:tc>
      </w:tr>
      <w:tr w:rsidR="00196AC5" w:rsidRPr="005564B6" w14:paraId="45140B73" w14:textId="77777777">
        <w:trPr>
          <w:trHeight w:val="76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EECE1" w:themeFill="background2"/>
          </w:tcPr>
          <w:p w14:paraId="33EF5300" w14:textId="77777777" w:rsidR="00196AC5" w:rsidRPr="005564B6" w:rsidRDefault="00196AC5">
            <w:pPr>
              <w:keepNext/>
              <w:keepLines/>
              <w:tabs>
                <w:tab w:val="left" w:pos="4564"/>
              </w:tabs>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6:</w:t>
            </w:r>
          </w:p>
          <w:p w14:paraId="7F4FEA95" w14:textId="77777777" w:rsidR="00196AC5" w:rsidRPr="005564B6" w:rsidRDefault="00196AC5">
            <w:pPr>
              <w:keepNext/>
              <w:keepLines/>
              <w:tabs>
                <w:tab w:val="left" w:pos="4564"/>
              </w:tabs>
              <w:rPr>
                <w:rFonts w:cs="Arial"/>
                <w:b/>
                <w:bCs/>
                <w:sz w:val="18"/>
                <w:szCs w:val="18"/>
              </w:rPr>
            </w:pPr>
          </w:p>
          <w:p w14:paraId="37E75030" w14:textId="77777777" w:rsidR="00196AC5" w:rsidRPr="005564B6" w:rsidRDefault="00196AC5">
            <w:pPr>
              <w:keepNext/>
              <w:keepLines/>
              <w:tabs>
                <w:tab w:val="left" w:pos="4564"/>
              </w:tabs>
              <w:rPr>
                <w:rFonts w:cs="Arial"/>
                <w:b/>
                <w:bCs/>
                <w:sz w:val="18"/>
                <w:szCs w:val="18"/>
              </w:rPr>
            </w:pPr>
          </w:p>
        </w:tc>
        <w:tc>
          <w:tcPr>
            <w:tcW w:w="733" w:type="pct"/>
            <w:vMerge/>
          </w:tcPr>
          <w:p w14:paraId="3FFC173B"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2D080C87" w14:textId="77777777" w:rsidR="00196AC5" w:rsidRPr="005564B6" w:rsidRDefault="00196AC5" w:rsidP="00196AC5">
      <w:pPr>
        <w:rPr>
          <w:rFonts w:cs="Arial"/>
          <w:sz w:val="18"/>
          <w:szCs w:val="18"/>
        </w:rPr>
      </w:pPr>
      <w:r w:rsidRPr="005564B6">
        <w:rPr>
          <w:rFonts w:cs="Arial"/>
          <w:sz w:val="18"/>
          <w:szCs w:val="18"/>
        </w:rPr>
        <w:br w:type="page"/>
      </w:r>
    </w:p>
    <w:tbl>
      <w:tblPr>
        <w:tblStyle w:val="LightList-Accent41"/>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1655"/>
        <w:gridCol w:w="2844"/>
        <w:gridCol w:w="2768"/>
        <w:gridCol w:w="1629"/>
      </w:tblGrid>
      <w:tr w:rsidR="006A5BCF" w:rsidRPr="005564B6" w14:paraId="5DDDF28E" w14:textId="77777777" w:rsidTr="000D4F90">
        <w:trPr>
          <w:cnfStyle w:val="000000100000" w:firstRow="0" w:lastRow="0" w:firstColumn="0" w:lastColumn="0" w:oddVBand="0" w:evenVBand="0" w:oddHBand="1" w:evenHBand="0" w:firstRowFirstColumn="0" w:firstRowLastColumn="0" w:lastRowFirstColumn="0" w:lastRowLastColumn="0"/>
          <w:trHeight w:val="1150"/>
        </w:trPr>
        <w:tc>
          <w:tcPr>
            <w:cnfStyle w:val="000010000000" w:firstRow="0" w:lastRow="0" w:firstColumn="0" w:lastColumn="0" w:oddVBand="1" w:evenVBand="0" w:oddHBand="0" w:evenHBand="0" w:firstRowFirstColumn="0" w:firstRowLastColumn="0" w:lastRowFirstColumn="0" w:lastRowLastColumn="0"/>
            <w:tcW w:w="812" w:type="pct"/>
            <w:shd w:val="clear" w:color="auto" w:fill="D9D9D9" w:themeFill="background1" w:themeFillShade="D9"/>
          </w:tcPr>
          <w:p w14:paraId="28D5510A" w14:textId="77777777" w:rsidR="00196AC5" w:rsidRPr="005564B6" w:rsidRDefault="00196AC5">
            <w:pPr>
              <w:keepNext/>
              <w:keepLines/>
              <w:tabs>
                <w:tab w:val="left" w:pos="4564"/>
              </w:tabs>
              <w:rPr>
                <w:rFonts w:cs="Arial"/>
                <w:b/>
                <w:bCs/>
                <w:sz w:val="18"/>
                <w:szCs w:val="18"/>
              </w:rPr>
            </w:pPr>
            <w:r w:rsidRPr="005564B6">
              <w:rPr>
                <w:rFonts w:cs="Arial"/>
                <w:b/>
                <w:bCs/>
                <w:sz w:val="18"/>
                <w:szCs w:val="18"/>
              </w:rPr>
              <w:t>CRITERIUM</w:t>
            </w:r>
          </w:p>
        </w:tc>
        <w:tc>
          <w:tcPr>
            <w:tcW w:w="779" w:type="pct"/>
            <w:shd w:val="clear" w:color="auto" w:fill="D9D9D9" w:themeFill="background1" w:themeFillShade="D9"/>
          </w:tcPr>
          <w:p w14:paraId="1A92B6BD"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D9D9D9" w:themeFill="background1" w:themeFillShade="D9"/>
          </w:tcPr>
          <w:p w14:paraId="09793CCA" w14:textId="77777777" w:rsidR="00196AC5" w:rsidRPr="005564B6" w:rsidRDefault="00196AC5">
            <w:pPr>
              <w:keepNext/>
              <w:keepLines/>
              <w:tabs>
                <w:tab w:val="left" w:pos="4564"/>
              </w:tabs>
              <w:rPr>
                <w:rFonts w:cs="Arial"/>
                <w:sz w:val="18"/>
                <w:szCs w:val="18"/>
              </w:rPr>
            </w:pPr>
            <w:r w:rsidRPr="005564B6">
              <w:rPr>
                <w:rFonts w:cs="Arial"/>
                <w:b/>
                <w:bCs/>
                <w:sz w:val="18"/>
                <w:szCs w:val="18"/>
              </w:rPr>
              <w:t>VOLDOENDE</w:t>
            </w:r>
          </w:p>
        </w:tc>
        <w:tc>
          <w:tcPr>
            <w:tcW w:w="1302" w:type="pct"/>
            <w:shd w:val="clear" w:color="auto" w:fill="D9D9D9" w:themeFill="background1" w:themeFillShade="D9"/>
          </w:tcPr>
          <w:p w14:paraId="0B1DD9D8"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67" w:type="pct"/>
            <w:shd w:val="clear" w:color="auto" w:fill="D9D9D9" w:themeFill="background1" w:themeFillShade="D9"/>
          </w:tcPr>
          <w:p w14:paraId="133AD963" w14:textId="7DB79F9E" w:rsidR="00196AC5" w:rsidRPr="005564B6" w:rsidRDefault="00196AC5">
            <w:pPr>
              <w:keepNext/>
              <w:keepLines/>
              <w:tabs>
                <w:tab w:val="left" w:pos="4564"/>
              </w:tabs>
              <w:rPr>
                <w:rFonts w:cs="Arial"/>
                <w:b/>
                <w:bCs/>
                <w:sz w:val="18"/>
                <w:szCs w:val="18"/>
              </w:rPr>
            </w:pPr>
            <w:r w:rsidRPr="005564B6">
              <w:rPr>
                <w:rFonts w:cs="Arial"/>
                <w:b/>
                <w:bCs/>
                <w:sz w:val="18"/>
                <w:szCs w:val="18"/>
              </w:rPr>
              <w:t>Score</w:t>
            </w:r>
            <w:r w:rsidR="00EB768D">
              <w:rPr>
                <w:rFonts w:cs="Arial"/>
                <w:b/>
                <w:bCs/>
                <w:sz w:val="18"/>
                <w:szCs w:val="18"/>
              </w:rPr>
              <w:t xml:space="preserve"> (1-5)</w:t>
            </w:r>
          </w:p>
          <w:p w14:paraId="53B25AFE" w14:textId="77777777" w:rsidR="00196AC5" w:rsidRPr="005564B6" w:rsidRDefault="00196AC5">
            <w:pPr>
              <w:keepNext/>
              <w:keepLines/>
              <w:tabs>
                <w:tab w:val="left" w:pos="4564"/>
              </w:tabs>
              <w:rPr>
                <w:rFonts w:cs="Arial"/>
                <w:b/>
                <w:bCs/>
                <w:sz w:val="18"/>
                <w:szCs w:val="18"/>
              </w:rPr>
            </w:pPr>
            <w:r w:rsidRPr="005564B6">
              <w:rPr>
                <w:rFonts w:cs="Arial"/>
                <w:b/>
                <w:bCs/>
                <w:sz w:val="18"/>
                <w:szCs w:val="18"/>
              </w:rPr>
              <w:t>1=</w:t>
            </w:r>
            <w:proofErr w:type="spellStart"/>
            <w:r w:rsidRPr="005564B6">
              <w:rPr>
                <w:rFonts w:cs="Arial"/>
                <w:b/>
                <w:bCs/>
                <w:sz w:val="18"/>
                <w:szCs w:val="18"/>
              </w:rPr>
              <w:t>onvoldoende</w:t>
            </w:r>
            <w:proofErr w:type="spellEnd"/>
          </w:p>
          <w:p w14:paraId="7C59ACAB" w14:textId="77777777" w:rsidR="00196AC5" w:rsidRPr="005564B6" w:rsidRDefault="00196AC5">
            <w:pPr>
              <w:keepNext/>
              <w:keepLines/>
              <w:tabs>
                <w:tab w:val="left" w:pos="4564"/>
              </w:tabs>
              <w:rPr>
                <w:rFonts w:cs="Arial"/>
                <w:b/>
                <w:bCs/>
                <w:sz w:val="18"/>
                <w:szCs w:val="18"/>
              </w:rPr>
            </w:pPr>
            <w:r w:rsidRPr="005564B6">
              <w:rPr>
                <w:rFonts w:cs="Arial"/>
                <w:b/>
                <w:bCs/>
                <w:sz w:val="18"/>
                <w:szCs w:val="18"/>
              </w:rPr>
              <w:t>3=</w:t>
            </w:r>
            <w:proofErr w:type="spellStart"/>
            <w:r w:rsidRPr="005564B6">
              <w:rPr>
                <w:rFonts w:cs="Arial"/>
                <w:b/>
                <w:bCs/>
                <w:sz w:val="18"/>
                <w:szCs w:val="18"/>
              </w:rPr>
              <w:t>voldoende</w:t>
            </w:r>
            <w:proofErr w:type="spellEnd"/>
          </w:p>
          <w:p w14:paraId="174219A1" w14:textId="77777777" w:rsidR="00196AC5" w:rsidRPr="005564B6" w:rsidRDefault="00196AC5">
            <w:pPr>
              <w:keepNext/>
              <w:keepLines/>
              <w:tabs>
                <w:tab w:val="left" w:pos="4564"/>
              </w:tabs>
              <w:rPr>
                <w:rFonts w:cs="Arial"/>
                <w:sz w:val="18"/>
                <w:szCs w:val="18"/>
              </w:rPr>
            </w:pPr>
            <w:r w:rsidRPr="005564B6">
              <w:rPr>
                <w:rFonts w:cs="Arial"/>
                <w:b/>
                <w:bCs/>
                <w:sz w:val="18"/>
                <w:szCs w:val="18"/>
              </w:rPr>
              <w:t>5=</w:t>
            </w:r>
            <w:proofErr w:type="spellStart"/>
            <w:r w:rsidRPr="005564B6">
              <w:rPr>
                <w:rFonts w:cs="Arial"/>
                <w:b/>
                <w:bCs/>
                <w:sz w:val="18"/>
                <w:szCs w:val="18"/>
              </w:rPr>
              <w:t>goed</w:t>
            </w:r>
            <w:proofErr w:type="spellEnd"/>
          </w:p>
        </w:tc>
      </w:tr>
      <w:tr w:rsidR="006A5BCF" w:rsidRPr="005564B6" w14:paraId="5CD56406" w14:textId="77777777" w:rsidTr="000D4F90">
        <w:trPr>
          <w:trHeight w:val="2249"/>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26AF0CDA" w14:textId="77777777" w:rsidR="00196AC5" w:rsidRPr="005564B6" w:rsidRDefault="00196AC5">
            <w:pPr>
              <w:keepNext/>
              <w:keepLines/>
              <w:tabs>
                <w:tab w:val="left" w:pos="4564"/>
              </w:tabs>
              <w:rPr>
                <w:rFonts w:cs="Arial"/>
                <w:b/>
                <w:bCs/>
                <w:sz w:val="18"/>
                <w:szCs w:val="18"/>
                <w:lang w:val="nl-NL"/>
              </w:rPr>
            </w:pPr>
            <w:r w:rsidRPr="005564B6">
              <w:rPr>
                <w:rFonts w:cs="Arial"/>
                <w:b/>
                <w:bCs/>
                <w:sz w:val="18"/>
                <w:szCs w:val="18"/>
                <w:lang w:val="nl-NL"/>
              </w:rPr>
              <w:t>7. Analyse en weergave van onderzoeksresultaten</w:t>
            </w:r>
          </w:p>
        </w:tc>
        <w:tc>
          <w:tcPr>
            <w:tcW w:w="779" w:type="pct"/>
            <w:shd w:val="clear" w:color="auto" w:fill="FFFFFF" w:themeFill="background1"/>
          </w:tcPr>
          <w:p w14:paraId="248CC3D0"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4740DA61" w14:textId="77777777" w:rsidR="00196AC5" w:rsidRPr="005564B6" w:rsidRDefault="00196AC5" w:rsidP="00212EFF">
            <w:pPr>
              <w:pStyle w:val="ListParagraph"/>
              <w:keepNext/>
              <w:keepLines/>
              <w:numPr>
                <w:ilvl w:val="0"/>
                <w:numId w:val="16"/>
              </w:numPr>
              <w:tabs>
                <w:tab w:val="left" w:pos="4564"/>
              </w:tabs>
              <w:rPr>
                <w:rFonts w:cs="Arial"/>
                <w:sz w:val="18"/>
                <w:szCs w:val="18"/>
                <w:lang w:val="nl-NL"/>
              </w:rPr>
            </w:pPr>
            <w:r w:rsidRPr="005564B6">
              <w:rPr>
                <w:rFonts w:cs="Arial"/>
                <w:sz w:val="18"/>
                <w:szCs w:val="18"/>
                <w:lang w:val="nl-NL"/>
              </w:rPr>
              <w:t xml:space="preserve">De wijze van data-analyse is transparant, navolgbaar, systematisch en passend om het praktijkvraagstuk te kunnen beantwoorden. </w:t>
            </w:r>
          </w:p>
          <w:p w14:paraId="1E069096" w14:textId="77777777" w:rsidR="00196AC5" w:rsidRPr="005564B6" w:rsidRDefault="00196AC5" w:rsidP="00212EFF">
            <w:pPr>
              <w:pStyle w:val="ListParagraph"/>
              <w:keepNext/>
              <w:keepLines/>
              <w:numPr>
                <w:ilvl w:val="0"/>
                <w:numId w:val="16"/>
              </w:numPr>
              <w:tabs>
                <w:tab w:val="left" w:pos="4564"/>
              </w:tabs>
              <w:rPr>
                <w:rFonts w:cs="Arial"/>
                <w:sz w:val="18"/>
                <w:szCs w:val="18"/>
                <w:lang w:val="nl-NL"/>
              </w:rPr>
            </w:pPr>
            <w:r w:rsidRPr="005564B6">
              <w:rPr>
                <w:rFonts w:cs="Arial"/>
                <w:sz w:val="18"/>
                <w:szCs w:val="18"/>
                <w:lang w:val="nl-NL"/>
              </w:rPr>
              <w:t>De onderzoeksresultaten worden correct weergegeven en toegelicht, op een manier die past bij de verzamelde data en analyse.</w:t>
            </w:r>
          </w:p>
        </w:tc>
        <w:tc>
          <w:tcPr>
            <w:tcW w:w="1302" w:type="pct"/>
            <w:shd w:val="clear" w:color="auto" w:fill="FFFFFF" w:themeFill="background1"/>
          </w:tcPr>
          <w:p w14:paraId="7CE579B2"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0A7A8C24" w14:textId="77777777" w:rsidR="00196AC5" w:rsidRPr="005564B6" w:rsidRDefault="00196AC5" w:rsidP="00212EFF">
            <w:pPr>
              <w:pStyle w:val="ListParagraph"/>
              <w:keepNext/>
              <w:keepLines/>
              <w:numPr>
                <w:ilvl w:val="0"/>
                <w:numId w:val="20"/>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 xml:space="preserve">De onderzoeksresultaten worden overzichtelijk weergegeven en toegelicht. </w:t>
            </w:r>
          </w:p>
          <w:p w14:paraId="1A5EF8E7" w14:textId="23EAB2C0" w:rsidR="00196AC5" w:rsidRPr="005564B6" w:rsidRDefault="00196AC5" w:rsidP="00212EFF">
            <w:pPr>
              <w:pStyle w:val="ListParagraph"/>
              <w:keepNext/>
              <w:keepLines/>
              <w:numPr>
                <w:ilvl w:val="0"/>
                <w:numId w:val="20"/>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Er is aandacht voor analyse van opvallende resultaten (</w:t>
            </w:r>
            <w:proofErr w:type="gramStart"/>
            <w:r w:rsidRPr="005564B6">
              <w:rPr>
                <w:rFonts w:cs="Arial"/>
                <w:sz w:val="18"/>
                <w:szCs w:val="18"/>
                <w:lang w:val="nl-NL"/>
              </w:rPr>
              <w:t>indien</w:t>
            </w:r>
            <w:proofErr w:type="gramEnd"/>
            <w:r w:rsidRPr="005564B6">
              <w:rPr>
                <w:rFonts w:cs="Arial"/>
                <w:sz w:val="18"/>
                <w:szCs w:val="18"/>
                <w:lang w:val="nl-NL"/>
              </w:rPr>
              <w:t xml:space="preserve"> die zich voordoen).</w:t>
            </w:r>
          </w:p>
        </w:tc>
        <w:tc>
          <w:tcPr>
            <w:cnfStyle w:val="000010000000" w:firstRow="0" w:lastRow="0" w:firstColumn="0" w:lastColumn="0" w:oddVBand="1" w:evenVBand="0" w:oddHBand="0" w:evenHBand="0" w:firstRowFirstColumn="0" w:firstRowLastColumn="0" w:lastRowFirstColumn="0" w:lastRowLastColumn="0"/>
            <w:tcW w:w="767" w:type="pct"/>
            <w:vMerge w:val="restart"/>
            <w:shd w:val="clear" w:color="auto" w:fill="EEECE1" w:themeFill="background2"/>
          </w:tcPr>
          <w:p w14:paraId="487F75C2" w14:textId="77777777" w:rsidR="00196AC5" w:rsidRPr="005564B6" w:rsidRDefault="00196AC5">
            <w:pPr>
              <w:keepNext/>
              <w:keepLines/>
              <w:tabs>
                <w:tab w:val="left" w:pos="4564"/>
              </w:tabs>
              <w:rPr>
                <w:rFonts w:cs="Arial"/>
                <w:sz w:val="18"/>
                <w:szCs w:val="18"/>
                <w:lang w:val="nl-NL"/>
              </w:rPr>
            </w:pPr>
          </w:p>
        </w:tc>
      </w:tr>
      <w:tr w:rsidR="00196AC5" w:rsidRPr="005564B6" w14:paraId="59784ABC" w14:textId="77777777" w:rsidTr="000D4F9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33" w:type="pct"/>
            <w:gridSpan w:val="4"/>
            <w:shd w:val="clear" w:color="auto" w:fill="EEECE1" w:themeFill="background2"/>
          </w:tcPr>
          <w:p w14:paraId="016B1E23" w14:textId="77777777" w:rsidR="00196AC5" w:rsidRPr="005564B6" w:rsidRDefault="00196AC5">
            <w:pPr>
              <w:keepNext/>
              <w:keepLines/>
              <w:tabs>
                <w:tab w:val="left" w:pos="4564"/>
              </w:tabs>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7:</w:t>
            </w:r>
          </w:p>
          <w:p w14:paraId="056FE408" w14:textId="77777777" w:rsidR="00196AC5" w:rsidRPr="005564B6" w:rsidRDefault="00196AC5">
            <w:pPr>
              <w:keepNext/>
              <w:keepLines/>
              <w:tabs>
                <w:tab w:val="left" w:pos="4564"/>
              </w:tabs>
              <w:rPr>
                <w:rFonts w:cs="Arial"/>
                <w:b/>
                <w:bCs/>
                <w:sz w:val="18"/>
                <w:szCs w:val="18"/>
              </w:rPr>
            </w:pPr>
          </w:p>
          <w:p w14:paraId="308BCD0B" w14:textId="77777777" w:rsidR="00196AC5" w:rsidRPr="005564B6" w:rsidRDefault="00196AC5">
            <w:pPr>
              <w:keepNext/>
              <w:keepLines/>
              <w:tabs>
                <w:tab w:val="left" w:pos="4564"/>
              </w:tabs>
              <w:rPr>
                <w:rFonts w:cs="Arial"/>
                <w:b/>
                <w:bCs/>
                <w:sz w:val="18"/>
                <w:szCs w:val="18"/>
              </w:rPr>
            </w:pPr>
          </w:p>
        </w:tc>
        <w:tc>
          <w:tcPr>
            <w:tcW w:w="767" w:type="pct"/>
            <w:vMerge/>
          </w:tcPr>
          <w:p w14:paraId="7E45DE91"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6A5BCF" w:rsidRPr="005564B6" w14:paraId="7B50C5FD" w14:textId="77777777" w:rsidTr="000D4F90">
        <w:trPr>
          <w:trHeight w:val="2107"/>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76D7FFA9" w14:textId="77777777" w:rsidR="00196AC5" w:rsidRPr="005564B6" w:rsidRDefault="00196AC5">
            <w:pPr>
              <w:keepNext/>
              <w:keepLines/>
              <w:tabs>
                <w:tab w:val="left" w:pos="4564"/>
              </w:tabs>
              <w:rPr>
                <w:rFonts w:cs="Arial"/>
                <w:b/>
                <w:bCs/>
                <w:sz w:val="18"/>
                <w:szCs w:val="18"/>
              </w:rPr>
            </w:pPr>
            <w:r w:rsidRPr="005564B6">
              <w:rPr>
                <w:rFonts w:cs="Arial"/>
                <w:b/>
                <w:bCs/>
                <w:sz w:val="18"/>
                <w:szCs w:val="18"/>
              </w:rPr>
              <w:t xml:space="preserve">8. </w:t>
            </w:r>
            <w:proofErr w:type="spellStart"/>
            <w:r w:rsidRPr="005564B6">
              <w:rPr>
                <w:rFonts w:cs="Arial"/>
                <w:b/>
                <w:bCs/>
                <w:sz w:val="18"/>
                <w:szCs w:val="18"/>
              </w:rPr>
              <w:t>Conclusie</w:t>
            </w:r>
            <w:proofErr w:type="spellEnd"/>
            <w:r w:rsidRPr="005564B6">
              <w:rPr>
                <w:rFonts w:cs="Arial"/>
                <w:b/>
                <w:bCs/>
                <w:sz w:val="18"/>
                <w:szCs w:val="18"/>
              </w:rPr>
              <w:t xml:space="preserve"> en </w:t>
            </w:r>
            <w:proofErr w:type="spellStart"/>
            <w:r w:rsidRPr="005564B6">
              <w:rPr>
                <w:rFonts w:cs="Arial"/>
                <w:b/>
                <w:bCs/>
                <w:sz w:val="18"/>
                <w:szCs w:val="18"/>
              </w:rPr>
              <w:t>discussie</w:t>
            </w:r>
            <w:proofErr w:type="spellEnd"/>
          </w:p>
        </w:tc>
        <w:tc>
          <w:tcPr>
            <w:tcW w:w="779" w:type="pct"/>
            <w:shd w:val="clear" w:color="auto" w:fill="FFFFFF" w:themeFill="background1"/>
          </w:tcPr>
          <w:p w14:paraId="5777EFC7"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2F368906" w14:textId="77777777" w:rsidR="00196AC5" w:rsidRPr="005564B6" w:rsidRDefault="00196AC5" w:rsidP="00212EFF">
            <w:pPr>
              <w:pStyle w:val="ListParagraph"/>
              <w:numPr>
                <w:ilvl w:val="0"/>
                <w:numId w:val="18"/>
              </w:numPr>
              <w:tabs>
                <w:tab w:val="left" w:pos="4564"/>
              </w:tabs>
              <w:rPr>
                <w:rFonts w:cs="Arial"/>
                <w:sz w:val="18"/>
                <w:szCs w:val="18"/>
                <w:lang w:val="nl-NL"/>
              </w:rPr>
            </w:pPr>
            <w:r w:rsidRPr="005564B6">
              <w:rPr>
                <w:rFonts w:cs="Arial"/>
                <w:sz w:val="18"/>
                <w:szCs w:val="18"/>
                <w:lang w:val="nl-NL"/>
              </w:rPr>
              <w:t>Conclusies vloeien logisch voort uit de resultaten en er wordt een antwoord op het praktijkvraagstuk geformuleerd.</w:t>
            </w:r>
          </w:p>
          <w:p w14:paraId="5A337BF3" w14:textId="77777777" w:rsidR="00196AC5" w:rsidRPr="005564B6" w:rsidRDefault="00196AC5" w:rsidP="00212EFF">
            <w:pPr>
              <w:pStyle w:val="ListParagraph"/>
              <w:numPr>
                <w:ilvl w:val="0"/>
                <w:numId w:val="18"/>
              </w:numPr>
              <w:tabs>
                <w:tab w:val="left" w:pos="4564"/>
              </w:tabs>
              <w:rPr>
                <w:rFonts w:cs="Arial"/>
                <w:sz w:val="18"/>
                <w:szCs w:val="18"/>
                <w:lang w:val="nl-NL"/>
              </w:rPr>
            </w:pPr>
            <w:r w:rsidRPr="005564B6">
              <w:rPr>
                <w:rFonts w:cs="Arial"/>
                <w:sz w:val="18"/>
                <w:szCs w:val="18"/>
                <w:lang w:val="nl-NL"/>
              </w:rPr>
              <w:t xml:space="preserve">De reikwijdte en beperkingen van het onderzoek en het beroepsproduct worden in de discussie besproken. </w:t>
            </w:r>
          </w:p>
          <w:p w14:paraId="04271224" w14:textId="77777777" w:rsidR="00196AC5" w:rsidRPr="005564B6" w:rsidRDefault="00196AC5" w:rsidP="00212EFF">
            <w:pPr>
              <w:pStyle w:val="ListParagraph"/>
              <w:numPr>
                <w:ilvl w:val="0"/>
                <w:numId w:val="18"/>
              </w:numPr>
              <w:tabs>
                <w:tab w:val="left" w:pos="4564"/>
              </w:tabs>
              <w:rPr>
                <w:rFonts w:cs="Arial"/>
                <w:sz w:val="18"/>
                <w:szCs w:val="18"/>
                <w:lang w:val="nl-NL"/>
              </w:rPr>
            </w:pPr>
            <w:r w:rsidRPr="005564B6">
              <w:rPr>
                <w:rFonts w:cs="Arial"/>
                <w:sz w:val="18"/>
                <w:szCs w:val="18"/>
                <w:lang w:val="nl-NL"/>
              </w:rPr>
              <w:t xml:space="preserve">Er worden aanbevelingen gedaan voor de praktijk. </w:t>
            </w:r>
          </w:p>
        </w:tc>
        <w:tc>
          <w:tcPr>
            <w:tcW w:w="1302" w:type="pct"/>
            <w:shd w:val="clear" w:color="auto" w:fill="FFFFFF" w:themeFill="background1"/>
          </w:tcPr>
          <w:p w14:paraId="69EFA207"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 </w:t>
            </w:r>
          </w:p>
          <w:p w14:paraId="2927D42A" w14:textId="77777777" w:rsidR="00196AC5" w:rsidRPr="005564B6" w:rsidRDefault="00196AC5" w:rsidP="00212EFF">
            <w:pPr>
              <w:pStyle w:val="ListParagraph"/>
              <w:keepNext/>
              <w:keepLines/>
              <w:numPr>
                <w:ilvl w:val="0"/>
                <w:numId w:val="2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 xml:space="preserve">Validiteit en betrouwbaarheid van de resultaten worden betrokken in de conclusie en/of discussie. </w:t>
            </w:r>
          </w:p>
          <w:p w14:paraId="78031F21" w14:textId="77777777" w:rsidR="00196AC5" w:rsidRPr="005564B6" w:rsidRDefault="00196AC5" w:rsidP="00212EFF">
            <w:pPr>
              <w:pStyle w:val="ListParagraph"/>
              <w:keepNext/>
              <w:keepLines/>
              <w:numPr>
                <w:ilvl w:val="0"/>
                <w:numId w:val="2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Resultaten worden overtuigend in verband gebracht met elkaar en met relevante en actuele bronnen uit de theorie en kenmerken van de lespraktijk.</w:t>
            </w:r>
          </w:p>
          <w:p w14:paraId="2ACE26F5" w14:textId="77777777" w:rsidR="00196AC5" w:rsidRPr="005564B6" w:rsidRDefault="00196AC5" w:rsidP="00212EFF">
            <w:pPr>
              <w:pStyle w:val="ListParagraph"/>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 xml:space="preserve">Er worden aanbevelingen gedaan voor vervolgonderzoek. </w:t>
            </w:r>
          </w:p>
        </w:tc>
        <w:tc>
          <w:tcPr>
            <w:cnfStyle w:val="000010000000" w:firstRow="0" w:lastRow="0" w:firstColumn="0" w:lastColumn="0" w:oddVBand="1" w:evenVBand="0" w:oddHBand="0" w:evenHBand="0" w:firstRowFirstColumn="0" w:firstRowLastColumn="0" w:lastRowFirstColumn="0" w:lastRowLastColumn="0"/>
            <w:tcW w:w="767" w:type="pct"/>
            <w:vMerge w:val="restart"/>
            <w:shd w:val="clear" w:color="auto" w:fill="EEECE1" w:themeFill="background2"/>
          </w:tcPr>
          <w:p w14:paraId="41B9431F" w14:textId="77777777" w:rsidR="00196AC5" w:rsidRPr="005564B6" w:rsidRDefault="00196AC5">
            <w:pPr>
              <w:keepNext/>
              <w:keepLines/>
              <w:tabs>
                <w:tab w:val="left" w:pos="4564"/>
              </w:tabs>
              <w:rPr>
                <w:rFonts w:cs="Arial"/>
                <w:sz w:val="18"/>
                <w:szCs w:val="18"/>
                <w:lang w:val="nl-NL"/>
              </w:rPr>
            </w:pPr>
          </w:p>
        </w:tc>
      </w:tr>
      <w:tr w:rsidR="00196AC5" w:rsidRPr="005564B6" w14:paraId="39892223" w14:textId="77777777" w:rsidTr="000D4F90">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4233" w:type="pct"/>
            <w:gridSpan w:val="4"/>
            <w:shd w:val="clear" w:color="auto" w:fill="EEECE1" w:themeFill="background2"/>
          </w:tcPr>
          <w:p w14:paraId="64C870EC" w14:textId="77777777" w:rsidR="00196AC5" w:rsidRPr="005564B6" w:rsidRDefault="00196AC5">
            <w:pPr>
              <w:keepNext/>
              <w:keepLines/>
              <w:tabs>
                <w:tab w:val="left" w:pos="4564"/>
              </w:tabs>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8:</w:t>
            </w:r>
          </w:p>
          <w:p w14:paraId="78A0EADE" w14:textId="77777777" w:rsidR="00196AC5" w:rsidRPr="005564B6" w:rsidRDefault="00196AC5">
            <w:pPr>
              <w:keepNext/>
              <w:keepLines/>
              <w:tabs>
                <w:tab w:val="left" w:pos="4564"/>
              </w:tabs>
              <w:rPr>
                <w:rFonts w:cs="Arial"/>
                <w:b/>
                <w:bCs/>
                <w:sz w:val="18"/>
                <w:szCs w:val="18"/>
              </w:rPr>
            </w:pPr>
          </w:p>
          <w:p w14:paraId="505F3E62" w14:textId="77777777" w:rsidR="00196AC5" w:rsidRPr="005564B6" w:rsidRDefault="00196AC5">
            <w:pPr>
              <w:keepNext/>
              <w:keepLines/>
              <w:tabs>
                <w:tab w:val="left" w:pos="4564"/>
              </w:tabs>
              <w:rPr>
                <w:rFonts w:cs="Arial"/>
                <w:b/>
                <w:bCs/>
                <w:sz w:val="18"/>
                <w:szCs w:val="18"/>
              </w:rPr>
            </w:pPr>
          </w:p>
        </w:tc>
        <w:tc>
          <w:tcPr>
            <w:tcW w:w="767" w:type="pct"/>
            <w:vMerge/>
          </w:tcPr>
          <w:p w14:paraId="70E919A1"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5CEF5AE0" w14:textId="77777777" w:rsidR="00196AC5" w:rsidRPr="005564B6" w:rsidRDefault="00196AC5" w:rsidP="00196AC5">
      <w:pPr>
        <w:rPr>
          <w:rFonts w:cs="Arial"/>
          <w:sz w:val="18"/>
          <w:szCs w:val="18"/>
        </w:rPr>
      </w:pPr>
      <w:r w:rsidRPr="005564B6">
        <w:rPr>
          <w:rFonts w:cs="Arial"/>
          <w:sz w:val="18"/>
          <w:szCs w:val="18"/>
        </w:rPr>
        <w:br w:type="page"/>
      </w:r>
    </w:p>
    <w:tbl>
      <w:tblPr>
        <w:tblStyle w:val="LightList-Accent41"/>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1725"/>
        <w:gridCol w:w="2790"/>
        <w:gridCol w:w="6"/>
        <w:gridCol w:w="2627"/>
        <w:gridCol w:w="1669"/>
      </w:tblGrid>
      <w:tr w:rsidR="00196AC5" w:rsidRPr="005564B6" w14:paraId="6C572DC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84" w:type="pct"/>
            <w:shd w:val="clear" w:color="auto" w:fill="D9D9D9" w:themeFill="background1" w:themeFillShade="D9"/>
          </w:tcPr>
          <w:p w14:paraId="657E2C1F" w14:textId="77777777" w:rsidR="00196AC5" w:rsidRPr="005564B6" w:rsidRDefault="00196AC5">
            <w:pPr>
              <w:keepNext/>
              <w:keepLines/>
              <w:tabs>
                <w:tab w:val="left" w:pos="4564"/>
              </w:tabs>
              <w:rPr>
                <w:rFonts w:cs="Arial"/>
                <w:b/>
                <w:bCs/>
                <w:sz w:val="18"/>
                <w:szCs w:val="18"/>
              </w:rPr>
            </w:pPr>
            <w:r w:rsidRPr="005564B6">
              <w:rPr>
                <w:rFonts w:cs="Arial"/>
                <w:b/>
                <w:bCs/>
                <w:sz w:val="18"/>
                <w:szCs w:val="18"/>
              </w:rPr>
              <w:t>CRITERIUM</w:t>
            </w:r>
          </w:p>
        </w:tc>
        <w:tc>
          <w:tcPr>
            <w:tcW w:w="825" w:type="pct"/>
            <w:shd w:val="clear" w:color="auto" w:fill="D9D9D9" w:themeFill="background1" w:themeFillShade="D9"/>
          </w:tcPr>
          <w:p w14:paraId="346F9EEB"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7" w:type="pct"/>
            <w:gridSpan w:val="2"/>
            <w:shd w:val="clear" w:color="auto" w:fill="D9D9D9" w:themeFill="background1" w:themeFillShade="D9"/>
          </w:tcPr>
          <w:p w14:paraId="3930684D" w14:textId="77777777" w:rsidR="00196AC5" w:rsidRPr="005564B6" w:rsidRDefault="00196AC5">
            <w:pPr>
              <w:keepNext/>
              <w:keepLines/>
              <w:tabs>
                <w:tab w:val="left" w:pos="4564"/>
              </w:tabs>
              <w:rPr>
                <w:rFonts w:cs="Arial"/>
                <w:b/>
                <w:bCs/>
                <w:sz w:val="18"/>
                <w:szCs w:val="18"/>
              </w:rPr>
            </w:pPr>
            <w:r w:rsidRPr="005564B6">
              <w:rPr>
                <w:rFonts w:cs="Arial"/>
                <w:b/>
                <w:bCs/>
                <w:sz w:val="18"/>
                <w:szCs w:val="18"/>
              </w:rPr>
              <w:t>VOLDOENDE</w:t>
            </w:r>
          </w:p>
        </w:tc>
        <w:tc>
          <w:tcPr>
            <w:tcW w:w="1256" w:type="pct"/>
            <w:shd w:val="clear" w:color="auto" w:fill="D9D9D9" w:themeFill="background1" w:themeFillShade="D9"/>
          </w:tcPr>
          <w:p w14:paraId="111E1E07"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98" w:type="pct"/>
            <w:shd w:val="clear" w:color="auto" w:fill="D9D9D9" w:themeFill="background1" w:themeFillShade="D9"/>
          </w:tcPr>
          <w:p w14:paraId="4B72B408" w14:textId="4FADD5F3" w:rsidR="00196AC5" w:rsidRPr="005564B6" w:rsidRDefault="00196AC5">
            <w:pPr>
              <w:keepNext/>
              <w:keepLines/>
              <w:tabs>
                <w:tab w:val="left" w:pos="4564"/>
              </w:tabs>
              <w:rPr>
                <w:rFonts w:cs="Arial"/>
                <w:b/>
                <w:bCs/>
                <w:sz w:val="18"/>
                <w:szCs w:val="18"/>
              </w:rPr>
            </w:pPr>
            <w:r w:rsidRPr="005564B6">
              <w:rPr>
                <w:rFonts w:cs="Arial"/>
                <w:b/>
                <w:bCs/>
                <w:sz w:val="18"/>
                <w:szCs w:val="18"/>
              </w:rPr>
              <w:t>Score</w:t>
            </w:r>
            <w:r w:rsidR="00EB768D">
              <w:rPr>
                <w:rFonts w:cs="Arial"/>
                <w:b/>
                <w:bCs/>
                <w:sz w:val="18"/>
                <w:szCs w:val="18"/>
              </w:rPr>
              <w:t xml:space="preserve"> (1-5)</w:t>
            </w:r>
          </w:p>
          <w:p w14:paraId="0A71674F" w14:textId="77777777" w:rsidR="00196AC5" w:rsidRPr="005564B6" w:rsidRDefault="00196AC5">
            <w:pPr>
              <w:keepNext/>
              <w:keepLines/>
              <w:tabs>
                <w:tab w:val="left" w:pos="4564"/>
              </w:tabs>
              <w:rPr>
                <w:rFonts w:cs="Arial"/>
                <w:b/>
                <w:bCs/>
                <w:sz w:val="18"/>
                <w:szCs w:val="18"/>
              </w:rPr>
            </w:pPr>
            <w:r w:rsidRPr="005564B6">
              <w:rPr>
                <w:rFonts w:cs="Arial"/>
                <w:b/>
                <w:bCs/>
                <w:sz w:val="18"/>
                <w:szCs w:val="18"/>
              </w:rPr>
              <w:t>1=</w:t>
            </w:r>
            <w:proofErr w:type="spellStart"/>
            <w:r w:rsidRPr="005564B6">
              <w:rPr>
                <w:rFonts w:cs="Arial"/>
                <w:b/>
                <w:bCs/>
                <w:sz w:val="18"/>
                <w:szCs w:val="18"/>
              </w:rPr>
              <w:t>onvoldoende</w:t>
            </w:r>
            <w:proofErr w:type="spellEnd"/>
          </w:p>
          <w:p w14:paraId="3B94F15B" w14:textId="77777777" w:rsidR="00196AC5" w:rsidRPr="005564B6" w:rsidRDefault="00196AC5">
            <w:pPr>
              <w:keepNext/>
              <w:keepLines/>
              <w:tabs>
                <w:tab w:val="left" w:pos="4564"/>
              </w:tabs>
              <w:rPr>
                <w:rFonts w:cs="Arial"/>
                <w:b/>
                <w:bCs/>
                <w:sz w:val="18"/>
                <w:szCs w:val="18"/>
              </w:rPr>
            </w:pPr>
            <w:r w:rsidRPr="005564B6">
              <w:rPr>
                <w:rFonts w:cs="Arial"/>
                <w:b/>
                <w:bCs/>
                <w:sz w:val="18"/>
                <w:szCs w:val="18"/>
              </w:rPr>
              <w:t>3=</w:t>
            </w:r>
            <w:proofErr w:type="spellStart"/>
            <w:r w:rsidRPr="005564B6">
              <w:rPr>
                <w:rFonts w:cs="Arial"/>
                <w:b/>
                <w:bCs/>
                <w:sz w:val="18"/>
                <w:szCs w:val="18"/>
              </w:rPr>
              <w:t>voldoende</w:t>
            </w:r>
            <w:proofErr w:type="spellEnd"/>
          </w:p>
          <w:p w14:paraId="5BFBF79D" w14:textId="77777777" w:rsidR="00196AC5" w:rsidRPr="005564B6" w:rsidRDefault="00196AC5">
            <w:pPr>
              <w:keepNext/>
              <w:keepLines/>
              <w:tabs>
                <w:tab w:val="left" w:pos="4564"/>
              </w:tabs>
              <w:rPr>
                <w:rFonts w:cs="Arial"/>
                <w:b/>
                <w:bCs/>
                <w:sz w:val="18"/>
                <w:szCs w:val="18"/>
              </w:rPr>
            </w:pPr>
            <w:r w:rsidRPr="005564B6">
              <w:rPr>
                <w:rFonts w:cs="Arial"/>
                <w:b/>
                <w:bCs/>
                <w:sz w:val="18"/>
                <w:szCs w:val="18"/>
              </w:rPr>
              <w:t>5=</w:t>
            </w:r>
            <w:proofErr w:type="spellStart"/>
            <w:r w:rsidRPr="005564B6">
              <w:rPr>
                <w:rFonts w:cs="Arial"/>
                <w:b/>
                <w:bCs/>
                <w:sz w:val="18"/>
                <w:szCs w:val="18"/>
              </w:rPr>
              <w:t>goed</w:t>
            </w:r>
            <w:proofErr w:type="spellEnd"/>
          </w:p>
        </w:tc>
      </w:tr>
      <w:tr w:rsidR="00196AC5" w:rsidRPr="005564B6" w14:paraId="01E0D914" w14:textId="77777777">
        <w:tc>
          <w:tcPr>
            <w:cnfStyle w:val="000010000000" w:firstRow="0" w:lastRow="0" w:firstColumn="0" w:lastColumn="0" w:oddVBand="1" w:evenVBand="0" w:oddHBand="0" w:evenHBand="0" w:firstRowFirstColumn="0" w:firstRowLastColumn="0" w:lastRowFirstColumn="0" w:lastRowLastColumn="0"/>
            <w:tcW w:w="784" w:type="pct"/>
            <w:shd w:val="clear" w:color="auto" w:fill="FFFFFF" w:themeFill="background1"/>
          </w:tcPr>
          <w:p w14:paraId="67843323" w14:textId="02DB771B" w:rsidR="00196AC5" w:rsidRPr="005564B6" w:rsidRDefault="00196AC5">
            <w:pPr>
              <w:keepNext/>
              <w:keepLines/>
              <w:tabs>
                <w:tab w:val="left" w:pos="4564"/>
              </w:tabs>
              <w:rPr>
                <w:rFonts w:cs="Arial"/>
                <w:b/>
                <w:bCs/>
                <w:sz w:val="18"/>
                <w:szCs w:val="18"/>
                <w:lang w:val="nl-NL"/>
              </w:rPr>
            </w:pPr>
            <w:r w:rsidRPr="005564B6">
              <w:rPr>
                <w:rFonts w:cs="Arial"/>
                <w:b/>
                <w:bCs/>
                <w:sz w:val="18"/>
                <w:szCs w:val="18"/>
                <w:lang w:val="nl-NL"/>
              </w:rPr>
              <w:t>9.Reflectievermogen en onderzoekende houding</w:t>
            </w:r>
          </w:p>
        </w:tc>
        <w:tc>
          <w:tcPr>
            <w:tcW w:w="825" w:type="pct"/>
            <w:shd w:val="clear" w:color="auto" w:fill="FFFFFF" w:themeFill="background1"/>
          </w:tcPr>
          <w:p w14:paraId="55AAABB1"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4" w:type="pct"/>
            <w:shd w:val="clear" w:color="auto" w:fill="FFFFFF" w:themeFill="background1"/>
          </w:tcPr>
          <w:p w14:paraId="0F89874F" w14:textId="77777777" w:rsidR="00196AC5" w:rsidRPr="005564B6" w:rsidRDefault="00196AC5" w:rsidP="00212EFF">
            <w:pPr>
              <w:pStyle w:val="ListParagraph"/>
              <w:numPr>
                <w:ilvl w:val="0"/>
                <w:numId w:val="14"/>
              </w:numPr>
              <w:adjustRightInd/>
              <w:snapToGrid/>
              <w:spacing w:after="160" w:line="259" w:lineRule="auto"/>
              <w:rPr>
                <w:rFonts w:cs="Arial"/>
                <w:sz w:val="18"/>
                <w:szCs w:val="18"/>
                <w:lang w:val="nl-NL"/>
              </w:rPr>
            </w:pPr>
            <w:r w:rsidRPr="005564B6">
              <w:rPr>
                <w:rFonts w:cs="Arial"/>
                <w:sz w:val="18"/>
                <w:szCs w:val="18"/>
                <w:lang w:val="nl-NL"/>
              </w:rPr>
              <w:t>De student heeft aantoonbaar kritisch gereflecteerd op het verloop van het onderzoekstraject en de totstandkoming van het beroepsproduct.</w:t>
            </w:r>
          </w:p>
          <w:p w14:paraId="2A18ABA8" w14:textId="77777777" w:rsidR="00196AC5" w:rsidRPr="005564B6" w:rsidRDefault="00196AC5" w:rsidP="00212EFF">
            <w:pPr>
              <w:pStyle w:val="ListParagraph"/>
              <w:numPr>
                <w:ilvl w:val="0"/>
                <w:numId w:val="14"/>
              </w:numPr>
              <w:tabs>
                <w:tab w:val="left" w:pos="4564"/>
              </w:tabs>
              <w:rPr>
                <w:rFonts w:cs="Arial"/>
                <w:sz w:val="18"/>
                <w:szCs w:val="18"/>
                <w:lang w:val="nl-NL"/>
              </w:rPr>
            </w:pPr>
            <w:r w:rsidRPr="005564B6">
              <w:rPr>
                <w:rFonts w:cs="Arial"/>
                <w:sz w:val="18"/>
                <w:szCs w:val="18"/>
                <w:lang w:val="nl-NL"/>
              </w:rPr>
              <w:t xml:space="preserve">De student maakt de eigen professionele ontwikkeling overtuigend zichtbaar als het gaat om zijn/haar onderzoekende houding. </w:t>
            </w:r>
          </w:p>
          <w:p w14:paraId="0F7E0A3A" w14:textId="77777777" w:rsidR="00196AC5" w:rsidRPr="005564B6" w:rsidRDefault="00196AC5">
            <w:pPr>
              <w:pStyle w:val="ListParagraph"/>
              <w:adjustRightInd/>
              <w:snapToGrid/>
              <w:spacing w:after="160" w:line="259" w:lineRule="auto"/>
              <w:ind w:left="360"/>
              <w:rPr>
                <w:rFonts w:cs="Arial"/>
                <w:sz w:val="18"/>
                <w:szCs w:val="18"/>
                <w:lang w:val="nl-NL"/>
              </w:rPr>
            </w:pPr>
          </w:p>
          <w:p w14:paraId="715AFD67" w14:textId="77777777" w:rsidR="00196AC5" w:rsidRPr="005564B6" w:rsidRDefault="00196AC5">
            <w:pPr>
              <w:pStyle w:val="ListParagraph"/>
              <w:ind w:left="360"/>
              <w:rPr>
                <w:rFonts w:cs="Arial"/>
                <w:sz w:val="18"/>
                <w:szCs w:val="18"/>
                <w:lang w:val="nl-NL"/>
              </w:rPr>
            </w:pPr>
          </w:p>
        </w:tc>
        <w:tc>
          <w:tcPr>
            <w:tcW w:w="1259" w:type="pct"/>
            <w:gridSpan w:val="2"/>
            <w:shd w:val="clear" w:color="auto" w:fill="FFFFFF" w:themeFill="background1"/>
          </w:tcPr>
          <w:p w14:paraId="4AB84A4F" w14:textId="77777777" w:rsidR="00196AC5" w:rsidRPr="005564B6" w:rsidRDefault="00196AC5">
            <w:p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roofErr w:type="spellStart"/>
            <w:r w:rsidRPr="005564B6">
              <w:rPr>
                <w:rFonts w:cs="Arial"/>
                <w:sz w:val="18"/>
                <w:szCs w:val="18"/>
              </w:rPr>
              <w:t>Voldoende</w:t>
            </w:r>
            <w:proofErr w:type="spellEnd"/>
            <w:r w:rsidRPr="005564B6">
              <w:rPr>
                <w:rFonts w:cs="Arial"/>
                <w:sz w:val="18"/>
                <w:szCs w:val="18"/>
              </w:rPr>
              <w:t xml:space="preserve"> +</w:t>
            </w:r>
          </w:p>
          <w:p w14:paraId="1B079623" w14:textId="77777777" w:rsidR="00196AC5" w:rsidRPr="005564B6" w:rsidRDefault="00196AC5" w:rsidP="00212EFF">
            <w:pPr>
              <w:pStyle w:val="ListParagraph"/>
              <w:numPr>
                <w:ilvl w:val="0"/>
                <w:numId w:val="15"/>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De student bespreekt de waarde van het beroepsproduct voor de lespraktijk in het licht van de eigen professionele en persoonlijke ontwikkeling en de ontwikkeling van het team.</w:t>
            </w:r>
          </w:p>
          <w:p w14:paraId="0D17839A" w14:textId="77777777" w:rsidR="00196AC5" w:rsidRPr="005564B6" w:rsidRDefault="00196AC5" w:rsidP="00212EFF">
            <w:pPr>
              <w:pStyle w:val="ListParagraph"/>
              <w:numPr>
                <w:ilvl w:val="0"/>
                <w:numId w:val="15"/>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r w:rsidRPr="005564B6">
              <w:rPr>
                <w:rFonts w:cs="Arial"/>
                <w:sz w:val="18"/>
                <w:szCs w:val="18"/>
                <w:lang w:val="nl-NL"/>
              </w:rPr>
              <w:t>De student heeft nieuwsgierigheid, eigen initiatief en zelfstandigheid getoond in planning, opzet, uitvoering en rapportage van het onderzoek.</w:t>
            </w:r>
          </w:p>
          <w:p w14:paraId="5A2057FA" w14:textId="77777777" w:rsidR="00196AC5" w:rsidRPr="005564B6" w:rsidRDefault="00196AC5">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lang w:val="nl-NL"/>
              </w:rPr>
            </w:pPr>
          </w:p>
        </w:tc>
        <w:tc>
          <w:tcPr>
            <w:cnfStyle w:val="000010000000" w:firstRow="0" w:lastRow="0" w:firstColumn="0" w:lastColumn="0" w:oddVBand="1" w:evenVBand="0" w:oddHBand="0" w:evenHBand="0" w:firstRowFirstColumn="0" w:firstRowLastColumn="0" w:lastRowFirstColumn="0" w:lastRowLastColumn="0"/>
            <w:tcW w:w="798" w:type="pct"/>
            <w:vMerge w:val="restart"/>
            <w:shd w:val="clear" w:color="auto" w:fill="EEECE1" w:themeFill="background2"/>
          </w:tcPr>
          <w:p w14:paraId="25DBF208" w14:textId="77777777" w:rsidR="00196AC5" w:rsidRPr="005564B6" w:rsidRDefault="00196AC5">
            <w:pPr>
              <w:keepNext/>
              <w:keepLines/>
              <w:tabs>
                <w:tab w:val="left" w:pos="4564"/>
              </w:tabs>
              <w:rPr>
                <w:rFonts w:cs="Arial"/>
                <w:sz w:val="18"/>
                <w:szCs w:val="18"/>
                <w:lang w:val="nl-NL"/>
              </w:rPr>
            </w:pPr>
          </w:p>
        </w:tc>
      </w:tr>
      <w:tr w:rsidR="00196AC5" w:rsidRPr="005564B6" w14:paraId="44E8255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2" w:type="pct"/>
            <w:gridSpan w:val="5"/>
            <w:shd w:val="clear" w:color="auto" w:fill="EEECE1" w:themeFill="background2"/>
          </w:tcPr>
          <w:p w14:paraId="29F48246" w14:textId="77777777" w:rsidR="00196AC5" w:rsidRPr="005564B6" w:rsidRDefault="00196AC5">
            <w:pPr>
              <w:tabs>
                <w:tab w:val="left" w:pos="4564"/>
              </w:tabs>
              <w:rPr>
                <w:rFonts w:cs="Arial"/>
                <w:b/>
                <w:bCs/>
                <w:sz w:val="18"/>
                <w:szCs w:val="18"/>
              </w:rPr>
            </w:pPr>
            <w:proofErr w:type="spellStart"/>
            <w:r w:rsidRPr="005564B6">
              <w:rPr>
                <w:rFonts w:cs="Arial"/>
                <w:b/>
                <w:bCs/>
                <w:sz w:val="18"/>
                <w:szCs w:val="18"/>
              </w:rPr>
              <w:t>Toelichting</w:t>
            </w:r>
            <w:proofErr w:type="spellEnd"/>
            <w:r w:rsidRPr="005564B6">
              <w:rPr>
                <w:rFonts w:cs="Arial"/>
                <w:b/>
                <w:bCs/>
                <w:sz w:val="18"/>
                <w:szCs w:val="18"/>
              </w:rPr>
              <w:t xml:space="preserve"> </w:t>
            </w:r>
            <w:proofErr w:type="spellStart"/>
            <w:r w:rsidRPr="005564B6">
              <w:rPr>
                <w:rFonts w:cs="Arial"/>
                <w:b/>
                <w:bCs/>
                <w:sz w:val="18"/>
                <w:szCs w:val="18"/>
              </w:rPr>
              <w:t>toegekende</w:t>
            </w:r>
            <w:proofErr w:type="spellEnd"/>
            <w:r w:rsidRPr="005564B6">
              <w:rPr>
                <w:rFonts w:cs="Arial"/>
                <w:b/>
                <w:bCs/>
                <w:sz w:val="18"/>
                <w:szCs w:val="18"/>
              </w:rPr>
              <w:t xml:space="preserve"> score criterium 9:</w:t>
            </w:r>
          </w:p>
          <w:p w14:paraId="24367F24" w14:textId="77777777" w:rsidR="00196AC5" w:rsidRPr="005564B6" w:rsidRDefault="00196AC5">
            <w:pPr>
              <w:tabs>
                <w:tab w:val="left" w:pos="4564"/>
              </w:tabs>
              <w:rPr>
                <w:rFonts w:cs="Arial"/>
                <w:b/>
                <w:bCs/>
                <w:sz w:val="18"/>
                <w:szCs w:val="18"/>
              </w:rPr>
            </w:pPr>
          </w:p>
          <w:p w14:paraId="59B84C09" w14:textId="77777777" w:rsidR="00196AC5" w:rsidRPr="005564B6" w:rsidRDefault="00196AC5">
            <w:pPr>
              <w:tabs>
                <w:tab w:val="left" w:pos="4564"/>
              </w:tabs>
              <w:rPr>
                <w:rFonts w:cs="Arial"/>
                <w:sz w:val="18"/>
                <w:szCs w:val="18"/>
              </w:rPr>
            </w:pPr>
          </w:p>
        </w:tc>
        <w:tc>
          <w:tcPr>
            <w:tcW w:w="798" w:type="pct"/>
            <w:vMerge/>
          </w:tcPr>
          <w:p w14:paraId="0E49EBCF" w14:textId="77777777" w:rsidR="00196AC5" w:rsidRPr="005564B6" w:rsidRDefault="00196AC5">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18EC41FC" w14:textId="77777777" w:rsidR="00196AC5" w:rsidRPr="005564B6" w:rsidRDefault="00196AC5" w:rsidP="00196AC5">
      <w:pPr>
        <w:tabs>
          <w:tab w:val="left" w:pos="4564"/>
        </w:tabs>
        <w:rPr>
          <w:rFonts w:cs="Arial"/>
          <w:sz w:val="18"/>
          <w:szCs w:val="18"/>
        </w:rPr>
      </w:pPr>
    </w:p>
    <w:p w14:paraId="3AAC24CF" w14:textId="77777777" w:rsidR="00196AC5" w:rsidRPr="005564B6" w:rsidRDefault="00196AC5" w:rsidP="00196AC5">
      <w:pPr>
        <w:tabs>
          <w:tab w:val="left" w:pos="4564"/>
        </w:tabs>
        <w:rPr>
          <w:rFonts w:cs="Arial"/>
          <w:sz w:val="18"/>
          <w:szCs w:val="18"/>
        </w:rPr>
      </w:pPr>
    </w:p>
    <w:p w14:paraId="790CDEE1" w14:textId="77777777" w:rsidR="00196AC5" w:rsidRPr="005564B6" w:rsidRDefault="00196AC5" w:rsidP="00196AC5">
      <w:pPr>
        <w:tabs>
          <w:tab w:val="left" w:pos="4564"/>
        </w:tabs>
        <w:rPr>
          <w:rFonts w:cs="Arial"/>
          <w:sz w:val="18"/>
          <w:szCs w:val="18"/>
        </w:rPr>
      </w:pPr>
    </w:p>
    <w:p w14:paraId="7DCF5B17" w14:textId="77777777" w:rsidR="00196AC5" w:rsidRPr="005564B6" w:rsidRDefault="00196AC5" w:rsidP="00196AC5">
      <w:pPr>
        <w:adjustRightInd/>
        <w:snapToGrid/>
        <w:spacing w:after="160" w:line="259" w:lineRule="auto"/>
        <w:rPr>
          <w:rFonts w:cs="Arial"/>
          <w:sz w:val="18"/>
          <w:szCs w:val="18"/>
        </w:rPr>
      </w:pPr>
      <w:r w:rsidRPr="005564B6">
        <w:rPr>
          <w:rFonts w:cs="Arial"/>
          <w:sz w:val="18"/>
          <w:szCs w:val="18"/>
        </w:rPr>
        <w:br w:type="page"/>
      </w:r>
    </w:p>
    <w:p w14:paraId="16E67D37" w14:textId="77777777" w:rsidR="00196AC5" w:rsidRPr="005564B6" w:rsidRDefault="00196AC5" w:rsidP="00196AC5">
      <w:pPr>
        <w:tabs>
          <w:tab w:val="left" w:pos="4564"/>
        </w:tabs>
        <w:rPr>
          <w:rFonts w:cs="Arial"/>
          <w:sz w:val="18"/>
          <w:szCs w:val="18"/>
        </w:rPr>
      </w:pPr>
    </w:p>
    <w:tbl>
      <w:tblPr>
        <w:tblStyle w:val="TableGrid"/>
        <w:tblW w:w="5000" w:type="pct"/>
        <w:tblLook w:val="04A0" w:firstRow="1" w:lastRow="0" w:firstColumn="1" w:lastColumn="0" w:noHBand="0" w:noVBand="1"/>
      </w:tblPr>
      <w:tblGrid>
        <w:gridCol w:w="10456"/>
      </w:tblGrid>
      <w:tr w:rsidR="00196AC5" w:rsidRPr="005564B6" w14:paraId="372BC7E7" w14:textId="77777777">
        <w:tc>
          <w:tcPr>
            <w:tcW w:w="5000" w:type="pct"/>
            <w:shd w:val="clear" w:color="auto" w:fill="FFFFFF" w:themeFill="background1"/>
          </w:tcPr>
          <w:p w14:paraId="235E6433" w14:textId="77777777" w:rsidR="00196AC5" w:rsidRPr="005564B6" w:rsidRDefault="00196AC5">
            <w:pPr>
              <w:keepNext/>
              <w:keepLines/>
              <w:tabs>
                <w:tab w:val="left" w:pos="4564"/>
              </w:tabs>
              <w:rPr>
                <w:rFonts w:cs="Arial"/>
                <w:sz w:val="18"/>
                <w:szCs w:val="18"/>
              </w:rPr>
            </w:pPr>
            <w:r w:rsidRPr="005564B6">
              <w:rPr>
                <w:rFonts w:cs="Arial"/>
                <w:sz w:val="18"/>
                <w:szCs w:val="18"/>
              </w:rPr>
              <w:t xml:space="preserve">Cijferbepaling: </w:t>
            </w:r>
          </w:p>
          <w:p w14:paraId="7736BB5C" w14:textId="54DA338F" w:rsidR="00196AC5" w:rsidRPr="005564B6" w:rsidRDefault="00196AC5" w:rsidP="00212EFF">
            <w:pPr>
              <w:pStyle w:val="ListParagraph"/>
              <w:keepNext/>
              <w:keepLines/>
              <w:numPr>
                <w:ilvl w:val="0"/>
                <w:numId w:val="10"/>
              </w:numPr>
              <w:tabs>
                <w:tab w:val="left" w:pos="4564"/>
              </w:tabs>
              <w:rPr>
                <w:rFonts w:cs="Arial"/>
                <w:sz w:val="18"/>
                <w:szCs w:val="18"/>
              </w:rPr>
            </w:pPr>
            <w:r w:rsidRPr="005564B6">
              <w:rPr>
                <w:rFonts w:cs="Arial"/>
                <w:sz w:val="18"/>
                <w:szCs w:val="18"/>
              </w:rPr>
              <w:t>De ontvankelijkheidseis</w:t>
            </w:r>
            <w:r w:rsidR="000D4F90">
              <w:rPr>
                <w:rFonts w:cs="Arial"/>
                <w:sz w:val="18"/>
                <w:szCs w:val="18"/>
              </w:rPr>
              <w:t>en</w:t>
            </w:r>
            <w:r w:rsidRPr="005564B6">
              <w:rPr>
                <w:rFonts w:cs="Arial"/>
                <w:sz w:val="18"/>
                <w:szCs w:val="18"/>
              </w:rPr>
              <w:t xml:space="preserve"> </w:t>
            </w:r>
            <w:r w:rsidR="000D4F90">
              <w:rPr>
                <w:rFonts w:cs="Arial"/>
                <w:sz w:val="18"/>
                <w:szCs w:val="18"/>
              </w:rPr>
              <w:t>zijn</w:t>
            </w:r>
            <w:r w:rsidRPr="005564B6">
              <w:rPr>
                <w:rFonts w:cs="Arial"/>
                <w:sz w:val="18"/>
                <w:szCs w:val="18"/>
              </w:rPr>
              <w:t xml:space="preserve"> niet in orde en/of er is niet voldaan aan één of meerdere knock-out criteria: onvoldoende, eindcijfer 1.</w:t>
            </w:r>
          </w:p>
          <w:p w14:paraId="09BEB987" w14:textId="3F52CF14" w:rsidR="00196AC5" w:rsidRPr="005564B6" w:rsidRDefault="00196AC5" w:rsidP="00212EFF">
            <w:pPr>
              <w:pStyle w:val="ListParagraph"/>
              <w:numPr>
                <w:ilvl w:val="0"/>
                <w:numId w:val="11"/>
              </w:numPr>
              <w:rPr>
                <w:rFonts w:cs="Arial"/>
                <w:sz w:val="18"/>
                <w:szCs w:val="18"/>
              </w:rPr>
            </w:pPr>
            <w:r w:rsidRPr="005564B6">
              <w:rPr>
                <w:rFonts w:cs="Arial"/>
                <w:sz w:val="18"/>
                <w:szCs w:val="18"/>
              </w:rPr>
              <w:t>De ontvankelijkheidseis</w:t>
            </w:r>
            <w:r w:rsidR="000D4F90">
              <w:rPr>
                <w:rFonts w:cs="Arial"/>
                <w:sz w:val="18"/>
                <w:szCs w:val="18"/>
              </w:rPr>
              <w:t>en</w:t>
            </w:r>
            <w:r w:rsidRPr="005564B6">
              <w:rPr>
                <w:rFonts w:cs="Arial"/>
                <w:sz w:val="18"/>
                <w:szCs w:val="18"/>
              </w:rPr>
              <w:t xml:space="preserve"> </w:t>
            </w:r>
            <w:r w:rsidR="000D4F90">
              <w:rPr>
                <w:rFonts w:cs="Arial"/>
                <w:sz w:val="18"/>
                <w:szCs w:val="18"/>
              </w:rPr>
              <w:t>zijn</w:t>
            </w:r>
            <w:r w:rsidRPr="005564B6">
              <w:rPr>
                <w:rFonts w:cs="Arial"/>
                <w:sz w:val="18"/>
                <w:szCs w:val="18"/>
              </w:rPr>
              <w:t xml:space="preserve"> in orde</w:t>
            </w:r>
            <w:r w:rsidR="000D4F90">
              <w:rPr>
                <w:rFonts w:cs="Arial"/>
                <w:sz w:val="18"/>
                <w:szCs w:val="18"/>
              </w:rPr>
              <w:t xml:space="preserve"> en</w:t>
            </w:r>
            <w:r w:rsidRPr="005564B6">
              <w:rPr>
                <w:rFonts w:cs="Arial"/>
                <w:sz w:val="18"/>
                <w:szCs w:val="18"/>
              </w:rPr>
              <w:t xml:space="preserve"> de knock-out criteria zijn voldaan: het eindcijfer wordt berekend door alle toegekende punten (beroepsproduct en verantwoordingsverslag) bij elkaar op te tellen. Maximaal te behalen punten: 45. Er zijn 9 criteria waarop elk minimaal 1 en maximaal 5 punten te halen zijn. Cesuur: 27 punten zijn nodig voor een voldoende beoordeling met het cijfer 5,5. Zie de tabel hieronder voor de cijfertoekenning op basis van het aantal behaalde punten.</w:t>
            </w:r>
          </w:p>
          <w:p w14:paraId="74E02251" w14:textId="77777777" w:rsidR="00196AC5" w:rsidRPr="005564B6" w:rsidRDefault="00196AC5">
            <w:pPr>
              <w:keepNext/>
              <w:keepLines/>
              <w:tabs>
                <w:tab w:val="left" w:pos="4564"/>
              </w:tabs>
              <w:rPr>
                <w:rFonts w:cs="Arial"/>
                <w:sz w:val="18"/>
                <w:szCs w:val="18"/>
              </w:rPr>
            </w:pPr>
          </w:p>
          <w:p w14:paraId="5591790E" w14:textId="77777777" w:rsidR="00196AC5" w:rsidRPr="005564B6" w:rsidRDefault="00196AC5">
            <w:pPr>
              <w:keepNext/>
              <w:keepLines/>
              <w:tabs>
                <w:tab w:val="left" w:pos="4564"/>
              </w:tabs>
              <w:rPr>
                <w:rFonts w:cs="Arial"/>
                <w:sz w:val="18"/>
                <w:szCs w:val="18"/>
              </w:rPr>
            </w:pPr>
            <w:r w:rsidRPr="005564B6">
              <w:rPr>
                <w:rFonts w:cs="Arial"/>
                <w:sz w:val="18"/>
                <w:szCs w:val="18"/>
              </w:rPr>
              <w:t>Totaal aantal punten behaald:</w:t>
            </w:r>
          </w:p>
          <w:p w14:paraId="48DE0333" w14:textId="77777777" w:rsidR="00196AC5" w:rsidRPr="005564B6" w:rsidRDefault="00196AC5">
            <w:pPr>
              <w:keepNext/>
              <w:keepLines/>
              <w:tabs>
                <w:tab w:val="left" w:pos="4564"/>
              </w:tabs>
              <w:adjustRightInd/>
              <w:spacing w:line="240" w:lineRule="auto"/>
              <w:rPr>
                <w:rFonts w:cs="Arial"/>
                <w:sz w:val="18"/>
                <w:szCs w:val="18"/>
              </w:rPr>
            </w:pPr>
            <w:r w:rsidRPr="005564B6">
              <w:rPr>
                <w:rFonts w:cs="Arial"/>
                <w:sz w:val="18"/>
                <w:szCs w:val="18"/>
              </w:rPr>
              <w:t>Cijfer:</w:t>
            </w:r>
          </w:p>
          <w:p w14:paraId="082D91B3" w14:textId="77777777" w:rsidR="00196AC5" w:rsidRPr="005564B6" w:rsidRDefault="00196AC5">
            <w:pPr>
              <w:rPr>
                <w:rFonts w:cs="Arial"/>
                <w:sz w:val="18"/>
                <w:szCs w:val="18"/>
              </w:rPr>
            </w:pPr>
          </w:p>
          <w:tbl>
            <w:tblPr>
              <w:tblStyle w:val="TableGrid"/>
              <w:tblW w:w="0" w:type="auto"/>
              <w:tblLook w:val="04A0" w:firstRow="1" w:lastRow="0" w:firstColumn="1" w:lastColumn="0" w:noHBand="0" w:noVBand="1"/>
            </w:tblPr>
            <w:tblGrid>
              <w:gridCol w:w="919"/>
              <w:gridCol w:w="792"/>
              <w:gridCol w:w="849"/>
              <w:gridCol w:w="849"/>
              <w:gridCol w:w="849"/>
              <w:gridCol w:w="849"/>
              <w:gridCol w:w="849"/>
              <w:gridCol w:w="849"/>
              <w:gridCol w:w="849"/>
              <w:gridCol w:w="849"/>
              <w:gridCol w:w="847"/>
            </w:tblGrid>
            <w:tr w:rsidR="00196AC5" w:rsidRPr="005564B6" w14:paraId="25AF92A0" w14:textId="77777777">
              <w:tc>
                <w:tcPr>
                  <w:tcW w:w="919" w:type="dxa"/>
                </w:tcPr>
                <w:p w14:paraId="573B2F28" w14:textId="77777777" w:rsidR="00196AC5" w:rsidRPr="005564B6" w:rsidRDefault="00196AC5">
                  <w:pPr>
                    <w:rPr>
                      <w:rFonts w:cs="Arial"/>
                      <w:b/>
                      <w:sz w:val="18"/>
                      <w:szCs w:val="18"/>
                    </w:rPr>
                  </w:pPr>
                  <w:r w:rsidRPr="005564B6">
                    <w:rPr>
                      <w:rFonts w:cs="Arial"/>
                      <w:b/>
                      <w:sz w:val="18"/>
                      <w:szCs w:val="18"/>
                    </w:rPr>
                    <w:t>Punten</w:t>
                  </w:r>
                </w:p>
              </w:tc>
              <w:tc>
                <w:tcPr>
                  <w:tcW w:w="792" w:type="dxa"/>
                </w:tcPr>
                <w:p w14:paraId="148CF50A" w14:textId="77777777" w:rsidR="00196AC5" w:rsidRPr="005564B6" w:rsidRDefault="00196AC5">
                  <w:pPr>
                    <w:rPr>
                      <w:rFonts w:cs="Arial"/>
                      <w:sz w:val="18"/>
                      <w:szCs w:val="18"/>
                    </w:rPr>
                  </w:pPr>
                  <w:r w:rsidRPr="005564B6">
                    <w:rPr>
                      <w:rFonts w:cs="Arial"/>
                      <w:sz w:val="18"/>
                      <w:szCs w:val="18"/>
                    </w:rPr>
                    <w:t>9-10</w:t>
                  </w:r>
                </w:p>
              </w:tc>
              <w:tc>
                <w:tcPr>
                  <w:tcW w:w="849" w:type="dxa"/>
                </w:tcPr>
                <w:p w14:paraId="7EA13C7F" w14:textId="77777777" w:rsidR="00196AC5" w:rsidRPr="005564B6" w:rsidRDefault="00196AC5">
                  <w:pPr>
                    <w:rPr>
                      <w:rFonts w:cs="Arial"/>
                      <w:sz w:val="18"/>
                      <w:szCs w:val="18"/>
                    </w:rPr>
                  </w:pPr>
                  <w:r w:rsidRPr="005564B6">
                    <w:rPr>
                      <w:rFonts w:cs="Arial"/>
                      <w:sz w:val="18"/>
                      <w:szCs w:val="18"/>
                    </w:rPr>
                    <w:t>11-12</w:t>
                  </w:r>
                </w:p>
              </w:tc>
              <w:tc>
                <w:tcPr>
                  <w:tcW w:w="849" w:type="dxa"/>
                </w:tcPr>
                <w:p w14:paraId="0A9AD95D" w14:textId="77777777" w:rsidR="00196AC5" w:rsidRPr="005564B6" w:rsidRDefault="00196AC5">
                  <w:pPr>
                    <w:rPr>
                      <w:rFonts w:cs="Arial"/>
                      <w:sz w:val="18"/>
                      <w:szCs w:val="18"/>
                    </w:rPr>
                  </w:pPr>
                  <w:r w:rsidRPr="005564B6">
                    <w:rPr>
                      <w:rFonts w:cs="Arial"/>
                      <w:sz w:val="18"/>
                      <w:szCs w:val="18"/>
                    </w:rPr>
                    <w:t>13-14</w:t>
                  </w:r>
                </w:p>
              </w:tc>
              <w:tc>
                <w:tcPr>
                  <w:tcW w:w="849" w:type="dxa"/>
                </w:tcPr>
                <w:p w14:paraId="719176C2" w14:textId="77777777" w:rsidR="00196AC5" w:rsidRPr="005564B6" w:rsidRDefault="00196AC5">
                  <w:pPr>
                    <w:rPr>
                      <w:rFonts w:cs="Arial"/>
                      <w:sz w:val="18"/>
                      <w:szCs w:val="18"/>
                    </w:rPr>
                  </w:pPr>
                  <w:r w:rsidRPr="005564B6">
                    <w:rPr>
                      <w:rFonts w:cs="Arial"/>
                      <w:sz w:val="18"/>
                      <w:szCs w:val="18"/>
                    </w:rPr>
                    <w:t>15-16</w:t>
                  </w:r>
                </w:p>
              </w:tc>
              <w:tc>
                <w:tcPr>
                  <w:tcW w:w="849" w:type="dxa"/>
                </w:tcPr>
                <w:p w14:paraId="7485F698" w14:textId="77777777" w:rsidR="00196AC5" w:rsidRPr="005564B6" w:rsidRDefault="00196AC5">
                  <w:pPr>
                    <w:rPr>
                      <w:rFonts w:cs="Arial"/>
                      <w:sz w:val="18"/>
                      <w:szCs w:val="18"/>
                    </w:rPr>
                  </w:pPr>
                  <w:r w:rsidRPr="005564B6">
                    <w:rPr>
                      <w:rFonts w:cs="Arial"/>
                      <w:sz w:val="18"/>
                      <w:szCs w:val="18"/>
                    </w:rPr>
                    <w:t>17-18</w:t>
                  </w:r>
                </w:p>
              </w:tc>
              <w:tc>
                <w:tcPr>
                  <w:tcW w:w="849" w:type="dxa"/>
                </w:tcPr>
                <w:p w14:paraId="52522AD1" w14:textId="77777777" w:rsidR="00196AC5" w:rsidRPr="005564B6" w:rsidRDefault="00196AC5">
                  <w:pPr>
                    <w:rPr>
                      <w:rFonts w:cs="Arial"/>
                      <w:sz w:val="18"/>
                      <w:szCs w:val="18"/>
                    </w:rPr>
                  </w:pPr>
                  <w:r w:rsidRPr="005564B6">
                    <w:rPr>
                      <w:rFonts w:cs="Arial"/>
                      <w:sz w:val="18"/>
                      <w:szCs w:val="18"/>
                    </w:rPr>
                    <w:t>19-20</w:t>
                  </w:r>
                </w:p>
              </w:tc>
              <w:tc>
                <w:tcPr>
                  <w:tcW w:w="849" w:type="dxa"/>
                </w:tcPr>
                <w:p w14:paraId="354168AC" w14:textId="77777777" w:rsidR="00196AC5" w:rsidRPr="005564B6" w:rsidRDefault="00196AC5">
                  <w:pPr>
                    <w:rPr>
                      <w:rFonts w:cs="Arial"/>
                      <w:sz w:val="18"/>
                      <w:szCs w:val="18"/>
                    </w:rPr>
                  </w:pPr>
                  <w:r w:rsidRPr="005564B6">
                    <w:rPr>
                      <w:rFonts w:cs="Arial"/>
                      <w:sz w:val="18"/>
                      <w:szCs w:val="18"/>
                    </w:rPr>
                    <w:t>21-22</w:t>
                  </w:r>
                </w:p>
              </w:tc>
              <w:tc>
                <w:tcPr>
                  <w:tcW w:w="849" w:type="dxa"/>
                </w:tcPr>
                <w:p w14:paraId="295952AC" w14:textId="77777777" w:rsidR="00196AC5" w:rsidRPr="005564B6" w:rsidRDefault="00196AC5">
                  <w:pPr>
                    <w:rPr>
                      <w:rFonts w:cs="Arial"/>
                      <w:sz w:val="18"/>
                      <w:szCs w:val="18"/>
                    </w:rPr>
                  </w:pPr>
                  <w:r w:rsidRPr="005564B6">
                    <w:rPr>
                      <w:rFonts w:cs="Arial"/>
                      <w:sz w:val="18"/>
                      <w:szCs w:val="18"/>
                    </w:rPr>
                    <w:t>23-24</w:t>
                  </w:r>
                </w:p>
              </w:tc>
              <w:tc>
                <w:tcPr>
                  <w:tcW w:w="849" w:type="dxa"/>
                </w:tcPr>
                <w:p w14:paraId="62C54F33" w14:textId="77777777" w:rsidR="00196AC5" w:rsidRPr="005564B6" w:rsidRDefault="00196AC5">
                  <w:pPr>
                    <w:rPr>
                      <w:rFonts w:cs="Arial"/>
                      <w:sz w:val="18"/>
                      <w:szCs w:val="18"/>
                    </w:rPr>
                  </w:pPr>
                  <w:r w:rsidRPr="005564B6">
                    <w:rPr>
                      <w:rFonts w:cs="Arial"/>
                      <w:sz w:val="18"/>
                      <w:szCs w:val="18"/>
                    </w:rPr>
                    <w:t>25-26</w:t>
                  </w:r>
                </w:p>
              </w:tc>
              <w:tc>
                <w:tcPr>
                  <w:tcW w:w="847" w:type="dxa"/>
                </w:tcPr>
                <w:p w14:paraId="467C32A4" w14:textId="77777777" w:rsidR="00196AC5" w:rsidRPr="005564B6" w:rsidRDefault="00196AC5">
                  <w:pPr>
                    <w:rPr>
                      <w:rFonts w:cs="Arial"/>
                      <w:sz w:val="18"/>
                      <w:szCs w:val="18"/>
                    </w:rPr>
                  </w:pPr>
                  <w:r w:rsidRPr="005564B6">
                    <w:rPr>
                      <w:rFonts w:cs="Arial"/>
                      <w:sz w:val="18"/>
                      <w:szCs w:val="18"/>
                    </w:rPr>
                    <w:t>27</w:t>
                  </w:r>
                </w:p>
              </w:tc>
            </w:tr>
            <w:tr w:rsidR="00196AC5" w:rsidRPr="005564B6" w14:paraId="279E47F2" w14:textId="77777777">
              <w:tc>
                <w:tcPr>
                  <w:tcW w:w="919" w:type="dxa"/>
                </w:tcPr>
                <w:p w14:paraId="5B98BDD2" w14:textId="77777777" w:rsidR="00196AC5" w:rsidRPr="005564B6" w:rsidRDefault="00196AC5">
                  <w:pPr>
                    <w:rPr>
                      <w:rFonts w:cs="Arial"/>
                      <w:b/>
                      <w:sz w:val="18"/>
                      <w:szCs w:val="18"/>
                    </w:rPr>
                  </w:pPr>
                  <w:r w:rsidRPr="005564B6">
                    <w:rPr>
                      <w:rFonts w:cs="Arial"/>
                      <w:b/>
                      <w:sz w:val="18"/>
                      <w:szCs w:val="18"/>
                    </w:rPr>
                    <w:t>Cijfer</w:t>
                  </w:r>
                </w:p>
              </w:tc>
              <w:tc>
                <w:tcPr>
                  <w:tcW w:w="792" w:type="dxa"/>
                </w:tcPr>
                <w:p w14:paraId="0DB6F5E3" w14:textId="77777777" w:rsidR="00196AC5" w:rsidRPr="005564B6" w:rsidRDefault="00196AC5">
                  <w:pPr>
                    <w:rPr>
                      <w:rFonts w:cs="Arial"/>
                      <w:sz w:val="18"/>
                      <w:szCs w:val="18"/>
                    </w:rPr>
                  </w:pPr>
                  <w:r w:rsidRPr="005564B6">
                    <w:rPr>
                      <w:rFonts w:cs="Arial"/>
                      <w:sz w:val="18"/>
                      <w:szCs w:val="18"/>
                    </w:rPr>
                    <w:t>1</w:t>
                  </w:r>
                </w:p>
              </w:tc>
              <w:tc>
                <w:tcPr>
                  <w:tcW w:w="849" w:type="dxa"/>
                </w:tcPr>
                <w:p w14:paraId="3F03BBB7" w14:textId="77777777" w:rsidR="00196AC5" w:rsidRPr="005564B6" w:rsidRDefault="00196AC5">
                  <w:pPr>
                    <w:rPr>
                      <w:rFonts w:cs="Arial"/>
                      <w:sz w:val="18"/>
                      <w:szCs w:val="18"/>
                    </w:rPr>
                  </w:pPr>
                  <w:r w:rsidRPr="005564B6">
                    <w:rPr>
                      <w:rFonts w:cs="Arial"/>
                      <w:sz w:val="18"/>
                      <w:szCs w:val="18"/>
                    </w:rPr>
                    <w:t>1,5</w:t>
                  </w:r>
                </w:p>
              </w:tc>
              <w:tc>
                <w:tcPr>
                  <w:tcW w:w="849" w:type="dxa"/>
                </w:tcPr>
                <w:p w14:paraId="0D452271" w14:textId="77777777" w:rsidR="00196AC5" w:rsidRPr="005564B6" w:rsidRDefault="00196AC5">
                  <w:pPr>
                    <w:rPr>
                      <w:rFonts w:cs="Arial"/>
                      <w:sz w:val="18"/>
                      <w:szCs w:val="18"/>
                    </w:rPr>
                  </w:pPr>
                  <w:r w:rsidRPr="005564B6">
                    <w:rPr>
                      <w:rFonts w:cs="Arial"/>
                      <w:sz w:val="18"/>
                      <w:szCs w:val="18"/>
                    </w:rPr>
                    <w:t>2</w:t>
                  </w:r>
                </w:p>
              </w:tc>
              <w:tc>
                <w:tcPr>
                  <w:tcW w:w="849" w:type="dxa"/>
                </w:tcPr>
                <w:p w14:paraId="3046FD0D" w14:textId="77777777" w:rsidR="00196AC5" w:rsidRPr="005564B6" w:rsidRDefault="00196AC5">
                  <w:pPr>
                    <w:rPr>
                      <w:rFonts w:cs="Arial"/>
                      <w:sz w:val="18"/>
                      <w:szCs w:val="18"/>
                    </w:rPr>
                  </w:pPr>
                  <w:r w:rsidRPr="005564B6">
                    <w:rPr>
                      <w:rFonts w:cs="Arial"/>
                      <w:sz w:val="18"/>
                      <w:szCs w:val="18"/>
                    </w:rPr>
                    <w:t>2,5</w:t>
                  </w:r>
                </w:p>
              </w:tc>
              <w:tc>
                <w:tcPr>
                  <w:tcW w:w="849" w:type="dxa"/>
                </w:tcPr>
                <w:p w14:paraId="2E66B7D0" w14:textId="77777777" w:rsidR="00196AC5" w:rsidRPr="005564B6" w:rsidRDefault="00196AC5">
                  <w:pPr>
                    <w:rPr>
                      <w:rFonts w:cs="Arial"/>
                      <w:sz w:val="18"/>
                      <w:szCs w:val="18"/>
                    </w:rPr>
                  </w:pPr>
                  <w:r w:rsidRPr="005564B6">
                    <w:rPr>
                      <w:rFonts w:cs="Arial"/>
                      <w:sz w:val="18"/>
                      <w:szCs w:val="18"/>
                    </w:rPr>
                    <w:t>3</w:t>
                  </w:r>
                </w:p>
              </w:tc>
              <w:tc>
                <w:tcPr>
                  <w:tcW w:w="849" w:type="dxa"/>
                </w:tcPr>
                <w:p w14:paraId="35A6631B" w14:textId="77777777" w:rsidR="00196AC5" w:rsidRPr="005564B6" w:rsidRDefault="00196AC5">
                  <w:pPr>
                    <w:rPr>
                      <w:rFonts w:cs="Arial"/>
                      <w:sz w:val="18"/>
                      <w:szCs w:val="18"/>
                    </w:rPr>
                  </w:pPr>
                  <w:r w:rsidRPr="005564B6">
                    <w:rPr>
                      <w:rFonts w:cs="Arial"/>
                      <w:sz w:val="18"/>
                      <w:szCs w:val="18"/>
                    </w:rPr>
                    <w:t>3,5</w:t>
                  </w:r>
                </w:p>
              </w:tc>
              <w:tc>
                <w:tcPr>
                  <w:tcW w:w="849" w:type="dxa"/>
                </w:tcPr>
                <w:p w14:paraId="4B34D3A8" w14:textId="77777777" w:rsidR="00196AC5" w:rsidRPr="005564B6" w:rsidRDefault="00196AC5">
                  <w:pPr>
                    <w:rPr>
                      <w:rFonts w:cs="Arial"/>
                      <w:sz w:val="18"/>
                      <w:szCs w:val="18"/>
                    </w:rPr>
                  </w:pPr>
                  <w:r w:rsidRPr="005564B6">
                    <w:rPr>
                      <w:rFonts w:cs="Arial"/>
                      <w:sz w:val="18"/>
                      <w:szCs w:val="18"/>
                    </w:rPr>
                    <w:t>4</w:t>
                  </w:r>
                </w:p>
              </w:tc>
              <w:tc>
                <w:tcPr>
                  <w:tcW w:w="849" w:type="dxa"/>
                </w:tcPr>
                <w:p w14:paraId="44A8AD7F" w14:textId="77777777" w:rsidR="00196AC5" w:rsidRPr="005564B6" w:rsidRDefault="00196AC5">
                  <w:pPr>
                    <w:rPr>
                      <w:rFonts w:cs="Arial"/>
                      <w:sz w:val="18"/>
                      <w:szCs w:val="18"/>
                    </w:rPr>
                  </w:pPr>
                  <w:r w:rsidRPr="005564B6">
                    <w:rPr>
                      <w:rFonts w:cs="Arial"/>
                      <w:sz w:val="18"/>
                      <w:szCs w:val="18"/>
                    </w:rPr>
                    <w:t>4,5</w:t>
                  </w:r>
                </w:p>
              </w:tc>
              <w:tc>
                <w:tcPr>
                  <w:tcW w:w="849" w:type="dxa"/>
                </w:tcPr>
                <w:p w14:paraId="1614B655" w14:textId="77777777" w:rsidR="00196AC5" w:rsidRPr="005564B6" w:rsidRDefault="00196AC5">
                  <w:pPr>
                    <w:rPr>
                      <w:rFonts w:cs="Arial"/>
                      <w:sz w:val="18"/>
                      <w:szCs w:val="18"/>
                    </w:rPr>
                  </w:pPr>
                  <w:r w:rsidRPr="005564B6">
                    <w:rPr>
                      <w:rFonts w:cs="Arial"/>
                      <w:sz w:val="18"/>
                      <w:szCs w:val="18"/>
                    </w:rPr>
                    <w:t>5</w:t>
                  </w:r>
                </w:p>
              </w:tc>
              <w:tc>
                <w:tcPr>
                  <w:tcW w:w="847" w:type="dxa"/>
                </w:tcPr>
                <w:p w14:paraId="33A3A283" w14:textId="77777777" w:rsidR="00196AC5" w:rsidRPr="005564B6" w:rsidRDefault="00196AC5">
                  <w:pPr>
                    <w:rPr>
                      <w:rFonts w:cs="Arial"/>
                      <w:sz w:val="18"/>
                      <w:szCs w:val="18"/>
                    </w:rPr>
                  </w:pPr>
                  <w:r w:rsidRPr="005564B6">
                    <w:rPr>
                      <w:rFonts w:cs="Arial"/>
                      <w:sz w:val="18"/>
                      <w:szCs w:val="18"/>
                    </w:rPr>
                    <w:t>5,5</w:t>
                  </w:r>
                </w:p>
              </w:tc>
            </w:tr>
          </w:tbl>
          <w:p w14:paraId="7E3AC5E8" w14:textId="77777777" w:rsidR="00196AC5" w:rsidRPr="005564B6" w:rsidRDefault="00196AC5">
            <w:pPr>
              <w:rPr>
                <w:rFonts w:cs="Arial"/>
                <w:sz w:val="18"/>
                <w:szCs w:val="1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196AC5" w:rsidRPr="005564B6" w14:paraId="20519245" w14:textId="77777777">
              <w:tc>
                <w:tcPr>
                  <w:tcW w:w="935" w:type="dxa"/>
                </w:tcPr>
                <w:p w14:paraId="2FC761EC" w14:textId="77777777" w:rsidR="00196AC5" w:rsidRPr="005564B6" w:rsidRDefault="00196AC5">
                  <w:pPr>
                    <w:rPr>
                      <w:rFonts w:cs="Arial"/>
                      <w:b/>
                      <w:sz w:val="18"/>
                      <w:szCs w:val="18"/>
                    </w:rPr>
                  </w:pPr>
                  <w:r w:rsidRPr="005564B6">
                    <w:rPr>
                      <w:rFonts w:cs="Arial"/>
                      <w:b/>
                      <w:sz w:val="18"/>
                      <w:szCs w:val="18"/>
                    </w:rPr>
                    <w:t>Punten</w:t>
                  </w:r>
                </w:p>
              </w:tc>
              <w:tc>
                <w:tcPr>
                  <w:tcW w:w="935" w:type="dxa"/>
                </w:tcPr>
                <w:p w14:paraId="0F047254" w14:textId="77777777" w:rsidR="00196AC5" w:rsidRPr="005564B6" w:rsidRDefault="00196AC5">
                  <w:pPr>
                    <w:rPr>
                      <w:rFonts w:cs="Arial"/>
                      <w:sz w:val="18"/>
                      <w:szCs w:val="18"/>
                    </w:rPr>
                  </w:pPr>
                  <w:r w:rsidRPr="005564B6">
                    <w:rPr>
                      <w:rFonts w:cs="Arial"/>
                      <w:sz w:val="18"/>
                      <w:szCs w:val="18"/>
                    </w:rPr>
                    <w:t>28-29</w:t>
                  </w:r>
                </w:p>
              </w:tc>
              <w:tc>
                <w:tcPr>
                  <w:tcW w:w="935" w:type="dxa"/>
                </w:tcPr>
                <w:p w14:paraId="38A2C0F4" w14:textId="77777777" w:rsidR="00196AC5" w:rsidRPr="005564B6" w:rsidRDefault="00196AC5">
                  <w:pPr>
                    <w:rPr>
                      <w:rFonts w:cs="Arial"/>
                      <w:sz w:val="18"/>
                      <w:szCs w:val="18"/>
                    </w:rPr>
                  </w:pPr>
                  <w:r w:rsidRPr="005564B6">
                    <w:rPr>
                      <w:rFonts w:cs="Arial"/>
                      <w:sz w:val="18"/>
                      <w:szCs w:val="18"/>
                    </w:rPr>
                    <w:t>30-31</w:t>
                  </w:r>
                </w:p>
              </w:tc>
              <w:tc>
                <w:tcPr>
                  <w:tcW w:w="935" w:type="dxa"/>
                </w:tcPr>
                <w:p w14:paraId="56D13292" w14:textId="77777777" w:rsidR="00196AC5" w:rsidRPr="005564B6" w:rsidRDefault="00196AC5">
                  <w:pPr>
                    <w:rPr>
                      <w:rFonts w:cs="Arial"/>
                      <w:sz w:val="18"/>
                      <w:szCs w:val="18"/>
                    </w:rPr>
                  </w:pPr>
                  <w:r w:rsidRPr="005564B6">
                    <w:rPr>
                      <w:rFonts w:cs="Arial"/>
                      <w:sz w:val="18"/>
                      <w:szCs w:val="18"/>
                    </w:rPr>
                    <w:t>32-33</w:t>
                  </w:r>
                </w:p>
              </w:tc>
              <w:tc>
                <w:tcPr>
                  <w:tcW w:w="935" w:type="dxa"/>
                </w:tcPr>
                <w:p w14:paraId="328DF464" w14:textId="77777777" w:rsidR="00196AC5" w:rsidRPr="005564B6" w:rsidRDefault="00196AC5">
                  <w:pPr>
                    <w:rPr>
                      <w:rFonts w:cs="Arial"/>
                      <w:sz w:val="18"/>
                      <w:szCs w:val="18"/>
                    </w:rPr>
                  </w:pPr>
                  <w:r w:rsidRPr="005564B6">
                    <w:rPr>
                      <w:rFonts w:cs="Arial"/>
                      <w:sz w:val="18"/>
                      <w:szCs w:val="18"/>
                    </w:rPr>
                    <w:t>34-35</w:t>
                  </w:r>
                </w:p>
              </w:tc>
              <w:tc>
                <w:tcPr>
                  <w:tcW w:w="935" w:type="dxa"/>
                </w:tcPr>
                <w:p w14:paraId="0AE562A5" w14:textId="77777777" w:rsidR="00196AC5" w:rsidRPr="005564B6" w:rsidRDefault="00196AC5">
                  <w:pPr>
                    <w:rPr>
                      <w:rFonts w:cs="Arial"/>
                      <w:sz w:val="18"/>
                      <w:szCs w:val="18"/>
                    </w:rPr>
                  </w:pPr>
                  <w:r w:rsidRPr="005564B6">
                    <w:rPr>
                      <w:rFonts w:cs="Arial"/>
                      <w:sz w:val="18"/>
                      <w:szCs w:val="18"/>
                    </w:rPr>
                    <w:t>36-37</w:t>
                  </w:r>
                </w:p>
              </w:tc>
              <w:tc>
                <w:tcPr>
                  <w:tcW w:w="935" w:type="dxa"/>
                </w:tcPr>
                <w:p w14:paraId="1D05FDE7" w14:textId="77777777" w:rsidR="00196AC5" w:rsidRPr="005564B6" w:rsidRDefault="00196AC5">
                  <w:pPr>
                    <w:rPr>
                      <w:rFonts w:cs="Arial"/>
                      <w:sz w:val="18"/>
                      <w:szCs w:val="18"/>
                    </w:rPr>
                  </w:pPr>
                  <w:r w:rsidRPr="005564B6">
                    <w:rPr>
                      <w:rFonts w:cs="Arial"/>
                      <w:sz w:val="18"/>
                      <w:szCs w:val="18"/>
                    </w:rPr>
                    <w:t>38-39</w:t>
                  </w:r>
                </w:p>
              </w:tc>
              <w:tc>
                <w:tcPr>
                  <w:tcW w:w="935" w:type="dxa"/>
                </w:tcPr>
                <w:p w14:paraId="09EA55F9" w14:textId="77777777" w:rsidR="00196AC5" w:rsidRPr="005564B6" w:rsidRDefault="00196AC5">
                  <w:pPr>
                    <w:rPr>
                      <w:rFonts w:cs="Arial"/>
                      <w:sz w:val="18"/>
                      <w:szCs w:val="18"/>
                    </w:rPr>
                  </w:pPr>
                  <w:r w:rsidRPr="005564B6">
                    <w:rPr>
                      <w:rFonts w:cs="Arial"/>
                      <w:sz w:val="18"/>
                      <w:szCs w:val="18"/>
                    </w:rPr>
                    <w:t>40-41</w:t>
                  </w:r>
                </w:p>
              </w:tc>
              <w:tc>
                <w:tcPr>
                  <w:tcW w:w="935" w:type="dxa"/>
                </w:tcPr>
                <w:p w14:paraId="7DF0D6C5" w14:textId="77777777" w:rsidR="00196AC5" w:rsidRPr="005564B6" w:rsidRDefault="00196AC5">
                  <w:pPr>
                    <w:rPr>
                      <w:rFonts w:cs="Arial"/>
                      <w:sz w:val="18"/>
                      <w:szCs w:val="18"/>
                    </w:rPr>
                  </w:pPr>
                  <w:r w:rsidRPr="005564B6">
                    <w:rPr>
                      <w:rFonts w:cs="Arial"/>
                      <w:sz w:val="18"/>
                      <w:szCs w:val="18"/>
                    </w:rPr>
                    <w:t>42-43</w:t>
                  </w:r>
                </w:p>
              </w:tc>
              <w:tc>
                <w:tcPr>
                  <w:tcW w:w="935" w:type="dxa"/>
                </w:tcPr>
                <w:p w14:paraId="1B6C2EF1" w14:textId="77777777" w:rsidR="00196AC5" w:rsidRPr="005564B6" w:rsidRDefault="00196AC5">
                  <w:pPr>
                    <w:rPr>
                      <w:rFonts w:cs="Arial"/>
                      <w:sz w:val="18"/>
                      <w:szCs w:val="18"/>
                    </w:rPr>
                  </w:pPr>
                  <w:r w:rsidRPr="005564B6">
                    <w:rPr>
                      <w:rFonts w:cs="Arial"/>
                      <w:sz w:val="18"/>
                      <w:szCs w:val="18"/>
                    </w:rPr>
                    <w:t>44-45</w:t>
                  </w:r>
                </w:p>
              </w:tc>
            </w:tr>
            <w:tr w:rsidR="00196AC5" w:rsidRPr="005564B6" w14:paraId="5232C807" w14:textId="77777777">
              <w:tc>
                <w:tcPr>
                  <w:tcW w:w="935" w:type="dxa"/>
                </w:tcPr>
                <w:p w14:paraId="746515D0" w14:textId="77777777" w:rsidR="00196AC5" w:rsidRPr="005564B6" w:rsidRDefault="00196AC5">
                  <w:pPr>
                    <w:rPr>
                      <w:rFonts w:cs="Arial"/>
                      <w:b/>
                      <w:sz w:val="18"/>
                      <w:szCs w:val="18"/>
                    </w:rPr>
                  </w:pPr>
                  <w:r w:rsidRPr="005564B6">
                    <w:rPr>
                      <w:rFonts w:cs="Arial"/>
                      <w:b/>
                      <w:sz w:val="18"/>
                      <w:szCs w:val="18"/>
                    </w:rPr>
                    <w:t>Cijfer</w:t>
                  </w:r>
                </w:p>
              </w:tc>
              <w:tc>
                <w:tcPr>
                  <w:tcW w:w="935" w:type="dxa"/>
                </w:tcPr>
                <w:p w14:paraId="6502C7F8" w14:textId="77777777" w:rsidR="00196AC5" w:rsidRPr="005564B6" w:rsidRDefault="00196AC5">
                  <w:pPr>
                    <w:rPr>
                      <w:rFonts w:cs="Arial"/>
                      <w:sz w:val="18"/>
                      <w:szCs w:val="18"/>
                    </w:rPr>
                  </w:pPr>
                  <w:r w:rsidRPr="005564B6">
                    <w:rPr>
                      <w:rFonts w:cs="Arial"/>
                      <w:sz w:val="18"/>
                      <w:szCs w:val="18"/>
                    </w:rPr>
                    <w:t>6</w:t>
                  </w:r>
                </w:p>
              </w:tc>
              <w:tc>
                <w:tcPr>
                  <w:tcW w:w="935" w:type="dxa"/>
                </w:tcPr>
                <w:p w14:paraId="36BE553A" w14:textId="77777777" w:rsidR="00196AC5" w:rsidRPr="005564B6" w:rsidRDefault="00196AC5">
                  <w:pPr>
                    <w:rPr>
                      <w:rFonts w:cs="Arial"/>
                      <w:sz w:val="18"/>
                      <w:szCs w:val="18"/>
                    </w:rPr>
                  </w:pPr>
                  <w:r w:rsidRPr="005564B6">
                    <w:rPr>
                      <w:rFonts w:cs="Arial"/>
                      <w:sz w:val="18"/>
                      <w:szCs w:val="18"/>
                    </w:rPr>
                    <w:t>6,5</w:t>
                  </w:r>
                </w:p>
              </w:tc>
              <w:tc>
                <w:tcPr>
                  <w:tcW w:w="935" w:type="dxa"/>
                </w:tcPr>
                <w:p w14:paraId="3ED86DA2" w14:textId="77777777" w:rsidR="00196AC5" w:rsidRPr="005564B6" w:rsidRDefault="00196AC5">
                  <w:pPr>
                    <w:rPr>
                      <w:rFonts w:cs="Arial"/>
                      <w:sz w:val="18"/>
                      <w:szCs w:val="18"/>
                    </w:rPr>
                  </w:pPr>
                  <w:r w:rsidRPr="005564B6">
                    <w:rPr>
                      <w:rFonts w:cs="Arial"/>
                      <w:sz w:val="18"/>
                      <w:szCs w:val="18"/>
                    </w:rPr>
                    <w:t>7</w:t>
                  </w:r>
                </w:p>
              </w:tc>
              <w:tc>
                <w:tcPr>
                  <w:tcW w:w="935" w:type="dxa"/>
                </w:tcPr>
                <w:p w14:paraId="0FF2B858" w14:textId="77777777" w:rsidR="00196AC5" w:rsidRPr="005564B6" w:rsidRDefault="00196AC5">
                  <w:pPr>
                    <w:rPr>
                      <w:rFonts w:cs="Arial"/>
                      <w:sz w:val="18"/>
                      <w:szCs w:val="18"/>
                    </w:rPr>
                  </w:pPr>
                  <w:r w:rsidRPr="005564B6">
                    <w:rPr>
                      <w:rFonts w:cs="Arial"/>
                      <w:sz w:val="18"/>
                      <w:szCs w:val="18"/>
                    </w:rPr>
                    <w:t>7,5</w:t>
                  </w:r>
                </w:p>
              </w:tc>
              <w:tc>
                <w:tcPr>
                  <w:tcW w:w="935" w:type="dxa"/>
                </w:tcPr>
                <w:p w14:paraId="6D96CF4C" w14:textId="77777777" w:rsidR="00196AC5" w:rsidRPr="005564B6" w:rsidRDefault="00196AC5">
                  <w:pPr>
                    <w:rPr>
                      <w:rFonts w:cs="Arial"/>
                      <w:sz w:val="18"/>
                      <w:szCs w:val="18"/>
                    </w:rPr>
                  </w:pPr>
                  <w:r w:rsidRPr="005564B6">
                    <w:rPr>
                      <w:rFonts w:cs="Arial"/>
                      <w:sz w:val="18"/>
                      <w:szCs w:val="18"/>
                    </w:rPr>
                    <w:t>8</w:t>
                  </w:r>
                </w:p>
              </w:tc>
              <w:tc>
                <w:tcPr>
                  <w:tcW w:w="935" w:type="dxa"/>
                </w:tcPr>
                <w:p w14:paraId="4D9B93D0" w14:textId="77777777" w:rsidR="00196AC5" w:rsidRPr="005564B6" w:rsidRDefault="00196AC5">
                  <w:pPr>
                    <w:rPr>
                      <w:rFonts w:cs="Arial"/>
                      <w:sz w:val="18"/>
                      <w:szCs w:val="18"/>
                    </w:rPr>
                  </w:pPr>
                  <w:r w:rsidRPr="005564B6">
                    <w:rPr>
                      <w:rFonts w:cs="Arial"/>
                      <w:sz w:val="18"/>
                      <w:szCs w:val="18"/>
                    </w:rPr>
                    <w:t>8,5</w:t>
                  </w:r>
                </w:p>
              </w:tc>
              <w:tc>
                <w:tcPr>
                  <w:tcW w:w="935" w:type="dxa"/>
                </w:tcPr>
                <w:p w14:paraId="6482807B" w14:textId="77777777" w:rsidR="00196AC5" w:rsidRPr="005564B6" w:rsidRDefault="00196AC5">
                  <w:pPr>
                    <w:rPr>
                      <w:rFonts w:cs="Arial"/>
                      <w:sz w:val="18"/>
                      <w:szCs w:val="18"/>
                    </w:rPr>
                  </w:pPr>
                  <w:r w:rsidRPr="005564B6">
                    <w:rPr>
                      <w:rFonts w:cs="Arial"/>
                      <w:sz w:val="18"/>
                      <w:szCs w:val="18"/>
                    </w:rPr>
                    <w:t>9</w:t>
                  </w:r>
                </w:p>
              </w:tc>
              <w:tc>
                <w:tcPr>
                  <w:tcW w:w="935" w:type="dxa"/>
                </w:tcPr>
                <w:p w14:paraId="7D87DA6D" w14:textId="77777777" w:rsidR="00196AC5" w:rsidRPr="005564B6" w:rsidRDefault="00196AC5">
                  <w:pPr>
                    <w:rPr>
                      <w:rFonts w:cs="Arial"/>
                      <w:sz w:val="18"/>
                      <w:szCs w:val="18"/>
                    </w:rPr>
                  </w:pPr>
                  <w:r w:rsidRPr="005564B6">
                    <w:rPr>
                      <w:rFonts w:cs="Arial"/>
                      <w:sz w:val="18"/>
                      <w:szCs w:val="18"/>
                    </w:rPr>
                    <w:t>9,5</w:t>
                  </w:r>
                </w:p>
              </w:tc>
              <w:tc>
                <w:tcPr>
                  <w:tcW w:w="935" w:type="dxa"/>
                </w:tcPr>
                <w:p w14:paraId="5FD38F71" w14:textId="77777777" w:rsidR="00196AC5" w:rsidRPr="005564B6" w:rsidRDefault="00196AC5">
                  <w:pPr>
                    <w:rPr>
                      <w:rFonts w:cs="Arial"/>
                      <w:sz w:val="18"/>
                      <w:szCs w:val="18"/>
                    </w:rPr>
                  </w:pPr>
                  <w:r w:rsidRPr="005564B6">
                    <w:rPr>
                      <w:rFonts w:cs="Arial"/>
                      <w:sz w:val="18"/>
                      <w:szCs w:val="18"/>
                    </w:rPr>
                    <w:t>10</w:t>
                  </w:r>
                </w:p>
              </w:tc>
            </w:tr>
          </w:tbl>
          <w:p w14:paraId="0130968E" w14:textId="77777777" w:rsidR="00196AC5" w:rsidRPr="005564B6" w:rsidRDefault="00196AC5">
            <w:pPr>
              <w:keepNext/>
              <w:keepLines/>
              <w:tabs>
                <w:tab w:val="left" w:pos="4564"/>
              </w:tabs>
              <w:adjustRightInd/>
              <w:spacing w:line="240" w:lineRule="auto"/>
              <w:rPr>
                <w:rFonts w:cs="Arial"/>
                <w:sz w:val="18"/>
                <w:szCs w:val="18"/>
              </w:rPr>
            </w:pPr>
          </w:p>
          <w:p w14:paraId="400C692D" w14:textId="77777777" w:rsidR="00196AC5" w:rsidRPr="005564B6" w:rsidRDefault="00196AC5">
            <w:pPr>
              <w:keepNext/>
              <w:keepLines/>
              <w:tabs>
                <w:tab w:val="left" w:pos="4564"/>
              </w:tabs>
              <w:adjustRightInd/>
              <w:spacing w:line="240" w:lineRule="auto"/>
              <w:rPr>
                <w:rFonts w:cs="Arial"/>
                <w:sz w:val="18"/>
                <w:szCs w:val="18"/>
              </w:rPr>
            </w:pPr>
          </w:p>
        </w:tc>
      </w:tr>
      <w:tr w:rsidR="00196AC5" w:rsidRPr="005564B6" w14:paraId="5391C865" w14:textId="77777777">
        <w:tc>
          <w:tcPr>
            <w:tcW w:w="5000" w:type="pct"/>
            <w:shd w:val="clear" w:color="auto" w:fill="FFFFFF" w:themeFill="background1"/>
          </w:tcPr>
          <w:p w14:paraId="25A0C515" w14:textId="77777777" w:rsidR="00196AC5" w:rsidRPr="005564B6" w:rsidRDefault="00196AC5">
            <w:pPr>
              <w:tabs>
                <w:tab w:val="left" w:pos="4564"/>
              </w:tabs>
              <w:rPr>
                <w:rFonts w:cs="Arial"/>
                <w:sz w:val="18"/>
                <w:szCs w:val="18"/>
              </w:rPr>
            </w:pPr>
            <w:r w:rsidRPr="005564B6">
              <w:rPr>
                <w:rFonts w:cs="Arial"/>
                <w:sz w:val="18"/>
                <w:szCs w:val="18"/>
              </w:rPr>
              <w:t>Ruimte voor toelichting:</w:t>
            </w:r>
          </w:p>
          <w:p w14:paraId="23B57A24" w14:textId="77777777" w:rsidR="00196AC5" w:rsidRPr="005564B6" w:rsidRDefault="00196AC5">
            <w:pPr>
              <w:tabs>
                <w:tab w:val="left" w:pos="4564"/>
              </w:tabs>
              <w:rPr>
                <w:rFonts w:cs="Arial"/>
                <w:sz w:val="18"/>
                <w:szCs w:val="18"/>
              </w:rPr>
            </w:pPr>
          </w:p>
          <w:p w14:paraId="041B83CF" w14:textId="77777777" w:rsidR="00196AC5" w:rsidRPr="005564B6" w:rsidRDefault="00196AC5">
            <w:pPr>
              <w:tabs>
                <w:tab w:val="left" w:pos="4564"/>
              </w:tabs>
              <w:rPr>
                <w:rFonts w:cs="Arial"/>
                <w:sz w:val="18"/>
                <w:szCs w:val="18"/>
              </w:rPr>
            </w:pPr>
          </w:p>
          <w:p w14:paraId="2E9C4FAD" w14:textId="77777777" w:rsidR="00196AC5" w:rsidRPr="005564B6" w:rsidRDefault="00196AC5">
            <w:pPr>
              <w:tabs>
                <w:tab w:val="left" w:pos="4564"/>
              </w:tabs>
              <w:rPr>
                <w:rFonts w:cs="Arial"/>
                <w:sz w:val="18"/>
                <w:szCs w:val="18"/>
              </w:rPr>
            </w:pPr>
          </w:p>
          <w:tbl>
            <w:tblPr>
              <w:tblStyle w:val="TableGrid"/>
              <w:tblW w:w="13974" w:type="dxa"/>
              <w:tblLook w:val="04A0" w:firstRow="1" w:lastRow="0" w:firstColumn="1" w:lastColumn="0" w:noHBand="0" w:noVBand="1"/>
            </w:tblPr>
            <w:tblGrid>
              <w:gridCol w:w="6933"/>
              <w:gridCol w:w="7041"/>
            </w:tblGrid>
            <w:tr w:rsidR="00196AC5" w:rsidRPr="005564B6" w14:paraId="72EEF438" w14:textId="77777777">
              <w:tc>
                <w:tcPr>
                  <w:tcW w:w="6933" w:type="dxa"/>
                </w:tcPr>
                <w:p w14:paraId="3DA97185" w14:textId="77777777" w:rsidR="00196AC5" w:rsidRPr="005564B6" w:rsidRDefault="00196AC5">
                  <w:pPr>
                    <w:tabs>
                      <w:tab w:val="left" w:pos="4564"/>
                    </w:tabs>
                    <w:rPr>
                      <w:rFonts w:cs="Arial"/>
                      <w:sz w:val="18"/>
                      <w:szCs w:val="18"/>
                    </w:rPr>
                  </w:pPr>
                  <w:r w:rsidRPr="005564B6">
                    <w:rPr>
                      <w:rFonts w:cs="Arial"/>
                      <w:sz w:val="18"/>
                      <w:szCs w:val="18"/>
                    </w:rPr>
                    <w:t>Handtekening en datum E2:</w:t>
                  </w:r>
                </w:p>
                <w:p w14:paraId="2874D4B5" w14:textId="77777777" w:rsidR="00196AC5" w:rsidRPr="005564B6" w:rsidRDefault="00196AC5">
                  <w:pPr>
                    <w:tabs>
                      <w:tab w:val="left" w:pos="4564"/>
                    </w:tabs>
                    <w:rPr>
                      <w:rFonts w:cs="Arial"/>
                      <w:sz w:val="18"/>
                      <w:szCs w:val="18"/>
                    </w:rPr>
                  </w:pPr>
                </w:p>
                <w:p w14:paraId="2510F1FB" w14:textId="77777777" w:rsidR="00196AC5" w:rsidRPr="005564B6" w:rsidRDefault="00196AC5">
                  <w:pPr>
                    <w:tabs>
                      <w:tab w:val="left" w:pos="4564"/>
                    </w:tabs>
                    <w:rPr>
                      <w:rFonts w:cs="Arial"/>
                      <w:sz w:val="18"/>
                      <w:szCs w:val="18"/>
                    </w:rPr>
                  </w:pPr>
                </w:p>
                <w:p w14:paraId="161FF5F0" w14:textId="77777777" w:rsidR="00196AC5" w:rsidRPr="005564B6" w:rsidRDefault="00196AC5">
                  <w:pPr>
                    <w:tabs>
                      <w:tab w:val="left" w:pos="4564"/>
                    </w:tabs>
                    <w:rPr>
                      <w:rFonts w:cs="Arial"/>
                      <w:sz w:val="18"/>
                      <w:szCs w:val="18"/>
                    </w:rPr>
                  </w:pPr>
                </w:p>
                <w:p w14:paraId="632AC42A" w14:textId="77777777" w:rsidR="00196AC5" w:rsidRPr="005564B6" w:rsidRDefault="00196AC5">
                  <w:pPr>
                    <w:tabs>
                      <w:tab w:val="left" w:pos="4564"/>
                    </w:tabs>
                    <w:rPr>
                      <w:rFonts w:cs="Arial"/>
                      <w:sz w:val="18"/>
                      <w:szCs w:val="18"/>
                    </w:rPr>
                  </w:pPr>
                </w:p>
              </w:tc>
              <w:tc>
                <w:tcPr>
                  <w:tcW w:w="7041" w:type="dxa"/>
                </w:tcPr>
                <w:p w14:paraId="7AB46023" w14:textId="77777777" w:rsidR="00196AC5" w:rsidRPr="005564B6" w:rsidRDefault="00196AC5">
                  <w:pPr>
                    <w:tabs>
                      <w:tab w:val="left" w:pos="4564"/>
                    </w:tabs>
                    <w:rPr>
                      <w:rFonts w:cs="Arial"/>
                      <w:sz w:val="18"/>
                      <w:szCs w:val="18"/>
                    </w:rPr>
                  </w:pPr>
                  <w:r w:rsidRPr="005564B6">
                    <w:rPr>
                      <w:rFonts w:cs="Arial"/>
                      <w:sz w:val="18"/>
                      <w:szCs w:val="18"/>
                    </w:rPr>
                    <w:t>Eindcijfer:</w:t>
                  </w:r>
                </w:p>
                <w:p w14:paraId="74D91998" w14:textId="77777777" w:rsidR="00196AC5" w:rsidRPr="005564B6" w:rsidRDefault="00196AC5">
                  <w:pPr>
                    <w:tabs>
                      <w:tab w:val="left" w:pos="4564"/>
                    </w:tabs>
                    <w:rPr>
                      <w:rFonts w:cs="Arial"/>
                      <w:sz w:val="18"/>
                      <w:szCs w:val="18"/>
                    </w:rPr>
                  </w:pPr>
                </w:p>
                <w:p w14:paraId="47B7D83A" w14:textId="77777777" w:rsidR="00196AC5" w:rsidRPr="005564B6" w:rsidRDefault="00196AC5">
                  <w:pPr>
                    <w:tabs>
                      <w:tab w:val="left" w:pos="4564"/>
                    </w:tabs>
                    <w:rPr>
                      <w:rFonts w:cs="Arial"/>
                      <w:sz w:val="18"/>
                      <w:szCs w:val="18"/>
                    </w:rPr>
                  </w:pPr>
                </w:p>
              </w:tc>
            </w:tr>
          </w:tbl>
          <w:p w14:paraId="541C0FAA" w14:textId="77777777" w:rsidR="00196AC5" w:rsidRPr="005564B6" w:rsidRDefault="00196AC5">
            <w:pPr>
              <w:tabs>
                <w:tab w:val="left" w:pos="4564"/>
              </w:tabs>
              <w:rPr>
                <w:rFonts w:cs="Arial"/>
                <w:sz w:val="18"/>
                <w:szCs w:val="18"/>
              </w:rPr>
            </w:pPr>
          </w:p>
        </w:tc>
      </w:tr>
    </w:tbl>
    <w:p w14:paraId="1AC1AA27" w14:textId="77777777" w:rsidR="00196AC5" w:rsidRPr="005564B6" w:rsidRDefault="00196AC5" w:rsidP="00196AC5">
      <w:pPr>
        <w:tabs>
          <w:tab w:val="left" w:pos="4564"/>
        </w:tabs>
        <w:rPr>
          <w:rFonts w:cs="Arial"/>
          <w:sz w:val="18"/>
          <w:szCs w:val="18"/>
        </w:rPr>
      </w:pPr>
    </w:p>
    <w:p w14:paraId="12A95D62" w14:textId="77777777" w:rsidR="00196AC5" w:rsidRPr="005564B6" w:rsidRDefault="00196AC5" w:rsidP="00196AC5">
      <w:pPr>
        <w:adjustRightInd/>
        <w:snapToGrid/>
        <w:spacing w:line="240" w:lineRule="auto"/>
        <w:rPr>
          <w:rFonts w:cs="Arial"/>
          <w:b/>
          <w:snapToGrid w:val="0"/>
          <w:sz w:val="18"/>
          <w:szCs w:val="18"/>
        </w:rPr>
      </w:pPr>
    </w:p>
    <w:p w14:paraId="06702975" w14:textId="77777777" w:rsidR="00196AC5" w:rsidRPr="005564B6" w:rsidRDefault="00196AC5" w:rsidP="00196AC5">
      <w:pPr>
        <w:rPr>
          <w:rFonts w:cs="Arial"/>
          <w:sz w:val="18"/>
          <w:szCs w:val="18"/>
        </w:rPr>
      </w:pPr>
    </w:p>
    <w:p w14:paraId="1CF165CE" w14:textId="77777777" w:rsidR="009E35A1" w:rsidRDefault="009E35A1" w:rsidP="00592587">
      <w:pPr>
        <w:adjustRightInd/>
        <w:snapToGrid/>
        <w:spacing w:line="240" w:lineRule="auto"/>
        <w:rPr>
          <w:rFonts w:cs="Arial"/>
          <w:b/>
          <w:snapToGrid w:val="0"/>
        </w:rPr>
      </w:pPr>
    </w:p>
    <w:sectPr w:rsidR="009E35A1" w:rsidSect="00685A4B">
      <w:headerReference w:type="even" r:id="rId51"/>
      <w:headerReference w:type="default" r:id="rId52"/>
      <w:footerReference w:type="even" r:id="rId53"/>
      <w:footerReference w:type="default" r:id="rId54"/>
      <w:headerReference w:type="first" r:id="rId55"/>
      <w:footerReference w:type="first" r:id="rId5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F009" w14:textId="77777777" w:rsidR="00834211" w:rsidRDefault="00834211">
      <w:r>
        <w:separator/>
      </w:r>
    </w:p>
  </w:endnote>
  <w:endnote w:type="continuationSeparator" w:id="0">
    <w:p w14:paraId="30CE6162" w14:textId="77777777" w:rsidR="00834211" w:rsidRDefault="00834211">
      <w:r>
        <w:continuationSeparator/>
      </w:r>
    </w:p>
  </w:endnote>
  <w:endnote w:type="continuationNotice" w:id="1">
    <w:p w14:paraId="191BAEBA" w14:textId="77777777" w:rsidR="00834211" w:rsidRDefault="008342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stat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31637"/>
      <w:docPartObj>
        <w:docPartGallery w:val="Page Numbers (Bottom of Page)"/>
        <w:docPartUnique/>
      </w:docPartObj>
    </w:sdtPr>
    <w:sdtEndPr>
      <w:rPr>
        <w:color w:val="auto"/>
      </w:rPr>
    </w:sdtEndPr>
    <w:sdtContent>
      <w:p w14:paraId="55FF609C" w14:textId="77777777" w:rsidR="00E13FE0" w:rsidRPr="00656B41" w:rsidRDefault="00E13FE0">
        <w:pPr>
          <w:pStyle w:val="Footer"/>
          <w:jc w:val="right"/>
          <w:rPr>
            <w:color w:val="auto"/>
          </w:rPr>
        </w:pPr>
        <w:r w:rsidRPr="00656B41">
          <w:rPr>
            <w:color w:val="auto"/>
          </w:rPr>
          <w:fldChar w:fldCharType="begin"/>
        </w:r>
        <w:r w:rsidRPr="00656B41">
          <w:rPr>
            <w:color w:val="auto"/>
          </w:rPr>
          <w:instrText xml:space="preserve"> PAGE   \* MERGEFORMAT </w:instrText>
        </w:r>
        <w:r w:rsidRPr="00656B41">
          <w:rPr>
            <w:color w:val="auto"/>
          </w:rPr>
          <w:fldChar w:fldCharType="separate"/>
        </w:r>
        <w:r>
          <w:rPr>
            <w:color w:val="auto"/>
          </w:rPr>
          <w:t>36</w:t>
        </w:r>
        <w:r w:rsidRPr="00656B41">
          <w:rPr>
            <w:color w:val="auto"/>
          </w:rPr>
          <w:fldChar w:fldCharType="end"/>
        </w:r>
      </w:p>
    </w:sdtContent>
  </w:sdt>
  <w:p w14:paraId="412A3662" w14:textId="77777777" w:rsidR="00E13FE0" w:rsidRDefault="00E13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08BFBDE" w14:paraId="4A190747" w14:textId="77777777" w:rsidTr="108BFBDE">
      <w:trPr>
        <w:trHeight w:val="300"/>
      </w:trPr>
      <w:tc>
        <w:tcPr>
          <w:tcW w:w="3020" w:type="dxa"/>
        </w:tcPr>
        <w:p w14:paraId="2BA37102" w14:textId="04E5CC49" w:rsidR="108BFBDE" w:rsidRDefault="108BFBDE" w:rsidP="108BFBDE">
          <w:pPr>
            <w:pStyle w:val="Header"/>
            <w:ind w:left="-115"/>
          </w:pPr>
        </w:p>
      </w:tc>
      <w:tc>
        <w:tcPr>
          <w:tcW w:w="3020" w:type="dxa"/>
        </w:tcPr>
        <w:p w14:paraId="01EBF3A1" w14:textId="5172A933" w:rsidR="108BFBDE" w:rsidRDefault="108BFBDE" w:rsidP="108BFBDE">
          <w:pPr>
            <w:pStyle w:val="Header"/>
            <w:jc w:val="center"/>
          </w:pPr>
        </w:p>
      </w:tc>
      <w:tc>
        <w:tcPr>
          <w:tcW w:w="3020" w:type="dxa"/>
        </w:tcPr>
        <w:p w14:paraId="348B9022" w14:textId="796CBE14" w:rsidR="108BFBDE" w:rsidRDefault="108BFBDE" w:rsidP="108BFBDE">
          <w:pPr>
            <w:pStyle w:val="Header"/>
            <w:ind w:right="-115"/>
            <w:jc w:val="right"/>
          </w:pPr>
        </w:p>
      </w:tc>
    </w:tr>
  </w:tbl>
  <w:p w14:paraId="22504938" w14:textId="7E7A079D" w:rsidR="108BFBDE" w:rsidRDefault="108BFBDE" w:rsidP="108BF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108BFBDE" w14:paraId="21FA6409" w14:textId="77777777" w:rsidTr="108BFBDE">
      <w:trPr>
        <w:trHeight w:val="300"/>
      </w:trPr>
      <w:tc>
        <w:tcPr>
          <w:tcW w:w="4665" w:type="dxa"/>
        </w:tcPr>
        <w:p w14:paraId="20C91912" w14:textId="0311797D" w:rsidR="108BFBDE" w:rsidRDefault="108BFBDE" w:rsidP="108BFBDE">
          <w:pPr>
            <w:pStyle w:val="Header"/>
            <w:ind w:left="-115"/>
          </w:pPr>
        </w:p>
      </w:tc>
      <w:tc>
        <w:tcPr>
          <w:tcW w:w="4665" w:type="dxa"/>
        </w:tcPr>
        <w:p w14:paraId="230B2958" w14:textId="0D44BBE6" w:rsidR="108BFBDE" w:rsidRDefault="108BFBDE" w:rsidP="108BFBDE">
          <w:pPr>
            <w:pStyle w:val="Header"/>
            <w:jc w:val="center"/>
          </w:pPr>
        </w:p>
      </w:tc>
      <w:tc>
        <w:tcPr>
          <w:tcW w:w="4665" w:type="dxa"/>
        </w:tcPr>
        <w:p w14:paraId="7A15D9A3" w14:textId="319B11BE" w:rsidR="108BFBDE" w:rsidRDefault="108BFBDE" w:rsidP="108BFBDE">
          <w:pPr>
            <w:pStyle w:val="Header"/>
            <w:ind w:right="-115"/>
            <w:jc w:val="right"/>
          </w:pPr>
        </w:p>
      </w:tc>
    </w:tr>
  </w:tbl>
  <w:p w14:paraId="7644D29F" w14:textId="2078B697" w:rsidR="108BFBDE" w:rsidRDefault="108BFBDE" w:rsidP="108BFB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39844"/>
      <w:docPartObj>
        <w:docPartGallery w:val="Page Numbers (Bottom of Page)"/>
        <w:docPartUnique/>
      </w:docPartObj>
    </w:sdtPr>
    <w:sdtEndPr/>
    <w:sdtContent>
      <w:p w14:paraId="246796A1" w14:textId="77777777" w:rsidR="00FC6A05" w:rsidRDefault="00FC6A05">
        <w:pPr>
          <w:pStyle w:val="Footer"/>
          <w:jc w:val="center"/>
        </w:pPr>
        <w:r w:rsidRPr="0035436B">
          <w:rPr>
            <w:rFonts w:asciiTheme="minorHAnsi" w:hAnsiTheme="minorHAnsi"/>
          </w:rPr>
          <w:fldChar w:fldCharType="begin"/>
        </w:r>
        <w:r w:rsidRPr="0035436B">
          <w:rPr>
            <w:rFonts w:asciiTheme="minorHAnsi" w:hAnsiTheme="minorHAnsi"/>
          </w:rPr>
          <w:instrText xml:space="preserve"> PAGE   \* MERGEFORMAT </w:instrText>
        </w:r>
        <w:r w:rsidRPr="0035436B">
          <w:rPr>
            <w:rFonts w:asciiTheme="minorHAnsi" w:hAnsiTheme="minorHAnsi"/>
          </w:rPr>
          <w:fldChar w:fldCharType="separate"/>
        </w:r>
        <w:r w:rsidR="002E6BC0">
          <w:rPr>
            <w:rFonts w:asciiTheme="minorHAnsi" w:hAnsiTheme="minorHAnsi"/>
          </w:rPr>
          <w:t>39</w:t>
        </w:r>
        <w:r w:rsidRPr="0035436B">
          <w:rPr>
            <w:rFonts w:asciiTheme="minorHAnsi" w:hAnsiTheme="minorHAnsi"/>
          </w:rPr>
          <w:fldChar w:fldCharType="end"/>
        </w:r>
      </w:p>
    </w:sdtContent>
  </w:sdt>
  <w:p w14:paraId="246796A2" w14:textId="77777777" w:rsidR="00FC6A05" w:rsidRDefault="00FC6A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96A3" w14:textId="77777777" w:rsidR="00FC6A05" w:rsidRDefault="00FC6A05">
    <w:pPr>
      <w:pStyle w:val="Footer"/>
      <w:jc w:val="center"/>
    </w:pPr>
    <w:r w:rsidRPr="0035436B">
      <w:rPr>
        <w:rFonts w:asciiTheme="minorHAnsi" w:hAnsiTheme="minorHAnsi"/>
      </w:rPr>
      <w:fldChar w:fldCharType="begin"/>
    </w:r>
    <w:r w:rsidRPr="0035436B">
      <w:rPr>
        <w:rFonts w:asciiTheme="minorHAnsi" w:hAnsiTheme="minorHAnsi"/>
      </w:rPr>
      <w:instrText xml:space="preserve"> PAGE   \* MERGEFORMAT </w:instrText>
    </w:r>
    <w:r w:rsidRPr="0035436B">
      <w:rPr>
        <w:rFonts w:asciiTheme="minorHAnsi" w:hAnsiTheme="minorHAnsi"/>
      </w:rPr>
      <w:fldChar w:fldCharType="separate"/>
    </w:r>
    <w:r w:rsidR="002E6BC0">
      <w:rPr>
        <w:rFonts w:asciiTheme="minorHAnsi" w:hAnsiTheme="minorHAnsi"/>
      </w:rPr>
      <w:t>38</w:t>
    </w:r>
    <w:r w:rsidRPr="0035436B">
      <w:rPr>
        <w:rFonts w:asciiTheme="minorHAnsi" w:hAnsiTheme="minorHAnsi"/>
      </w:rPr>
      <w:fldChar w:fldCharType="end"/>
    </w:r>
  </w:p>
  <w:p w14:paraId="246796A4" w14:textId="77777777" w:rsidR="00FC6A05" w:rsidRDefault="00FC6A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96A7" w14:textId="77777777" w:rsidR="00FC6A05" w:rsidRDefault="00FC6A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96A8" w14:textId="77777777" w:rsidR="00FC6A05" w:rsidRDefault="00FC6A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96AA" w14:textId="77777777" w:rsidR="00FC6A05" w:rsidRDefault="00FC6A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7FE4" w14:textId="77777777" w:rsidR="00834211" w:rsidRDefault="00834211">
      <w:r>
        <w:separator/>
      </w:r>
    </w:p>
  </w:footnote>
  <w:footnote w:type="continuationSeparator" w:id="0">
    <w:p w14:paraId="585FC11E" w14:textId="77777777" w:rsidR="00834211" w:rsidRDefault="00834211">
      <w:r>
        <w:continuationSeparator/>
      </w:r>
    </w:p>
  </w:footnote>
  <w:footnote w:type="continuationNotice" w:id="1">
    <w:p w14:paraId="1731A556" w14:textId="77777777" w:rsidR="00834211" w:rsidRDefault="00834211">
      <w:pPr>
        <w:spacing w:line="240" w:lineRule="auto"/>
      </w:pPr>
    </w:p>
  </w:footnote>
  <w:footnote w:id="2">
    <w:p w14:paraId="7059F1F1" w14:textId="69D6110A" w:rsidR="00855148" w:rsidRDefault="00855148">
      <w:pPr>
        <w:pStyle w:val="FootnoteText"/>
      </w:pPr>
      <w:r>
        <w:rPr>
          <w:rStyle w:val="FootnoteReference"/>
        </w:rPr>
        <w:footnoteRef/>
      </w:r>
      <w:r>
        <w:t xml:space="preserve"> Zie bijlage 1a voor de bijbehorende Osiriscode van deze cursus.</w:t>
      </w:r>
    </w:p>
  </w:footnote>
  <w:footnote w:id="3">
    <w:p w14:paraId="246796AC" w14:textId="7DD83F2C" w:rsidR="00FC6A05" w:rsidRPr="00EE0B11" w:rsidRDefault="00FC6A05" w:rsidP="001004E6">
      <w:pPr>
        <w:rPr>
          <w:noProof/>
          <w:sz w:val="18"/>
          <w:szCs w:val="18"/>
        </w:rPr>
      </w:pPr>
      <w:r>
        <w:rPr>
          <w:rStyle w:val="FootnoteReference"/>
        </w:rPr>
        <w:footnoteRef/>
      </w:r>
      <w:r w:rsidR="6CD5E188" w:rsidRPr="002A2E18">
        <w:t xml:space="preserve"> </w:t>
      </w:r>
      <w:r w:rsidR="6CD5E188" w:rsidRPr="000710F8">
        <w:rPr>
          <w:sz w:val="18"/>
          <w:szCs w:val="18"/>
        </w:rPr>
        <w:t xml:space="preserve">Opgesteld door Janneke van der Steen en Marloes </w:t>
      </w:r>
      <w:proofErr w:type="spellStart"/>
      <w:r w:rsidR="6CD5E188" w:rsidRPr="000710F8">
        <w:rPr>
          <w:sz w:val="18"/>
          <w:szCs w:val="18"/>
        </w:rPr>
        <w:t>Hülsken</w:t>
      </w:r>
      <w:proofErr w:type="spellEnd"/>
      <w:r w:rsidR="6CD5E188" w:rsidRPr="000710F8">
        <w:rPr>
          <w:sz w:val="18"/>
          <w:szCs w:val="18"/>
        </w:rPr>
        <w:t xml:space="preserve"> (commissie onderzoek HAN, </w:t>
      </w:r>
      <w:proofErr w:type="gramStart"/>
      <w:r w:rsidR="6CD5E188" w:rsidRPr="000710F8">
        <w:rPr>
          <w:sz w:val="18"/>
          <w:szCs w:val="18"/>
        </w:rPr>
        <w:t>AE januari</w:t>
      </w:r>
      <w:proofErr w:type="gramEnd"/>
      <w:r w:rsidR="6CD5E188" w:rsidRPr="000710F8">
        <w:rPr>
          <w:sz w:val="18"/>
          <w:szCs w:val="18"/>
        </w:rPr>
        <w:t xml:space="preserve"> 2017) gebaseerd op de figuur ontworpen door Marieke Peeters en Gerard Boersma om de leerlijn onderzoekende leraar van de HAN Pabo te visualiseren.</w:t>
      </w:r>
      <w:r w:rsidR="6CD5E188" w:rsidRPr="000710F8">
        <w:rPr>
          <w:noProof/>
          <w:sz w:val="18"/>
          <w:szCs w:val="18"/>
        </w:rPr>
        <w:t xml:space="preserve"> De omschrijving van onderzoekende houding in figuur 1 komt van Earl en Katz, 2006.</w:t>
      </w:r>
    </w:p>
    <w:p w14:paraId="246796AD" w14:textId="77777777" w:rsidR="00FC6A05" w:rsidRDefault="00FC6A05" w:rsidP="001004E6"/>
    <w:p w14:paraId="246796AE" w14:textId="77777777" w:rsidR="00FC6A05" w:rsidRPr="00117EA9" w:rsidRDefault="00FC6A05" w:rsidP="001004E6"/>
    <w:p w14:paraId="246796AF" w14:textId="77777777" w:rsidR="00FC6A05" w:rsidRPr="002A2E18" w:rsidRDefault="00FC6A05" w:rsidP="001004E6">
      <w:pPr>
        <w:pStyle w:val="FootnoteText"/>
      </w:pPr>
    </w:p>
  </w:footnote>
  <w:footnote w:id="4">
    <w:p w14:paraId="246796B0" w14:textId="3BAA045A" w:rsidR="00FC6A05" w:rsidRPr="00EE0B11" w:rsidRDefault="00FC6A05" w:rsidP="001004E6">
      <w:pPr>
        <w:rPr>
          <w:noProof/>
          <w:sz w:val="18"/>
          <w:szCs w:val="18"/>
        </w:rPr>
      </w:pPr>
      <w:r>
        <w:rPr>
          <w:rStyle w:val="FootnoteReference"/>
        </w:rPr>
        <w:footnoteRef/>
      </w:r>
      <w:r w:rsidRPr="002A2E18">
        <w:t xml:space="preserve"> </w:t>
      </w:r>
      <w:r w:rsidRPr="00EE0B11">
        <w:rPr>
          <w:noProof/>
          <w:sz w:val="18"/>
          <w:szCs w:val="18"/>
        </w:rPr>
        <w:t>De kenmerken van een onderzoekende houding zijn afkomstig van Bruggink en Harinck (2012)</w:t>
      </w:r>
      <w:r w:rsidR="009D5F6F">
        <w:rPr>
          <w:noProof/>
          <w:sz w:val="18"/>
          <w:szCs w:val="18"/>
        </w:rPr>
        <w:t>.</w:t>
      </w:r>
      <w:r w:rsidRPr="00EE0B11">
        <w:rPr>
          <w:noProof/>
          <w:sz w:val="18"/>
          <w:szCs w:val="18"/>
        </w:rPr>
        <w:t xml:space="preserve"> De onderzoekende houding van leraren: wat wordt daaronder verstaan? </w:t>
      </w:r>
      <w:r w:rsidRPr="00EE0B11">
        <w:rPr>
          <w:i/>
          <w:noProof/>
          <w:sz w:val="18"/>
          <w:szCs w:val="18"/>
        </w:rPr>
        <w:t>Tijdschrift voor lerarenopleiders</w:t>
      </w:r>
      <w:r w:rsidRPr="00EE0B11">
        <w:rPr>
          <w:noProof/>
          <w:sz w:val="18"/>
          <w:szCs w:val="18"/>
        </w:rPr>
        <w:t xml:space="preserve"> (VELON/VELOV)</w:t>
      </w:r>
      <w:r w:rsidR="009D5F6F">
        <w:rPr>
          <w:noProof/>
          <w:sz w:val="18"/>
          <w:szCs w:val="18"/>
        </w:rPr>
        <w:t>,</w:t>
      </w:r>
      <w:r w:rsidRPr="00EE0B11">
        <w:rPr>
          <w:noProof/>
          <w:sz w:val="18"/>
          <w:szCs w:val="18"/>
        </w:rPr>
        <w:t xml:space="preserve"> </w:t>
      </w:r>
      <w:r w:rsidRPr="009D5F6F">
        <w:rPr>
          <w:i/>
          <w:iCs/>
          <w:noProof/>
          <w:sz w:val="18"/>
          <w:szCs w:val="18"/>
        </w:rPr>
        <w:t>33</w:t>
      </w:r>
      <w:r w:rsidRPr="00EE0B11">
        <w:rPr>
          <w:noProof/>
          <w:sz w:val="18"/>
          <w:szCs w:val="18"/>
        </w:rPr>
        <w:t>(</w:t>
      </w:r>
      <w:r w:rsidRPr="009D5F6F">
        <w:rPr>
          <w:i/>
          <w:iCs/>
          <w:noProof/>
          <w:sz w:val="18"/>
          <w:szCs w:val="18"/>
        </w:rPr>
        <w:t>3</w:t>
      </w:r>
      <w:r w:rsidRPr="00EE0B11">
        <w:rPr>
          <w:noProof/>
          <w:sz w:val="18"/>
          <w:szCs w:val="18"/>
        </w:rPr>
        <w:t>)</w:t>
      </w:r>
      <w:r w:rsidR="009D5F6F">
        <w:rPr>
          <w:noProof/>
          <w:sz w:val="18"/>
          <w:szCs w:val="18"/>
        </w:rPr>
        <w:t>,</w:t>
      </w:r>
      <w:r w:rsidRPr="00EE0B11">
        <w:rPr>
          <w:noProof/>
          <w:sz w:val="18"/>
          <w:szCs w:val="18"/>
        </w:rPr>
        <w:t xml:space="preserve"> 46-53. </w:t>
      </w:r>
    </w:p>
    <w:p w14:paraId="246796B1" w14:textId="25D1E654" w:rsidR="00FC6A05" w:rsidRPr="002A2E18" w:rsidRDefault="00FC6A05" w:rsidP="001004E6">
      <w:pPr>
        <w:pStyle w:val="FootnoteText"/>
      </w:pPr>
    </w:p>
  </w:footnote>
  <w:footnote w:id="5">
    <w:p w14:paraId="1D0A09A2" w14:textId="4B7F5436" w:rsidR="00032712" w:rsidRDefault="00032712" w:rsidP="00032712">
      <w:pPr>
        <w:pStyle w:val="FootnoteText"/>
      </w:pPr>
      <w:r>
        <w:rPr>
          <w:rStyle w:val="FootnoteReference"/>
        </w:rPr>
        <w:footnoteRef/>
      </w:r>
      <w:r w:rsidR="6CD5E188">
        <w:t xml:space="preserve"> </w:t>
      </w:r>
      <w:r w:rsidR="6CD5E188" w:rsidRPr="00D56F54">
        <w:t>In afwijking op de bekwaamheidseisen hanteren we binnen HAN</w:t>
      </w:r>
      <w:r w:rsidR="00FF6096">
        <w:t>-</w:t>
      </w:r>
      <w:r w:rsidR="6CD5E188" w:rsidRPr="00D56F54">
        <w:t xml:space="preserve">AE de definitie ‘praktijkonderzoek’ i.p.v. praktijkgericht onderzoek. De definitie is uitgewerkt in </w:t>
      </w:r>
      <w:r w:rsidR="00D52892">
        <w:t>v</w:t>
      </w:r>
      <w:r w:rsidR="6CD5E188" w:rsidRPr="00D56F54">
        <w:t>an der Donk en van Lanen (2016</w:t>
      </w:r>
      <w:r w:rsidR="00D52892">
        <w:t>, p. 27</w:t>
      </w:r>
      <w:r w:rsidR="6CD5E188" w:rsidRPr="00D56F54">
        <w:t xml:space="preserve">). </w:t>
      </w:r>
    </w:p>
  </w:footnote>
  <w:footnote w:id="6">
    <w:p w14:paraId="560719DA" w14:textId="77777777" w:rsidR="00E13FE0" w:rsidRDefault="00E13FE0" w:rsidP="00E13FE0">
      <w:pPr>
        <w:pStyle w:val="FootnoteText"/>
      </w:pPr>
      <w:r>
        <w:rPr>
          <w:rStyle w:val="FootnoteReference"/>
        </w:rPr>
        <w:footnoteRef/>
      </w:r>
      <w:r>
        <w:t xml:space="preserve"> Hiervoor dient hetzelfde formulier als E2 gehanteerd te worden.</w:t>
      </w:r>
    </w:p>
  </w:footnote>
  <w:footnote w:id="7">
    <w:p w14:paraId="246796BD" w14:textId="77777777" w:rsidR="00FC6A05" w:rsidRDefault="00FC6A05" w:rsidP="00BA0BA0">
      <w:pPr>
        <w:pStyle w:val="FootnoteText"/>
      </w:pPr>
      <w:r>
        <w:rPr>
          <w:rStyle w:val="FootnoteReference"/>
        </w:rPr>
        <w:footnoteRef/>
      </w:r>
      <w:r>
        <w:t xml:space="preserve"> </w:t>
      </w:r>
      <w:r w:rsidRPr="009B0A0B">
        <w:rPr>
          <w:rFonts w:cs="Arial"/>
          <w:sz w:val="18"/>
          <w:szCs w:val="18"/>
        </w:rPr>
        <w:t xml:space="preserve">De appendix Taalverzorging is te vinden in het document ‘Talige startcompetenties Hoger Onderwijs’ op </w:t>
      </w:r>
      <w:hyperlink r:id="rId1" w:history="1">
        <w:r w:rsidRPr="009B0A0B">
          <w:rPr>
            <w:rStyle w:val="Hyperlink"/>
            <w:rFonts w:cs="Arial"/>
            <w:sz w:val="18"/>
            <w:szCs w:val="18"/>
          </w:rPr>
          <w:t>http://www.taalbeleidhogeronderwijs.org/wp-content/uploads/2013/01/Talige-startcompetenties-Hoger-Onderwijs1.pdf</w:t>
        </w:r>
      </w:hyperlink>
    </w:p>
  </w:footnote>
  <w:footnote w:id="8">
    <w:p w14:paraId="26696484" w14:textId="77777777" w:rsidR="009E35A1" w:rsidRPr="0054658A" w:rsidRDefault="009E35A1" w:rsidP="009E35A1">
      <w:pPr>
        <w:pStyle w:val="FootnoteText"/>
      </w:pPr>
      <w:r>
        <w:rPr>
          <w:rStyle w:val="FootnoteReference"/>
        </w:rPr>
        <w:footnoteRef/>
      </w:r>
      <w:r>
        <w:t xml:space="preserve"> Dit kunnen ook meerdere beroepsproducten zijn.</w:t>
      </w:r>
    </w:p>
  </w:footnote>
  <w:footnote w:id="9">
    <w:p w14:paraId="1932E8CB" w14:textId="77777777" w:rsidR="001A3772" w:rsidRDefault="001A3772" w:rsidP="001A3772">
      <w:pPr>
        <w:pStyle w:val="FootnoteText"/>
      </w:pPr>
      <w:r>
        <w:rPr>
          <w:rStyle w:val="FootnoteReference"/>
        </w:rPr>
        <w:footnoteRef/>
      </w:r>
      <w:r>
        <w:t xml:space="preserve"> Bij constatering door E1 en/of E2 van het door de student oneigenlijk overnemen van werk van anderen of hem/haarzelf of twijfel daarover wordt een melding gemaakt bij de examencommissie. De examencommissie voert altijd een vervolgonderzoek uit.</w:t>
      </w:r>
    </w:p>
  </w:footnote>
  <w:footnote w:id="10">
    <w:p w14:paraId="51197502" w14:textId="77777777" w:rsidR="001A3772" w:rsidRDefault="001A3772" w:rsidP="001A3772">
      <w:pPr>
        <w:pStyle w:val="FootnoteText"/>
      </w:pPr>
      <w:r>
        <w:rPr>
          <w:rStyle w:val="FootnoteReference"/>
        </w:rPr>
        <w:footnoteRef/>
      </w:r>
      <w:r>
        <w:t xml:space="preserve"> Dit bewijsstuk vervangt de oude werkwijze en toekenning route B zoals gehanteerd tot studiejaar 2021-2022. Indien een student een toekenning route B heeft, wordt deze opgenomen als bijlage.</w:t>
      </w:r>
    </w:p>
  </w:footnote>
  <w:footnote w:id="11">
    <w:p w14:paraId="5EEA1C29" w14:textId="77777777" w:rsidR="009E35A1" w:rsidRPr="005564B6" w:rsidRDefault="009E35A1" w:rsidP="009E35A1">
      <w:pPr>
        <w:pStyle w:val="FootnoteText"/>
      </w:pPr>
      <w:r w:rsidRPr="005564B6">
        <w:rPr>
          <w:rStyle w:val="FootnoteReference"/>
        </w:rPr>
        <w:footnoteRef/>
      </w:r>
      <w:r w:rsidRPr="005564B6">
        <w:t xml:space="preserve"> We spreken over één beroepsproduct maar het kunnen ook meerdere beroepsproducten zijn.</w:t>
      </w:r>
    </w:p>
  </w:footnote>
  <w:footnote w:id="12">
    <w:p w14:paraId="56474568" w14:textId="77777777" w:rsidR="009E35A1" w:rsidRDefault="009E35A1" w:rsidP="009E35A1">
      <w:pPr>
        <w:pStyle w:val="FootnoteText"/>
      </w:pPr>
      <w:r w:rsidRPr="005564B6">
        <w:rPr>
          <w:rStyle w:val="FootnoteReference"/>
        </w:rPr>
        <w:footnoteRef/>
      </w:r>
      <w:r w:rsidRPr="005564B6">
        <w:t xml:space="preserve"> Er kunnen cijfers gegeven worden in de range 1 tot en met 5 (dus ook cijfer 2 en 4 kunnen worden toegekend, geen halve cijfers). Licht altijd toe hoe de score tot stand is gekomen.</w:t>
      </w:r>
    </w:p>
  </w:footnote>
  <w:footnote w:id="13">
    <w:p w14:paraId="06712790" w14:textId="77777777" w:rsidR="009E35A1" w:rsidRPr="004B6252" w:rsidRDefault="009E35A1" w:rsidP="009E35A1">
      <w:pPr>
        <w:pStyle w:val="FootnoteText"/>
      </w:pPr>
      <w:r>
        <w:rPr>
          <w:rStyle w:val="FootnoteReference"/>
          <w:rFonts w:eastAsiaTheme="majorEastAsia"/>
        </w:rPr>
        <w:footnoteRef/>
      </w:r>
      <w:r>
        <w:t xml:space="preserve"> </w:t>
      </w:r>
      <w:proofErr w:type="gramStart"/>
      <w:r w:rsidRPr="004B6252">
        <w:t>Indien</w:t>
      </w:r>
      <w:proofErr w:type="gramEnd"/>
      <w:r w:rsidRPr="004B6252">
        <w:t xml:space="preserve"> E1 en E2 tot een verschillend oordeel zijn gekomen, wordt hieronder beknopt</w:t>
      </w:r>
      <w:r>
        <w:t xml:space="preserve"> schriftelijk </w:t>
      </w:r>
      <w:r w:rsidRPr="004B6252">
        <w:t>toegelicht waarom en hoe gekozen is voor het gezamenlijk</w:t>
      </w:r>
      <w:r>
        <w:t>e</w:t>
      </w:r>
      <w:r w:rsidRPr="004B6252">
        <w:t xml:space="preserve"> eindcijfer zoals weergegeven rechtsonder op het formulier. </w:t>
      </w:r>
      <w:r>
        <w:t>Hierbij hoort in ieder geval een toelichting op de criteria waarop verschillende oordelen zijn geveld en de gezamenlijke beslissing die vervolgens is genomen. In deze verantwoording dient duidelijk te worden wat doorslaggevende argumenten zijn geweest bij de totstandkoming van het eindoordeel.</w:t>
      </w:r>
    </w:p>
  </w:footnote>
  <w:footnote w:id="14">
    <w:p w14:paraId="69DAC0E4" w14:textId="77777777" w:rsidR="00196AC5" w:rsidRPr="0054658A" w:rsidRDefault="00196AC5" w:rsidP="00196AC5">
      <w:pPr>
        <w:pStyle w:val="FootnoteText"/>
      </w:pPr>
      <w:r>
        <w:rPr>
          <w:rStyle w:val="FootnoteReference"/>
        </w:rPr>
        <w:footnoteRef/>
      </w:r>
      <w:r>
        <w:t xml:space="preserve"> Dit kunnen ook meerdere beroepsproducten zijn.</w:t>
      </w:r>
    </w:p>
  </w:footnote>
  <w:footnote w:id="15">
    <w:p w14:paraId="6FFA560A" w14:textId="77777777" w:rsidR="000D4F90" w:rsidRDefault="000D4F90" w:rsidP="000D4F90">
      <w:pPr>
        <w:pStyle w:val="FootnoteText"/>
      </w:pPr>
      <w:r>
        <w:rPr>
          <w:rStyle w:val="FootnoteReference"/>
        </w:rPr>
        <w:footnoteRef/>
      </w:r>
      <w:r>
        <w:t xml:space="preserve"> Bij constatering door E1 en/of E2 van het door de student oneigenlijk overnemen van werk van anderen of hem/haarzelf of twijfel daarover wordt een melding gemaakt bij de examencommissie. De examencommissie voert altijd een vervolgonderzoek uit.</w:t>
      </w:r>
    </w:p>
  </w:footnote>
  <w:footnote w:id="16">
    <w:p w14:paraId="71C3C16E" w14:textId="77777777" w:rsidR="000D4F90" w:rsidRDefault="000D4F90" w:rsidP="000D4F90">
      <w:pPr>
        <w:pStyle w:val="FootnoteText"/>
      </w:pPr>
      <w:r>
        <w:rPr>
          <w:rStyle w:val="FootnoteReference"/>
        </w:rPr>
        <w:footnoteRef/>
      </w:r>
      <w:r>
        <w:t xml:space="preserve"> Dit bewijsstuk vervangt de oude werkwijze en toekenning route B zoals gehanteerd tot studiejaar 2021-2022. Indien een student een toekenning route B heeft, wordt deze opgenomen als bijlage.</w:t>
      </w:r>
    </w:p>
  </w:footnote>
  <w:footnote w:id="17">
    <w:p w14:paraId="57304DCB" w14:textId="77777777" w:rsidR="00196AC5" w:rsidRPr="00C65C40" w:rsidRDefault="00196AC5" w:rsidP="00196AC5">
      <w:pPr>
        <w:pStyle w:val="FootnoteText"/>
      </w:pPr>
      <w:r>
        <w:rPr>
          <w:rStyle w:val="FootnoteReference"/>
        </w:rPr>
        <w:footnoteRef/>
      </w:r>
      <w:r>
        <w:t xml:space="preserve"> We spreken over één beroepsproduct maar het kunnen ook meerdere beroepsproducten zijn.</w:t>
      </w:r>
    </w:p>
  </w:footnote>
  <w:footnote w:id="18">
    <w:p w14:paraId="732550CA" w14:textId="77777777" w:rsidR="00196AC5" w:rsidRDefault="00196AC5" w:rsidP="00196AC5">
      <w:pPr>
        <w:pStyle w:val="FootnoteText"/>
      </w:pPr>
      <w:r w:rsidRPr="005564B6">
        <w:rPr>
          <w:rStyle w:val="FootnoteReference"/>
        </w:rPr>
        <w:footnoteRef/>
      </w:r>
      <w:r w:rsidRPr="005564B6">
        <w:t xml:space="preserve"> Er kunnen cijfers gegeven worden in de range 1 tot en met 5 (dus ook cijfer 2 en 4 kunnen worden toegekend, geen halve cijfers). Licht altijd toe hoe de score tot stand is gekomen.</w:t>
      </w:r>
    </w:p>
  </w:footnote>
  <w:footnote w:id="19">
    <w:p w14:paraId="799952BC" w14:textId="77777777" w:rsidR="00196AC5" w:rsidRDefault="00196AC5" w:rsidP="00196A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08BFBDE" w14:paraId="4DD8CDBD" w14:textId="77777777" w:rsidTr="108BFBDE">
      <w:trPr>
        <w:trHeight w:val="300"/>
      </w:trPr>
      <w:tc>
        <w:tcPr>
          <w:tcW w:w="3020" w:type="dxa"/>
        </w:tcPr>
        <w:p w14:paraId="20AE7D82" w14:textId="39348706" w:rsidR="108BFBDE" w:rsidRDefault="108BFBDE" w:rsidP="108BFBDE">
          <w:pPr>
            <w:pStyle w:val="Header"/>
            <w:ind w:left="-115"/>
          </w:pPr>
        </w:p>
      </w:tc>
      <w:tc>
        <w:tcPr>
          <w:tcW w:w="3020" w:type="dxa"/>
        </w:tcPr>
        <w:p w14:paraId="1B40B748" w14:textId="20ED7253" w:rsidR="108BFBDE" w:rsidRDefault="108BFBDE" w:rsidP="108BFBDE">
          <w:pPr>
            <w:pStyle w:val="Header"/>
            <w:jc w:val="center"/>
          </w:pPr>
        </w:p>
      </w:tc>
      <w:tc>
        <w:tcPr>
          <w:tcW w:w="3020" w:type="dxa"/>
        </w:tcPr>
        <w:p w14:paraId="13A6265C" w14:textId="44E23AB9" w:rsidR="108BFBDE" w:rsidRDefault="108BFBDE" w:rsidP="108BFBDE">
          <w:pPr>
            <w:pStyle w:val="Header"/>
            <w:ind w:right="-115"/>
            <w:jc w:val="right"/>
          </w:pPr>
        </w:p>
      </w:tc>
    </w:tr>
  </w:tbl>
  <w:p w14:paraId="73AA37F9" w14:textId="71588937" w:rsidR="108BFBDE" w:rsidRDefault="108BFBDE" w:rsidP="108BF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08BFBDE" w14:paraId="7097C1A1" w14:textId="77777777" w:rsidTr="108BFBDE">
      <w:trPr>
        <w:trHeight w:val="300"/>
      </w:trPr>
      <w:tc>
        <w:tcPr>
          <w:tcW w:w="3020" w:type="dxa"/>
        </w:tcPr>
        <w:p w14:paraId="5D0159E2" w14:textId="5BD0DFC9" w:rsidR="108BFBDE" w:rsidRDefault="108BFBDE" w:rsidP="108BFBDE">
          <w:pPr>
            <w:pStyle w:val="Header"/>
            <w:ind w:left="-115"/>
          </w:pPr>
        </w:p>
      </w:tc>
      <w:tc>
        <w:tcPr>
          <w:tcW w:w="3020" w:type="dxa"/>
        </w:tcPr>
        <w:p w14:paraId="5448D966" w14:textId="44D39A97" w:rsidR="108BFBDE" w:rsidRDefault="108BFBDE" w:rsidP="108BFBDE">
          <w:pPr>
            <w:pStyle w:val="Header"/>
            <w:jc w:val="center"/>
          </w:pPr>
        </w:p>
      </w:tc>
      <w:tc>
        <w:tcPr>
          <w:tcW w:w="3020" w:type="dxa"/>
        </w:tcPr>
        <w:p w14:paraId="3A133662" w14:textId="70894D98" w:rsidR="108BFBDE" w:rsidRDefault="108BFBDE" w:rsidP="108BFBDE">
          <w:pPr>
            <w:pStyle w:val="Header"/>
            <w:ind w:right="-115"/>
            <w:jc w:val="right"/>
          </w:pPr>
        </w:p>
      </w:tc>
    </w:tr>
  </w:tbl>
  <w:p w14:paraId="42C2F300" w14:textId="5189DAE7" w:rsidR="108BFBDE" w:rsidRDefault="108BFBDE" w:rsidP="108BF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3"/>
      <w:gridCol w:w="3024"/>
      <w:gridCol w:w="3024"/>
    </w:tblGrid>
    <w:tr w:rsidR="108BFBDE" w14:paraId="7339DE70" w14:textId="77777777" w:rsidTr="108BFBDE">
      <w:trPr>
        <w:trHeight w:val="300"/>
      </w:trPr>
      <w:tc>
        <w:tcPr>
          <w:tcW w:w="4665" w:type="dxa"/>
        </w:tcPr>
        <w:p w14:paraId="676F1432" w14:textId="2CF01FAA" w:rsidR="108BFBDE" w:rsidRDefault="108BFBDE" w:rsidP="108BFBDE">
          <w:pPr>
            <w:pStyle w:val="Header"/>
            <w:ind w:left="-115"/>
          </w:pPr>
        </w:p>
      </w:tc>
      <w:tc>
        <w:tcPr>
          <w:tcW w:w="4665" w:type="dxa"/>
        </w:tcPr>
        <w:p w14:paraId="0BA4D868" w14:textId="7F260C4B" w:rsidR="108BFBDE" w:rsidRDefault="108BFBDE" w:rsidP="108BFBDE">
          <w:pPr>
            <w:pStyle w:val="Header"/>
            <w:jc w:val="center"/>
          </w:pPr>
        </w:p>
      </w:tc>
      <w:tc>
        <w:tcPr>
          <w:tcW w:w="4665" w:type="dxa"/>
        </w:tcPr>
        <w:p w14:paraId="19740EE1" w14:textId="2F4270D7" w:rsidR="108BFBDE" w:rsidRDefault="108BFBDE" w:rsidP="108BFBDE">
          <w:pPr>
            <w:pStyle w:val="Header"/>
            <w:ind w:right="-115"/>
            <w:jc w:val="right"/>
          </w:pPr>
        </w:p>
      </w:tc>
    </w:tr>
  </w:tbl>
  <w:p w14:paraId="2B90BEAD" w14:textId="57AA6497" w:rsidR="108BFBDE" w:rsidRDefault="108BFBDE" w:rsidP="108BFB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108BFBDE" w14:paraId="764EC6C8" w14:textId="77777777" w:rsidTr="108BFBDE">
      <w:trPr>
        <w:trHeight w:val="300"/>
      </w:trPr>
      <w:tc>
        <w:tcPr>
          <w:tcW w:w="4665" w:type="dxa"/>
        </w:tcPr>
        <w:p w14:paraId="7AB83471" w14:textId="270C9328" w:rsidR="108BFBDE" w:rsidRDefault="108BFBDE" w:rsidP="108BFBDE">
          <w:pPr>
            <w:pStyle w:val="Header"/>
            <w:ind w:left="-115"/>
          </w:pPr>
        </w:p>
      </w:tc>
      <w:tc>
        <w:tcPr>
          <w:tcW w:w="4665" w:type="dxa"/>
        </w:tcPr>
        <w:p w14:paraId="6299B8A5" w14:textId="14F3F91D" w:rsidR="108BFBDE" w:rsidRDefault="108BFBDE" w:rsidP="108BFBDE">
          <w:pPr>
            <w:pStyle w:val="Header"/>
            <w:jc w:val="center"/>
          </w:pPr>
        </w:p>
      </w:tc>
      <w:tc>
        <w:tcPr>
          <w:tcW w:w="4665" w:type="dxa"/>
        </w:tcPr>
        <w:p w14:paraId="26ED6E6D" w14:textId="0B92463F" w:rsidR="108BFBDE" w:rsidRDefault="108BFBDE" w:rsidP="108BFBDE">
          <w:pPr>
            <w:pStyle w:val="Header"/>
            <w:ind w:right="-115"/>
            <w:jc w:val="right"/>
          </w:pPr>
        </w:p>
      </w:tc>
    </w:tr>
  </w:tbl>
  <w:p w14:paraId="36A43A38" w14:textId="17DA5177" w:rsidR="108BFBDE" w:rsidRDefault="108BFBDE" w:rsidP="108BFB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08BFBDE" w14:paraId="04699F81" w14:textId="77777777" w:rsidTr="108BFBDE">
      <w:trPr>
        <w:trHeight w:val="300"/>
      </w:trPr>
      <w:tc>
        <w:tcPr>
          <w:tcW w:w="3020" w:type="dxa"/>
        </w:tcPr>
        <w:p w14:paraId="4819B269" w14:textId="0371E6C5" w:rsidR="108BFBDE" w:rsidRDefault="108BFBDE" w:rsidP="108BFBDE">
          <w:pPr>
            <w:pStyle w:val="Header"/>
            <w:ind w:left="-115"/>
          </w:pPr>
        </w:p>
      </w:tc>
      <w:tc>
        <w:tcPr>
          <w:tcW w:w="3020" w:type="dxa"/>
        </w:tcPr>
        <w:p w14:paraId="0A123728" w14:textId="44C858AB" w:rsidR="108BFBDE" w:rsidRDefault="108BFBDE" w:rsidP="108BFBDE">
          <w:pPr>
            <w:pStyle w:val="Header"/>
            <w:jc w:val="center"/>
          </w:pPr>
        </w:p>
      </w:tc>
      <w:tc>
        <w:tcPr>
          <w:tcW w:w="3020" w:type="dxa"/>
        </w:tcPr>
        <w:p w14:paraId="41687558" w14:textId="42BB29B4" w:rsidR="108BFBDE" w:rsidRDefault="108BFBDE" w:rsidP="108BFBDE">
          <w:pPr>
            <w:pStyle w:val="Header"/>
            <w:ind w:right="-115"/>
            <w:jc w:val="right"/>
          </w:pPr>
        </w:p>
      </w:tc>
    </w:tr>
  </w:tbl>
  <w:p w14:paraId="2CCC6039" w14:textId="30D20334" w:rsidR="108BFBDE" w:rsidRDefault="108BFBDE" w:rsidP="108BFB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08BFBDE" w14:paraId="158182A8" w14:textId="77777777" w:rsidTr="108BFBDE">
      <w:trPr>
        <w:trHeight w:val="300"/>
      </w:trPr>
      <w:tc>
        <w:tcPr>
          <w:tcW w:w="3020" w:type="dxa"/>
        </w:tcPr>
        <w:p w14:paraId="6F60AB46" w14:textId="6644A017" w:rsidR="108BFBDE" w:rsidRDefault="108BFBDE" w:rsidP="108BFBDE">
          <w:pPr>
            <w:pStyle w:val="Header"/>
            <w:ind w:left="-115"/>
          </w:pPr>
        </w:p>
      </w:tc>
      <w:tc>
        <w:tcPr>
          <w:tcW w:w="3020" w:type="dxa"/>
        </w:tcPr>
        <w:p w14:paraId="6ACEEFA5" w14:textId="4DD97E0E" w:rsidR="108BFBDE" w:rsidRDefault="108BFBDE" w:rsidP="108BFBDE">
          <w:pPr>
            <w:pStyle w:val="Header"/>
            <w:jc w:val="center"/>
          </w:pPr>
        </w:p>
      </w:tc>
      <w:tc>
        <w:tcPr>
          <w:tcW w:w="3020" w:type="dxa"/>
        </w:tcPr>
        <w:p w14:paraId="730B9EA4" w14:textId="3F6789B7" w:rsidR="108BFBDE" w:rsidRDefault="108BFBDE" w:rsidP="108BFBDE">
          <w:pPr>
            <w:pStyle w:val="Header"/>
            <w:ind w:right="-115"/>
            <w:jc w:val="right"/>
          </w:pPr>
        </w:p>
      </w:tc>
    </w:tr>
  </w:tbl>
  <w:p w14:paraId="62691042" w14:textId="21E76AE5" w:rsidR="108BFBDE" w:rsidRDefault="108BFBDE" w:rsidP="108BFB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96A5" w14:textId="77777777" w:rsidR="00FC6A05" w:rsidRDefault="00FC6A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96A6" w14:textId="77777777" w:rsidR="00FC6A05" w:rsidRDefault="00FC6A0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96A9" w14:textId="77777777" w:rsidR="00FC6A05" w:rsidRDefault="00FC6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E498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B29D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C889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F4C8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D3C6D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E54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5E41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6448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EC80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1496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40FF5"/>
    <w:multiLevelType w:val="hybridMultilevel"/>
    <w:tmpl w:val="A2B4608C"/>
    <w:lvl w:ilvl="0" w:tplc="4F2E29AA">
      <w:start w:val="1"/>
      <w:numFmt w:val="decimal"/>
      <w:lvlText w:val="%1."/>
      <w:lvlJc w:val="left"/>
      <w:pPr>
        <w:ind w:left="720" w:hanging="360"/>
      </w:pPr>
    </w:lvl>
    <w:lvl w:ilvl="1" w:tplc="E8D85EB8">
      <w:start w:val="1"/>
      <w:numFmt w:val="lowerLetter"/>
      <w:lvlText w:val="%2."/>
      <w:lvlJc w:val="left"/>
      <w:pPr>
        <w:ind w:left="1440" w:hanging="360"/>
      </w:pPr>
    </w:lvl>
    <w:lvl w:ilvl="2" w:tplc="574EDA62">
      <w:start w:val="1"/>
      <w:numFmt w:val="lowerRoman"/>
      <w:lvlText w:val="%3."/>
      <w:lvlJc w:val="right"/>
      <w:pPr>
        <w:ind w:left="2160" w:hanging="180"/>
      </w:pPr>
    </w:lvl>
    <w:lvl w:ilvl="3" w:tplc="8C0AD7DA">
      <w:start w:val="1"/>
      <w:numFmt w:val="decimal"/>
      <w:lvlText w:val="%4."/>
      <w:lvlJc w:val="left"/>
      <w:pPr>
        <w:ind w:left="2880" w:hanging="360"/>
      </w:pPr>
    </w:lvl>
    <w:lvl w:ilvl="4" w:tplc="81BEC9B8">
      <w:start w:val="1"/>
      <w:numFmt w:val="lowerLetter"/>
      <w:lvlText w:val="%5."/>
      <w:lvlJc w:val="left"/>
      <w:pPr>
        <w:ind w:left="3600" w:hanging="360"/>
      </w:pPr>
    </w:lvl>
    <w:lvl w:ilvl="5" w:tplc="246466BC">
      <w:start w:val="1"/>
      <w:numFmt w:val="lowerRoman"/>
      <w:lvlText w:val="%6."/>
      <w:lvlJc w:val="right"/>
      <w:pPr>
        <w:ind w:left="4320" w:hanging="180"/>
      </w:pPr>
    </w:lvl>
    <w:lvl w:ilvl="6" w:tplc="B35C6F4E">
      <w:start w:val="1"/>
      <w:numFmt w:val="decimal"/>
      <w:lvlText w:val="%7."/>
      <w:lvlJc w:val="left"/>
      <w:pPr>
        <w:ind w:left="5040" w:hanging="360"/>
      </w:pPr>
    </w:lvl>
    <w:lvl w:ilvl="7" w:tplc="6960E332">
      <w:start w:val="1"/>
      <w:numFmt w:val="lowerLetter"/>
      <w:lvlText w:val="%8."/>
      <w:lvlJc w:val="left"/>
      <w:pPr>
        <w:ind w:left="5760" w:hanging="360"/>
      </w:pPr>
    </w:lvl>
    <w:lvl w:ilvl="8" w:tplc="AD2A97A6">
      <w:start w:val="1"/>
      <w:numFmt w:val="lowerRoman"/>
      <w:lvlText w:val="%9."/>
      <w:lvlJc w:val="right"/>
      <w:pPr>
        <w:ind w:left="6480" w:hanging="180"/>
      </w:pPr>
    </w:lvl>
  </w:abstractNum>
  <w:abstractNum w:abstractNumId="11" w15:restartNumberingAfterBreak="0">
    <w:nsid w:val="03591838"/>
    <w:multiLevelType w:val="hybridMultilevel"/>
    <w:tmpl w:val="CAE8A5F4"/>
    <w:lvl w:ilvl="0" w:tplc="84E82F1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B33F3F"/>
    <w:multiLevelType w:val="hybridMultilevel"/>
    <w:tmpl w:val="3B381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045C49"/>
    <w:multiLevelType w:val="hybridMultilevel"/>
    <w:tmpl w:val="D76833B2"/>
    <w:lvl w:ilvl="0" w:tplc="CB8E7DF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7F90DDC"/>
    <w:multiLevelType w:val="hybridMultilevel"/>
    <w:tmpl w:val="320A081E"/>
    <w:lvl w:ilvl="0" w:tplc="BE707352">
      <w:start w:val="1"/>
      <w:numFmt w:val="upperLetter"/>
      <w:lvlText w:val="%1."/>
      <w:lvlJc w:val="left"/>
      <w:pPr>
        <w:ind w:left="720" w:hanging="360"/>
      </w:pPr>
      <w:rPr>
        <w:rFonts w:hint="default"/>
        <w:b w:val="0"/>
        <w:bCs w:val="0"/>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8717D0B"/>
    <w:multiLevelType w:val="hybridMultilevel"/>
    <w:tmpl w:val="41DCE368"/>
    <w:lvl w:ilvl="0" w:tplc="972E3020">
      <w:start w:val="1"/>
      <w:numFmt w:val="upperLetter"/>
      <w:lvlText w:val="%1."/>
      <w:lvlJc w:val="left"/>
      <w:pPr>
        <w:ind w:left="720" w:hanging="360"/>
      </w:pPr>
      <w:rPr>
        <w:rFonts w:eastAsia="Times New Roman"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1C44E1D"/>
    <w:multiLevelType w:val="hybridMultilevel"/>
    <w:tmpl w:val="D26C3AF4"/>
    <w:lvl w:ilvl="0" w:tplc="ED92975A">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4123BD9"/>
    <w:multiLevelType w:val="hybridMultilevel"/>
    <w:tmpl w:val="B53E93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765380"/>
    <w:multiLevelType w:val="hybridMultilevel"/>
    <w:tmpl w:val="38B878A8"/>
    <w:lvl w:ilvl="0" w:tplc="2FFC29DC">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6834436"/>
    <w:multiLevelType w:val="hybridMultilevel"/>
    <w:tmpl w:val="5DA266A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69925D0"/>
    <w:multiLevelType w:val="hybridMultilevel"/>
    <w:tmpl w:val="7F0C593A"/>
    <w:lvl w:ilvl="0" w:tplc="87042E1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717F36"/>
    <w:multiLevelType w:val="hybridMultilevel"/>
    <w:tmpl w:val="0B5050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186D4132"/>
    <w:multiLevelType w:val="hybridMultilevel"/>
    <w:tmpl w:val="CEB20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89719F5"/>
    <w:multiLevelType w:val="hybridMultilevel"/>
    <w:tmpl w:val="3C4A4650"/>
    <w:lvl w:ilvl="0" w:tplc="70E45542">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1C0058AB"/>
    <w:multiLevelType w:val="hybridMultilevel"/>
    <w:tmpl w:val="6C022A8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1CC849E1"/>
    <w:multiLevelType w:val="multilevel"/>
    <w:tmpl w:val="679AEB6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CF228C1"/>
    <w:multiLevelType w:val="hybridMultilevel"/>
    <w:tmpl w:val="BD7496BC"/>
    <w:lvl w:ilvl="0" w:tplc="F1FE3F5A">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1D364C1A"/>
    <w:multiLevelType w:val="hybridMultilevel"/>
    <w:tmpl w:val="A080C7C4"/>
    <w:lvl w:ilvl="0" w:tplc="8144A5D0">
      <w:start w:val="1"/>
      <w:numFmt w:val="upperLetter"/>
      <w:lvlText w:val="%1."/>
      <w:lvlJc w:val="left"/>
      <w:pPr>
        <w:ind w:left="720" w:hanging="360"/>
      </w:pPr>
      <w:rPr>
        <w:rFonts w:eastAsia="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1E9566A8"/>
    <w:multiLevelType w:val="hybridMultilevel"/>
    <w:tmpl w:val="51C21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6BD54FE"/>
    <w:multiLevelType w:val="hybridMultilevel"/>
    <w:tmpl w:val="874E22C0"/>
    <w:lvl w:ilvl="0" w:tplc="BA421DB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71E738B"/>
    <w:multiLevelType w:val="hybridMultilevel"/>
    <w:tmpl w:val="D7DCB57E"/>
    <w:lvl w:ilvl="0" w:tplc="10328FC0">
      <w:start w:val="1"/>
      <w:numFmt w:val="decimal"/>
      <w:lvlText w:val="%1."/>
      <w:lvlJc w:val="left"/>
      <w:pPr>
        <w:ind w:left="720" w:hanging="360"/>
      </w:pPr>
    </w:lvl>
    <w:lvl w:ilvl="1" w:tplc="1B784F06">
      <w:start w:val="1"/>
      <w:numFmt w:val="lowerLetter"/>
      <w:lvlText w:val="%2."/>
      <w:lvlJc w:val="left"/>
      <w:pPr>
        <w:ind w:left="1440" w:hanging="360"/>
      </w:pPr>
    </w:lvl>
    <w:lvl w:ilvl="2" w:tplc="F126E010">
      <w:start w:val="1"/>
      <w:numFmt w:val="lowerRoman"/>
      <w:lvlText w:val="%3."/>
      <w:lvlJc w:val="right"/>
      <w:pPr>
        <w:ind w:left="2160" w:hanging="180"/>
      </w:pPr>
    </w:lvl>
    <w:lvl w:ilvl="3" w:tplc="6FF2369C">
      <w:start w:val="1"/>
      <w:numFmt w:val="decimal"/>
      <w:lvlText w:val="%4."/>
      <w:lvlJc w:val="left"/>
      <w:pPr>
        <w:ind w:left="2880" w:hanging="360"/>
      </w:pPr>
    </w:lvl>
    <w:lvl w:ilvl="4" w:tplc="6EB6D2A0">
      <w:start w:val="1"/>
      <w:numFmt w:val="lowerLetter"/>
      <w:lvlText w:val="%5."/>
      <w:lvlJc w:val="left"/>
      <w:pPr>
        <w:ind w:left="3600" w:hanging="360"/>
      </w:pPr>
    </w:lvl>
    <w:lvl w:ilvl="5" w:tplc="F40873D8">
      <w:start w:val="1"/>
      <w:numFmt w:val="lowerRoman"/>
      <w:lvlText w:val="%6."/>
      <w:lvlJc w:val="right"/>
      <w:pPr>
        <w:ind w:left="4320" w:hanging="180"/>
      </w:pPr>
    </w:lvl>
    <w:lvl w:ilvl="6" w:tplc="B6348290">
      <w:start w:val="1"/>
      <w:numFmt w:val="decimal"/>
      <w:lvlText w:val="%7."/>
      <w:lvlJc w:val="left"/>
      <w:pPr>
        <w:ind w:left="5040" w:hanging="360"/>
      </w:pPr>
    </w:lvl>
    <w:lvl w:ilvl="7" w:tplc="328A5280">
      <w:start w:val="1"/>
      <w:numFmt w:val="lowerLetter"/>
      <w:lvlText w:val="%8."/>
      <w:lvlJc w:val="left"/>
      <w:pPr>
        <w:ind w:left="5760" w:hanging="360"/>
      </w:pPr>
    </w:lvl>
    <w:lvl w:ilvl="8" w:tplc="7F36B7DC">
      <w:start w:val="1"/>
      <w:numFmt w:val="lowerRoman"/>
      <w:lvlText w:val="%9."/>
      <w:lvlJc w:val="right"/>
      <w:pPr>
        <w:ind w:left="6480" w:hanging="180"/>
      </w:pPr>
    </w:lvl>
  </w:abstractNum>
  <w:abstractNum w:abstractNumId="31" w15:restartNumberingAfterBreak="0">
    <w:nsid w:val="27577FB5"/>
    <w:multiLevelType w:val="hybridMultilevel"/>
    <w:tmpl w:val="145697F8"/>
    <w:lvl w:ilvl="0" w:tplc="120A838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2A1A6114"/>
    <w:multiLevelType w:val="hybridMultilevel"/>
    <w:tmpl w:val="2C7AC75E"/>
    <w:lvl w:ilvl="0" w:tplc="7400C752">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E3B40C9"/>
    <w:multiLevelType w:val="hybridMultilevel"/>
    <w:tmpl w:val="29F05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F5F112B"/>
    <w:multiLevelType w:val="hybridMultilevel"/>
    <w:tmpl w:val="B1A46920"/>
    <w:lvl w:ilvl="0" w:tplc="F49CCFB8">
      <w:start w:val="1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FDF4350"/>
    <w:multiLevelType w:val="hybridMultilevel"/>
    <w:tmpl w:val="320A081E"/>
    <w:lvl w:ilvl="0" w:tplc="BE707352">
      <w:start w:val="1"/>
      <w:numFmt w:val="upperLetter"/>
      <w:lvlText w:val="%1."/>
      <w:lvlJc w:val="left"/>
      <w:pPr>
        <w:ind w:left="720" w:hanging="360"/>
      </w:pPr>
      <w:rPr>
        <w:rFonts w:hint="default"/>
        <w:b w:val="0"/>
        <w:bCs w:val="0"/>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32621C42"/>
    <w:multiLevelType w:val="hybridMultilevel"/>
    <w:tmpl w:val="F23A3DC8"/>
    <w:lvl w:ilvl="0" w:tplc="BAE0D11E">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35860603"/>
    <w:multiLevelType w:val="multilevel"/>
    <w:tmpl w:val="94A2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BF7A4C"/>
    <w:multiLevelType w:val="hybridMultilevel"/>
    <w:tmpl w:val="3EAA5984"/>
    <w:lvl w:ilvl="0" w:tplc="EEE6AF14">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38834744"/>
    <w:multiLevelType w:val="hybridMultilevel"/>
    <w:tmpl w:val="E5D0D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6B6C18"/>
    <w:multiLevelType w:val="hybridMultilevel"/>
    <w:tmpl w:val="F09AC874"/>
    <w:lvl w:ilvl="0" w:tplc="74FC6610">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FD92F93"/>
    <w:multiLevelType w:val="hybridMultilevel"/>
    <w:tmpl w:val="5374120A"/>
    <w:lvl w:ilvl="0" w:tplc="DE68D83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756C45"/>
    <w:multiLevelType w:val="hybridMultilevel"/>
    <w:tmpl w:val="F4DE69F8"/>
    <w:lvl w:ilvl="0" w:tplc="FD8C7CA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3A5161"/>
    <w:multiLevelType w:val="hybridMultilevel"/>
    <w:tmpl w:val="41DCE368"/>
    <w:lvl w:ilvl="0" w:tplc="972E3020">
      <w:start w:val="1"/>
      <w:numFmt w:val="upperLetter"/>
      <w:lvlText w:val="%1."/>
      <w:lvlJc w:val="left"/>
      <w:pPr>
        <w:ind w:left="720" w:hanging="360"/>
      </w:pPr>
      <w:rPr>
        <w:rFonts w:eastAsia="Times New Roman"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48716D20"/>
    <w:multiLevelType w:val="hybridMultilevel"/>
    <w:tmpl w:val="89108EF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1090308"/>
    <w:multiLevelType w:val="hybridMultilevel"/>
    <w:tmpl w:val="A080C7C4"/>
    <w:lvl w:ilvl="0" w:tplc="FFFFFFFF">
      <w:start w:val="1"/>
      <w:numFmt w:val="upperLetter"/>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B53382"/>
    <w:multiLevelType w:val="hybridMultilevel"/>
    <w:tmpl w:val="E4E8541A"/>
    <w:lvl w:ilvl="0" w:tplc="A8346A28">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5780026B"/>
    <w:multiLevelType w:val="hybridMultilevel"/>
    <w:tmpl w:val="66008EF6"/>
    <w:lvl w:ilvl="0" w:tplc="B41888B8">
      <w:start w:val="2"/>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8" w15:restartNumberingAfterBreak="0">
    <w:nsid w:val="57EF364B"/>
    <w:multiLevelType w:val="hybridMultilevel"/>
    <w:tmpl w:val="43BE56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A303E01"/>
    <w:multiLevelType w:val="hybridMultilevel"/>
    <w:tmpl w:val="B948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C4501B1"/>
    <w:multiLevelType w:val="hybridMultilevel"/>
    <w:tmpl w:val="320A081E"/>
    <w:lvl w:ilvl="0" w:tplc="FFFFFFFF">
      <w:start w:val="1"/>
      <w:numFmt w:val="upp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23143A0"/>
    <w:multiLevelType w:val="hybridMultilevel"/>
    <w:tmpl w:val="D114915C"/>
    <w:lvl w:ilvl="0" w:tplc="EB72FB78">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62797CF9"/>
    <w:multiLevelType w:val="hybridMultilevel"/>
    <w:tmpl w:val="5DA266A0"/>
    <w:lvl w:ilvl="0" w:tplc="A87C284E">
      <w:start w:val="1"/>
      <w:numFmt w:val="upperLetter"/>
      <w:lvlText w:val="%1."/>
      <w:lvlJc w:val="left"/>
      <w:pPr>
        <w:ind w:left="720" w:hanging="360"/>
      </w:pPr>
    </w:lvl>
    <w:lvl w:ilvl="1" w:tplc="BFBE6D06">
      <w:start w:val="1"/>
      <w:numFmt w:val="lowerLetter"/>
      <w:lvlText w:val="%2."/>
      <w:lvlJc w:val="left"/>
      <w:pPr>
        <w:ind w:left="1440" w:hanging="360"/>
      </w:pPr>
    </w:lvl>
    <w:lvl w:ilvl="2" w:tplc="DC6233B8">
      <w:start w:val="1"/>
      <w:numFmt w:val="lowerRoman"/>
      <w:lvlText w:val="%3."/>
      <w:lvlJc w:val="right"/>
      <w:pPr>
        <w:ind w:left="2160" w:hanging="180"/>
      </w:pPr>
    </w:lvl>
    <w:lvl w:ilvl="3" w:tplc="9702A4F6">
      <w:start w:val="1"/>
      <w:numFmt w:val="decimal"/>
      <w:lvlText w:val="%4."/>
      <w:lvlJc w:val="left"/>
      <w:pPr>
        <w:ind w:left="2880" w:hanging="360"/>
      </w:pPr>
    </w:lvl>
    <w:lvl w:ilvl="4" w:tplc="FC8E9A66">
      <w:start w:val="1"/>
      <w:numFmt w:val="lowerLetter"/>
      <w:lvlText w:val="%5."/>
      <w:lvlJc w:val="left"/>
      <w:pPr>
        <w:ind w:left="3600" w:hanging="360"/>
      </w:pPr>
    </w:lvl>
    <w:lvl w:ilvl="5" w:tplc="C120849E">
      <w:start w:val="1"/>
      <w:numFmt w:val="lowerRoman"/>
      <w:lvlText w:val="%6."/>
      <w:lvlJc w:val="right"/>
      <w:pPr>
        <w:ind w:left="4320" w:hanging="180"/>
      </w:pPr>
    </w:lvl>
    <w:lvl w:ilvl="6" w:tplc="26B8E590">
      <w:start w:val="1"/>
      <w:numFmt w:val="decimal"/>
      <w:lvlText w:val="%7."/>
      <w:lvlJc w:val="left"/>
      <w:pPr>
        <w:ind w:left="5040" w:hanging="360"/>
      </w:pPr>
    </w:lvl>
    <w:lvl w:ilvl="7" w:tplc="4844BA62">
      <w:start w:val="1"/>
      <w:numFmt w:val="lowerLetter"/>
      <w:lvlText w:val="%8."/>
      <w:lvlJc w:val="left"/>
      <w:pPr>
        <w:ind w:left="5760" w:hanging="360"/>
      </w:pPr>
    </w:lvl>
    <w:lvl w:ilvl="8" w:tplc="EC10C2CE">
      <w:start w:val="1"/>
      <w:numFmt w:val="lowerRoman"/>
      <w:lvlText w:val="%9."/>
      <w:lvlJc w:val="right"/>
      <w:pPr>
        <w:ind w:left="6480" w:hanging="180"/>
      </w:pPr>
    </w:lvl>
  </w:abstractNum>
  <w:abstractNum w:abstractNumId="53" w15:restartNumberingAfterBreak="0">
    <w:nsid w:val="686A0B19"/>
    <w:multiLevelType w:val="hybridMultilevel"/>
    <w:tmpl w:val="6C022A8C"/>
    <w:lvl w:ilvl="0" w:tplc="B3AE8936">
      <w:start w:val="1"/>
      <w:numFmt w:val="upperLetter"/>
      <w:lvlText w:val="%1."/>
      <w:lvlJc w:val="left"/>
      <w:pPr>
        <w:ind w:left="720" w:hanging="360"/>
      </w:pPr>
    </w:lvl>
    <w:lvl w:ilvl="1" w:tplc="440E5F8E">
      <w:start w:val="1"/>
      <w:numFmt w:val="lowerLetter"/>
      <w:lvlText w:val="%2."/>
      <w:lvlJc w:val="left"/>
      <w:pPr>
        <w:ind w:left="1440" w:hanging="360"/>
      </w:pPr>
    </w:lvl>
    <w:lvl w:ilvl="2" w:tplc="56F4597A">
      <w:start w:val="1"/>
      <w:numFmt w:val="lowerRoman"/>
      <w:lvlText w:val="%3."/>
      <w:lvlJc w:val="right"/>
      <w:pPr>
        <w:ind w:left="2160" w:hanging="180"/>
      </w:pPr>
    </w:lvl>
    <w:lvl w:ilvl="3" w:tplc="349240BC">
      <w:start w:val="1"/>
      <w:numFmt w:val="decimal"/>
      <w:lvlText w:val="%4."/>
      <w:lvlJc w:val="left"/>
      <w:pPr>
        <w:ind w:left="2880" w:hanging="360"/>
      </w:pPr>
    </w:lvl>
    <w:lvl w:ilvl="4" w:tplc="F29A8216">
      <w:start w:val="1"/>
      <w:numFmt w:val="lowerLetter"/>
      <w:lvlText w:val="%5."/>
      <w:lvlJc w:val="left"/>
      <w:pPr>
        <w:ind w:left="3600" w:hanging="360"/>
      </w:pPr>
    </w:lvl>
    <w:lvl w:ilvl="5" w:tplc="1F02EFB6">
      <w:start w:val="1"/>
      <w:numFmt w:val="lowerRoman"/>
      <w:lvlText w:val="%6."/>
      <w:lvlJc w:val="right"/>
      <w:pPr>
        <w:ind w:left="4320" w:hanging="180"/>
      </w:pPr>
    </w:lvl>
    <w:lvl w:ilvl="6" w:tplc="DCAC34E8">
      <w:start w:val="1"/>
      <w:numFmt w:val="decimal"/>
      <w:lvlText w:val="%7."/>
      <w:lvlJc w:val="left"/>
      <w:pPr>
        <w:ind w:left="5040" w:hanging="360"/>
      </w:pPr>
    </w:lvl>
    <w:lvl w:ilvl="7" w:tplc="19D8BED6">
      <w:start w:val="1"/>
      <w:numFmt w:val="lowerLetter"/>
      <w:lvlText w:val="%8."/>
      <w:lvlJc w:val="left"/>
      <w:pPr>
        <w:ind w:left="5760" w:hanging="360"/>
      </w:pPr>
    </w:lvl>
    <w:lvl w:ilvl="8" w:tplc="B42EF3E8">
      <w:start w:val="1"/>
      <w:numFmt w:val="lowerRoman"/>
      <w:lvlText w:val="%9."/>
      <w:lvlJc w:val="right"/>
      <w:pPr>
        <w:ind w:left="6480" w:hanging="180"/>
      </w:pPr>
    </w:lvl>
  </w:abstractNum>
  <w:abstractNum w:abstractNumId="54" w15:restartNumberingAfterBreak="0">
    <w:nsid w:val="6AAA456C"/>
    <w:multiLevelType w:val="hybridMultilevel"/>
    <w:tmpl w:val="6E9860C2"/>
    <w:lvl w:ilvl="0" w:tplc="93E8D89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EE5137C"/>
    <w:multiLevelType w:val="hybridMultilevel"/>
    <w:tmpl w:val="ABCC6132"/>
    <w:lvl w:ilvl="0" w:tplc="27B80310">
      <w:start w:val="1"/>
      <w:numFmt w:val="decimal"/>
      <w:lvlText w:val="%1."/>
      <w:lvlJc w:val="left"/>
      <w:pPr>
        <w:ind w:left="720" w:hanging="360"/>
      </w:pPr>
      <w:rPr>
        <w:i w:val="0"/>
        <w:iCs w:val="0"/>
      </w:rPr>
    </w:lvl>
    <w:lvl w:ilvl="1" w:tplc="BFBE6D06">
      <w:start w:val="1"/>
      <w:numFmt w:val="lowerLetter"/>
      <w:lvlText w:val="%2."/>
      <w:lvlJc w:val="left"/>
      <w:pPr>
        <w:ind w:left="1440" w:hanging="360"/>
      </w:pPr>
    </w:lvl>
    <w:lvl w:ilvl="2" w:tplc="DC6233B8">
      <w:start w:val="1"/>
      <w:numFmt w:val="lowerRoman"/>
      <w:lvlText w:val="%3."/>
      <w:lvlJc w:val="right"/>
      <w:pPr>
        <w:ind w:left="2160" w:hanging="180"/>
      </w:pPr>
    </w:lvl>
    <w:lvl w:ilvl="3" w:tplc="9702A4F6">
      <w:start w:val="1"/>
      <w:numFmt w:val="decimal"/>
      <w:lvlText w:val="%4."/>
      <w:lvlJc w:val="left"/>
      <w:pPr>
        <w:ind w:left="2880" w:hanging="360"/>
      </w:pPr>
    </w:lvl>
    <w:lvl w:ilvl="4" w:tplc="FC8E9A66">
      <w:start w:val="1"/>
      <w:numFmt w:val="lowerLetter"/>
      <w:lvlText w:val="%5."/>
      <w:lvlJc w:val="left"/>
      <w:pPr>
        <w:ind w:left="3600" w:hanging="360"/>
      </w:pPr>
    </w:lvl>
    <w:lvl w:ilvl="5" w:tplc="C120849E">
      <w:start w:val="1"/>
      <w:numFmt w:val="lowerRoman"/>
      <w:lvlText w:val="%6."/>
      <w:lvlJc w:val="right"/>
      <w:pPr>
        <w:ind w:left="4320" w:hanging="180"/>
      </w:pPr>
    </w:lvl>
    <w:lvl w:ilvl="6" w:tplc="26B8E590">
      <w:start w:val="1"/>
      <w:numFmt w:val="decimal"/>
      <w:lvlText w:val="%7."/>
      <w:lvlJc w:val="left"/>
      <w:pPr>
        <w:ind w:left="5040" w:hanging="360"/>
      </w:pPr>
    </w:lvl>
    <w:lvl w:ilvl="7" w:tplc="4844BA62">
      <w:start w:val="1"/>
      <w:numFmt w:val="lowerLetter"/>
      <w:lvlText w:val="%8."/>
      <w:lvlJc w:val="left"/>
      <w:pPr>
        <w:ind w:left="5760" w:hanging="360"/>
      </w:pPr>
    </w:lvl>
    <w:lvl w:ilvl="8" w:tplc="EC10C2CE">
      <w:start w:val="1"/>
      <w:numFmt w:val="lowerRoman"/>
      <w:lvlText w:val="%9."/>
      <w:lvlJc w:val="right"/>
      <w:pPr>
        <w:ind w:left="6480" w:hanging="180"/>
      </w:pPr>
    </w:lvl>
  </w:abstractNum>
  <w:abstractNum w:abstractNumId="56" w15:restartNumberingAfterBreak="0">
    <w:nsid w:val="77BE06AE"/>
    <w:multiLevelType w:val="hybridMultilevel"/>
    <w:tmpl w:val="193EADD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7DFF780C"/>
    <w:multiLevelType w:val="hybridMultilevel"/>
    <w:tmpl w:val="64AA5190"/>
    <w:lvl w:ilvl="0" w:tplc="BA421D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95906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3890940">
    <w:abstractNumId w:val="34"/>
  </w:num>
  <w:num w:numId="3" w16cid:durableId="520900726">
    <w:abstractNumId w:val="22"/>
  </w:num>
  <w:num w:numId="4" w16cid:durableId="1774781451">
    <w:abstractNumId w:val="20"/>
  </w:num>
  <w:num w:numId="5" w16cid:durableId="59059059">
    <w:abstractNumId w:val="33"/>
  </w:num>
  <w:num w:numId="6" w16cid:durableId="1566332637">
    <w:abstractNumId w:val="28"/>
  </w:num>
  <w:num w:numId="7" w16cid:durableId="1621572315">
    <w:abstractNumId w:val="25"/>
  </w:num>
  <w:num w:numId="8" w16cid:durableId="2090467786">
    <w:abstractNumId w:val="49"/>
  </w:num>
  <w:num w:numId="9" w16cid:durableId="1994943971">
    <w:abstractNumId w:val="41"/>
  </w:num>
  <w:num w:numId="10" w16cid:durableId="1792897703">
    <w:abstractNumId w:val="29"/>
  </w:num>
  <w:num w:numId="11" w16cid:durableId="1994210732">
    <w:abstractNumId w:val="57"/>
  </w:num>
  <w:num w:numId="12" w16cid:durableId="688290997">
    <w:abstractNumId w:val="13"/>
  </w:num>
  <w:num w:numId="13" w16cid:durableId="248663277">
    <w:abstractNumId w:val="54"/>
  </w:num>
  <w:num w:numId="14" w16cid:durableId="947470995">
    <w:abstractNumId w:val="46"/>
  </w:num>
  <w:num w:numId="15" w16cid:durableId="1987122335">
    <w:abstractNumId w:val="38"/>
  </w:num>
  <w:num w:numId="16" w16cid:durableId="6759468">
    <w:abstractNumId w:val="16"/>
  </w:num>
  <w:num w:numId="17" w16cid:durableId="1791128214">
    <w:abstractNumId w:val="32"/>
  </w:num>
  <w:num w:numId="18" w16cid:durableId="238828120">
    <w:abstractNumId w:val="23"/>
  </w:num>
  <w:num w:numId="19" w16cid:durableId="562955570">
    <w:abstractNumId w:val="26"/>
  </w:num>
  <w:num w:numId="20" w16cid:durableId="1693385522">
    <w:abstractNumId w:val="18"/>
  </w:num>
  <w:num w:numId="21" w16cid:durableId="1734349885">
    <w:abstractNumId w:val="36"/>
  </w:num>
  <w:num w:numId="22" w16cid:durableId="1663729502">
    <w:abstractNumId w:val="51"/>
  </w:num>
  <w:num w:numId="23" w16cid:durableId="1536848500">
    <w:abstractNumId w:val="42"/>
  </w:num>
  <w:num w:numId="24" w16cid:durableId="437411336">
    <w:abstractNumId w:val="11"/>
  </w:num>
  <w:num w:numId="25" w16cid:durableId="934023108">
    <w:abstractNumId w:val="31"/>
  </w:num>
  <w:num w:numId="26" w16cid:durableId="1344941926">
    <w:abstractNumId w:val="40"/>
  </w:num>
  <w:num w:numId="27" w16cid:durableId="2060662560">
    <w:abstractNumId w:val="48"/>
  </w:num>
  <w:num w:numId="28" w16cid:durableId="1889488796">
    <w:abstractNumId w:val="21"/>
  </w:num>
  <w:num w:numId="29" w16cid:durableId="957679423">
    <w:abstractNumId w:val="37"/>
  </w:num>
  <w:num w:numId="30" w16cid:durableId="97262307">
    <w:abstractNumId w:val="44"/>
  </w:num>
  <w:num w:numId="31" w16cid:durableId="1082794257">
    <w:abstractNumId w:val="10"/>
  </w:num>
  <w:num w:numId="32" w16cid:durableId="359093840">
    <w:abstractNumId w:val="30"/>
  </w:num>
  <w:num w:numId="33" w16cid:durableId="1486776986">
    <w:abstractNumId w:val="43"/>
  </w:num>
  <w:num w:numId="34" w16cid:durableId="3035837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67429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57353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80349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01175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7710185">
    <w:abstractNumId w:val="55"/>
  </w:num>
  <w:num w:numId="40" w16cid:durableId="245843445">
    <w:abstractNumId w:val="35"/>
  </w:num>
  <w:num w:numId="41" w16cid:durableId="1032223082">
    <w:abstractNumId w:val="15"/>
  </w:num>
  <w:num w:numId="42" w16cid:durableId="2014140902">
    <w:abstractNumId w:val="12"/>
  </w:num>
  <w:num w:numId="43" w16cid:durableId="1324770903">
    <w:abstractNumId w:val="24"/>
  </w:num>
  <w:num w:numId="44" w16cid:durableId="19019867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0010726">
    <w:abstractNumId w:val="19"/>
  </w:num>
  <w:num w:numId="46" w16cid:durableId="379861819">
    <w:abstractNumId w:val="50"/>
  </w:num>
  <w:num w:numId="47" w16cid:durableId="154880841">
    <w:abstractNumId w:val="45"/>
  </w:num>
  <w:num w:numId="48" w16cid:durableId="781802219">
    <w:abstractNumId w:val="9"/>
  </w:num>
  <w:num w:numId="49" w16cid:durableId="1015692491">
    <w:abstractNumId w:val="7"/>
  </w:num>
  <w:num w:numId="50" w16cid:durableId="404230816">
    <w:abstractNumId w:val="6"/>
  </w:num>
  <w:num w:numId="51" w16cid:durableId="1832792377">
    <w:abstractNumId w:val="5"/>
  </w:num>
  <w:num w:numId="52" w16cid:durableId="865102819">
    <w:abstractNumId w:val="4"/>
  </w:num>
  <w:num w:numId="53" w16cid:durableId="2131316836">
    <w:abstractNumId w:val="8"/>
  </w:num>
  <w:num w:numId="54" w16cid:durableId="1225019979">
    <w:abstractNumId w:val="3"/>
  </w:num>
  <w:num w:numId="55" w16cid:durableId="1462268504">
    <w:abstractNumId w:val="2"/>
  </w:num>
  <w:num w:numId="56" w16cid:durableId="378625310">
    <w:abstractNumId w:val="1"/>
  </w:num>
  <w:num w:numId="57" w16cid:durableId="2093357280">
    <w:abstractNumId w:val="0"/>
  </w:num>
  <w:num w:numId="58" w16cid:durableId="2097247235">
    <w:abstractNumId w:val="17"/>
  </w:num>
  <w:num w:numId="59" w16cid:durableId="1441756260">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defaultTabStop w:val="709"/>
  <w:autoHyphenation/>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935"/>
    <w:rsid w:val="00001CF7"/>
    <w:rsid w:val="00001CFD"/>
    <w:rsid w:val="0000242A"/>
    <w:rsid w:val="00003A66"/>
    <w:rsid w:val="0000462E"/>
    <w:rsid w:val="00004F48"/>
    <w:rsid w:val="00005325"/>
    <w:rsid w:val="00005576"/>
    <w:rsid w:val="0000729E"/>
    <w:rsid w:val="00007F7E"/>
    <w:rsid w:val="00010DB5"/>
    <w:rsid w:val="000110F9"/>
    <w:rsid w:val="00011357"/>
    <w:rsid w:val="000119C3"/>
    <w:rsid w:val="0001218D"/>
    <w:rsid w:val="00012892"/>
    <w:rsid w:val="000134BD"/>
    <w:rsid w:val="000134E0"/>
    <w:rsid w:val="000142E2"/>
    <w:rsid w:val="00014702"/>
    <w:rsid w:val="00015594"/>
    <w:rsid w:val="00015A89"/>
    <w:rsid w:val="00015AF6"/>
    <w:rsid w:val="0001601F"/>
    <w:rsid w:val="00017287"/>
    <w:rsid w:val="000177D1"/>
    <w:rsid w:val="00020528"/>
    <w:rsid w:val="000208F4"/>
    <w:rsid w:val="000214AA"/>
    <w:rsid w:val="00021FFE"/>
    <w:rsid w:val="00022110"/>
    <w:rsid w:val="00023407"/>
    <w:rsid w:val="000242E6"/>
    <w:rsid w:val="00024687"/>
    <w:rsid w:val="00024A93"/>
    <w:rsid w:val="00024F36"/>
    <w:rsid w:val="000253A0"/>
    <w:rsid w:val="0002648C"/>
    <w:rsid w:val="00026EB2"/>
    <w:rsid w:val="00027689"/>
    <w:rsid w:val="000278D4"/>
    <w:rsid w:val="00030159"/>
    <w:rsid w:val="00030967"/>
    <w:rsid w:val="0003103E"/>
    <w:rsid w:val="00031388"/>
    <w:rsid w:val="00032712"/>
    <w:rsid w:val="00033145"/>
    <w:rsid w:val="000331B4"/>
    <w:rsid w:val="00033A60"/>
    <w:rsid w:val="00033C4E"/>
    <w:rsid w:val="000341C1"/>
    <w:rsid w:val="000345D9"/>
    <w:rsid w:val="00034AE7"/>
    <w:rsid w:val="00034C7F"/>
    <w:rsid w:val="00035496"/>
    <w:rsid w:val="000357B8"/>
    <w:rsid w:val="000357DB"/>
    <w:rsid w:val="00035C11"/>
    <w:rsid w:val="0003686F"/>
    <w:rsid w:val="00037BE4"/>
    <w:rsid w:val="00037D92"/>
    <w:rsid w:val="0004044F"/>
    <w:rsid w:val="000404A8"/>
    <w:rsid w:val="00040A7F"/>
    <w:rsid w:val="000415F4"/>
    <w:rsid w:val="00042AC9"/>
    <w:rsid w:val="00043ECC"/>
    <w:rsid w:val="000448C6"/>
    <w:rsid w:val="00044E38"/>
    <w:rsid w:val="00045859"/>
    <w:rsid w:val="00045FD4"/>
    <w:rsid w:val="00047C85"/>
    <w:rsid w:val="00047D66"/>
    <w:rsid w:val="00051DED"/>
    <w:rsid w:val="000525C1"/>
    <w:rsid w:val="00052EF0"/>
    <w:rsid w:val="00053B60"/>
    <w:rsid w:val="00053E24"/>
    <w:rsid w:val="00053E8F"/>
    <w:rsid w:val="00054256"/>
    <w:rsid w:val="000545F1"/>
    <w:rsid w:val="00054E8B"/>
    <w:rsid w:val="00055843"/>
    <w:rsid w:val="00055D00"/>
    <w:rsid w:val="000564F5"/>
    <w:rsid w:val="00056975"/>
    <w:rsid w:val="00060200"/>
    <w:rsid w:val="000614AA"/>
    <w:rsid w:val="00061866"/>
    <w:rsid w:val="000618B1"/>
    <w:rsid w:val="00061CE2"/>
    <w:rsid w:val="000620DD"/>
    <w:rsid w:val="000622B4"/>
    <w:rsid w:val="0006235B"/>
    <w:rsid w:val="00063C13"/>
    <w:rsid w:val="00063D76"/>
    <w:rsid w:val="00066AE6"/>
    <w:rsid w:val="00066C2C"/>
    <w:rsid w:val="00066D4C"/>
    <w:rsid w:val="00067086"/>
    <w:rsid w:val="00067798"/>
    <w:rsid w:val="000708C6"/>
    <w:rsid w:val="000710F8"/>
    <w:rsid w:val="000712B8"/>
    <w:rsid w:val="0007198A"/>
    <w:rsid w:val="000728E3"/>
    <w:rsid w:val="00073AB6"/>
    <w:rsid w:val="00075721"/>
    <w:rsid w:val="00075C41"/>
    <w:rsid w:val="00076626"/>
    <w:rsid w:val="0007688C"/>
    <w:rsid w:val="00076919"/>
    <w:rsid w:val="00076AC8"/>
    <w:rsid w:val="0007767D"/>
    <w:rsid w:val="00080586"/>
    <w:rsid w:val="00080750"/>
    <w:rsid w:val="00080AEB"/>
    <w:rsid w:val="00082009"/>
    <w:rsid w:val="0008286C"/>
    <w:rsid w:val="00082F72"/>
    <w:rsid w:val="00083598"/>
    <w:rsid w:val="00084151"/>
    <w:rsid w:val="0008464E"/>
    <w:rsid w:val="00087337"/>
    <w:rsid w:val="0008751D"/>
    <w:rsid w:val="00087C41"/>
    <w:rsid w:val="000901EB"/>
    <w:rsid w:val="000906B3"/>
    <w:rsid w:val="00090AE0"/>
    <w:rsid w:val="00090BE7"/>
    <w:rsid w:val="00090D92"/>
    <w:rsid w:val="00091BDF"/>
    <w:rsid w:val="00092DC0"/>
    <w:rsid w:val="0009318D"/>
    <w:rsid w:val="000945AB"/>
    <w:rsid w:val="0009631F"/>
    <w:rsid w:val="00097963"/>
    <w:rsid w:val="000A04B8"/>
    <w:rsid w:val="000A04F7"/>
    <w:rsid w:val="000A05FA"/>
    <w:rsid w:val="000A0C2C"/>
    <w:rsid w:val="000A0FA7"/>
    <w:rsid w:val="000A11E9"/>
    <w:rsid w:val="000A2DD4"/>
    <w:rsid w:val="000A387A"/>
    <w:rsid w:val="000A3B5E"/>
    <w:rsid w:val="000A3C75"/>
    <w:rsid w:val="000A4CB0"/>
    <w:rsid w:val="000A4DF4"/>
    <w:rsid w:val="000A50A8"/>
    <w:rsid w:val="000A527C"/>
    <w:rsid w:val="000A551D"/>
    <w:rsid w:val="000A58EA"/>
    <w:rsid w:val="000A6917"/>
    <w:rsid w:val="000A6AB6"/>
    <w:rsid w:val="000A713B"/>
    <w:rsid w:val="000A78EF"/>
    <w:rsid w:val="000B01AD"/>
    <w:rsid w:val="000B039C"/>
    <w:rsid w:val="000B0914"/>
    <w:rsid w:val="000B10D2"/>
    <w:rsid w:val="000B14A0"/>
    <w:rsid w:val="000B26DA"/>
    <w:rsid w:val="000B2847"/>
    <w:rsid w:val="000B2AE7"/>
    <w:rsid w:val="000B2BA4"/>
    <w:rsid w:val="000B2D8D"/>
    <w:rsid w:val="000B3210"/>
    <w:rsid w:val="000B327F"/>
    <w:rsid w:val="000B3828"/>
    <w:rsid w:val="000B4353"/>
    <w:rsid w:val="000B4C32"/>
    <w:rsid w:val="000B56B5"/>
    <w:rsid w:val="000B61D1"/>
    <w:rsid w:val="000B6649"/>
    <w:rsid w:val="000B6EE4"/>
    <w:rsid w:val="000B72A4"/>
    <w:rsid w:val="000B7431"/>
    <w:rsid w:val="000B788F"/>
    <w:rsid w:val="000C027A"/>
    <w:rsid w:val="000C0434"/>
    <w:rsid w:val="000C0AC5"/>
    <w:rsid w:val="000C0EB6"/>
    <w:rsid w:val="000C1184"/>
    <w:rsid w:val="000C11F7"/>
    <w:rsid w:val="000C18D5"/>
    <w:rsid w:val="000C227F"/>
    <w:rsid w:val="000C36E6"/>
    <w:rsid w:val="000C4477"/>
    <w:rsid w:val="000C5486"/>
    <w:rsid w:val="000C57F4"/>
    <w:rsid w:val="000C5FF4"/>
    <w:rsid w:val="000C64BE"/>
    <w:rsid w:val="000C684D"/>
    <w:rsid w:val="000C70F9"/>
    <w:rsid w:val="000D0DA2"/>
    <w:rsid w:val="000D0EDE"/>
    <w:rsid w:val="000D241E"/>
    <w:rsid w:val="000D257E"/>
    <w:rsid w:val="000D355A"/>
    <w:rsid w:val="000D3609"/>
    <w:rsid w:val="000D42DB"/>
    <w:rsid w:val="000D45B2"/>
    <w:rsid w:val="000D4F90"/>
    <w:rsid w:val="000E020D"/>
    <w:rsid w:val="000E1C1E"/>
    <w:rsid w:val="000E45A6"/>
    <w:rsid w:val="000E46F3"/>
    <w:rsid w:val="000E4705"/>
    <w:rsid w:val="000E5EF0"/>
    <w:rsid w:val="000E604B"/>
    <w:rsid w:val="000E63F1"/>
    <w:rsid w:val="000E7438"/>
    <w:rsid w:val="000E74BB"/>
    <w:rsid w:val="000E75BC"/>
    <w:rsid w:val="000E790D"/>
    <w:rsid w:val="000F0253"/>
    <w:rsid w:val="000F1EB1"/>
    <w:rsid w:val="000F3A92"/>
    <w:rsid w:val="000F4DCA"/>
    <w:rsid w:val="000F5840"/>
    <w:rsid w:val="000F58BA"/>
    <w:rsid w:val="000F611F"/>
    <w:rsid w:val="000F7A4F"/>
    <w:rsid w:val="000F7E53"/>
    <w:rsid w:val="000F7FCD"/>
    <w:rsid w:val="001003A9"/>
    <w:rsid w:val="001004E6"/>
    <w:rsid w:val="00100504"/>
    <w:rsid w:val="00101703"/>
    <w:rsid w:val="00101A7D"/>
    <w:rsid w:val="0010294E"/>
    <w:rsid w:val="00102DE8"/>
    <w:rsid w:val="001034F1"/>
    <w:rsid w:val="00103AD1"/>
    <w:rsid w:val="00104784"/>
    <w:rsid w:val="001048C4"/>
    <w:rsid w:val="001057F4"/>
    <w:rsid w:val="00105B2B"/>
    <w:rsid w:val="00105B55"/>
    <w:rsid w:val="00105CF4"/>
    <w:rsid w:val="00106A20"/>
    <w:rsid w:val="001071FD"/>
    <w:rsid w:val="001076FE"/>
    <w:rsid w:val="00107BFB"/>
    <w:rsid w:val="00107FEE"/>
    <w:rsid w:val="001104DD"/>
    <w:rsid w:val="001113C9"/>
    <w:rsid w:val="00112778"/>
    <w:rsid w:val="001127C4"/>
    <w:rsid w:val="001138A9"/>
    <w:rsid w:val="0011454E"/>
    <w:rsid w:val="00114A98"/>
    <w:rsid w:val="00114CAD"/>
    <w:rsid w:val="00114F57"/>
    <w:rsid w:val="00116515"/>
    <w:rsid w:val="00116665"/>
    <w:rsid w:val="0011676C"/>
    <w:rsid w:val="00117018"/>
    <w:rsid w:val="0011772E"/>
    <w:rsid w:val="00117993"/>
    <w:rsid w:val="00117A7A"/>
    <w:rsid w:val="00120AE9"/>
    <w:rsid w:val="00120EFD"/>
    <w:rsid w:val="0012132E"/>
    <w:rsid w:val="001215D8"/>
    <w:rsid w:val="00122AB2"/>
    <w:rsid w:val="00122B6F"/>
    <w:rsid w:val="0012341C"/>
    <w:rsid w:val="00125256"/>
    <w:rsid w:val="0012542B"/>
    <w:rsid w:val="0012616B"/>
    <w:rsid w:val="001267EA"/>
    <w:rsid w:val="00127E5A"/>
    <w:rsid w:val="001303C6"/>
    <w:rsid w:val="00131049"/>
    <w:rsid w:val="00131497"/>
    <w:rsid w:val="00131C6E"/>
    <w:rsid w:val="00132CC6"/>
    <w:rsid w:val="00133A0B"/>
    <w:rsid w:val="00133B17"/>
    <w:rsid w:val="0013435C"/>
    <w:rsid w:val="001348E8"/>
    <w:rsid w:val="00134FA8"/>
    <w:rsid w:val="001357E1"/>
    <w:rsid w:val="00136671"/>
    <w:rsid w:val="00136B01"/>
    <w:rsid w:val="00136B4A"/>
    <w:rsid w:val="0013736B"/>
    <w:rsid w:val="00137AC1"/>
    <w:rsid w:val="0014009B"/>
    <w:rsid w:val="0014016D"/>
    <w:rsid w:val="00140C30"/>
    <w:rsid w:val="00140FA5"/>
    <w:rsid w:val="001412F6"/>
    <w:rsid w:val="0014148E"/>
    <w:rsid w:val="001423CE"/>
    <w:rsid w:val="00142623"/>
    <w:rsid w:val="00143600"/>
    <w:rsid w:val="00143A77"/>
    <w:rsid w:val="00143EFC"/>
    <w:rsid w:val="00145161"/>
    <w:rsid w:val="00145BC3"/>
    <w:rsid w:val="001463C3"/>
    <w:rsid w:val="00146F4F"/>
    <w:rsid w:val="0014754C"/>
    <w:rsid w:val="00147640"/>
    <w:rsid w:val="001479FB"/>
    <w:rsid w:val="0015000A"/>
    <w:rsid w:val="00151152"/>
    <w:rsid w:val="0015156C"/>
    <w:rsid w:val="00151F45"/>
    <w:rsid w:val="001524DD"/>
    <w:rsid w:val="001538A0"/>
    <w:rsid w:val="001539E9"/>
    <w:rsid w:val="00154229"/>
    <w:rsid w:val="0015424B"/>
    <w:rsid w:val="00155BF0"/>
    <w:rsid w:val="001570E3"/>
    <w:rsid w:val="00157885"/>
    <w:rsid w:val="00157F1B"/>
    <w:rsid w:val="00160332"/>
    <w:rsid w:val="00160935"/>
    <w:rsid w:val="00161195"/>
    <w:rsid w:val="0016126B"/>
    <w:rsid w:val="001613E2"/>
    <w:rsid w:val="00161A3D"/>
    <w:rsid w:val="00161B8E"/>
    <w:rsid w:val="00161CA2"/>
    <w:rsid w:val="00161E37"/>
    <w:rsid w:val="001624D7"/>
    <w:rsid w:val="00162514"/>
    <w:rsid w:val="00162DB8"/>
    <w:rsid w:val="001630A5"/>
    <w:rsid w:val="0016324E"/>
    <w:rsid w:val="001642B0"/>
    <w:rsid w:val="001645C6"/>
    <w:rsid w:val="00164754"/>
    <w:rsid w:val="00164BAA"/>
    <w:rsid w:val="00164F2E"/>
    <w:rsid w:val="00165EAC"/>
    <w:rsid w:val="00165EEF"/>
    <w:rsid w:val="001664C4"/>
    <w:rsid w:val="00166A72"/>
    <w:rsid w:val="0016758A"/>
    <w:rsid w:val="001677D6"/>
    <w:rsid w:val="001679CE"/>
    <w:rsid w:val="00167FB3"/>
    <w:rsid w:val="001705B8"/>
    <w:rsid w:val="00172A73"/>
    <w:rsid w:val="00172D4A"/>
    <w:rsid w:val="0017331D"/>
    <w:rsid w:val="0017405F"/>
    <w:rsid w:val="00175108"/>
    <w:rsid w:val="001758A3"/>
    <w:rsid w:val="00175B0C"/>
    <w:rsid w:val="00175DBC"/>
    <w:rsid w:val="00176E25"/>
    <w:rsid w:val="00177201"/>
    <w:rsid w:val="00177242"/>
    <w:rsid w:val="001776C8"/>
    <w:rsid w:val="0017793E"/>
    <w:rsid w:val="0018074E"/>
    <w:rsid w:val="0018319B"/>
    <w:rsid w:val="001834C5"/>
    <w:rsid w:val="001840E3"/>
    <w:rsid w:val="00184225"/>
    <w:rsid w:val="001844C8"/>
    <w:rsid w:val="001845CF"/>
    <w:rsid w:val="00184DF8"/>
    <w:rsid w:val="001858B4"/>
    <w:rsid w:val="00190C20"/>
    <w:rsid w:val="00190E28"/>
    <w:rsid w:val="00190FC3"/>
    <w:rsid w:val="00191023"/>
    <w:rsid w:val="001925DF"/>
    <w:rsid w:val="00192CC0"/>
    <w:rsid w:val="00193408"/>
    <w:rsid w:val="0019549C"/>
    <w:rsid w:val="00196AC5"/>
    <w:rsid w:val="001975A2"/>
    <w:rsid w:val="0019763D"/>
    <w:rsid w:val="001979AA"/>
    <w:rsid w:val="001A010E"/>
    <w:rsid w:val="001A1348"/>
    <w:rsid w:val="001A1B80"/>
    <w:rsid w:val="001A244B"/>
    <w:rsid w:val="001A2B05"/>
    <w:rsid w:val="001A375B"/>
    <w:rsid w:val="001A3772"/>
    <w:rsid w:val="001A379E"/>
    <w:rsid w:val="001A3FE8"/>
    <w:rsid w:val="001A42FD"/>
    <w:rsid w:val="001A4D75"/>
    <w:rsid w:val="001A501C"/>
    <w:rsid w:val="001A7209"/>
    <w:rsid w:val="001A723B"/>
    <w:rsid w:val="001A7D77"/>
    <w:rsid w:val="001B119E"/>
    <w:rsid w:val="001B184A"/>
    <w:rsid w:val="001B1EC5"/>
    <w:rsid w:val="001B2B92"/>
    <w:rsid w:val="001B37AE"/>
    <w:rsid w:val="001B3A7B"/>
    <w:rsid w:val="001B3C2B"/>
    <w:rsid w:val="001B3C62"/>
    <w:rsid w:val="001B3DC1"/>
    <w:rsid w:val="001B3E0B"/>
    <w:rsid w:val="001B425F"/>
    <w:rsid w:val="001B4F71"/>
    <w:rsid w:val="001B5041"/>
    <w:rsid w:val="001B52EB"/>
    <w:rsid w:val="001B5BB9"/>
    <w:rsid w:val="001B6336"/>
    <w:rsid w:val="001B643A"/>
    <w:rsid w:val="001B6797"/>
    <w:rsid w:val="001B6B7B"/>
    <w:rsid w:val="001B730B"/>
    <w:rsid w:val="001B7858"/>
    <w:rsid w:val="001B7B7E"/>
    <w:rsid w:val="001B7BB5"/>
    <w:rsid w:val="001C0BF1"/>
    <w:rsid w:val="001C122D"/>
    <w:rsid w:val="001C12BE"/>
    <w:rsid w:val="001C221C"/>
    <w:rsid w:val="001C224E"/>
    <w:rsid w:val="001C3484"/>
    <w:rsid w:val="001C385F"/>
    <w:rsid w:val="001C40D4"/>
    <w:rsid w:val="001C441B"/>
    <w:rsid w:val="001C5E1F"/>
    <w:rsid w:val="001C616A"/>
    <w:rsid w:val="001D0336"/>
    <w:rsid w:val="001D0672"/>
    <w:rsid w:val="001D0C51"/>
    <w:rsid w:val="001D16B3"/>
    <w:rsid w:val="001D1761"/>
    <w:rsid w:val="001D1856"/>
    <w:rsid w:val="001D2140"/>
    <w:rsid w:val="001D387F"/>
    <w:rsid w:val="001D3D9B"/>
    <w:rsid w:val="001D5FF4"/>
    <w:rsid w:val="001D6228"/>
    <w:rsid w:val="001D6691"/>
    <w:rsid w:val="001D6E42"/>
    <w:rsid w:val="001D6EA1"/>
    <w:rsid w:val="001E0986"/>
    <w:rsid w:val="001E345D"/>
    <w:rsid w:val="001E3D08"/>
    <w:rsid w:val="001E412C"/>
    <w:rsid w:val="001E4BBF"/>
    <w:rsid w:val="001E4F4E"/>
    <w:rsid w:val="001E4F5B"/>
    <w:rsid w:val="001E51DC"/>
    <w:rsid w:val="001E5213"/>
    <w:rsid w:val="001E56AF"/>
    <w:rsid w:val="001E56EE"/>
    <w:rsid w:val="001E5C8D"/>
    <w:rsid w:val="001E6FF9"/>
    <w:rsid w:val="001E7067"/>
    <w:rsid w:val="001E71E0"/>
    <w:rsid w:val="001E7359"/>
    <w:rsid w:val="001E74A0"/>
    <w:rsid w:val="001F07DF"/>
    <w:rsid w:val="001F0A92"/>
    <w:rsid w:val="001F1438"/>
    <w:rsid w:val="001F1A11"/>
    <w:rsid w:val="001F1F7D"/>
    <w:rsid w:val="001F255B"/>
    <w:rsid w:val="001F37B6"/>
    <w:rsid w:val="001F3E95"/>
    <w:rsid w:val="001F4522"/>
    <w:rsid w:val="001F4ADF"/>
    <w:rsid w:val="001F4B4D"/>
    <w:rsid w:val="001F5501"/>
    <w:rsid w:val="001F5538"/>
    <w:rsid w:val="001F60FE"/>
    <w:rsid w:val="001F6376"/>
    <w:rsid w:val="001F6855"/>
    <w:rsid w:val="001F6C0D"/>
    <w:rsid w:val="001F71FD"/>
    <w:rsid w:val="001F72B7"/>
    <w:rsid w:val="001F744F"/>
    <w:rsid w:val="002000C9"/>
    <w:rsid w:val="00200229"/>
    <w:rsid w:val="00201009"/>
    <w:rsid w:val="002011E0"/>
    <w:rsid w:val="00201B5C"/>
    <w:rsid w:val="00202226"/>
    <w:rsid w:val="00202A2A"/>
    <w:rsid w:val="00202CE4"/>
    <w:rsid w:val="002034B3"/>
    <w:rsid w:val="002034D7"/>
    <w:rsid w:val="002051D6"/>
    <w:rsid w:val="00206B52"/>
    <w:rsid w:val="00207155"/>
    <w:rsid w:val="00210706"/>
    <w:rsid w:val="00210A78"/>
    <w:rsid w:val="002112C9"/>
    <w:rsid w:val="00211594"/>
    <w:rsid w:val="00212D7F"/>
    <w:rsid w:val="00212EFF"/>
    <w:rsid w:val="0021355F"/>
    <w:rsid w:val="00213F3B"/>
    <w:rsid w:val="00214DAA"/>
    <w:rsid w:val="00215508"/>
    <w:rsid w:val="0021597E"/>
    <w:rsid w:val="002159F9"/>
    <w:rsid w:val="00216967"/>
    <w:rsid w:val="002169DE"/>
    <w:rsid w:val="00216AFC"/>
    <w:rsid w:val="00216F5B"/>
    <w:rsid w:val="00217F1B"/>
    <w:rsid w:val="00220752"/>
    <w:rsid w:val="0022176B"/>
    <w:rsid w:val="00222460"/>
    <w:rsid w:val="002227C9"/>
    <w:rsid w:val="00223CE9"/>
    <w:rsid w:val="00224058"/>
    <w:rsid w:val="00224AAC"/>
    <w:rsid w:val="0022563B"/>
    <w:rsid w:val="00225CAC"/>
    <w:rsid w:val="00225DF3"/>
    <w:rsid w:val="0022634E"/>
    <w:rsid w:val="002268E0"/>
    <w:rsid w:val="002272C1"/>
    <w:rsid w:val="00231285"/>
    <w:rsid w:val="0023177C"/>
    <w:rsid w:val="00231FD2"/>
    <w:rsid w:val="0023230E"/>
    <w:rsid w:val="00232A1B"/>
    <w:rsid w:val="0023332F"/>
    <w:rsid w:val="00233D06"/>
    <w:rsid w:val="00233DF0"/>
    <w:rsid w:val="00233F21"/>
    <w:rsid w:val="0023491B"/>
    <w:rsid w:val="00235C11"/>
    <w:rsid w:val="0023772E"/>
    <w:rsid w:val="00237F10"/>
    <w:rsid w:val="00237FB7"/>
    <w:rsid w:val="002400B0"/>
    <w:rsid w:val="002409F5"/>
    <w:rsid w:val="00242C2B"/>
    <w:rsid w:val="00243617"/>
    <w:rsid w:val="00243F33"/>
    <w:rsid w:val="00244843"/>
    <w:rsid w:val="00244EBB"/>
    <w:rsid w:val="00245DF6"/>
    <w:rsid w:val="00246C58"/>
    <w:rsid w:val="00247344"/>
    <w:rsid w:val="0024773E"/>
    <w:rsid w:val="00247B07"/>
    <w:rsid w:val="00250176"/>
    <w:rsid w:val="0025071D"/>
    <w:rsid w:val="00250F8A"/>
    <w:rsid w:val="00251AE1"/>
    <w:rsid w:val="00252B93"/>
    <w:rsid w:val="00252F9C"/>
    <w:rsid w:val="002543BE"/>
    <w:rsid w:val="0025504A"/>
    <w:rsid w:val="00255398"/>
    <w:rsid w:val="00257CC1"/>
    <w:rsid w:val="00257F7F"/>
    <w:rsid w:val="0026058D"/>
    <w:rsid w:val="00260A89"/>
    <w:rsid w:val="00260E5A"/>
    <w:rsid w:val="002619F7"/>
    <w:rsid w:val="00262978"/>
    <w:rsid w:val="00263EF8"/>
    <w:rsid w:val="00264899"/>
    <w:rsid w:val="002658C0"/>
    <w:rsid w:val="0027015C"/>
    <w:rsid w:val="00270A19"/>
    <w:rsid w:val="00270D20"/>
    <w:rsid w:val="00271CF9"/>
    <w:rsid w:val="00272169"/>
    <w:rsid w:val="0027274A"/>
    <w:rsid w:val="0027346C"/>
    <w:rsid w:val="0027385B"/>
    <w:rsid w:val="0027387F"/>
    <w:rsid w:val="00274139"/>
    <w:rsid w:val="00274E36"/>
    <w:rsid w:val="00275933"/>
    <w:rsid w:val="00275A7A"/>
    <w:rsid w:val="00275E2D"/>
    <w:rsid w:val="002776A3"/>
    <w:rsid w:val="00277916"/>
    <w:rsid w:val="002779E0"/>
    <w:rsid w:val="00280144"/>
    <w:rsid w:val="0028162D"/>
    <w:rsid w:val="002819AD"/>
    <w:rsid w:val="0028245F"/>
    <w:rsid w:val="002825EA"/>
    <w:rsid w:val="0028268C"/>
    <w:rsid w:val="002829D2"/>
    <w:rsid w:val="00282BF4"/>
    <w:rsid w:val="00283957"/>
    <w:rsid w:val="0028472F"/>
    <w:rsid w:val="0028486C"/>
    <w:rsid w:val="00284A68"/>
    <w:rsid w:val="00285245"/>
    <w:rsid w:val="002852A5"/>
    <w:rsid w:val="002853EC"/>
    <w:rsid w:val="002861E6"/>
    <w:rsid w:val="0028684F"/>
    <w:rsid w:val="00286C7D"/>
    <w:rsid w:val="00290A1F"/>
    <w:rsid w:val="002912F3"/>
    <w:rsid w:val="00291E92"/>
    <w:rsid w:val="00291F3E"/>
    <w:rsid w:val="0029202D"/>
    <w:rsid w:val="002937A7"/>
    <w:rsid w:val="00293A92"/>
    <w:rsid w:val="0029404C"/>
    <w:rsid w:val="002959DE"/>
    <w:rsid w:val="00295A5F"/>
    <w:rsid w:val="00295D93"/>
    <w:rsid w:val="00297065"/>
    <w:rsid w:val="00297093"/>
    <w:rsid w:val="002973B4"/>
    <w:rsid w:val="0029766C"/>
    <w:rsid w:val="0029783E"/>
    <w:rsid w:val="002A0A25"/>
    <w:rsid w:val="002A1006"/>
    <w:rsid w:val="002A18DB"/>
    <w:rsid w:val="002A1948"/>
    <w:rsid w:val="002A19D6"/>
    <w:rsid w:val="002A2834"/>
    <w:rsid w:val="002A2F20"/>
    <w:rsid w:val="002A3DBF"/>
    <w:rsid w:val="002A3E1D"/>
    <w:rsid w:val="002A50DF"/>
    <w:rsid w:val="002A5256"/>
    <w:rsid w:val="002A55D1"/>
    <w:rsid w:val="002A591C"/>
    <w:rsid w:val="002A5EC2"/>
    <w:rsid w:val="002A5F4A"/>
    <w:rsid w:val="002A609A"/>
    <w:rsid w:val="002A6B44"/>
    <w:rsid w:val="002B04F1"/>
    <w:rsid w:val="002B09C2"/>
    <w:rsid w:val="002B0BE5"/>
    <w:rsid w:val="002B1910"/>
    <w:rsid w:val="002B1FAC"/>
    <w:rsid w:val="002B245D"/>
    <w:rsid w:val="002B32C5"/>
    <w:rsid w:val="002B34D9"/>
    <w:rsid w:val="002B38FF"/>
    <w:rsid w:val="002B5C4F"/>
    <w:rsid w:val="002B5D02"/>
    <w:rsid w:val="002B61A2"/>
    <w:rsid w:val="002B64E6"/>
    <w:rsid w:val="002B6738"/>
    <w:rsid w:val="002B7D08"/>
    <w:rsid w:val="002C0718"/>
    <w:rsid w:val="002C0FE2"/>
    <w:rsid w:val="002C1010"/>
    <w:rsid w:val="002C13B8"/>
    <w:rsid w:val="002C3E87"/>
    <w:rsid w:val="002C3F45"/>
    <w:rsid w:val="002C4170"/>
    <w:rsid w:val="002C4282"/>
    <w:rsid w:val="002C43AF"/>
    <w:rsid w:val="002C4989"/>
    <w:rsid w:val="002C4D4A"/>
    <w:rsid w:val="002C68EE"/>
    <w:rsid w:val="002C7E85"/>
    <w:rsid w:val="002D0350"/>
    <w:rsid w:val="002D1C7E"/>
    <w:rsid w:val="002D1F03"/>
    <w:rsid w:val="002D21C5"/>
    <w:rsid w:val="002D2E70"/>
    <w:rsid w:val="002D3008"/>
    <w:rsid w:val="002D3912"/>
    <w:rsid w:val="002D3A4E"/>
    <w:rsid w:val="002D4228"/>
    <w:rsid w:val="002D5B75"/>
    <w:rsid w:val="002D5F7A"/>
    <w:rsid w:val="002D6B1E"/>
    <w:rsid w:val="002D7381"/>
    <w:rsid w:val="002E0264"/>
    <w:rsid w:val="002E035C"/>
    <w:rsid w:val="002E051F"/>
    <w:rsid w:val="002E057F"/>
    <w:rsid w:val="002E069C"/>
    <w:rsid w:val="002E1A7D"/>
    <w:rsid w:val="002E215D"/>
    <w:rsid w:val="002E3C2B"/>
    <w:rsid w:val="002E3CC6"/>
    <w:rsid w:val="002E42B8"/>
    <w:rsid w:val="002E5005"/>
    <w:rsid w:val="002E5F82"/>
    <w:rsid w:val="002E6585"/>
    <w:rsid w:val="002E6BC0"/>
    <w:rsid w:val="002F0A51"/>
    <w:rsid w:val="002F155C"/>
    <w:rsid w:val="002F1652"/>
    <w:rsid w:val="002F16C5"/>
    <w:rsid w:val="002F1897"/>
    <w:rsid w:val="002F191A"/>
    <w:rsid w:val="002F1D42"/>
    <w:rsid w:val="002F2751"/>
    <w:rsid w:val="002F303B"/>
    <w:rsid w:val="002F3E4D"/>
    <w:rsid w:val="002F43DE"/>
    <w:rsid w:val="002F4C40"/>
    <w:rsid w:val="002F53CE"/>
    <w:rsid w:val="002F57A3"/>
    <w:rsid w:val="002F64B2"/>
    <w:rsid w:val="002F64F7"/>
    <w:rsid w:val="002F7069"/>
    <w:rsid w:val="00300C2C"/>
    <w:rsid w:val="00300C5D"/>
    <w:rsid w:val="003011B9"/>
    <w:rsid w:val="00301B56"/>
    <w:rsid w:val="0030243A"/>
    <w:rsid w:val="003036D1"/>
    <w:rsid w:val="00303CF7"/>
    <w:rsid w:val="003041FB"/>
    <w:rsid w:val="0030436A"/>
    <w:rsid w:val="0030439D"/>
    <w:rsid w:val="0030489F"/>
    <w:rsid w:val="00304CB7"/>
    <w:rsid w:val="003065AE"/>
    <w:rsid w:val="00310369"/>
    <w:rsid w:val="003112DB"/>
    <w:rsid w:val="00311634"/>
    <w:rsid w:val="00312D3F"/>
    <w:rsid w:val="003151CF"/>
    <w:rsid w:val="0031539D"/>
    <w:rsid w:val="003167D7"/>
    <w:rsid w:val="00316E34"/>
    <w:rsid w:val="00317002"/>
    <w:rsid w:val="0031714B"/>
    <w:rsid w:val="003203E1"/>
    <w:rsid w:val="0032060D"/>
    <w:rsid w:val="003207BF"/>
    <w:rsid w:val="003209A6"/>
    <w:rsid w:val="00320CF5"/>
    <w:rsid w:val="00321448"/>
    <w:rsid w:val="00321751"/>
    <w:rsid w:val="00322978"/>
    <w:rsid w:val="00322D00"/>
    <w:rsid w:val="00323204"/>
    <w:rsid w:val="00323EBB"/>
    <w:rsid w:val="0032538A"/>
    <w:rsid w:val="003255B5"/>
    <w:rsid w:val="00325602"/>
    <w:rsid w:val="003258F7"/>
    <w:rsid w:val="00325C8D"/>
    <w:rsid w:val="003267DA"/>
    <w:rsid w:val="003270F4"/>
    <w:rsid w:val="00327A02"/>
    <w:rsid w:val="00327A61"/>
    <w:rsid w:val="00327DC9"/>
    <w:rsid w:val="003301C4"/>
    <w:rsid w:val="00330797"/>
    <w:rsid w:val="00332AFC"/>
    <w:rsid w:val="00332DD5"/>
    <w:rsid w:val="00332F00"/>
    <w:rsid w:val="00332F8D"/>
    <w:rsid w:val="00333393"/>
    <w:rsid w:val="003347F2"/>
    <w:rsid w:val="00334B8B"/>
    <w:rsid w:val="00334CD2"/>
    <w:rsid w:val="003353F1"/>
    <w:rsid w:val="00335679"/>
    <w:rsid w:val="00335E10"/>
    <w:rsid w:val="00336880"/>
    <w:rsid w:val="00337275"/>
    <w:rsid w:val="00337701"/>
    <w:rsid w:val="00337CE3"/>
    <w:rsid w:val="00340E9E"/>
    <w:rsid w:val="0034102F"/>
    <w:rsid w:val="0034233F"/>
    <w:rsid w:val="00342411"/>
    <w:rsid w:val="0034306D"/>
    <w:rsid w:val="003431DE"/>
    <w:rsid w:val="003444B4"/>
    <w:rsid w:val="003451D0"/>
    <w:rsid w:val="003452CB"/>
    <w:rsid w:val="00345413"/>
    <w:rsid w:val="00345778"/>
    <w:rsid w:val="0034588A"/>
    <w:rsid w:val="003458AE"/>
    <w:rsid w:val="00345E9C"/>
    <w:rsid w:val="0034659E"/>
    <w:rsid w:val="003473C2"/>
    <w:rsid w:val="0034748C"/>
    <w:rsid w:val="00347E12"/>
    <w:rsid w:val="0035065E"/>
    <w:rsid w:val="00350791"/>
    <w:rsid w:val="003518B9"/>
    <w:rsid w:val="003519D2"/>
    <w:rsid w:val="0035262E"/>
    <w:rsid w:val="00352A80"/>
    <w:rsid w:val="00355314"/>
    <w:rsid w:val="0035554C"/>
    <w:rsid w:val="003557F8"/>
    <w:rsid w:val="00355BBB"/>
    <w:rsid w:val="00356062"/>
    <w:rsid w:val="0035614E"/>
    <w:rsid w:val="00356EEC"/>
    <w:rsid w:val="00357779"/>
    <w:rsid w:val="0035792A"/>
    <w:rsid w:val="00357BA1"/>
    <w:rsid w:val="00357CA6"/>
    <w:rsid w:val="00357D93"/>
    <w:rsid w:val="00360ED0"/>
    <w:rsid w:val="0036100D"/>
    <w:rsid w:val="003610D7"/>
    <w:rsid w:val="003617B9"/>
    <w:rsid w:val="00362A29"/>
    <w:rsid w:val="003635FB"/>
    <w:rsid w:val="00363BDD"/>
    <w:rsid w:val="0036448F"/>
    <w:rsid w:val="00364AAB"/>
    <w:rsid w:val="00365273"/>
    <w:rsid w:val="003655AC"/>
    <w:rsid w:val="00365DAA"/>
    <w:rsid w:val="0036618A"/>
    <w:rsid w:val="0036773F"/>
    <w:rsid w:val="00367784"/>
    <w:rsid w:val="003701A7"/>
    <w:rsid w:val="00370DA1"/>
    <w:rsid w:val="00371549"/>
    <w:rsid w:val="00371D8C"/>
    <w:rsid w:val="0037283E"/>
    <w:rsid w:val="003731FB"/>
    <w:rsid w:val="003736DB"/>
    <w:rsid w:val="00373F15"/>
    <w:rsid w:val="00373F20"/>
    <w:rsid w:val="0037450E"/>
    <w:rsid w:val="00375839"/>
    <w:rsid w:val="003768B4"/>
    <w:rsid w:val="00376DEF"/>
    <w:rsid w:val="00376EE8"/>
    <w:rsid w:val="00377485"/>
    <w:rsid w:val="003800C2"/>
    <w:rsid w:val="003809C1"/>
    <w:rsid w:val="003810BD"/>
    <w:rsid w:val="003812A3"/>
    <w:rsid w:val="0038158E"/>
    <w:rsid w:val="00381EF0"/>
    <w:rsid w:val="00381F08"/>
    <w:rsid w:val="00381F71"/>
    <w:rsid w:val="00381F77"/>
    <w:rsid w:val="00382260"/>
    <w:rsid w:val="00383952"/>
    <w:rsid w:val="00385124"/>
    <w:rsid w:val="00386069"/>
    <w:rsid w:val="00386113"/>
    <w:rsid w:val="003868DC"/>
    <w:rsid w:val="00386FB0"/>
    <w:rsid w:val="00387000"/>
    <w:rsid w:val="00387870"/>
    <w:rsid w:val="003878EE"/>
    <w:rsid w:val="00390212"/>
    <w:rsid w:val="00390CE5"/>
    <w:rsid w:val="0039124C"/>
    <w:rsid w:val="0039148E"/>
    <w:rsid w:val="00392A48"/>
    <w:rsid w:val="00392D24"/>
    <w:rsid w:val="0039459D"/>
    <w:rsid w:val="00395098"/>
    <w:rsid w:val="003956D8"/>
    <w:rsid w:val="003968E5"/>
    <w:rsid w:val="00397440"/>
    <w:rsid w:val="0039770E"/>
    <w:rsid w:val="003A0008"/>
    <w:rsid w:val="003A098C"/>
    <w:rsid w:val="003A1409"/>
    <w:rsid w:val="003A1F65"/>
    <w:rsid w:val="003A215A"/>
    <w:rsid w:val="003A226D"/>
    <w:rsid w:val="003A3C78"/>
    <w:rsid w:val="003A4610"/>
    <w:rsid w:val="003A4AAE"/>
    <w:rsid w:val="003A4D24"/>
    <w:rsid w:val="003A5084"/>
    <w:rsid w:val="003A571A"/>
    <w:rsid w:val="003A6858"/>
    <w:rsid w:val="003A698A"/>
    <w:rsid w:val="003A69ED"/>
    <w:rsid w:val="003A6B9B"/>
    <w:rsid w:val="003B00E6"/>
    <w:rsid w:val="003B07A5"/>
    <w:rsid w:val="003B08C5"/>
    <w:rsid w:val="003B0C68"/>
    <w:rsid w:val="003B14BE"/>
    <w:rsid w:val="003B155F"/>
    <w:rsid w:val="003B1594"/>
    <w:rsid w:val="003B1649"/>
    <w:rsid w:val="003B1AF1"/>
    <w:rsid w:val="003B2189"/>
    <w:rsid w:val="003B2FAE"/>
    <w:rsid w:val="003B36A7"/>
    <w:rsid w:val="003B3F3B"/>
    <w:rsid w:val="003B4D5B"/>
    <w:rsid w:val="003B4E63"/>
    <w:rsid w:val="003B4FB0"/>
    <w:rsid w:val="003B5628"/>
    <w:rsid w:val="003B57A1"/>
    <w:rsid w:val="003B5D03"/>
    <w:rsid w:val="003B6B03"/>
    <w:rsid w:val="003B70DC"/>
    <w:rsid w:val="003B7DCE"/>
    <w:rsid w:val="003B7F1B"/>
    <w:rsid w:val="003C0C1E"/>
    <w:rsid w:val="003C1432"/>
    <w:rsid w:val="003C1DC0"/>
    <w:rsid w:val="003C282E"/>
    <w:rsid w:val="003C40F5"/>
    <w:rsid w:val="003C5EEE"/>
    <w:rsid w:val="003C6908"/>
    <w:rsid w:val="003C69CA"/>
    <w:rsid w:val="003C6E5E"/>
    <w:rsid w:val="003C78A7"/>
    <w:rsid w:val="003C78CD"/>
    <w:rsid w:val="003D057F"/>
    <w:rsid w:val="003D086A"/>
    <w:rsid w:val="003D08C6"/>
    <w:rsid w:val="003D0A88"/>
    <w:rsid w:val="003D246B"/>
    <w:rsid w:val="003D2503"/>
    <w:rsid w:val="003D359D"/>
    <w:rsid w:val="003D3C50"/>
    <w:rsid w:val="003D4196"/>
    <w:rsid w:val="003D651A"/>
    <w:rsid w:val="003E2B60"/>
    <w:rsid w:val="003E2E2F"/>
    <w:rsid w:val="003E3259"/>
    <w:rsid w:val="003E46E7"/>
    <w:rsid w:val="003E4E4D"/>
    <w:rsid w:val="003E545A"/>
    <w:rsid w:val="003E63E8"/>
    <w:rsid w:val="003E69E9"/>
    <w:rsid w:val="003E6D47"/>
    <w:rsid w:val="003E7990"/>
    <w:rsid w:val="003E7DBE"/>
    <w:rsid w:val="003F0FEF"/>
    <w:rsid w:val="003F128C"/>
    <w:rsid w:val="003F1DB9"/>
    <w:rsid w:val="003F2169"/>
    <w:rsid w:val="003F23A5"/>
    <w:rsid w:val="003F29AE"/>
    <w:rsid w:val="003F2CBA"/>
    <w:rsid w:val="003F32FB"/>
    <w:rsid w:val="003F3534"/>
    <w:rsid w:val="003F370F"/>
    <w:rsid w:val="003F4E45"/>
    <w:rsid w:val="003F4E90"/>
    <w:rsid w:val="003F6385"/>
    <w:rsid w:val="003F69FA"/>
    <w:rsid w:val="003F6F81"/>
    <w:rsid w:val="003F7000"/>
    <w:rsid w:val="003F74C7"/>
    <w:rsid w:val="003F7592"/>
    <w:rsid w:val="003F75BE"/>
    <w:rsid w:val="003F7967"/>
    <w:rsid w:val="003F7A79"/>
    <w:rsid w:val="003F7D05"/>
    <w:rsid w:val="003F7EB9"/>
    <w:rsid w:val="00400219"/>
    <w:rsid w:val="004004F3"/>
    <w:rsid w:val="004009DC"/>
    <w:rsid w:val="004009E4"/>
    <w:rsid w:val="004012BB"/>
    <w:rsid w:val="00401812"/>
    <w:rsid w:val="004025B7"/>
    <w:rsid w:val="004043D1"/>
    <w:rsid w:val="004047C5"/>
    <w:rsid w:val="00404DBE"/>
    <w:rsid w:val="004057B5"/>
    <w:rsid w:val="00405C0B"/>
    <w:rsid w:val="00405E1F"/>
    <w:rsid w:val="004060D1"/>
    <w:rsid w:val="00406570"/>
    <w:rsid w:val="00406D6E"/>
    <w:rsid w:val="004071FE"/>
    <w:rsid w:val="0040733F"/>
    <w:rsid w:val="00407E7B"/>
    <w:rsid w:val="00410276"/>
    <w:rsid w:val="004136AC"/>
    <w:rsid w:val="0041511F"/>
    <w:rsid w:val="00415165"/>
    <w:rsid w:val="0041686C"/>
    <w:rsid w:val="00416A83"/>
    <w:rsid w:val="00416DF8"/>
    <w:rsid w:val="0042069E"/>
    <w:rsid w:val="004209FB"/>
    <w:rsid w:val="00420AE4"/>
    <w:rsid w:val="00420F27"/>
    <w:rsid w:val="00421158"/>
    <w:rsid w:val="00421250"/>
    <w:rsid w:val="00421840"/>
    <w:rsid w:val="00422936"/>
    <w:rsid w:val="00422B04"/>
    <w:rsid w:val="00424CC2"/>
    <w:rsid w:val="00425867"/>
    <w:rsid w:val="00425FA2"/>
    <w:rsid w:val="004260F9"/>
    <w:rsid w:val="00426623"/>
    <w:rsid w:val="0042685A"/>
    <w:rsid w:val="00426C71"/>
    <w:rsid w:val="004273B3"/>
    <w:rsid w:val="00427DDA"/>
    <w:rsid w:val="0043186D"/>
    <w:rsid w:val="00431A82"/>
    <w:rsid w:val="00432C40"/>
    <w:rsid w:val="00433574"/>
    <w:rsid w:val="00433F3B"/>
    <w:rsid w:val="00434A1E"/>
    <w:rsid w:val="004354EE"/>
    <w:rsid w:val="00435AAC"/>
    <w:rsid w:val="00435C01"/>
    <w:rsid w:val="00436093"/>
    <w:rsid w:val="0043685F"/>
    <w:rsid w:val="00436B43"/>
    <w:rsid w:val="0043758B"/>
    <w:rsid w:val="00437B70"/>
    <w:rsid w:val="00440105"/>
    <w:rsid w:val="004407C6"/>
    <w:rsid w:val="004418B1"/>
    <w:rsid w:val="0044206C"/>
    <w:rsid w:val="004423F8"/>
    <w:rsid w:val="00442CA6"/>
    <w:rsid w:val="004441D7"/>
    <w:rsid w:val="004442B8"/>
    <w:rsid w:val="00444464"/>
    <w:rsid w:val="00444A51"/>
    <w:rsid w:val="00444D00"/>
    <w:rsid w:val="00444D73"/>
    <w:rsid w:val="00445318"/>
    <w:rsid w:val="004459B5"/>
    <w:rsid w:val="004460D9"/>
    <w:rsid w:val="004467CE"/>
    <w:rsid w:val="004473E5"/>
    <w:rsid w:val="00447836"/>
    <w:rsid w:val="00447E39"/>
    <w:rsid w:val="00447FA5"/>
    <w:rsid w:val="00450096"/>
    <w:rsid w:val="004500AC"/>
    <w:rsid w:val="0045127C"/>
    <w:rsid w:val="004522C1"/>
    <w:rsid w:val="004524AC"/>
    <w:rsid w:val="004534EF"/>
    <w:rsid w:val="0045368E"/>
    <w:rsid w:val="00454324"/>
    <w:rsid w:val="00454E83"/>
    <w:rsid w:val="00455E35"/>
    <w:rsid w:val="00456860"/>
    <w:rsid w:val="004577C6"/>
    <w:rsid w:val="0046038D"/>
    <w:rsid w:val="004607D8"/>
    <w:rsid w:val="00460916"/>
    <w:rsid w:val="004615C9"/>
    <w:rsid w:val="0046294A"/>
    <w:rsid w:val="004630FF"/>
    <w:rsid w:val="004635AD"/>
    <w:rsid w:val="004635EE"/>
    <w:rsid w:val="00463807"/>
    <w:rsid w:val="00463EA0"/>
    <w:rsid w:val="004647D8"/>
    <w:rsid w:val="00464880"/>
    <w:rsid w:val="00464EBA"/>
    <w:rsid w:val="0046519F"/>
    <w:rsid w:val="00465B7B"/>
    <w:rsid w:val="00465D25"/>
    <w:rsid w:val="00467002"/>
    <w:rsid w:val="0046792A"/>
    <w:rsid w:val="00467F9C"/>
    <w:rsid w:val="00470D6E"/>
    <w:rsid w:val="0047171D"/>
    <w:rsid w:val="00471A01"/>
    <w:rsid w:val="0047210D"/>
    <w:rsid w:val="00472B47"/>
    <w:rsid w:val="00472F00"/>
    <w:rsid w:val="00474063"/>
    <w:rsid w:val="00474457"/>
    <w:rsid w:val="0047474E"/>
    <w:rsid w:val="00474EFF"/>
    <w:rsid w:val="00475991"/>
    <w:rsid w:val="00475E96"/>
    <w:rsid w:val="00476454"/>
    <w:rsid w:val="00476FEC"/>
    <w:rsid w:val="004772FB"/>
    <w:rsid w:val="00477540"/>
    <w:rsid w:val="0047755B"/>
    <w:rsid w:val="00477A34"/>
    <w:rsid w:val="00477B4E"/>
    <w:rsid w:val="004802D0"/>
    <w:rsid w:val="00480469"/>
    <w:rsid w:val="004809AF"/>
    <w:rsid w:val="00481F1D"/>
    <w:rsid w:val="00482000"/>
    <w:rsid w:val="00482D6C"/>
    <w:rsid w:val="00483582"/>
    <w:rsid w:val="004845F7"/>
    <w:rsid w:val="00484D29"/>
    <w:rsid w:val="00484E13"/>
    <w:rsid w:val="00485010"/>
    <w:rsid w:val="0048548C"/>
    <w:rsid w:val="00485CAA"/>
    <w:rsid w:val="0048666B"/>
    <w:rsid w:val="0048796B"/>
    <w:rsid w:val="00490275"/>
    <w:rsid w:val="004909B2"/>
    <w:rsid w:val="00490FBF"/>
    <w:rsid w:val="004920F4"/>
    <w:rsid w:val="004921D4"/>
    <w:rsid w:val="00492F30"/>
    <w:rsid w:val="0049349B"/>
    <w:rsid w:val="00494688"/>
    <w:rsid w:val="004957F0"/>
    <w:rsid w:val="00495B5B"/>
    <w:rsid w:val="0049644D"/>
    <w:rsid w:val="00496AA8"/>
    <w:rsid w:val="00496FAC"/>
    <w:rsid w:val="004971D5"/>
    <w:rsid w:val="0049763C"/>
    <w:rsid w:val="00497E11"/>
    <w:rsid w:val="004A0339"/>
    <w:rsid w:val="004A045F"/>
    <w:rsid w:val="004A06CC"/>
    <w:rsid w:val="004A0CF8"/>
    <w:rsid w:val="004A1738"/>
    <w:rsid w:val="004A2A8A"/>
    <w:rsid w:val="004A4249"/>
    <w:rsid w:val="004A439F"/>
    <w:rsid w:val="004A4DEB"/>
    <w:rsid w:val="004A4E73"/>
    <w:rsid w:val="004A56A0"/>
    <w:rsid w:val="004A583C"/>
    <w:rsid w:val="004A5DCD"/>
    <w:rsid w:val="004A689F"/>
    <w:rsid w:val="004B04AC"/>
    <w:rsid w:val="004B0E11"/>
    <w:rsid w:val="004B3380"/>
    <w:rsid w:val="004B40D4"/>
    <w:rsid w:val="004B5168"/>
    <w:rsid w:val="004B539B"/>
    <w:rsid w:val="004B54D3"/>
    <w:rsid w:val="004B551C"/>
    <w:rsid w:val="004B5AAD"/>
    <w:rsid w:val="004B5E1F"/>
    <w:rsid w:val="004B6252"/>
    <w:rsid w:val="004B6DBB"/>
    <w:rsid w:val="004B7C48"/>
    <w:rsid w:val="004C1482"/>
    <w:rsid w:val="004C1913"/>
    <w:rsid w:val="004C1D48"/>
    <w:rsid w:val="004C2010"/>
    <w:rsid w:val="004C287E"/>
    <w:rsid w:val="004C31E5"/>
    <w:rsid w:val="004C3A77"/>
    <w:rsid w:val="004C45EA"/>
    <w:rsid w:val="004C4BDB"/>
    <w:rsid w:val="004C4FD2"/>
    <w:rsid w:val="004C5013"/>
    <w:rsid w:val="004C5714"/>
    <w:rsid w:val="004C5805"/>
    <w:rsid w:val="004C5AF8"/>
    <w:rsid w:val="004C7F3E"/>
    <w:rsid w:val="004D0434"/>
    <w:rsid w:val="004D10F5"/>
    <w:rsid w:val="004D1504"/>
    <w:rsid w:val="004D244A"/>
    <w:rsid w:val="004D28D7"/>
    <w:rsid w:val="004D3191"/>
    <w:rsid w:val="004D37B4"/>
    <w:rsid w:val="004D5741"/>
    <w:rsid w:val="004D5BE6"/>
    <w:rsid w:val="004D5C15"/>
    <w:rsid w:val="004D6AA0"/>
    <w:rsid w:val="004D72B0"/>
    <w:rsid w:val="004D7356"/>
    <w:rsid w:val="004D73CD"/>
    <w:rsid w:val="004D7722"/>
    <w:rsid w:val="004D7F18"/>
    <w:rsid w:val="004E03AC"/>
    <w:rsid w:val="004E1693"/>
    <w:rsid w:val="004E17DE"/>
    <w:rsid w:val="004E18D1"/>
    <w:rsid w:val="004E1AF6"/>
    <w:rsid w:val="004E1C8B"/>
    <w:rsid w:val="004E2331"/>
    <w:rsid w:val="004E24E9"/>
    <w:rsid w:val="004E2771"/>
    <w:rsid w:val="004E2E0B"/>
    <w:rsid w:val="004E3076"/>
    <w:rsid w:val="004E356D"/>
    <w:rsid w:val="004E4342"/>
    <w:rsid w:val="004E438D"/>
    <w:rsid w:val="004E4845"/>
    <w:rsid w:val="004E4A99"/>
    <w:rsid w:val="004E4F35"/>
    <w:rsid w:val="004E580A"/>
    <w:rsid w:val="004E5D7C"/>
    <w:rsid w:val="004E6B3D"/>
    <w:rsid w:val="004E6D20"/>
    <w:rsid w:val="004E71D0"/>
    <w:rsid w:val="004E7CCB"/>
    <w:rsid w:val="004E7D29"/>
    <w:rsid w:val="004F1695"/>
    <w:rsid w:val="004F2021"/>
    <w:rsid w:val="004F2D78"/>
    <w:rsid w:val="004F3BE4"/>
    <w:rsid w:val="004F3D90"/>
    <w:rsid w:val="004F49A9"/>
    <w:rsid w:val="004F52A3"/>
    <w:rsid w:val="004F58AC"/>
    <w:rsid w:val="004F5925"/>
    <w:rsid w:val="004F5AAE"/>
    <w:rsid w:val="004F5D1C"/>
    <w:rsid w:val="004F630B"/>
    <w:rsid w:val="004F6839"/>
    <w:rsid w:val="004F6986"/>
    <w:rsid w:val="004F73DB"/>
    <w:rsid w:val="00500077"/>
    <w:rsid w:val="005001F8"/>
    <w:rsid w:val="00500471"/>
    <w:rsid w:val="00500AE8"/>
    <w:rsid w:val="00500DB1"/>
    <w:rsid w:val="00500FDC"/>
    <w:rsid w:val="005010BB"/>
    <w:rsid w:val="005019E8"/>
    <w:rsid w:val="00501AE1"/>
    <w:rsid w:val="00501B79"/>
    <w:rsid w:val="005027CB"/>
    <w:rsid w:val="005037D0"/>
    <w:rsid w:val="00504797"/>
    <w:rsid w:val="00505164"/>
    <w:rsid w:val="005061A4"/>
    <w:rsid w:val="00506A8D"/>
    <w:rsid w:val="00506E7F"/>
    <w:rsid w:val="00507449"/>
    <w:rsid w:val="005078B2"/>
    <w:rsid w:val="005100CE"/>
    <w:rsid w:val="005106C1"/>
    <w:rsid w:val="00510AB1"/>
    <w:rsid w:val="00511525"/>
    <w:rsid w:val="005115ED"/>
    <w:rsid w:val="00512204"/>
    <w:rsid w:val="00512A27"/>
    <w:rsid w:val="00513FE4"/>
    <w:rsid w:val="0051521F"/>
    <w:rsid w:val="00515FB5"/>
    <w:rsid w:val="00516616"/>
    <w:rsid w:val="00516732"/>
    <w:rsid w:val="00516F73"/>
    <w:rsid w:val="00520C2E"/>
    <w:rsid w:val="00522C21"/>
    <w:rsid w:val="00522C83"/>
    <w:rsid w:val="00522CFA"/>
    <w:rsid w:val="00523567"/>
    <w:rsid w:val="00523E8E"/>
    <w:rsid w:val="00524E89"/>
    <w:rsid w:val="00525924"/>
    <w:rsid w:val="00525CB1"/>
    <w:rsid w:val="00526606"/>
    <w:rsid w:val="00526749"/>
    <w:rsid w:val="005267B0"/>
    <w:rsid w:val="005269E6"/>
    <w:rsid w:val="00527475"/>
    <w:rsid w:val="005276CC"/>
    <w:rsid w:val="00527A04"/>
    <w:rsid w:val="00530B43"/>
    <w:rsid w:val="00531757"/>
    <w:rsid w:val="005317A7"/>
    <w:rsid w:val="0053196A"/>
    <w:rsid w:val="00532534"/>
    <w:rsid w:val="00532A5A"/>
    <w:rsid w:val="00533088"/>
    <w:rsid w:val="00534689"/>
    <w:rsid w:val="00534FCF"/>
    <w:rsid w:val="005350BF"/>
    <w:rsid w:val="00535483"/>
    <w:rsid w:val="005366F2"/>
    <w:rsid w:val="005408E3"/>
    <w:rsid w:val="00541347"/>
    <w:rsid w:val="005415F4"/>
    <w:rsid w:val="00541C0D"/>
    <w:rsid w:val="005422D3"/>
    <w:rsid w:val="00543D94"/>
    <w:rsid w:val="00544346"/>
    <w:rsid w:val="005446AB"/>
    <w:rsid w:val="00545B2D"/>
    <w:rsid w:val="00545E71"/>
    <w:rsid w:val="0054675B"/>
    <w:rsid w:val="00546BE4"/>
    <w:rsid w:val="00547181"/>
    <w:rsid w:val="00547586"/>
    <w:rsid w:val="00547BFD"/>
    <w:rsid w:val="00550308"/>
    <w:rsid w:val="0055038B"/>
    <w:rsid w:val="00550691"/>
    <w:rsid w:val="0055202A"/>
    <w:rsid w:val="0055256A"/>
    <w:rsid w:val="00552BF9"/>
    <w:rsid w:val="00553748"/>
    <w:rsid w:val="005538BC"/>
    <w:rsid w:val="00553B65"/>
    <w:rsid w:val="005543BB"/>
    <w:rsid w:val="005558AD"/>
    <w:rsid w:val="00555BE3"/>
    <w:rsid w:val="00555C98"/>
    <w:rsid w:val="00556CC6"/>
    <w:rsid w:val="005571E1"/>
    <w:rsid w:val="00557E35"/>
    <w:rsid w:val="00560618"/>
    <w:rsid w:val="00560B8D"/>
    <w:rsid w:val="005613EB"/>
    <w:rsid w:val="00561E3C"/>
    <w:rsid w:val="00562603"/>
    <w:rsid w:val="0056273C"/>
    <w:rsid w:val="00563340"/>
    <w:rsid w:val="0056334E"/>
    <w:rsid w:val="00563435"/>
    <w:rsid w:val="00565BBA"/>
    <w:rsid w:val="00566131"/>
    <w:rsid w:val="0056632B"/>
    <w:rsid w:val="00566948"/>
    <w:rsid w:val="005672D0"/>
    <w:rsid w:val="0057176D"/>
    <w:rsid w:val="005718E4"/>
    <w:rsid w:val="0057225C"/>
    <w:rsid w:val="00572A4E"/>
    <w:rsid w:val="005736FC"/>
    <w:rsid w:val="00573AB5"/>
    <w:rsid w:val="0057411C"/>
    <w:rsid w:val="00574482"/>
    <w:rsid w:val="00575AC2"/>
    <w:rsid w:val="00576172"/>
    <w:rsid w:val="0057634A"/>
    <w:rsid w:val="005764DB"/>
    <w:rsid w:val="00576648"/>
    <w:rsid w:val="00576EF6"/>
    <w:rsid w:val="00577CFF"/>
    <w:rsid w:val="005805FF"/>
    <w:rsid w:val="00580A1C"/>
    <w:rsid w:val="00581274"/>
    <w:rsid w:val="005813D6"/>
    <w:rsid w:val="00581542"/>
    <w:rsid w:val="00581BFB"/>
    <w:rsid w:val="0058336F"/>
    <w:rsid w:val="00583B8D"/>
    <w:rsid w:val="00584BDC"/>
    <w:rsid w:val="00585304"/>
    <w:rsid w:val="00585FCE"/>
    <w:rsid w:val="00586721"/>
    <w:rsid w:val="00586C7B"/>
    <w:rsid w:val="00587CB3"/>
    <w:rsid w:val="00590064"/>
    <w:rsid w:val="0059014E"/>
    <w:rsid w:val="00590512"/>
    <w:rsid w:val="00591BE8"/>
    <w:rsid w:val="00592587"/>
    <w:rsid w:val="00592B98"/>
    <w:rsid w:val="0059339C"/>
    <w:rsid w:val="00593A96"/>
    <w:rsid w:val="00593BFF"/>
    <w:rsid w:val="00593CA6"/>
    <w:rsid w:val="00593ECB"/>
    <w:rsid w:val="00594AC8"/>
    <w:rsid w:val="00595875"/>
    <w:rsid w:val="00595E94"/>
    <w:rsid w:val="00596428"/>
    <w:rsid w:val="00596A13"/>
    <w:rsid w:val="00597D6B"/>
    <w:rsid w:val="005A1066"/>
    <w:rsid w:val="005A1356"/>
    <w:rsid w:val="005A20DA"/>
    <w:rsid w:val="005A21DF"/>
    <w:rsid w:val="005A2703"/>
    <w:rsid w:val="005A4F59"/>
    <w:rsid w:val="005A5189"/>
    <w:rsid w:val="005A53C3"/>
    <w:rsid w:val="005A5616"/>
    <w:rsid w:val="005A5C81"/>
    <w:rsid w:val="005A62FB"/>
    <w:rsid w:val="005A6C77"/>
    <w:rsid w:val="005A77F6"/>
    <w:rsid w:val="005A7ACE"/>
    <w:rsid w:val="005A7C27"/>
    <w:rsid w:val="005B0162"/>
    <w:rsid w:val="005B0573"/>
    <w:rsid w:val="005B0CB8"/>
    <w:rsid w:val="005B0DD9"/>
    <w:rsid w:val="005B13B7"/>
    <w:rsid w:val="005B13FC"/>
    <w:rsid w:val="005B1745"/>
    <w:rsid w:val="005B2AFA"/>
    <w:rsid w:val="005B3346"/>
    <w:rsid w:val="005B3894"/>
    <w:rsid w:val="005B41B3"/>
    <w:rsid w:val="005B556C"/>
    <w:rsid w:val="005B63D5"/>
    <w:rsid w:val="005B69DC"/>
    <w:rsid w:val="005B6BD1"/>
    <w:rsid w:val="005B6E27"/>
    <w:rsid w:val="005B6F32"/>
    <w:rsid w:val="005B701F"/>
    <w:rsid w:val="005B7D2B"/>
    <w:rsid w:val="005B7F31"/>
    <w:rsid w:val="005C0146"/>
    <w:rsid w:val="005C05C4"/>
    <w:rsid w:val="005C0783"/>
    <w:rsid w:val="005C0DB1"/>
    <w:rsid w:val="005C106E"/>
    <w:rsid w:val="005C2614"/>
    <w:rsid w:val="005C37CA"/>
    <w:rsid w:val="005C3B22"/>
    <w:rsid w:val="005C5419"/>
    <w:rsid w:val="005C5684"/>
    <w:rsid w:val="005C5BBF"/>
    <w:rsid w:val="005C6161"/>
    <w:rsid w:val="005C6169"/>
    <w:rsid w:val="005C6A91"/>
    <w:rsid w:val="005C75C9"/>
    <w:rsid w:val="005C7666"/>
    <w:rsid w:val="005C797C"/>
    <w:rsid w:val="005D0863"/>
    <w:rsid w:val="005D091A"/>
    <w:rsid w:val="005D1822"/>
    <w:rsid w:val="005D2DEF"/>
    <w:rsid w:val="005D3114"/>
    <w:rsid w:val="005D3524"/>
    <w:rsid w:val="005D37BE"/>
    <w:rsid w:val="005D5214"/>
    <w:rsid w:val="005D5322"/>
    <w:rsid w:val="005D541C"/>
    <w:rsid w:val="005D5DB5"/>
    <w:rsid w:val="005D5DDE"/>
    <w:rsid w:val="005D5F50"/>
    <w:rsid w:val="005D7208"/>
    <w:rsid w:val="005D7906"/>
    <w:rsid w:val="005D7B51"/>
    <w:rsid w:val="005E032A"/>
    <w:rsid w:val="005E07B8"/>
    <w:rsid w:val="005E0A7A"/>
    <w:rsid w:val="005E0CC5"/>
    <w:rsid w:val="005E0DCB"/>
    <w:rsid w:val="005E12A4"/>
    <w:rsid w:val="005E18F1"/>
    <w:rsid w:val="005E2083"/>
    <w:rsid w:val="005E23F4"/>
    <w:rsid w:val="005E268F"/>
    <w:rsid w:val="005E279B"/>
    <w:rsid w:val="005E2FF4"/>
    <w:rsid w:val="005E322F"/>
    <w:rsid w:val="005E37C4"/>
    <w:rsid w:val="005E4B60"/>
    <w:rsid w:val="005E78D4"/>
    <w:rsid w:val="005E7C5C"/>
    <w:rsid w:val="005F04F9"/>
    <w:rsid w:val="005F0673"/>
    <w:rsid w:val="005F0962"/>
    <w:rsid w:val="005F11F4"/>
    <w:rsid w:val="005F17BA"/>
    <w:rsid w:val="005F404C"/>
    <w:rsid w:val="005F469B"/>
    <w:rsid w:val="005F4848"/>
    <w:rsid w:val="005F4B26"/>
    <w:rsid w:val="005F5258"/>
    <w:rsid w:val="005F63E5"/>
    <w:rsid w:val="005F66EF"/>
    <w:rsid w:val="005F6C3E"/>
    <w:rsid w:val="005F77A9"/>
    <w:rsid w:val="006003E5"/>
    <w:rsid w:val="00601445"/>
    <w:rsid w:val="00601CAB"/>
    <w:rsid w:val="006026D4"/>
    <w:rsid w:val="00602954"/>
    <w:rsid w:val="00602DFE"/>
    <w:rsid w:val="0060340A"/>
    <w:rsid w:val="00603678"/>
    <w:rsid w:val="006037BD"/>
    <w:rsid w:val="006038CA"/>
    <w:rsid w:val="006038F6"/>
    <w:rsid w:val="00604F39"/>
    <w:rsid w:val="0060521E"/>
    <w:rsid w:val="0060557C"/>
    <w:rsid w:val="0060565B"/>
    <w:rsid w:val="00606C14"/>
    <w:rsid w:val="00606C83"/>
    <w:rsid w:val="00607384"/>
    <w:rsid w:val="0060753B"/>
    <w:rsid w:val="00610821"/>
    <w:rsid w:val="006108D5"/>
    <w:rsid w:val="00610EC5"/>
    <w:rsid w:val="00611AB6"/>
    <w:rsid w:val="00612665"/>
    <w:rsid w:val="00612A92"/>
    <w:rsid w:val="00612DD9"/>
    <w:rsid w:val="00613DBD"/>
    <w:rsid w:val="00614B65"/>
    <w:rsid w:val="00615618"/>
    <w:rsid w:val="006157E6"/>
    <w:rsid w:val="0061596F"/>
    <w:rsid w:val="00615DDA"/>
    <w:rsid w:val="006174C8"/>
    <w:rsid w:val="006175BB"/>
    <w:rsid w:val="00617CC8"/>
    <w:rsid w:val="00620206"/>
    <w:rsid w:val="006219CB"/>
    <w:rsid w:val="00621D77"/>
    <w:rsid w:val="006222DC"/>
    <w:rsid w:val="006225BD"/>
    <w:rsid w:val="006228FC"/>
    <w:rsid w:val="00622E0A"/>
    <w:rsid w:val="00623001"/>
    <w:rsid w:val="006231C5"/>
    <w:rsid w:val="006240AB"/>
    <w:rsid w:val="00624C07"/>
    <w:rsid w:val="006250E9"/>
    <w:rsid w:val="006261C1"/>
    <w:rsid w:val="00627FB4"/>
    <w:rsid w:val="006305DA"/>
    <w:rsid w:val="006311D2"/>
    <w:rsid w:val="00631BE3"/>
    <w:rsid w:val="00632E9D"/>
    <w:rsid w:val="00633A89"/>
    <w:rsid w:val="00633D6B"/>
    <w:rsid w:val="00635585"/>
    <w:rsid w:val="00635F47"/>
    <w:rsid w:val="0063607F"/>
    <w:rsid w:val="00636DD2"/>
    <w:rsid w:val="006370C5"/>
    <w:rsid w:val="0063793B"/>
    <w:rsid w:val="00637E09"/>
    <w:rsid w:val="0064037D"/>
    <w:rsid w:val="0064101A"/>
    <w:rsid w:val="006413BF"/>
    <w:rsid w:val="006419CD"/>
    <w:rsid w:val="0064255F"/>
    <w:rsid w:val="00643354"/>
    <w:rsid w:val="006433F8"/>
    <w:rsid w:val="00643CDC"/>
    <w:rsid w:val="00644334"/>
    <w:rsid w:val="00644E5D"/>
    <w:rsid w:val="00645F06"/>
    <w:rsid w:val="006473D3"/>
    <w:rsid w:val="00647F46"/>
    <w:rsid w:val="0065095C"/>
    <w:rsid w:val="00650A68"/>
    <w:rsid w:val="00651AAD"/>
    <w:rsid w:val="00651EE5"/>
    <w:rsid w:val="0065248F"/>
    <w:rsid w:val="00652F63"/>
    <w:rsid w:val="0065574D"/>
    <w:rsid w:val="006563ED"/>
    <w:rsid w:val="00656B51"/>
    <w:rsid w:val="00656D0E"/>
    <w:rsid w:val="006570B7"/>
    <w:rsid w:val="00657137"/>
    <w:rsid w:val="00657D1E"/>
    <w:rsid w:val="00657F85"/>
    <w:rsid w:val="00660463"/>
    <w:rsid w:val="00662675"/>
    <w:rsid w:val="006627A1"/>
    <w:rsid w:val="006627F2"/>
    <w:rsid w:val="00662897"/>
    <w:rsid w:val="0066303B"/>
    <w:rsid w:val="00663A0B"/>
    <w:rsid w:val="0066462D"/>
    <w:rsid w:val="00664DDC"/>
    <w:rsid w:val="00665299"/>
    <w:rsid w:val="006656D4"/>
    <w:rsid w:val="00665E8E"/>
    <w:rsid w:val="00667390"/>
    <w:rsid w:val="0066780F"/>
    <w:rsid w:val="0067053E"/>
    <w:rsid w:val="006705E8"/>
    <w:rsid w:val="00670F6E"/>
    <w:rsid w:val="0067101B"/>
    <w:rsid w:val="006717AC"/>
    <w:rsid w:val="00671F40"/>
    <w:rsid w:val="00672523"/>
    <w:rsid w:val="0067350C"/>
    <w:rsid w:val="0067658B"/>
    <w:rsid w:val="0067697F"/>
    <w:rsid w:val="006769A1"/>
    <w:rsid w:val="00676A27"/>
    <w:rsid w:val="00677876"/>
    <w:rsid w:val="00680060"/>
    <w:rsid w:val="006807C1"/>
    <w:rsid w:val="00680B0E"/>
    <w:rsid w:val="00680FD6"/>
    <w:rsid w:val="00681650"/>
    <w:rsid w:val="00681F9F"/>
    <w:rsid w:val="0068265E"/>
    <w:rsid w:val="006826DD"/>
    <w:rsid w:val="00683C33"/>
    <w:rsid w:val="0068411B"/>
    <w:rsid w:val="00684439"/>
    <w:rsid w:val="006853ED"/>
    <w:rsid w:val="0068582C"/>
    <w:rsid w:val="00685A4B"/>
    <w:rsid w:val="00690760"/>
    <w:rsid w:val="00690E78"/>
    <w:rsid w:val="0069224E"/>
    <w:rsid w:val="00692F90"/>
    <w:rsid w:val="006930BE"/>
    <w:rsid w:val="00693956"/>
    <w:rsid w:val="006942FA"/>
    <w:rsid w:val="00694E04"/>
    <w:rsid w:val="00694EB1"/>
    <w:rsid w:val="00694F3D"/>
    <w:rsid w:val="006950F0"/>
    <w:rsid w:val="006951A1"/>
    <w:rsid w:val="0069556E"/>
    <w:rsid w:val="00695B2C"/>
    <w:rsid w:val="006965BC"/>
    <w:rsid w:val="00696A48"/>
    <w:rsid w:val="006A05BA"/>
    <w:rsid w:val="006A0AA5"/>
    <w:rsid w:val="006A0C50"/>
    <w:rsid w:val="006A0F78"/>
    <w:rsid w:val="006A1844"/>
    <w:rsid w:val="006A20E2"/>
    <w:rsid w:val="006A22E2"/>
    <w:rsid w:val="006A2E77"/>
    <w:rsid w:val="006A3C28"/>
    <w:rsid w:val="006A5BCF"/>
    <w:rsid w:val="006A61D0"/>
    <w:rsid w:val="006A6213"/>
    <w:rsid w:val="006A6648"/>
    <w:rsid w:val="006A6EA3"/>
    <w:rsid w:val="006A71AF"/>
    <w:rsid w:val="006A7793"/>
    <w:rsid w:val="006B1993"/>
    <w:rsid w:val="006B2070"/>
    <w:rsid w:val="006B22E0"/>
    <w:rsid w:val="006B3ABA"/>
    <w:rsid w:val="006B492A"/>
    <w:rsid w:val="006B50BA"/>
    <w:rsid w:val="006B53BF"/>
    <w:rsid w:val="006B55E0"/>
    <w:rsid w:val="006B55EF"/>
    <w:rsid w:val="006B5917"/>
    <w:rsid w:val="006B63FA"/>
    <w:rsid w:val="006B77FB"/>
    <w:rsid w:val="006C07FE"/>
    <w:rsid w:val="006C0EB4"/>
    <w:rsid w:val="006C1ED1"/>
    <w:rsid w:val="006C1F1C"/>
    <w:rsid w:val="006C321F"/>
    <w:rsid w:val="006C42AE"/>
    <w:rsid w:val="006C44BA"/>
    <w:rsid w:val="006C45E3"/>
    <w:rsid w:val="006C6010"/>
    <w:rsid w:val="006C6D81"/>
    <w:rsid w:val="006C7194"/>
    <w:rsid w:val="006C7BC5"/>
    <w:rsid w:val="006C7F9A"/>
    <w:rsid w:val="006D0424"/>
    <w:rsid w:val="006D0D19"/>
    <w:rsid w:val="006D14F7"/>
    <w:rsid w:val="006D2178"/>
    <w:rsid w:val="006D2398"/>
    <w:rsid w:val="006D267F"/>
    <w:rsid w:val="006D3AC0"/>
    <w:rsid w:val="006D3D50"/>
    <w:rsid w:val="006D3F6B"/>
    <w:rsid w:val="006D5966"/>
    <w:rsid w:val="006D6096"/>
    <w:rsid w:val="006D75DE"/>
    <w:rsid w:val="006D7D89"/>
    <w:rsid w:val="006E0662"/>
    <w:rsid w:val="006E1322"/>
    <w:rsid w:val="006E24DD"/>
    <w:rsid w:val="006E2E43"/>
    <w:rsid w:val="006E2FE3"/>
    <w:rsid w:val="006E364F"/>
    <w:rsid w:val="006E37A6"/>
    <w:rsid w:val="006E459B"/>
    <w:rsid w:val="006E5824"/>
    <w:rsid w:val="006E5E07"/>
    <w:rsid w:val="006E5F73"/>
    <w:rsid w:val="006E6225"/>
    <w:rsid w:val="006E7F19"/>
    <w:rsid w:val="006E7F8D"/>
    <w:rsid w:val="006F0372"/>
    <w:rsid w:val="006F2027"/>
    <w:rsid w:val="006F221B"/>
    <w:rsid w:val="006F2285"/>
    <w:rsid w:val="006F2E3F"/>
    <w:rsid w:val="006F3F74"/>
    <w:rsid w:val="006F4E42"/>
    <w:rsid w:val="006F5122"/>
    <w:rsid w:val="006F51DF"/>
    <w:rsid w:val="006F52C6"/>
    <w:rsid w:val="006F588B"/>
    <w:rsid w:val="006F6ACA"/>
    <w:rsid w:val="006F6C28"/>
    <w:rsid w:val="006F6E6D"/>
    <w:rsid w:val="006F6F02"/>
    <w:rsid w:val="006F6F90"/>
    <w:rsid w:val="006F7200"/>
    <w:rsid w:val="006F7479"/>
    <w:rsid w:val="006F7CAA"/>
    <w:rsid w:val="006F7F63"/>
    <w:rsid w:val="007011E8"/>
    <w:rsid w:val="007016AD"/>
    <w:rsid w:val="00701C33"/>
    <w:rsid w:val="00702D20"/>
    <w:rsid w:val="007034B0"/>
    <w:rsid w:val="00703914"/>
    <w:rsid w:val="00703C26"/>
    <w:rsid w:val="00704799"/>
    <w:rsid w:val="00705941"/>
    <w:rsid w:val="00705993"/>
    <w:rsid w:val="00706094"/>
    <w:rsid w:val="0070694C"/>
    <w:rsid w:val="00710FCB"/>
    <w:rsid w:val="00712107"/>
    <w:rsid w:val="00712547"/>
    <w:rsid w:val="00712C7B"/>
    <w:rsid w:val="00712D2B"/>
    <w:rsid w:val="00712E6F"/>
    <w:rsid w:val="007132B5"/>
    <w:rsid w:val="007137DE"/>
    <w:rsid w:val="00715049"/>
    <w:rsid w:val="00715540"/>
    <w:rsid w:val="00717919"/>
    <w:rsid w:val="00720E7A"/>
    <w:rsid w:val="007211B0"/>
    <w:rsid w:val="007217F8"/>
    <w:rsid w:val="00722F8B"/>
    <w:rsid w:val="00724482"/>
    <w:rsid w:val="00724B28"/>
    <w:rsid w:val="00726000"/>
    <w:rsid w:val="00726983"/>
    <w:rsid w:val="00727238"/>
    <w:rsid w:val="007272F8"/>
    <w:rsid w:val="00727A35"/>
    <w:rsid w:val="00730053"/>
    <w:rsid w:val="00731B30"/>
    <w:rsid w:val="00732C14"/>
    <w:rsid w:val="00734044"/>
    <w:rsid w:val="007350CA"/>
    <w:rsid w:val="007359EC"/>
    <w:rsid w:val="007369B9"/>
    <w:rsid w:val="00736F15"/>
    <w:rsid w:val="00737096"/>
    <w:rsid w:val="00737197"/>
    <w:rsid w:val="00737D57"/>
    <w:rsid w:val="007402DD"/>
    <w:rsid w:val="00741B1B"/>
    <w:rsid w:val="00741C79"/>
    <w:rsid w:val="00742966"/>
    <w:rsid w:val="00743B2E"/>
    <w:rsid w:val="00743D2F"/>
    <w:rsid w:val="0074548A"/>
    <w:rsid w:val="007455EA"/>
    <w:rsid w:val="00746EB9"/>
    <w:rsid w:val="00747388"/>
    <w:rsid w:val="00747FE3"/>
    <w:rsid w:val="007505A3"/>
    <w:rsid w:val="00750FA0"/>
    <w:rsid w:val="0075153A"/>
    <w:rsid w:val="00752859"/>
    <w:rsid w:val="00753077"/>
    <w:rsid w:val="00753336"/>
    <w:rsid w:val="007537CB"/>
    <w:rsid w:val="00754021"/>
    <w:rsid w:val="00756369"/>
    <w:rsid w:val="00760A53"/>
    <w:rsid w:val="00760B47"/>
    <w:rsid w:val="00760C84"/>
    <w:rsid w:val="00760DA3"/>
    <w:rsid w:val="00761BA8"/>
    <w:rsid w:val="00761F02"/>
    <w:rsid w:val="00762616"/>
    <w:rsid w:val="00762AE0"/>
    <w:rsid w:val="00762D37"/>
    <w:rsid w:val="00763AFE"/>
    <w:rsid w:val="00763E38"/>
    <w:rsid w:val="00765FFD"/>
    <w:rsid w:val="007669C3"/>
    <w:rsid w:val="00766D1E"/>
    <w:rsid w:val="00766D99"/>
    <w:rsid w:val="00767029"/>
    <w:rsid w:val="00770FF5"/>
    <w:rsid w:val="0077156D"/>
    <w:rsid w:val="00771AD8"/>
    <w:rsid w:val="00772000"/>
    <w:rsid w:val="007726C6"/>
    <w:rsid w:val="00772C48"/>
    <w:rsid w:val="0077312E"/>
    <w:rsid w:val="007731B2"/>
    <w:rsid w:val="007735A9"/>
    <w:rsid w:val="00773708"/>
    <w:rsid w:val="00773C05"/>
    <w:rsid w:val="00774A90"/>
    <w:rsid w:val="00775923"/>
    <w:rsid w:val="00775BB5"/>
    <w:rsid w:val="0077616A"/>
    <w:rsid w:val="007769DE"/>
    <w:rsid w:val="0077741A"/>
    <w:rsid w:val="007775FB"/>
    <w:rsid w:val="00777837"/>
    <w:rsid w:val="00777B69"/>
    <w:rsid w:val="00777E51"/>
    <w:rsid w:val="00780D63"/>
    <w:rsid w:val="007824FF"/>
    <w:rsid w:val="007826BB"/>
    <w:rsid w:val="00782E53"/>
    <w:rsid w:val="00783289"/>
    <w:rsid w:val="007840A6"/>
    <w:rsid w:val="00784979"/>
    <w:rsid w:val="007853DD"/>
    <w:rsid w:val="00786A07"/>
    <w:rsid w:val="00786F85"/>
    <w:rsid w:val="0079012E"/>
    <w:rsid w:val="0079190E"/>
    <w:rsid w:val="00791CD0"/>
    <w:rsid w:val="00791F79"/>
    <w:rsid w:val="00792943"/>
    <w:rsid w:val="00792EB7"/>
    <w:rsid w:val="0079365E"/>
    <w:rsid w:val="00793B34"/>
    <w:rsid w:val="00793C93"/>
    <w:rsid w:val="00794F74"/>
    <w:rsid w:val="007951A7"/>
    <w:rsid w:val="00795B5B"/>
    <w:rsid w:val="00795CCC"/>
    <w:rsid w:val="007960D2"/>
    <w:rsid w:val="00796F15"/>
    <w:rsid w:val="0079751B"/>
    <w:rsid w:val="00797892"/>
    <w:rsid w:val="00797CBB"/>
    <w:rsid w:val="007A0261"/>
    <w:rsid w:val="007A0D01"/>
    <w:rsid w:val="007A0F65"/>
    <w:rsid w:val="007A2EC4"/>
    <w:rsid w:val="007A3788"/>
    <w:rsid w:val="007A4574"/>
    <w:rsid w:val="007A4D75"/>
    <w:rsid w:val="007A4E0F"/>
    <w:rsid w:val="007A5DCC"/>
    <w:rsid w:val="007A67A0"/>
    <w:rsid w:val="007A67ED"/>
    <w:rsid w:val="007A722A"/>
    <w:rsid w:val="007A7A2D"/>
    <w:rsid w:val="007B004B"/>
    <w:rsid w:val="007B03ED"/>
    <w:rsid w:val="007B0552"/>
    <w:rsid w:val="007B0C63"/>
    <w:rsid w:val="007B167C"/>
    <w:rsid w:val="007B28C7"/>
    <w:rsid w:val="007B3C97"/>
    <w:rsid w:val="007B4043"/>
    <w:rsid w:val="007B4C72"/>
    <w:rsid w:val="007B4D11"/>
    <w:rsid w:val="007B616B"/>
    <w:rsid w:val="007B63CC"/>
    <w:rsid w:val="007B7C85"/>
    <w:rsid w:val="007C048F"/>
    <w:rsid w:val="007C1496"/>
    <w:rsid w:val="007C1595"/>
    <w:rsid w:val="007C1BC0"/>
    <w:rsid w:val="007C22BB"/>
    <w:rsid w:val="007C2850"/>
    <w:rsid w:val="007C2C0D"/>
    <w:rsid w:val="007C2F14"/>
    <w:rsid w:val="007C323E"/>
    <w:rsid w:val="007C587E"/>
    <w:rsid w:val="007C5FD1"/>
    <w:rsid w:val="007C67F8"/>
    <w:rsid w:val="007C6FDA"/>
    <w:rsid w:val="007C7762"/>
    <w:rsid w:val="007D077D"/>
    <w:rsid w:val="007D1AA2"/>
    <w:rsid w:val="007D1FED"/>
    <w:rsid w:val="007D2FA3"/>
    <w:rsid w:val="007D337A"/>
    <w:rsid w:val="007D3510"/>
    <w:rsid w:val="007D3542"/>
    <w:rsid w:val="007D3601"/>
    <w:rsid w:val="007D36E3"/>
    <w:rsid w:val="007D41E5"/>
    <w:rsid w:val="007D48D0"/>
    <w:rsid w:val="007D4A90"/>
    <w:rsid w:val="007D4F24"/>
    <w:rsid w:val="007D5ABB"/>
    <w:rsid w:val="007D5C4E"/>
    <w:rsid w:val="007D6F9E"/>
    <w:rsid w:val="007E0688"/>
    <w:rsid w:val="007E08DC"/>
    <w:rsid w:val="007E1D88"/>
    <w:rsid w:val="007E21BE"/>
    <w:rsid w:val="007E7D06"/>
    <w:rsid w:val="007F1F42"/>
    <w:rsid w:val="007F2314"/>
    <w:rsid w:val="007F3A39"/>
    <w:rsid w:val="007F4068"/>
    <w:rsid w:val="007F40B1"/>
    <w:rsid w:val="007F4514"/>
    <w:rsid w:val="007F5287"/>
    <w:rsid w:val="007F529E"/>
    <w:rsid w:val="007F62BC"/>
    <w:rsid w:val="007F6E0E"/>
    <w:rsid w:val="007F6E15"/>
    <w:rsid w:val="007F6FF2"/>
    <w:rsid w:val="0080014F"/>
    <w:rsid w:val="00800737"/>
    <w:rsid w:val="00800A3C"/>
    <w:rsid w:val="00800EAE"/>
    <w:rsid w:val="00801D52"/>
    <w:rsid w:val="00802CB7"/>
    <w:rsid w:val="00803987"/>
    <w:rsid w:val="00803A85"/>
    <w:rsid w:val="00803FCA"/>
    <w:rsid w:val="008040E1"/>
    <w:rsid w:val="008042C3"/>
    <w:rsid w:val="0080440D"/>
    <w:rsid w:val="0080555E"/>
    <w:rsid w:val="00805D50"/>
    <w:rsid w:val="00805D6B"/>
    <w:rsid w:val="008069DB"/>
    <w:rsid w:val="00806B99"/>
    <w:rsid w:val="00807BCA"/>
    <w:rsid w:val="00810C1B"/>
    <w:rsid w:val="008112CB"/>
    <w:rsid w:val="008119EB"/>
    <w:rsid w:val="0081317D"/>
    <w:rsid w:val="00813458"/>
    <w:rsid w:val="00813512"/>
    <w:rsid w:val="008139AD"/>
    <w:rsid w:val="00813C13"/>
    <w:rsid w:val="008143D2"/>
    <w:rsid w:val="008151BA"/>
    <w:rsid w:val="00815532"/>
    <w:rsid w:val="008163A6"/>
    <w:rsid w:val="0081670B"/>
    <w:rsid w:val="00817194"/>
    <w:rsid w:val="0082005D"/>
    <w:rsid w:val="008202E0"/>
    <w:rsid w:val="00820BBF"/>
    <w:rsid w:val="00821697"/>
    <w:rsid w:val="00821ADB"/>
    <w:rsid w:val="00821C9C"/>
    <w:rsid w:val="00821CED"/>
    <w:rsid w:val="00822775"/>
    <w:rsid w:val="008235B8"/>
    <w:rsid w:val="00823984"/>
    <w:rsid w:val="00824199"/>
    <w:rsid w:val="00824CC9"/>
    <w:rsid w:val="008258D3"/>
    <w:rsid w:val="00825A3F"/>
    <w:rsid w:val="00826810"/>
    <w:rsid w:val="00826BBB"/>
    <w:rsid w:val="00827837"/>
    <w:rsid w:val="008301FB"/>
    <w:rsid w:val="00831145"/>
    <w:rsid w:val="0083164F"/>
    <w:rsid w:val="00834211"/>
    <w:rsid w:val="00834569"/>
    <w:rsid w:val="0083492B"/>
    <w:rsid w:val="008349E8"/>
    <w:rsid w:val="00835CA2"/>
    <w:rsid w:val="00835DFC"/>
    <w:rsid w:val="008369FD"/>
    <w:rsid w:val="00836C55"/>
    <w:rsid w:val="00837766"/>
    <w:rsid w:val="00837F02"/>
    <w:rsid w:val="00841272"/>
    <w:rsid w:val="008419F9"/>
    <w:rsid w:val="00842454"/>
    <w:rsid w:val="00843045"/>
    <w:rsid w:val="0084343E"/>
    <w:rsid w:val="00843CA1"/>
    <w:rsid w:val="00845603"/>
    <w:rsid w:val="00845AAA"/>
    <w:rsid w:val="0084665D"/>
    <w:rsid w:val="0084781F"/>
    <w:rsid w:val="0085068D"/>
    <w:rsid w:val="00850BC6"/>
    <w:rsid w:val="00850C8C"/>
    <w:rsid w:val="008518C2"/>
    <w:rsid w:val="00851C16"/>
    <w:rsid w:val="00852568"/>
    <w:rsid w:val="00852C89"/>
    <w:rsid w:val="00852C99"/>
    <w:rsid w:val="0085371F"/>
    <w:rsid w:val="00854018"/>
    <w:rsid w:val="00854628"/>
    <w:rsid w:val="00854691"/>
    <w:rsid w:val="00854731"/>
    <w:rsid w:val="00854B4B"/>
    <w:rsid w:val="00855148"/>
    <w:rsid w:val="00855952"/>
    <w:rsid w:val="008561B5"/>
    <w:rsid w:val="00856B97"/>
    <w:rsid w:val="00856D0F"/>
    <w:rsid w:val="00857869"/>
    <w:rsid w:val="008578C5"/>
    <w:rsid w:val="00857BEA"/>
    <w:rsid w:val="00857CF1"/>
    <w:rsid w:val="00860AC0"/>
    <w:rsid w:val="0086195D"/>
    <w:rsid w:val="00861B6A"/>
    <w:rsid w:val="00861C01"/>
    <w:rsid w:val="00862940"/>
    <w:rsid w:val="0086322D"/>
    <w:rsid w:val="00863522"/>
    <w:rsid w:val="00864456"/>
    <w:rsid w:val="00865181"/>
    <w:rsid w:val="00865233"/>
    <w:rsid w:val="008657E0"/>
    <w:rsid w:val="00865C75"/>
    <w:rsid w:val="00866282"/>
    <w:rsid w:val="00867466"/>
    <w:rsid w:val="008679E7"/>
    <w:rsid w:val="00867CED"/>
    <w:rsid w:val="00867D1D"/>
    <w:rsid w:val="0087110A"/>
    <w:rsid w:val="008735DE"/>
    <w:rsid w:val="00873C4F"/>
    <w:rsid w:val="0087409A"/>
    <w:rsid w:val="00874193"/>
    <w:rsid w:val="00875849"/>
    <w:rsid w:val="00876BCF"/>
    <w:rsid w:val="008773FC"/>
    <w:rsid w:val="00880364"/>
    <w:rsid w:val="0088050A"/>
    <w:rsid w:val="00881B05"/>
    <w:rsid w:val="00882138"/>
    <w:rsid w:val="008836B3"/>
    <w:rsid w:val="0088394A"/>
    <w:rsid w:val="008847C4"/>
    <w:rsid w:val="00884CB6"/>
    <w:rsid w:val="00885758"/>
    <w:rsid w:val="00886437"/>
    <w:rsid w:val="00886A06"/>
    <w:rsid w:val="00886BCE"/>
    <w:rsid w:val="00886E0F"/>
    <w:rsid w:val="008877A8"/>
    <w:rsid w:val="00887CD6"/>
    <w:rsid w:val="00890412"/>
    <w:rsid w:val="00890E5A"/>
    <w:rsid w:val="00891489"/>
    <w:rsid w:val="008920FD"/>
    <w:rsid w:val="00892555"/>
    <w:rsid w:val="00892D90"/>
    <w:rsid w:val="008939F7"/>
    <w:rsid w:val="00894436"/>
    <w:rsid w:val="00894574"/>
    <w:rsid w:val="00894D0F"/>
    <w:rsid w:val="00895066"/>
    <w:rsid w:val="00895112"/>
    <w:rsid w:val="0089560F"/>
    <w:rsid w:val="0089601F"/>
    <w:rsid w:val="008961A1"/>
    <w:rsid w:val="00897312"/>
    <w:rsid w:val="008A02B4"/>
    <w:rsid w:val="008A0458"/>
    <w:rsid w:val="008A08D5"/>
    <w:rsid w:val="008A0AC4"/>
    <w:rsid w:val="008A14FC"/>
    <w:rsid w:val="008A176B"/>
    <w:rsid w:val="008A33BD"/>
    <w:rsid w:val="008A3EFB"/>
    <w:rsid w:val="008A445E"/>
    <w:rsid w:val="008A51D1"/>
    <w:rsid w:val="008A5642"/>
    <w:rsid w:val="008A6284"/>
    <w:rsid w:val="008A6FB2"/>
    <w:rsid w:val="008B00B1"/>
    <w:rsid w:val="008B0577"/>
    <w:rsid w:val="008B0756"/>
    <w:rsid w:val="008B0D51"/>
    <w:rsid w:val="008B1280"/>
    <w:rsid w:val="008B179B"/>
    <w:rsid w:val="008B1D89"/>
    <w:rsid w:val="008B21CD"/>
    <w:rsid w:val="008B271E"/>
    <w:rsid w:val="008B3092"/>
    <w:rsid w:val="008B472C"/>
    <w:rsid w:val="008B490D"/>
    <w:rsid w:val="008B5386"/>
    <w:rsid w:val="008B5627"/>
    <w:rsid w:val="008B57DB"/>
    <w:rsid w:val="008B5844"/>
    <w:rsid w:val="008B5D55"/>
    <w:rsid w:val="008B6AEC"/>
    <w:rsid w:val="008B6B33"/>
    <w:rsid w:val="008C0CF3"/>
    <w:rsid w:val="008C1920"/>
    <w:rsid w:val="008C2400"/>
    <w:rsid w:val="008C29CE"/>
    <w:rsid w:val="008C3147"/>
    <w:rsid w:val="008C31B7"/>
    <w:rsid w:val="008C3751"/>
    <w:rsid w:val="008C45B6"/>
    <w:rsid w:val="008C4E6B"/>
    <w:rsid w:val="008C5602"/>
    <w:rsid w:val="008C5A83"/>
    <w:rsid w:val="008C67F2"/>
    <w:rsid w:val="008C6BA7"/>
    <w:rsid w:val="008C6BFE"/>
    <w:rsid w:val="008C72A8"/>
    <w:rsid w:val="008C7810"/>
    <w:rsid w:val="008C7C26"/>
    <w:rsid w:val="008D097B"/>
    <w:rsid w:val="008D39DA"/>
    <w:rsid w:val="008D490F"/>
    <w:rsid w:val="008D5380"/>
    <w:rsid w:val="008D55A6"/>
    <w:rsid w:val="008D5BE7"/>
    <w:rsid w:val="008D64ED"/>
    <w:rsid w:val="008D6944"/>
    <w:rsid w:val="008D73EC"/>
    <w:rsid w:val="008D7903"/>
    <w:rsid w:val="008D7DED"/>
    <w:rsid w:val="008E1B29"/>
    <w:rsid w:val="008E1EF4"/>
    <w:rsid w:val="008E2DCF"/>
    <w:rsid w:val="008E36E4"/>
    <w:rsid w:val="008E5E62"/>
    <w:rsid w:val="008E617A"/>
    <w:rsid w:val="008E6384"/>
    <w:rsid w:val="008E63C5"/>
    <w:rsid w:val="008E76B2"/>
    <w:rsid w:val="008E7DE5"/>
    <w:rsid w:val="008E7E2A"/>
    <w:rsid w:val="008F031B"/>
    <w:rsid w:val="008F0A05"/>
    <w:rsid w:val="008F0D61"/>
    <w:rsid w:val="008F1884"/>
    <w:rsid w:val="008F4198"/>
    <w:rsid w:val="008F6802"/>
    <w:rsid w:val="008F6F92"/>
    <w:rsid w:val="008F7776"/>
    <w:rsid w:val="008F7B5F"/>
    <w:rsid w:val="0090060E"/>
    <w:rsid w:val="00900964"/>
    <w:rsid w:val="0090156F"/>
    <w:rsid w:val="00901CE3"/>
    <w:rsid w:val="00904072"/>
    <w:rsid w:val="009049DC"/>
    <w:rsid w:val="00904D80"/>
    <w:rsid w:val="00904E7B"/>
    <w:rsid w:val="00905B56"/>
    <w:rsid w:val="00906A68"/>
    <w:rsid w:val="00907801"/>
    <w:rsid w:val="0091098A"/>
    <w:rsid w:val="00912A13"/>
    <w:rsid w:val="00912A18"/>
    <w:rsid w:val="00912DD3"/>
    <w:rsid w:val="009133BE"/>
    <w:rsid w:val="00914575"/>
    <w:rsid w:val="00914B6B"/>
    <w:rsid w:val="00915396"/>
    <w:rsid w:val="00915A7A"/>
    <w:rsid w:val="00916207"/>
    <w:rsid w:val="00916F05"/>
    <w:rsid w:val="00917A6E"/>
    <w:rsid w:val="00920F34"/>
    <w:rsid w:val="00923053"/>
    <w:rsid w:val="009231F2"/>
    <w:rsid w:val="0092398E"/>
    <w:rsid w:val="0092405C"/>
    <w:rsid w:val="00924160"/>
    <w:rsid w:val="00924AC6"/>
    <w:rsid w:val="009255B0"/>
    <w:rsid w:val="00925A93"/>
    <w:rsid w:val="009262F4"/>
    <w:rsid w:val="00926802"/>
    <w:rsid w:val="00927F95"/>
    <w:rsid w:val="00931266"/>
    <w:rsid w:val="009313A9"/>
    <w:rsid w:val="009318A2"/>
    <w:rsid w:val="00931B65"/>
    <w:rsid w:val="00931F39"/>
    <w:rsid w:val="00932AA2"/>
    <w:rsid w:val="009333B2"/>
    <w:rsid w:val="00933A69"/>
    <w:rsid w:val="00934407"/>
    <w:rsid w:val="00935702"/>
    <w:rsid w:val="009358E1"/>
    <w:rsid w:val="00935A2D"/>
    <w:rsid w:val="009361A7"/>
    <w:rsid w:val="0094033F"/>
    <w:rsid w:val="00941A97"/>
    <w:rsid w:val="00942080"/>
    <w:rsid w:val="00942938"/>
    <w:rsid w:val="00942A94"/>
    <w:rsid w:val="00942BDC"/>
    <w:rsid w:val="009448A7"/>
    <w:rsid w:val="00944D87"/>
    <w:rsid w:val="009456B8"/>
    <w:rsid w:val="00946263"/>
    <w:rsid w:val="00946B70"/>
    <w:rsid w:val="00946D90"/>
    <w:rsid w:val="00947341"/>
    <w:rsid w:val="00947FA2"/>
    <w:rsid w:val="00950321"/>
    <w:rsid w:val="0095052C"/>
    <w:rsid w:val="009518D2"/>
    <w:rsid w:val="0095274F"/>
    <w:rsid w:val="00953ABC"/>
    <w:rsid w:val="009545AD"/>
    <w:rsid w:val="009547AE"/>
    <w:rsid w:val="0095500C"/>
    <w:rsid w:val="00955294"/>
    <w:rsid w:val="00955B01"/>
    <w:rsid w:val="00956E5D"/>
    <w:rsid w:val="00956FE0"/>
    <w:rsid w:val="00960CD1"/>
    <w:rsid w:val="0096111D"/>
    <w:rsid w:val="009613D2"/>
    <w:rsid w:val="00961863"/>
    <w:rsid w:val="00961DCC"/>
    <w:rsid w:val="0096297F"/>
    <w:rsid w:val="009631B3"/>
    <w:rsid w:val="00963D61"/>
    <w:rsid w:val="0096403B"/>
    <w:rsid w:val="00964BE4"/>
    <w:rsid w:val="0096560D"/>
    <w:rsid w:val="00965638"/>
    <w:rsid w:val="0096596A"/>
    <w:rsid w:val="00966ABF"/>
    <w:rsid w:val="00967A69"/>
    <w:rsid w:val="0097069D"/>
    <w:rsid w:val="0097084C"/>
    <w:rsid w:val="009709A4"/>
    <w:rsid w:val="00971979"/>
    <w:rsid w:val="00971EE4"/>
    <w:rsid w:val="009721DE"/>
    <w:rsid w:val="00972663"/>
    <w:rsid w:val="00973BAB"/>
    <w:rsid w:val="00974242"/>
    <w:rsid w:val="009744F8"/>
    <w:rsid w:val="00974D92"/>
    <w:rsid w:val="00975143"/>
    <w:rsid w:val="0097514C"/>
    <w:rsid w:val="0097524F"/>
    <w:rsid w:val="0097565B"/>
    <w:rsid w:val="00975825"/>
    <w:rsid w:val="00976151"/>
    <w:rsid w:val="00976155"/>
    <w:rsid w:val="00976514"/>
    <w:rsid w:val="00976916"/>
    <w:rsid w:val="00976D09"/>
    <w:rsid w:val="00977120"/>
    <w:rsid w:val="0098000C"/>
    <w:rsid w:val="00980441"/>
    <w:rsid w:val="00980990"/>
    <w:rsid w:val="00980F7B"/>
    <w:rsid w:val="00982350"/>
    <w:rsid w:val="00983163"/>
    <w:rsid w:val="00983AF1"/>
    <w:rsid w:val="00983D70"/>
    <w:rsid w:val="009842FA"/>
    <w:rsid w:val="009851BB"/>
    <w:rsid w:val="00985ACC"/>
    <w:rsid w:val="009866A1"/>
    <w:rsid w:val="009866A3"/>
    <w:rsid w:val="00987937"/>
    <w:rsid w:val="00987D21"/>
    <w:rsid w:val="009911D1"/>
    <w:rsid w:val="00992121"/>
    <w:rsid w:val="00992ADB"/>
    <w:rsid w:val="0099314D"/>
    <w:rsid w:val="00993588"/>
    <w:rsid w:val="00993592"/>
    <w:rsid w:val="00993D57"/>
    <w:rsid w:val="00993FB9"/>
    <w:rsid w:val="00995360"/>
    <w:rsid w:val="00995F8E"/>
    <w:rsid w:val="009965F0"/>
    <w:rsid w:val="00996983"/>
    <w:rsid w:val="009975CE"/>
    <w:rsid w:val="00997900"/>
    <w:rsid w:val="00997926"/>
    <w:rsid w:val="00997C77"/>
    <w:rsid w:val="00997CC2"/>
    <w:rsid w:val="009A1778"/>
    <w:rsid w:val="009A333F"/>
    <w:rsid w:val="009A351C"/>
    <w:rsid w:val="009A3D86"/>
    <w:rsid w:val="009A4135"/>
    <w:rsid w:val="009A4524"/>
    <w:rsid w:val="009A4779"/>
    <w:rsid w:val="009A571E"/>
    <w:rsid w:val="009A5B1A"/>
    <w:rsid w:val="009A5C09"/>
    <w:rsid w:val="009A5D4A"/>
    <w:rsid w:val="009A6169"/>
    <w:rsid w:val="009A63B9"/>
    <w:rsid w:val="009A6689"/>
    <w:rsid w:val="009A70AB"/>
    <w:rsid w:val="009B177E"/>
    <w:rsid w:val="009B38FC"/>
    <w:rsid w:val="009B4B41"/>
    <w:rsid w:val="009B4F8E"/>
    <w:rsid w:val="009B50C5"/>
    <w:rsid w:val="009B6A2F"/>
    <w:rsid w:val="009B6A56"/>
    <w:rsid w:val="009B6D85"/>
    <w:rsid w:val="009B75BE"/>
    <w:rsid w:val="009B7DF7"/>
    <w:rsid w:val="009C0D4A"/>
    <w:rsid w:val="009C189B"/>
    <w:rsid w:val="009C1CF2"/>
    <w:rsid w:val="009C1D8B"/>
    <w:rsid w:val="009C23FD"/>
    <w:rsid w:val="009C289B"/>
    <w:rsid w:val="009C2B09"/>
    <w:rsid w:val="009C37D6"/>
    <w:rsid w:val="009C3C1A"/>
    <w:rsid w:val="009C3CD4"/>
    <w:rsid w:val="009C3E29"/>
    <w:rsid w:val="009C412C"/>
    <w:rsid w:val="009C4234"/>
    <w:rsid w:val="009C4299"/>
    <w:rsid w:val="009C440D"/>
    <w:rsid w:val="009C4AED"/>
    <w:rsid w:val="009C5713"/>
    <w:rsid w:val="009C5AAB"/>
    <w:rsid w:val="009C675C"/>
    <w:rsid w:val="009C711F"/>
    <w:rsid w:val="009C7435"/>
    <w:rsid w:val="009C7664"/>
    <w:rsid w:val="009C7852"/>
    <w:rsid w:val="009C7CCC"/>
    <w:rsid w:val="009D02DA"/>
    <w:rsid w:val="009D0F28"/>
    <w:rsid w:val="009D100F"/>
    <w:rsid w:val="009D1144"/>
    <w:rsid w:val="009D11A6"/>
    <w:rsid w:val="009D15AC"/>
    <w:rsid w:val="009D2287"/>
    <w:rsid w:val="009D2963"/>
    <w:rsid w:val="009D2F3B"/>
    <w:rsid w:val="009D31AE"/>
    <w:rsid w:val="009D3237"/>
    <w:rsid w:val="009D3487"/>
    <w:rsid w:val="009D3D9A"/>
    <w:rsid w:val="009D3F09"/>
    <w:rsid w:val="009D4661"/>
    <w:rsid w:val="009D5300"/>
    <w:rsid w:val="009D5F6F"/>
    <w:rsid w:val="009D614F"/>
    <w:rsid w:val="009D7492"/>
    <w:rsid w:val="009D76EA"/>
    <w:rsid w:val="009E0105"/>
    <w:rsid w:val="009E02C1"/>
    <w:rsid w:val="009E0993"/>
    <w:rsid w:val="009E0C66"/>
    <w:rsid w:val="009E35A1"/>
    <w:rsid w:val="009E3B0E"/>
    <w:rsid w:val="009E3B82"/>
    <w:rsid w:val="009E4489"/>
    <w:rsid w:val="009E584F"/>
    <w:rsid w:val="009E5BEB"/>
    <w:rsid w:val="009E6110"/>
    <w:rsid w:val="009E6BE4"/>
    <w:rsid w:val="009F048F"/>
    <w:rsid w:val="009F0562"/>
    <w:rsid w:val="009F08A8"/>
    <w:rsid w:val="009F0FBB"/>
    <w:rsid w:val="009F1027"/>
    <w:rsid w:val="009F1187"/>
    <w:rsid w:val="009F21F9"/>
    <w:rsid w:val="009F2553"/>
    <w:rsid w:val="009F2E29"/>
    <w:rsid w:val="009F3E60"/>
    <w:rsid w:val="009F437F"/>
    <w:rsid w:val="009F476F"/>
    <w:rsid w:val="009F4AE1"/>
    <w:rsid w:val="009F4B2F"/>
    <w:rsid w:val="009F4F81"/>
    <w:rsid w:val="009F514B"/>
    <w:rsid w:val="009F52C4"/>
    <w:rsid w:val="009F54DA"/>
    <w:rsid w:val="009F58CA"/>
    <w:rsid w:val="009F71F2"/>
    <w:rsid w:val="00A006F3"/>
    <w:rsid w:val="00A00E1F"/>
    <w:rsid w:val="00A00E82"/>
    <w:rsid w:val="00A00FFF"/>
    <w:rsid w:val="00A017FC"/>
    <w:rsid w:val="00A01941"/>
    <w:rsid w:val="00A0224C"/>
    <w:rsid w:val="00A02B29"/>
    <w:rsid w:val="00A02FE4"/>
    <w:rsid w:val="00A03071"/>
    <w:rsid w:val="00A046DA"/>
    <w:rsid w:val="00A04BB4"/>
    <w:rsid w:val="00A062CE"/>
    <w:rsid w:val="00A06338"/>
    <w:rsid w:val="00A068FF"/>
    <w:rsid w:val="00A06FBA"/>
    <w:rsid w:val="00A070DB"/>
    <w:rsid w:val="00A07C63"/>
    <w:rsid w:val="00A10623"/>
    <w:rsid w:val="00A10816"/>
    <w:rsid w:val="00A10EB4"/>
    <w:rsid w:val="00A1160C"/>
    <w:rsid w:val="00A11629"/>
    <w:rsid w:val="00A1196E"/>
    <w:rsid w:val="00A119A8"/>
    <w:rsid w:val="00A11D88"/>
    <w:rsid w:val="00A12602"/>
    <w:rsid w:val="00A12A34"/>
    <w:rsid w:val="00A13414"/>
    <w:rsid w:val="00A14388"/>
    <w:rsid w:val="00A144D2"/>
    <w:rsid w:val="00A152AA"/>
    <w:rsid w:val="00A1544C"/>
    <w:rsid w:val="00A15499"/>
    <w:rsid w:val="00A160CB"/>
    <w:rsid w:val="00A16228"/>
    <w:rsid w:val="00A171D6"/>
    <w:rsid w:val="00A17799"/>
    <w:rsid w:val="00A1796A"/>
    <w:rsid w:val="00A17FA2"/>
    <w:rsid w:val="00A20426"/>
    <w:rsid w:val="00A20788"/>
    <w:rsid w:val="00A2145B"/>
    <w:rsid w:val="00A21F18"/>
    <w:rsid w:val="00A22317"/>
    <w:rsid w:val="00A2242D"/>
    <w:rsid w:val="00A225C9"/>
    <w:rsid w:val="00A233CF"/>
    <w:rsid w:val="00A23452"/>
    <w:rsid w:val="00A235FF"/>
    <w:rsid w:val="00A23FDF"/>
    <w:rsid w:val="00A2405A"/>
    <w:rsid w:val="00A247F2"/>
    <w:rsid w:val="00A256F5"/>
    <w:rsid w:val="00A25733"/>
    <w:rsid w:val="00A2764D"/>
    <w:rsid w:val="00A3038D"/>
    <w:rsid w:val="00A30C40"/>
    <w:rsid w:val="00A30CEE"/>
    <w:rsid w:val="00A31292"/>
    <w:rsid w:val="00A314BA"/>
    <w:rsid w:val="00A31538"/>
    <w:rsid w:val="00A31AC1"/>
    <w:rsid w:val="00A322CF"/>
    <w:rsid w:val="00A323C3"/>
    <w:rsid w:val="00A325F5"/>
    <w:rsid w:val="00A327D5"/>
    <w:rsid w:val="00A3461B"/>
    <w:rsid w:val="00A34BCA"/>
    <w:rsid w:val="00A34C03"/>
    <w:rsid w:val="00A34EBE"/>
    <w:rsid w:val="00A35771"/>
    <w:rsid w:val="00A357DD"/>
    <w:rsid w:val="00A371C9"/>
    <w:rsid w:val="00A37713"/>
    <w:rsid w:val="00A37AFF"/>
    <w:rsid w:val="00A37C1B"/>
    <w:rsid w:val="00A40D94"/>
    <w:rsid w:val="00A44907"/>
    <w:rsid w:val="00A45389"/>
    <w:rsid w:val="00A45E2D"/>
    <w:rsid w:val="00A46A99"/>
    <w:rsid w:val="00A47294"/>
    <w:rsid w:val="00A472B5"/>
    <w:rsid w:val="00A5054B"/>
    <w:rsid w:val="00A50D66"/>
    <w:rsid w:val="00A51107"/>
    <w:rsid w:val="00A5251D"/>
    <w:rsid w:val="00A526DD"/>
    <w:rsid w:val="00A52CC7"/>
    <w:rsid w:val="00A52D37"/>
    <w:rsid w:val="00A532DA"/>
    <w:rsid w:val="00A54591"/>
    <w:rsid w:val="00A548AF"/>
    <w:rsid w:val="00A549C6"/>
    <w:rsid w:val="00A54D77"/>
    <w:rsid w:val="00A55D9A"/>
    <w:rsid w:val="00A56F96"/>
    <w:rsid w:val="00A5797A"/>
    <w:rsid w:val="00A57A96"/>
    <w:rsid w:val="00A57F4F"/>
    <w:rsid w:val="00A60081"/>
    <w:rsid w:val="00A60564"/>
    <w:rsid w:val="00A60F7E"/>
    <w:rsid w:val="00A611DD"/>
    <w:rsid w:val="00A61B81"/>
    <w:rsid w:val="00A62CED"/>
    <w:rsid w:val="00A62F57"/>
    <w:rsid w:val="00A63006"/>
    <w:rsid w:val="00A6352E"/>
    <w:rsid w:val="00A6376F"/>
    <w:rsid w:val="00A64469"/>
    <w:rsid w:val="00A64B99"/>
    <w:rsid w:val="00A64D3A"/>
    <w:rsid w:val="00A655EE"/>
    <w:rsid w:val="00A65CD0"/>
    <w:rsid w:val="00A66984"/>
    <w:rsid w:val="00A67062"/>
    <w:rsid w:val="00A6710D"/>
    <w:rsid w:val="00A67247"/>
    <w:rsid w:val="00A679E7"/>
    <w:rsid w:val="00A67BAA"/>
    <w:rsid w:val="00A71D80"/>
    <w:rsid w:val="00A71F92"/>
    <w:rsid w:val="00A72D3C"/>
    <w:rsid w:val="00A73D65"/>
    <w:rsid w:val="00A73DA2"/>
    <w:rsid w:val="00A75279"/>
    <w:rsid w:val="00A765BD"/>
    <w:rsid w:val="00A77816"/>
    <w:rsid w:val="00A77AFC"/>
    <w:rsid w:val="00A802CE"/>
    <w:rsid w:val="00A8182D"/>
    <w:rsid w:val="00A822C1"/>
    <w:rsid w:val="00A82B0A"/>
    <w:rsid w:val="00A831B0"/>
    <w:rsid w:val="00A840AC"/>
    <w:rsid w:val="00A8434C"/>
    <w:rsid w:val="00A847DF"/>
    <w:rsid w:val="00A84CD1"/>
    <w:rsid w:val="00A856E2"/>
    <w:rsid w:val="00A85AEA"/>
    <w:rsid w:val="00A86F6A"/>
    <w:rsid w:val="00A870D2"/>
    <w:rsid w:val="00A8782A"/>
    <w:rsid w:val="00A87977"/>
    <w:rsid w:val="00A87ED1"/>
    <w:rsid w:val="00A9024F"/>
    <w:rsid w:val="00A90C65"/>
    <w:rsid w:val="00A91F86"/>
    <w:rsid w:val="00A92874"/>
    <w:rsid w:val="00A93287"/>
    <w:rsid w:val="00A943C8"/>
    <w:rsid w:val="00A945FB"/>
    <w:rsid w:val="00A950FE"/>
    <w:rsid w:val="00A9778E"/>
    <w:rsid w:val="00AA04CA"/>
    <w:rsid w:val="00AA086B"/>
    <w:rsid w:val="00AA17C8"/>
    <w:rsid w:val="00AA1C47"/>
    <w:rsid w:val="00AA220F"/>
    <w:rsid w:val="00AA2360"/>
    <w:rsid w:val="00AA3175"/>
    <w:rsid w:val="00AA38E4"/>
    <w:rsid w:val="00AA4F53"/>
    <w:rsid w:val="00AA55BE"/>
    <w:rsid w:val="00AA592A"/>
    <w:rsid w:val="00AA696F"/>
    <w:rsid w:val="00AA6B12"/>
    <w:rsid w:val="00AA7488"/>
    <w:rsid w:val="00AB171C"/>
    <w:rsid w:val="00AB1873"/>
    <w:rsid w:val="00AB1BE2"/>
    <w:rsid w:val="00AB1D19"/>
    <w:rsid w:val="00AB21E1"/>
    <w:rsid w:val="00AB238A"/>
    <w:rsid w:val="00AB352C"/>
    <w:rsid w:val="00AB36D3"/>
    <w:rsid w:val="00AB45FC"/>
    <w:rsid w:val="00AB4F2B"/>
    <w:rsid w:val="00AB56B5"/>
    <w:rsid w:val="00AB59A2"/>
    <w:rsid w:val="00AB5CBC"/>
    <w:rsid w:val="00AB5DE2"/>
    <w:rsid w:val="00AB6370"/>
    <w:rsid w:val="00AB67AE"/>
    <w:rsid w:val="00AB780D"/>
    <w:rsid w:val="00AC0217"/>
    <w:rsid w:val="00AC027D"/>
    <w:rsid w:val="00AC0CE0"/>
    <w:rsid w:val="00AC0D10"/>
    <w:rsid w:val="00AC313C"/>
    <w:rsid w:val="00AC3478"/>
    <w:rsid w:val="00AC441F"/>
    <w:rsid w:val="00AC515E"/>
    <w:rsid w:val="00AC5664"/>
    <w:rsid w:val="00AC631D"/>
    <w:rsid w:val="00AC6864"/>
    <w:rsid w:val="00AC7114"/>
    <w:rsid w:val="00AC72C9"/>
    <w:rsid w:val="00AD041B"/>
    <w:rsid w:val="00AD12F6"/>
    <w:rsid w:val="00AD132D"/>
    <w:rsid w:val="00AD1A27"/>
    <w:rsid w:val="00AD2008"/>
    <w:rsid w:val="00AD2495"/>
    <w:rsid w:val="00AD5522"/>
    <w:rsid w:val="00AD5797"/>
    <w:rsid w:val="00AD6405"/>
    <w:rsid w:val="00AD6579"/>
    <w:rsid w:val="00AD65BE"/>
    <w:rsid w:val="00AD6790"/>
    <w:rsid w:val="00AD77BE"/>
    <w:rsid w:val="00AE0188"/>
    <w:rsid w:val="00AE04E9"/>
    <w:rsid w:val="00AE1104"/>
    <w:rsid w:val="00AE1E3E"/>
    <w:rsid w:val="00AE1F66"/>
    <w:rsid w:val="00AE277F"/>
    <w:rsid w:val="00AE2A9B"/>
    <w:rsid w:val="00AE2CF8"/>
    <w:rsid w:val="00AE3477"/>
    <w:rsid w:val="00AE3623"/>
    <w:rsid w:val="00AE3CA2"/>
    <w:rsid w:val="00AE3F66"/>
    <w:rsid w:val="00AE4D49"/>
    <w:rsid w:val="00AE4DB0"/>
    <w:rsid w:val="00AE4E5C"/>
    <w:rsid w:val="00AE5113"/>
    <w:rsid w:val="00AE542A"/>
    <w:rsid w:val="00AE5573"/>
    <w:rsid w:val="00AE5AD7"/>
    <w:rsid w:val="00AE6ED9"/>
    <w:rsid w:val="00AE7180"/>
    <w:rsid w:val="00AE763C"/>
    <w:rsid w:val="00AE764C"/>
    <w:rsid w:val="00AF0182"/>
    <w:rsid w:val="00AF0A79"/>
    <w:rsid w:val="00AF0B39"/>
    <w:rsid w:val="00AF158E"/>
    <w:rsid w:val="00AF257B"/>
    <w:rsid w:val="00AF2E0E"/>
    <w:rsid w:val="00AF33C5"/>
    <w:rsid w:val="00AF3510"/>
    <w:rsid w:val="00AF36C2"/>
    <w:rsid w:val="00AF4AD3"/>
    <w:rsid w:val="00AF51E1"/>
    <w:rsid w:val="00AF65AD"/>
    <w:rsid w:val="00AF6A37"/>
    <w:rsid w:val="00AF777A"/>
    <w:rsid w:val="00AF7FDD"/>
    <w:rsid w:val="00B003B1"/>
    <w:rsid w:val="00B02416"/>
    <w:rsid w:val="00B028BB"/>
    <w:rsid w:val="00B03AE5"/>
    <w:rsid w:val="00B045C1"/>
    <w:rsid w:val="00B046C7"/>
    <w:rsid w:val="00B046C9"/>
    <w:rsid w:val="00B05568"/>
    <w:rsid w:val="00B05D0C"/>
    <w:rsid w:val="00B06738"/>
    <w:rsid w:val="00B0758A"/>
    <w:rsid w:val="00B104A6"/>
    <w:rsid w:val="00B11A19"/>
    <w:rsid w:val="00B11BB9"/>
    <w:rsid w:val="00B12F08"/>
    <w:rsid w:val="00B1322B"/>
    <w:rsid w:val="00B1415D"/>
    <w:rsid w:val="00B14D25"/>
    <w:rsid w:val="00B14D59"/>
    <w:rsid w:val="00B15F22"/>
    <w:rsid w:val="00B169F7"/>
    <w:rsid w:val="00B16F63"/>
    <w:rsid w:val="00B17990"/>
    <w:rsid w:val="00B21AB4"/>
    <w:rsid w:val="00B21FC3"/>
    <w:rsid w:val="00B229DB"/>
    <w:rsid w:val="00B2378F"/>
    <w:rsid w:val="00B24173"/>
    <w:rsid w:val="00B241DF"/>
    <w:rsid w:val="00B24BAF"/>
    <w:rsid w:val="00B257CC"/>
    <w:rsid w:val="00B25CDD"/>
    <w:rsid w:val="00B25E2E"/>
    <w:rsid w:val="00B26254"/>
    <w:rsid w:val="00B26DD9"/>
    <w:rsid w:val="00B27096"/>
    <w:rsid w:val="00B30C14"/>
    <w:rsid w:val="00B312D3"/>
    <w:rsid w:val="00B3205B"/>
    <w:rsid w:val="00B32ED9"/>
    <w:rsid w:val="00B330BB"/>
    <w:rsid w:val="00B332F0"/>
    <w:rsid w:val="00B333B2"/>
    <w:rsid w:val="00B3355A"/>
    <w:rsid w:val="00B33A5F"/>
    <w:rsid w:val="00B33CD0"/>
    <w:rsid w:val="00B347B6"/>
    <w:rsid w:val="00B35D23"/>
    <w:rsid w:val="00B35DB9"/>
    <w:rsid w:val="00B35DC4"/>
    <w:rsid w:val="00B363D4"/>
    <w:rsid w:val="00B40B03"/>
    <w:rsid w:val="00B40DF8"/>
    <w:rsid w:val="00B415A7"/>
    <w:rsid w:val="00B418A7"/>
    <w:rsid w:val="00B41F15"/>
    <w:rsid w:val="00B42022"/>
    <w:rsid w:val="00B42269"/>
    <w:rsid w:val="00B4304D"/>
    <w:rsid w:val="00B430F3"/>
    <w:rsid w:val="00B43FF3"/>
    <w:rsid w:val="00B44236"/>
    <w:rsid w:val="00B44725"/>
    <w:rsid w:val="00B447A5"/>
    <w:rsid w:val="00B44F2C"/>
    <w:rsid w:val="00B44FD0"/>
    <w:rsid w:val="00B45934"/>
    <w:rsid w:val="00B47FDD"/>
    <w:rsid w:val="00B50283"/>
    <w:rsid w:val="00B50C30"/>
    <w:rsid w:val="00B51588"/>
    <w:rsid w:val="00B51F93"/>
    <w:rsid w:val="00B53500"/>
    <w:rsid w:val="00B53D4C"/>
    <w:rsid w:val="00B53DAC"/>
    <w:rsid w:val="00B547DF"/>
    <w:rsid w:val="00B54957"/>
    <w:rsid w:val="00B55B04"/>
    <w:rsid w:val="00B57165"/>
    <w:rsid w:val="00B61C9A"/>
    <w:rsid w:val="00B61DBD"/>
    <w:rsid w:val="00B62279"/>
    <w:rsid w:val="00B62EEC"/>
    <w:rsid w:val="00B636C2"/>
    <w:rsid w:val="00B64355"/>
    <w:rsid w:val="00B64498"/>
    <w:rsid w:val="00B646D1"/>
    <w:rsid w:val="00B64931"/>
    <w:rsid w:val="00B651E4"/>
    <w:rsid w:val="00B6529B"/>
    <w:rsid w:val="00B65C04"/>
    <w:rsid w:val="00B65EB2"/>
    <w:rsid w:val="00B70069"/>
    <w:rsid w:val="00B703A4"/>
    <w:rsid w:val="00B7066C"/>
    <w:rsid w:val="00B71828"/>
    <w:rsid w:val="00B718A9"/>
    <w:rsid w:val="00B71B28"/>
    <w:rsid w:val="00B71DDC"/>
    <w:rsid w:val="00B739C3"/>
    <w:rsid w:val="00B73D6F"/>
    <w:rsid w:val="00B743A7"/>
    <w:rsid w:val="00B74F66"/>
    <w:rsid w:val="00B75165"/>
    <w:rsid w:val="00B75512"/>
    <w:rsid w:val="00B763E0"/>
    <w:rsid w:val="00B778E7"/>
    <w:rsid w:val="00B779E5"/>
    <w:rsid w:val="00B77DA2"/>
    <w:rsid w:val="00B803AD"/>
    <w:rsid w:val="00B80706"/>
    <w:rsid w:val="00B80EB4"/>
    <w:rsid w:val="00B813E9"/>
    <w:rsid w:val="00B81AED"/>
    <w:rsid w:val="00B82822"/>
    <w:rsid w:val="00B837C0"/>
    <w:rsid w:val="00B83AA7"/>
    <w:rsid w:val="00B83D2D"/>
    <w:rsid w:val="00B84058"/>
    <w:rsid w:val="00B84E32"/>
    <w:rsid w:val="00B85009"/>
    <w:rsid w:val="00B8523E"/>
    <w:rsid w:val="00B853B1"/>
    <w:rsid w:val="00B85485"/>
    <w:rsid w:val="00B85968"/>
    <w:rsid w:val="00B85ADB"/>
    <w:rsid w:val="00B86CBE"/>
    <w:rsid w:val="00B87F60"/>
    <w:rsid w:val="00B9082F"/>
    <w:rsid w:val="00B9158B"/>
    <w:rsid w:val="00B91DCB"/>
    <w:rsid w:val="00B924E6"/>
    <w:rsid w:val="00B92792"/>
    <w:rsid w:val="00B929A4"/>
    <w:rsid w:val="00B92E9F"/>
    <w:rsid w:val="00B93E9D"/>
    <w:rsid w:val="00B940E0"/>
    <w:rsid w:val="00B94131"/>
    <w:rsid w:val="00B94557"/>
    <w:rsid w:val="00B94AA6"/>
    <w:rsid w:val="00B957B4"/>
    <w:rsid w:val="00B9651F"/>
    <w:rsid w:val="00B968D8"/>
    <w:rsid w:val="00B9697E"/>
    <w:rsid w:val="00B971A4"/>
    <w:rsid w:val="00B97A32"/>
    <w:rsid w:val="00BA0BA0"/>
    <w:rsid w:val="00BA0EA4"/>
    <w:rsid w:val="00BA1F01"/>
    <w:rsid w:val="00BA2D72"/>
    <w:rsid w:val="00BA30FD"/>
    <w:rsid w:val="00BA36F3"/>
    <w:rsid w:val="00BA406B"/>
    <w:rsid w:val="00BA4278"/>
    <w:rsid w:val="00BA44E4"/>
    <w:rsid w:val="00BA495C"/>
    <w:rsid w:val="00BA4D78"/>
    <w:rsid w:val="00BA50EE"/>
    <w:rsid w:val="00BA523A"/>
    <w:rsid w:val="00BA5DD5"/>
    <w:rsid w:val="00BA6FF7"/>
    <w:rsid w:val="00BA77C7"/>
    <w:rsid w:val="00BB0EE4"/>
    <w:rsid w:val="00BB1570"/>
    <w:rsid w:val="00BB16B9"/>
    <w:rsid w:val="00BB18E0"/>
    <w:rsid w:val="00BB1B27"/>
    <w:rsid w:val="00BB1D99"/>
    <w:rsid w:val="00BB38A0"/>
    <w:rsid w:val="00BB3B66"/>
    <w:rsid w:val="00BB73DB"/>
    <w:rsid w:val="00BB7479"/>
    <w:rsid w:val="00BC00F8"/>
    <w:rsid w:val="00BC0545"/>
    <w:rsid w:val="00BC0D75"/>
    <w:rsid w:val="00BC111B"/>
    <w:rsid w:val="00BC13D9"/>
    <w:rsid w:val="00BC1431"/>
    <w:rsid w:val="00BC1691"/>
    <w:rsid w:val="00BC1E14"/>
    <w:rsid w:val="00BC1ECA"/>
    <w:rsid w:val="00BC2DE6"/>
    <w:rsid w:val="00BC3744"/>
    <w:rsid w:val="00BC4140"/>
    <w:rsid w:val="00BC45C8"/>
    <w:rsid w:val="00BC4F30"/>
    <w:rsid w:val="00BC58AB"/>
    <w:rsid w:val="00BC6090"/>
    <w:rsid w:val="00BC61D4"/>
    <w:rsid w:val="00BC6428"/>
    <w:rsid w:val="00BC7E37"/>
    <w:rsid w:val="00BD01CE"/>
    <w:rsid w:val="00BD0C31"/>
    <w:rsid w:val="00BD1D0A"/>
    <w:rsid w:val="00BD2790"/>
    <w:rsid w:val="00BD3553"/>
    <w:rsid w:val="00BD380F"/>
    <w:rsid w:val="00BD4305"/>
    <w:rsid w:val="00BD4E2E"/>
    <w:rsid w:val="00BD54B7"/>
    <w:rsid w:val="00BD5689"/>
    <w:rsid w:val="00BD5A21"/>
    <w:rsid w:val="00BD6171"/>
    <w:rsid w:val="00BD6E9F"/>
    <w:rsid w:val="00BD7589"/>
    <w:rsid w:val="00BD7EA8"/>
    <w:rsid w:val="00BE1B78"/>
    <w:rsid w:val="00BE4974"/>
    <w:rsid w:val="00BE49A8"/>
    <w:rsid w:val="00BE56B8"/>
    <w:rsid w:val="00BE596D"/>
    <w:rsid w:val="00BE5B0D"/>
    <w:rsid w:val="00BE752B"/>
    <w:rsid w:val="00BE768B"/>
    <w:rsid w:val="00BF09FB"/>
    <w:rsid w:val="00BF1195"/>
    <w:rsid w:val="00BF1B00"/>
    <w:rsid w:val="00BF1C15"/>
    <w:rsid w:val="00BF1DAE"/>
    <w:rsid w:val="00BF23A1"/>
    <w:rsid w:val="00BF27C5"/>
    <w:rsid w:val="00BF2935"/>
    <w:rsid w:val="00BF3927"/>
    <w:rsid w:val="00BF3F25"/>
    <w:rsid w:val="00BF4087"/>
    <w:rsid w:val="00BF4A97"/>
    <w:rsid w:val="00BF5258"/>
    <w:rsid w:val="00BF5A6A"/>
    <w:rsid w:val="00BF654B"/>
    <w:rsid w:val="00BF67DD"/>
    <w:rsid w:val="00BF68FC"/>
    <w:rsid w:val="00BF7935"/>
    <w:rsid w:val="00BF7967"/>
    <w:rsid w:val="00BF7983"/>
    <w:rsid w:val="00BF7C96"/>
    <w:rsid w:val="00C004C1"/>
    <w:rsid w:val="00C004EA"/>
    <w:rsid w:val="00C013F0"/>
    <w:rsid w:val="00C0292C"/>
    <w:rsid w:val="00C03782"/>
    <w:rsid w:val="00C03851"/>
    <w:rsid w:val="00C03C03"/>
    <w:rsid w:val="00C03C4E"/>
    <w:rsid w:val="00C05BFE"/>
    <w:rsid w:val="00C063DE"/>
    <w:rsid w:val="00C066A9"/>
    <w:rsid w:val="00C071C6"/>
    <w:rsid w:val="00C07903"/>
    <w:rsid w:val="00C0793B"/>
    <w:rsid w:val="00C10328"/>
    <w:rsid w:val="00C10C9C"/>
    <w:rsid w:val="00C1157A"/>
    <w:rsid w:val="00C11924"/>
    <w:rsid w:val="00C1269E"/>
    <w:rsid w:val="00C12B3F"/>
    <w:rsid w:val="00C12B68"/>
    <w:rsid w:val="00C12FAF"/>
    <w:rsid w:val="00C1339C"/>
    <w:rsid w:val="00C133CD"/>
    <w:rsid w:val="00C14073"/>
    <w:rsid w:val="00C140F3"/>
    <w:rsid w:val="00C141C3"/>
    <w:rsid w:val="00C148FB"/>
    <w:rsid w:val="00C14B70"/>
    <w:rsid w:val="00C1520A"/>
    <w:rsid w:val="00C1539C"/>
    <w:rsid w:val="00C17AF2"/>
    <w:rsid w:val="00C20269"/>
    <w:rsid w:val="00C20358"/>
    <w:rsid w:val="00C21DF7"/>
    <w:rsid w:val="00C22702"/>
    <w:rsid w:val="00C23361"/>
    <w:rsid w:val="00C2445B"/>
    <w:rsid w:val="00C24D1D"/>
    <w:rsid w:val="00C24F38"/>
    <w:rsid w:val="00C25849"/>
    <w:rsid w:val="00C25ABF"/>
    <w:rsid w:val="00C25B66"/>
    <w:rsid w:val="00C25DDD"/>
    <w:rsid w:val="00C26206"/>
    <w:rsid w:val="00C26611"/>
    <w:rsid w:val="00C26634"/>
    <w:rsid w:val="00C2691A"/>
    <w:rsid w:val="00C27340"/>
    <w:rsid w:val="00C274A4"/>
    <w:rsid w:val="00C301B7"/>
    <w:rsid w:val="00C31DDD"/>
    <w:rsid w:val="00C32707"/>
    <w:rsid w:val="00C328DF"/>
    <w:rsid w:val="00C32B6F"/>
    <w:rsid w:val="00C32C1F"/>
    <w:rsid w:val="00C3312A"/>
    <w:rsid w:val="00C33885"/>
    <w:rsid w:val="00C33CCE"/>
    <w:rsid w:val="00C33D5F"/>
    <w:rsid w:val="00C33E5D"/>
    <w:rsid w:val="00C3420E"/>
    <w:rsid w:val="00C35655"/>
    <w:rsid w:val="00C3660C"/>
    <w:rsid w:val="00C36A30"/>
    <w:rsid w:val="00C3705D"/>
    <w:rsid w:val="00C408C0"/>
    <w:rsid w:val="00C408DE"/>
    <w:rsid w:val="00C40B51"/>
    <w:rsid w:val="00C412BA"/>
    <w:rsid w:val="00C4221B"/>
    <w:rsid w:val="00C4237F"/>
    <w:rsid w:val="00C42F2E"/>
    <w:rsid w:val="00C4429D"/>
    <w:rsid w:val="00C4452D"/>
    <w:rsid w:val="00C44A26"/>
    <w:rsid w:val="00C4575C"/>
    <w:rsid w:val="00C45E5B"/>
    <w:rsid w:val="00C45EE2"/>
    <w:rsid w:val="00C4689D"/>
    <w:rsid w:val="00C46B6C"/>
    <w:rsid w:val="00C47C36"/>
    <w:rsid w:val="00C509A8"/>
    <w:rsid w:val="00C52564"/>
    <w:rsid w:val="00C52F51"/>
    <w:rsid w:val="00C5301A"/>
    <w:rsid w:val="00C53939"/>
    <w:rsid w:val="00C53C15"/>
    <w:rsid w:val="00C53E91"/>
    <w:rsid w:val="00C5493E"/>
    <w:rsid w:val="00C54954"/>
    <w:rsid w:val="00C55A08"/>
    <w:rsid w:val="00C55F53"/>
    <w:rsid w:val="00C56DAE"/>
    <w:rsid w:val="00C6073C"/>
    <w:rsid w:val="00C62809"/>
    <w:rsid w:val="00C63452"/>
    <w:rsid w:val="00C63771"/>
    <w:rsid w:val="00C63AAF"/>
    <w:rsid w:val="00C63DC4"/>
    <w:rsid w:val="00C64336"/>
    <w:rsid w:val="00C65236"/>
    <w:rsid w:val="00C66993"/>
    <w:rsid w:val="00C66E5B"/>
    <w:rsid w:val="00C67192"/>
    <w:rsid w:val="00C678DE"/>
    <w:rsid w:val="00C67B4F"/>
    <w:rsid w:val="00C7044D"/>
    <w:rsid w:val="00C70A00"/>
    <w:rsid w:val="00C70A44"/>
    <w:rsid w:val="00C714B9"/>
    <w:rsid w:val="00C7157A"/>
    <w:rsid w:val="00C71B01"/>
    <w:rsid w:val="00C72CCE"/>
    <w:rsid w:val="00C72EAB"/>
    <w:rsid w:val="00C73827"/>
    <w:rsid w:val="00C73E25"/>
    <w:rsid w:val="00C745F0"/>
    <w:rsid w:val="00C74D0D"/>
    <w:rsid w:val="00C751A2"/>
    <w:rsid w:val="00C751FF"/>
    <w:rsid w:val="00C756E2"/>
    <w:rsid w:val="00C75F78"/>
    <w:rsid w:val="00C810D1"/>
    <w:rsid w:val="00C81136"/>
    <w:rsid w:val="00C815F6"/>
    <w:rsid w:val="00C81695"/>
    <w:rsid w:val="00C8348A"/>
    <w:rsid w:val="00C83660"/>
    <w:rsid w:val="00C83CD0"/>
    <w:rsid w:val="00C84512"/>
    <w:rsid w:val="00C84A15"/>
    <w:rsid w:val="00C85EF2"/>
    <w:rsid w:val="00C906DC"/>
    <w:rsid w:val="00C90D75"/>
    <w:rsid w:val="00C92AFC"/>
    <w:rsid w:val="00C931D5"/>
    <w:rsid w:val="00C943C2"/>
    <w:rsid w:val="00C94D4E"/>
    <w:rsid w:val="00C96075"/>
    <w:rsid w:val="00CA078E"/>
    <w:rsid w:val="00CA1143"/>
    <w:rsid w:val="00CA17B0"/>
    <w:rsid w:val="00CA18F7"/>
    <w:rsid w:val="00CA1D1E"/>
    <w:rsid w:val="00CA21DF"/>
    <w:rsid w:val="00CA2EA5"/>
    <w:rsid w:val="00CA32FE"/>
    <w:rsid w:val="00CA33DF"/>
    <w:rsid w:val="00CA3DAC"/>
    <w:rsid w:val="00CA4818"/>
    <w:rsid w:val="00CA4FE1"/>
    <w:rsid w:val="00CA56C4"/>
    <w:rsid w:val="00CA578A"/>
    <w:rsid w:val="00CA59DA"/>
    <w:rsid w:val="00CA5BD6"/>
    <w:rsid w:val="00CA61F3"/>
    <w:rsid w:val="00CA6F45"/>
    <w:rsid w:val="00CA743C"/>
    <w:rsid w:val="00CA7C96"/>
    <w:rsid w:val="00CA7E12"/>
    <w:rsid w:val="00CB3E8E"/>
    <w:rsid w:val="00CB555D"/>
    <w:rsid w:val="00CB57BA"/>
    <w:rsid w:val="00CB6B0D"/>
    <w:rsid w:val="00CB790E"/>
    <w:rsid w:val="00CB7BD9"/>
    <w:rsid w:val="00CB7D87"/>
    <w:rsid w:val="00CC122F"/>
    <w:rsid w:val="00CC12C0"/>
    <w:rsid w:val="00CC185C"/>
    <w:rsid w:val="00CC2698"/>
    <w:rsid w:val="00CC291C"/>
    <w:rsid w:val="00CC2DA1"/>
    <w:rsid w:val="00CC2DF0"/>
    <w:rsid w:val="00CC3583"/>
    <w:rsid w:val="00CC43AF"/>
    <w:rsid w:val="00CC4712"/>
    <w:rsid w:val="00CC5045"/>
    <w:rsid w:val="00CC5A6B"/>
    <w:rsid w:val="00CC5C9E"/>
    <w:rsid w:val="00CC6978"/>
    <w:rsid w:val="00CC7EA6"/>
    <w:rsid w:val="00CD0211"/>
    <w:rsid w:val="00CD03F1"/>
    <w:rsid w:val="00CD0E7F"/>
    <w:rsid w:val="00CD12EE"/>
    <w:rsid w:val="00CD19F3"/>
    <w:rsid w:val="00CD33EC"/>
    <w:rsid w:val="00CD36A7"/>
    <w:rsid w:val="00CD3E05"/>
    <w:rsid w:val="00CD3EFE"/>
    <w:rsid w:val="00CD56D7"/>
    <w:rsid w:val="00CD5768"/>
    <w:rsid w:val="00CD583D"/>
    <w:rsid w:val="00CD6586"/>
    <w:rsid w:val="00CD6BFE"/>
    <w:rsid w:val="00CE0951"/>
    <w:rsid w:val="00CE1692"/>
    <w:rsid w:val="00CE20E3"/>
    <w:rsid w:val="00CE2C5B"/>
    <w:rsid w:val="00CE2C8A"/>
    <w:rsid w:val="00CE39DA"/>
    <w:rsid w:val="00CE434D"/>
    <w:rsid w:val="00CE4F56"/>
    <w:rsid w:val="00CE6472"/>
    <w:rsid w:val="00CE732B"/>
    <w:rsid w:val="00CE7980"/>
    <w:rsid w:val="00CF01C2"/>
    <w:rsid w:val="00CF0370"/>
    <w:rsid w:val="00CF114A"/>
    <w:rsid w:val="00CF188C"/>
    <w:rsid w:val="00CF1D43"/>
    <w:rsid w:val="00CF1D82"/>
    <w:rsid w:val="00CF238E"/>
    <w:rsid w:val="00CF2F10"/>
    <w:rsid w:val="00CF35D9"/>
    <w:rsid w:val="00CF387E"/>
    <w:rsid w:val="00CF3A71"/>
    <w:rsid w:val="00CF42A5"/>
    <w:rsid w:val="00CF4335"/>
    <w:rsid w:val="00CF4A1D"/>
    <w:rsid w:val="00CF649B"/>
    <w:rsid w:val="00CF7A5A"/>
    <w:rsid w:val="00CF7FE8"/>
    <w:rsid w:val="00D001A9"/>
    <w:rsid w:val="00D00CDD"/>
    <w:rsid w:val="00D011C4"/>
    <w:rsid w:val="00D0134F"/>
    <w:rsid w:val="00D01DFA"/>
    <w:rsid w:val="00D02E74"/>
    <w:rsid w:val="00D034ED"/>
    <w:rsid w:val="00D03B1A"/>
    <w:rsid w:val="00D03BBD"/>
    <w:rsid w:val="00D0409C"/>
    <w:rsid w:val="00D041B3"/>
    <w:rsid w:val="00D050FB"/>
    <w:rsid w:val="00D05A6E"/>
    <w:rsid w:val="00D05FC9"/>
    <w:rsid w:val="00D0652D"/>
    <w:rsid w:val="00D067EA"/>
    <w:rsid w:val="00D06852"/>
    <w:rsid w:val="00D06E84"/>
    <w:rsid w:val="00D0739A"/>
    <w:rsid w:val="00D104FD"/>
    <w:rsid w:val="00D10750"/>
    <w:rsid w:val="00D122E2"/>
    <w:rsid w:val="00D123C1"/>
    <w:rsid w:val="00D12FFC"/>
    <w:rsid w:val="00D131E7"/>
    <w:rsid w:val="00D131EA"/>
    <w:rsid w:val="00D13995"/>
    <w:rsid w:val="00D14049"/>
    <w:rsid w:val="00D1452F"/>
    <w:rsid w:val="00D14F82"/>
    <w:rsid w:val="00D150DF"/>
    <w:rsid w:val="00D15D4C"/>
    <w:rsid w:val="00D175DA"/>
    <w:rsid w:val="00D17D75"/>
    <w:rsid w:val="00D20879"/>
    <w:rsid w:val="00D20991"/>
    <w:rsid w:val="00D20C24"/>
    <w:rsid w:val="00D21838"/>
    <w:rsid w:val="00D21B8E"/>
    <w:rsid w:val="00D21E4C"/>
    <w:rsid w:val="00D21F5B"/>
    <w:rsid w:val="00D22CFD"/>
    <w:rsid w:val="00D23C39"/>
    <w:rsid w:val="00D23E94"/>
    <w:rsid w:val="00D25095"/>
    <w:rsid w:val="00D25BD0"/>
    <w:rsid w:val="00D25FEA"/>
    <w:rsid w:val="00D2602E"/>
    <w:rsid w:val="00D260C4"/>
    <w:rsid w:val="00D26905"/>
    <w:rsid w:val="00D26A72"/>
    <w:rsid w:val="00D26DB5"/>
    <w:rsid w:val="00D2754B"/>
    <w:rsid w:val="00D27BF2"/>
    <w:rsid w:val="00D27E03"/>
    <w:rsid w:val="00D3155B"/>
    <w:rsid w:val="00D319AF"/>
    <w:rsid w:val="00D319B8"/>
    <w:rsid w:val="00D31AF6"/>
    <w:rsid w:val="00D31B57"/>
    <w:rsid w:val="00D31BEE"/>
    <w:rsid w:val="00D325E1"/>
    <w:rsid w:val="00D33140"/>
    <w:rsid w:val="00D33306"/>
    <w:rsid w:val="00D33928"/>
    <w:rsid w:val="00D33F9E"/>
    <w:rsid w:val="00D34904"/>
    <w:rsid w:val="00D34957"/>
    <w:rsid w:val="00D35142"/>
    <w:rsid w:val="00D35187"/>
    <w:rsid w:val="00D356C2"/>
    <w:rsid w:val="00D35C80"/>
    <w:rsid w:val="00D36D7E"/>
    <w:rsid w:val="00D37154"/>
    <w:rsid w:val="00D375BA"/>
    <w:rsid w:val="00D37604"/>
    <w:rsid w:val="00D40269"/>
    <w:rsid w:val="00D40A11"/>
    <w:rsid w:val="00D41664"/>
    <w:rsid w:val="00D422AE"/>
    <w:rsid w:val="00D42B81"/>
    <w:rsid w:val="00D44B22"/>
    <w:rsid w:val="00D45422"/>
    <w:rsid w:val="00D45B71"/>
    <w:rsid w:val="00D465FD"/>
    <w:rsid w:val="00D46C6A"/>
    <w:rsid w:val="00D475EA"/>
    <w:rsid w:val="00D47911"/>
    <w:rsid w:val="00D4794F"/>
    <w:rsid w:val="00D47995"/>
    <w:rsid w:val="00D51749"/>
    <w:rsid w:val="00D51D7F"/>
    <w:rsid w:val="00D524AC"/>
    <w:rsid w:val="00D52892"/>
    <w:rsid w:val="00D5303B"/>
    <w:rsid w:val="00D53647"/>
    <w:rsid w:val="00D5397E"/>
    <w:rsid w:val="00D53C28"/>
    <w:rsid w:val="00D55562"/>
    <w:rsid w:val="00D5568E"/>
    <w:rsid w:val="00D56351"/>
    <w:rsid w:val="00D5697F"/>
    <w:rsid w:val="00D56C47"/>
    <w:rsid w:val="00D56CE7"/>
    <w:rsid w:val="00D56F7D"/>
    <w:rsid w:val="00D57084"/>
    <w:rsid w:val="00D579E6"/>
    <w:rsid w:val="00D60488"/>
    <w:rsid w:val="00D6070E"/>
    <w:rsid w:val="00D6122C"/>
    <w:rsid w:val="00D6148B"/>
    <w:rsid w:val="00D6185F"/>
    <w:rsid w:val="00D61970"/>
    <w:rsid w:val="00D619EE"/>
    <w:rsid w:val="00D648B9"/>
    <w:rsid w:val="00D64DBB"/>
    <w:rsid w:val="00D65174"/>
    <w:rsid w:val="00D66A0A"/>
    <w:rsid w:val="00D66A46"/>
    <w:rsid w:val="00D66E1F"/>
    <w:rsid w:val="00D678FD"/>
    <w:rsid w:val="00D67A4C"/>
    <w:rsid w:val="00D70949"/>
    <w:rsid w:val="00D71E1A"/>
    <w:rsid w:val="00D720C1"/>
    <w:rsid w:val="00D720FF"/>
    <w:rsid w:val="00D72A69"/>
    <w:rsid w:val="00D73323"/>
    <w:rsid w:val="00D74954"/>
    <w:rsid w:val="00D74A61"/>
    <w:rsid w:val="00D74B7A"/>
    <w:rsid w:val="00D76268"/>
    <w:rsid w:val="00D772E4"/>
    <w:rsid w:val="00D77D47"/>
    <w:rsid w:val="00D80204"/>
    <w:rsid w:val="00D8055F"/>
    <w:rsid w:val="00D81364"/>
    <w:rsid w:val="00D81533"/>
    <w:rsid w:val="00D82EFE"/>
    <w:rsid w:val="00D83734"/>
    <w:rsid w:val="00D83ACB"/>
    <w:rsid w:val="00D84C4E"/>
    <w:rsid w:val="00D85606"/>
    <w:rsid w:val="00D85B5D"/>
    <w:rsid w:val="00D85F99"/>
    <w:rsid w:val="00D86281"/>
    <w:rsid w:val="00D86CC1"/>
    <w:rsid w:val="00D86DA0"/>
    <w:rsid w:val="00D9051C"/>
    <w:rsid w:val="00D91850"/>
    <w:rsid w:val="00D91CD6"/>
    <w:rsid w:val="00D927A3"/>
    <w:rsid w:val="00D93D68"/>
    <w:rsid w:val="00D941DE"/>
    <w:rsid w:val="00D955B0"/>
    <w:rsid w:val="00D95C56"/>
    <w:rsid w:val="00D96E61"/>
    <w:rsid w:val="00D971BA"/>
    <w:rsid w:val="00D97D7C"/>
    <w:rsid w:val="00DA01E9"/>
    <w:rsid w:val="00DA0CD2"/>
    <w:rsid w:val="00DA1732"/>
    <w:rsid w:val="00DA1AFA"/>
    <w:rsid w:val="00DA36F4"/>
    <w:rsid w:val="00DA3C7B"/>
    <w:rsid w:val="00DA448D"/>
    <w:rsid w:val="00DA45CC"/>
    <w:rsid w:val="00DA4F15"/>
    <w:rsid w:val="00DA5117"/>
    <w:rsid w:val="00DA52BF"/>
    <w:rsid w:val="00DA5B86"/>
    <w:rsid w:val="00DA5F7B"/>
    <w:rsid w:val="00DA6126"/>
    <w:rsid w:val="00DA6AAF"/>
    <w:rsid w:val="00DA6E32"/>
    <w:rsid w:val="00DA71AD"/>
    <w:rsid w:val="00DB0B39"/>
    <w:rsid w:val="00DB0DA6"/>
    <w:rsid w:val="00DB274A"/>
    <w:rsid w:val="00DB2A1A"/>
    <w:rsid w:val="00DB2C9B"/>
    <w:rsid w:val="00DB2DA2"/>
    <w:rsid w:val="00DB314F"/>
    <w:rsid w:val="00DB3449"/>
    <w:rsid w:val="00DB382E"/>
    <w:rsid w:val="00DB39E2"/>
    <w:rsid w:val="00DB3E32"/>
    <w:rsid w:val="00DB4439"/>
    <w:rsid w:val="00DB5DFA"/>
    <w:rsid w:val="00DB6C42"/>
    <w:rsid w:val="00DB6DB2"/>
    <w:rsid w:val="00DB763B"/>
    <w:rsid w:val="00DB7D67"/>
    <w:rsid w:val="00DB7E4E"/>
    <w:rsid w:val="00DC0C13"/>
    <w:rsid w:val="00DC16AA"/>
    <w:rsid w:val="00DC1ABE"/>
    <w:rsid w:val="00DC206D"/>
    <w:rsid w:val="00DC2EE7"/>
    <w:rsid w:val="00DC338A"/>
    <w:rsid w:val="00DC3818"/>
    <w:rsid w:val="00DC4145"/>
    <w:rsid w:val="00DC4176"/>
    <w:rsid w:val="00DC4562"/>
    <w:rsid w:val="00DC4AC8"/>
    <w:rsid w:val="00DC4C25"/>
    <w:rsid w:val="00DC6204"/>
    <w:rsid w:val="00DC70C7"/>
    <w:rsid w:val="00DC7FD1"/>
    <w:rsid w:val="00DD0C8D"/>
    <w:rsid w:val="00DD19D7"/>
    <w:rsid w:val="00DD2C4A"/>
    <w:rsid w:val="00DD32F8"/>
    <w:rsid w:val="00DD35A7"/>
    <w:rsid w:val="00DD4D1A"/>
    <w:rsid w:val="00DD577E"/>
    <w:rsid w:val="00DD63A2"/>
    <w:rsid w:val="00DE147F"/>
    <w:rsid w:val="00DE154C"/>
    <w:rsid w:val="00DE1C04"/>
    <w:rsid w:val="00DE1D58"/>
    <w:rsid w:val="00DE1DCC"/>
    <w:rsid w:val="00DE214E"/>
    <w:rsid w:val="00DE2CF0"/>
    <w:rsid w:val="00DE533F"/>
    <w:rsid w:val="00DE567C"/>
    <w:rsid w:val="00DE587F"/>
    <w:rsid w:val="00DE5A43"/>
    <w:rsid w:val="00DE5D82"/>
    <w:rsid w:val="00DE6019"/>
    <w:rsid w:val="00DE6500"/>
    <w:rsid w:val="00DE65C8"/>
    <w:rsid w:val="00DF025E"/>
    <w:rsid w:val="00DF03C6"/>
    <w:rsid w:val="00DF0B94"/>
    <w:rsid w:val="00DF0F8D"/>
    <w:rsid w:val="00DF10A7"/>
    <w:rsid w:val="00DF1114"/>
    <w:rsid w:val="00DF163C"/>
    <w:rsid w:val="00DF185F"/>
    <w:rsid w:val="00DF1F6B"/>
    <w:rsid w:val="00DF20B4"/>
    <w:rsid w:val="00DF2CB3"/>
    <w:rsid w:val="00DF2F06"/>
    <w:rsid w:val="00DF30B6"/>
    <w:rsid w:val="00DF30D5"/>
    <w:rsid w:val="00DF3AEB"/>
    <w:rsid w:val="00DF41BE"/>
    <w:rsid w:val="00DF4616"/>
    <w:rsid w:val="00DF46BF"/>
    <w:rsid w:val="00DF4AE0"/>
    <w:rsid w:val="00DF659E"/>
    <w:rsid w:val="00DF6D70"/>
    <w:rsid w:val="00DF7DA0"/>
    <w:rsid w:val="00E0006E"/>
    <w:rsid w:val="00E003A3"/>
    <w:rsid w:val="00E0072C"/>
    <w:rsid w:val="00E0087E"/>
    <w:rsid w:val="00E00BE2"/>
    <w:rsid w:val="00E01E51"/>
    <w:rsid w:val="00E025BE"/>
    <w:rsid w:val="00E028F8"/>
    <w:rsid w:val="00E03A78"/>
    <w:rsid w:val="00E04FA1"/>
    <w:rsid w:val="00E04FFD"/>
    <w:rsid w:val="00E05810"/>
    <w:rsid w:val="00E05ECB"/>
    <w:rsid w:val="00E0703F"/>
    <w:rsid w:val="00E0726A"/>
    <w:rsid w:val="00E07381"/>
    <w:rsid w:val="00E078DC"/>
    <w:rsid w:val="00E10627"/>
    <w:rsid w:val="00E1101D"/>
    <w:rsid w:val="00E11804"/>
    <w:rsid w:val="00E12082"/>
    <w:rsid w:val="00E12323"/>
    <w:rsid w:val="00E12867"/>
    <w:rsid w:val="00E12F99"/>
    <w:rsid w:val="00E1322C"/>
    <w:rsid w:val="00E13755"/>
    <w:rsid w:val="00E13A9D"/>
    <w:rsid w:val="00E13FE0"/>
    <w:rsid w:val="00E14083"/>
    <w:rsid w:val="00E158F1"/>
    <w:rsid w:val="00E16A66"/>
    <w:rsid w:val="00E16F60"/>
    <w:rsid w:val="00E17E53"/>
    <w:rsid w:val="00E20135"/>
    <w:rsid w:val="00E20A4C"/>
    <w:rsid w:val="00E20DE5"/>
    <w:rsid w:val="00E2152D"/>
    <w:rsid w:val="00E21681"/>
    <w:rsid w:val="00E2232B"/>
    <w:rsid w:val="00E2261C"/>
    <w:rsid w:val="00E23628"/>
    <w:rsid w:val="00E246EA"/>
    <w:rsid w:val="00E24DB5"/>
    <w:rsid w:val="00E25C6B"/>
    <w:rsid w:val="00E25C70"/>
    <w:rsid w:val="00E25EAE"/>
    <w:rsid w:val="00E26044"/>
    <w:rsid w:val="00E26A74"/>
    <w:rsid w:val="00E30C9F"/>
    <w:rsid w:val="00E3157E"/>
    <w:rsid w:val="00E31EE8"/>
    <w:rsid w:val="00E3313E"/>
    <w:rsid w:val="00E33686"/>
    <w:rsid w:val="00E3386C"/>
    <w:rsid w:val="00E35773"/>
    <w:rsid w:val="00E36053"/>
    <w:rsid w:val="00E37AA3"/>
    <w:rsid w:val="00E4028B"/>
    <w:rsid w:val="00E40872"/>
    <w:rsid w:val="00E40ADD"/>
    <w:rsid w:val="00E418DB"/>
    <w:rsid w:val="00E41E81"/>
    <w:rsid w:val="00E42622"/>
    <w:rsid w:val="00E42CCD"/>
    <w:rsid w:val="00E42F67"/>
    <w:rsid w:val="00E43A3A"/>
    <w:rsid w:val="00E43CFD"/>
    <w:rsid w:val="00E44018"/>
    <w:rsid w:val="00E4480E"/>
    <w:rsid w:val="00E4691F"/>
    <w:rsid w:val="00E46A1C"/>
    <w:rsid w:val="00E4732B"/>
    <w:rsid w:val="00E51610"/>
    <w:rsid w:val="00E5172E"/>
    <w:rsid w:val="00E52276"/>
    <w:rsid w:val="00E52DDF"/>
    <w:rsid w:val="00E536BC"/>
    <w:rsid w:val="00E547EE"/>
    <w:rsid w:val="00E5515B"/>
    <w:rsid w:val="00E55EE3"/>
    <w:rsid w:val="00E56119"/>
    <w:rsid w:val="00E56644"/>
    <w:rsid w:val="00E57119"/>
    <w:rsid w:val="00E57E92"/>
    <w:rsid w:val="00E57FF3"/>
    <w:rsid w:val="00E60065"/>
    <w:rsid w:val="00E6060E"/>
    <w:rsid w:val="00E613BB"/>
    <w:rsid w:val="00E6233A"/>
    <w:rsid w:val="00E710B3"/>
    <w:rsid w:val="00E734C8"/>
    <w:rsid w:val="00E73AA7"/>
    <w:rsid w:val="00E73DB3"/>
    <w:rsid w:val="00E76386"/>
    <w:rsid w:val="00E76CD9"/>
    <w:rsid w:val="00E76CEB"/>
    <w:rsid w:val="00E7760B"/>
    <w:rsid w:val="00E7780E"/>
    <w:rsid w:val="00E77A83"/>
    <w:rsid w:val="00E77D00"/>
    <w:rsid w:val="00E77ECC"/>
    <w:rsid w:val="00E81979"/>
    <w:rsid w:val="00E83D8E"/>
    <w:rsid w:val="00E8410B"/>
    <w:rsid w:val="00E8451B"/>
    <w:rsid w:val="00E84F75"/>
    <w:rsid w:val="00E862D7"/>
    <w:rsid w:val="00E867C7"/>
    <w:rsid w:val="00E873F0"/>
    <w:rsid w:val="00E9001B"/>
    <w:rsid w:val="00E90893"/>
    <w:rsid w:val="00E90F5D"/>
    <w:rsid w:val="00E90FC6"/>
    <w:rsid w:val="00E910E4"/>
    <w:rsid w:val="00E9185B"/>
    <w:rsid w:val="00E92F5A"/>
    <w:rsid w:val="00E93C09"/>
    <w:rsid w:val="00E952F8"/>
    <w:rsid w:val="00E95807"/>
    <w:rsid w:val="00E96B8F"/>
    <w:rsid w:val="00EA0454"/>
    <w:rsid w:val="00EA075E"/>
    <w:rsid w:val="00EA083B"/>
    <w:rsid w:val="00EA0FEA"/>
    <w:rsid w:val="00EA19FD"/>
    <w:rsid w:val="00EA215F"/>
    <w:rsid w:val="00EA24C1"/>
    <w:rsid w:val="00EA2689"/>
    <w:rsid w:val="00EA26C3"/>
    <w:rsid w:val="00EA26CA"/>
    <w:rsid w:val="00EA3675"/>
    <w:rsid w:val="00EA45FB"/>
    <w:rsid w:val="00EA49F3"/>
    <w:rsid w:val="00EA4ECE"/>
    <w:rsid w:val="00EA6D67"/>
    <w:rsid w:val="00EA7BD8"/>
    <w:rsid w:val="00EA7DD6"/>
    <w:rsid w:val="00EB0A56"/>
    <w:rsid w:val="00EB0C0E"/>
    <w:rsid w:val="00EB170D"/>
    <w:rsid w:val="00EB1BEA"/>
    <w:rsid w:val="00EB232C"/>
    <w:rsid w:val="00EB25C3"/>
    <w:rsid w:val="00EB2858"/>
    <w:rsid w:val="00EB2ED9"/>
    <w:rsid w:val="00EB3020"/>
    <w:rsid w:val="00EB3416"/>
    <w:rsid w:val="00EB3A89"/>
    <w:rsid w:val="00EB3B70"/>
    <w:rsid w:val="00EB40AD"/>
    <w:rsid w:val="00EB6237"/>
    <w:rsid w:val="00EB6A21"/>
    <w:rsid w:val="00EB768D"/>
    <w:rsid w:val="00EB7C1D"/>
    <w:rsid w:val="00EC0853"/>
    <w:rsid w:val="00EC145D"/>
    <w:rsid w:val="00EC14DB"/>
    <w:rsid w:val="00EC15DD"/>
    <w:rsid w:val="00EC2731"/>
    <w:rsid w:val="00EC2923"/>
    <w:rsid w:val="00EC31D2"/>
    <w:rsid w:val="00EC43CD"/>
    <w:rsid w:val="00EC452A"/>
    <w:rsid w:val="00EC4657"/>
    <w:rsid w:val="00EC5626"/>
    <w:rsid w:val="00EC6952"/>
    <w:rsid w:val="00EC6EB9"/>
    <w:rsid w:val="00EC701A"/>
    <w:rsid w:val="00EC7095"/>
    <w:rsid w:val="00EC76F6"/>
    <w:rsid w:val="00ED0350"/>
    <w:rsid w:val="00ED0774"/>
    <w:rsid w:val="00ED08E0"/>
    <w:rsid w:val="00ED0CF7"/>
    <w:rsid w:val="00ED0E3E"/>
    <w:rsid w:val="00ED1A42"/>
    <w:rsid w:val="00ED1BBC"/>
    <w:rsid w:val="00ED1FA1"/>
    <w:rsid w:val="00ED2614"/>
    <w:rsid w:val="00ED294C"/>
    <w:rsid w:val="00ED31C4"/>
    <w:rsid w:val="00ED3320"/>
    <w:rsid w:val="00ED3592"/>
    <w:rsid w:val="00ED3C11"/>
    <w:rsid w:val="00ED4297"/>
    <w:rsid w:val="00ED448D"/>
    <w:rsid w:val="00ED47CD"/>
    <w:rsid w:val="00ED4B92"/>
    <w:rsid w:val="00ED4E03"/>
    <w:rsid w:val="00ED4F73"/>
    <w:rsid w:val="00ED50F8"/>
    <w:rsid w:val="00ED5FD2"/>
    <w:rsid w:val="00ED6F4B"/>
    <w:rsid w:val="00ED7064"/>
    <w:rsid w:val="00ED7443"/>
    <w:rsid w:val="00ED7554"/>
    <w:rsid w:val="00ED7F40"/>
    <w:rsid w:val="00EE0491"/>
    <w:rsid w:val="00EE05D8"/>
    <w:rsid w:val="00EE06CA"/>
    <w:rsid w:val="00EE14FE"/>
    <w:rsid w:val="00EE158C"/>
    <w:rsid w:val="00EE200D"/>
    <w:rsid w:val="00EE2A10"/>
    <w:rsid w:val="00EE5499"/>
    <w:rsid w:val="00EE587B"/>
    <w:rsid w:val="00EE7723"/>
    <w:rsid w:val="00EE7850"/>
    <w:rsid w:val="00EE78BE"/>
    <w:rsid w:val="00EE7A5D"/>
    <w:rsid w:val="00EE7AF4"/>
    <w:rsid w:val="00EE7D4C"/>
    <w:rsid w:val="00EE7DC8"/>
    <w:rsid w:val="00EF01D0"/>
    <w:rsid w:val="00EF0226"/>
    <w:rsid w:val="00EF02F9"/>
    <w:rsid w:val="00EF1303"/>
    <w:rsid w:val="00EF1EF4"/>
    <w:rsid w:val="00EF2A36"/>
    <w:rsid w:val="00EF300F"/>
    <w:rsid w:val="00EF3367"/>
    <w:rsid w:val="00EF3807"/>
    <w:rsid w:val="00EF426D"/>
    <w:rsid w:val="00EF4CB7"/>
    <w:rsid w:val="00EF4F5A"/>
    <w:rsid w:val="00EF5188"/>
    <w:rsid w:val="00EF65BD"/>
    <w:rsid w:val="00EF6AAA"/>
    <w:rsid w:val="00EF73EE"/>
    <w:rsid w:val="00EF7C3C"/>
    <w:rsid w:val="00EF7DB9"/>
    <w:rsid w:val="00EF7E71"/>
    <w:rsid w:val="00EF7FEC"/>
    <w:rsid w:val="00F00D7B"/>
    <w:rsid w:val="00F010E9"/>
    <w:rsid w:val="00F01588"/>
    <w:rsid w:val="00F01644"/>
    <w:rsid w:val="00F02117"/>
    <w:rsid w:val="00F026F4"/>
    <w:rsid w:val="00F02DAC"/>
    <w:rsid w:val="00F02DB6"/>
    <w:rsid w:val="00F055CD"/>
    <w:rsid w:val="00F05C26"/>
    <w:rsid w:val="00F061EB"/>
    <w:rsid w:val="00F069A3"/>
    <w:rsid w:val="00F070F3"/>
    <w:rsid w:val="00F07B94"/>
    <w:rsid w:val="00F100C0"/>
    <w:rsid w:val="00F104D9"/>
    <w:rsid w:val="00F1087F"/>
    <w:rsid w:val="00F1096C"/>
    <w:rsid w:val="00F127E9"/>
    <w:rsid w:val="00F1309F"/>
    <w:rsid w:val="00F13653"/>
    <w:rsid w:val="00F13AE1"/>
    <w:rsid w:val="00F14DDD"/>
    <w:rsid w:val="00F15E4F"/>
    <w:rsid w:val="00F16422"/>
    <w:rsid w:val="00F20306"/>
    <w:rsid w:val="00F20AAD"/>
    <w:rsid w:val="00F20B0A"/>
    <w:rsid w:val="00F20C66"/>
    <w:rsid w:val="00F20E03"/>
    <w:rsid w:val="00F20EB2"/>
    <w:rsid w:val="00F215A5"/>
    <w:rsid w:val="00F21720"/>
    <w:rsid w:val="00F21EB0"/>
    <w:rsid w:val="00F229EE"/>
    <w:rsid w:val="00F22C91"/>
    <w:rsid w:val="00F22F6B"/>
    <w:rsid w:val="00F23910"/>
    <w:rsid w:val="00F257F6"/>
    <w:rsid w:val="00F300E1"/>
    <w:rsid w:val="00F306E6"/>
    <w:rsid w:val="00F30804"/>
    <w:rsid w:val="00F31687"/>
    <w:rsid w:val="00F3190E"/>
    <w:rsid w:val="00F31EBB"/>
    <w:rsid w:val="00F325C6"/>
    <w:rsid w:val="00F32AF9"/>
    <w:rsid w:val="00F33405"/>
    <w:rsid w:val="00F33CA3"/>
    <w:rsid w:val="00F3408C"/>
    <w:rsid w:val="00F346E3"/>
    <w:rsid w:val="00F347E8"/>
    <w:rsid w:val="00F34F49"/>
    <w:rsid w:val="00F34F4F"/>
    <w:rsid w:val="00F36324"/>
    <w:rsid w:val="00F37872"/>
    <w:rsid w:val="00F37B25"/>
    <w:rsid w:val="00F37C29"/>
    <w:rsid w:val="00F40E6A"/>
    <w:rsid w:val="00F4133A"/>
    <w:rsid w:val="00F43475"/>
    <w:rsid w:val="00F4356E"/>
    <w:rsid w:val="00F43BE7"/>
    <w:rsid w:val="00F4548F"/>
    <w:rsid w:val="00F4583A"/>
    <w:rsid w:val="00F45C10"/>
    <w:rsid w:val="00F473D7"/>
    <w:rsid w:val="00F47498"/>
    <w:rsid w:val="00F47790"/>
    <w:rsid w:val="00F4795A"/>
    <w:rsid w:val="00F47BF0"/>
    <w:rsid w:val="00F5015F"/>
    <w:rsid w:val="00F51C4D"/>
    <w:rsid w:val="00F51C83"/>
    <w:rsid w:val="00F52544"/>
    <w:rsid w:val="00F52A5D"/>
    <w:rsid w:val="00F532E6"/>
    <w:rsid w:val="00F534E0"/>
    <w:rsid w:val="00F54B46"/>
    <w:rsid w:val="00F54CD6"/>
    <w:rsid w:val="00F55766"/>
    <w:rsid w:val="00F561DA"/>
    <w:rsid w:val="00F568F5"/>
    <w:rsid w:val="00F578DF"/>
    <w:rsid w:val="00F57DB0"/>
    <w:rsid w:val="00F604D3"/>
    <w:rsid w:val="00F61F26"/>
    <w:rsid w:val="00F623ED"/>
    <w:rsid w:val="00F62779"/>
    <w:rsid w:val="00F63075"/>
    <w:rsid w:val="00F63298"/>
    <w:rsid w:val="00F63557"/>
    <w:rsid w:val="00F6363D"/>
    <w:rsid w:val="00F63E34"/>
    <w:rsid w:val="00F64FE1"/>
    <w:rsid w:val="00F6582F"/>
    <w:rsid w:val="00F65861"/>
    <w:rsid w:val="00F66167"/>
    <w:rsid w:val="00F66441"/>
    <w:rsid w:val="00F66570"/>
    <w:rsid w:val="00F66B27"/>
    <w:rsid w:val="00F67049"/>
    <w:rsid w:val="00F673D8"/>
    <w:rsid w:val="00F6788A"/>
    <w:rsid w:val="00F678DC"/>
    <w:rsid w:val="00F67928"/>
    <w:rsid w:val="00F67A65"/>
    <w:rsid w:val="00F70E2D"/>
    <w:rsid w:val="00F716D5"/>
    <w:rsid w:val="00F73132"/>
    <w:rsid w:val="00F732B2"/>
    <w:rsid w:val="00F748F9"/>
    <w:rsid w:val="00F74A36"/>
    <w:rsid w:val="00F74B81"/>
    <w:rsid w:val="00F75E26"/>
    <w:rsid w:val="00F7621C"/>
    <w:rsid w:val="00F77183"/>
    <w:rsid w:val="00F77816"/>
    <w:rsid w:val="00F80896"/>
    <w:rsid w:val="00F80920"/>
    <w:rsid w:val="00F809ED"/>
    <w:rsid w:val="00F80C79"/>
    <w:rsid w:val="00F814F9"/>
    <w:rsid w:val="00F81F0D"/>
    <w:rsid w:val="00F826FD"/>
    <w:rsid w:val="00F8277E"/>
    <w:rsid w:val="00F83053"/>
    <w:rsid w:val="00F8339C"/>
    <w:rsid w:val="00F8366D"/>
    <w:rsid w:val="00F83833"/>
    <w:rsid w:val="00F83914"/>
    <w:rsid w:val="00F83DC8"/>
    <w:rsid w:val="00F848F4"/>
    <w:rsid w:val="00F84964"/>
    <w:rsid w:val="00F85C31"/>
    <w:rsid w:val="00F85FB3"/>
    <w:rsid w:val="00F8645D"/>
    <w:rsid w:val="00F86D4B"/>
    <w:rsid w:val="00F876FF"/>
    <w:rsid w:val="00F87810"/>
    <w:rsid w:val="00F87D71"/>
    <w:rsid w:val="00F87EC6"/>
    <w:rsid w:val="00F9025A"/>
    <w:rsid w:val="00F9028E"/>
    <w:rsid w:val="00F9184B"/>
    <w:rsid w:val="00F91AF8"/>
    <w:rsid w:val="00F933BA"/>
    <w:rsid w:val="00F94217"/>
    <w:rsid w:val="00F94AB1"/>
    <w:rsid w:val="00F9539A"/>
    <w:rsid w:val="00F958E0"/>
    <w:rsid w:val="00F95FF9"/>
    <w:rsid w:val="00F96C66"/>
    <w:rsid w:val="00F9711C"/>
    <w:rsid w:val="00F97261"/>
    <w:rsid w:val="00F97891"/>
    <w:rsid w:val="00FA008B"/>
    <w:rsid w:val="00FA14C0"/>
    <w:rsid w:val="00FA1C23"/>
    <w:rsid w:val="00FA1DFC"/>
    <w:rsid w:val="00FA30B0"/>
    <w:rsid w:val="00FA47F1"/>
    <w:rsid w:val="00FA4AA8"/>
    <w:rsid w:val="00FA4EB7"/>
    <w:rsid w:val="00FA629C"/>
    <w:rsid w:val="00FA64D3"/>
    <w:rsid w:val="00FA6A22"/>
    <w:rsid w:val="00FA6CE7"/>
    <w:rsid w:val="00FB023F"/>
    <w:rsid w:val="00FB0D55"/>
    <w:rsid w:val="00FB104E"/>
    <w:rsid w:val="00FB159F"/>
    <w:rsid w:val="00FB1D1A"/>
    <w:rsid w:val="00FB21C0"/>
    <w:rsid w:val="00FB2C0B"/>
    <w:rsid w:val="00FB4167"/>
    <w:rsid w:val="00FB4517"/>
    <w:rsid w:val="00FB4BF8"/>
    <w:rsid w:val="00FB4D87"/>
    <w:rsid w:val="00FB5F47"/>
    <w:rsid w:val="00FB63FA"/>
    <w:rsid w:val="00FB6917"/>
    <w:rsid w:val="00FB70FD"/>
    <w:rsid w:val="00FB71C8"/>
    <w:rsid w:val="00FB7EAD"/>
    <w:rsid w:val="00FC01AF"/>
    <w:rsid w:val="00FC07E5"/>
    <w:rsid w:val="00FC0E2F"/>
    <w:rsid w:val="00FC23A5"/>
    <w:rsid w:val="00FC2E5C"/>
    <w:rsid w:val="00FC408E"/>
    <w:rsid w:val="00FC420B"/>
    <w:rsid w:val="00FC4486"/>
    <w:rsid w:val="00FC4E2E"/>
    <w:rsid w:val="00FC531B"/>
    <w:rsid w:val="00FC5DD2"/>
    <w:rsid w:val="00FC5E64"/>
    <w:rsid w:val="00FC6440"/>
    <w:rsid w:val="00FC6A05"/>
    <w:rsid w:val="00FC6CC5"/>
    <w:rsid w:val="00FC6E1B"/>
    <w:rsid w:val="00FC6FF6"/>
    <w:rsid w:val="00FC798D"/>
    <w:rsid w:val="00FC7DB2"/>
    <w:rsid w:val="00FD0938"/>
    <w:rsid w:val="00FD2958"/>
    <w:rsid w:val="00FD2B76"/>
    <w:rsid w:val="00FD2D91"/>
    <w:rsid w:val="00FD4C26"/>
    <w:rsid w:val="00FD52CB"/>
    <w:rsid w:val="00FD5CF9"/>
    <w:rsid w:val="00FD6283"/>
    <w:rsid w:val="00FD66E9"/>
    <w:rsid w:val="00FD711E"/>
    <w:rsid w:val="00FD7700"/>
    <w:rsid w:val="00FD77FE"/>
    <w:rsid w:val="00FE03B0"/>
    <w:rsid w:val="00FE0DA1"/>
    <w:rsid w:val="00FE2061"/>
    <w:rsid w:val="00FE2CF7"/>
    <w:rsid w:val="00FE2F1D"/>
    <w:rsid w:val="00FE454E"/>
    <w:rsid w:val="00FE51FE"/>
    <w:rsid w:val="00FE5D47"/>
    <w:rsid w:val="00FE6F9B"/>
    <w:rsid w:val="00FE79D5"/>
    <w:rsid w:val="00FF082B"/>
    <w:rsid w:val="00FF0ABC"/>
    <w:rsid w:val="00FF143F"/>
    <w:rsid w:val="00FF14E5"/>
    <w:rsid w:val="00FF200C"/>
    <w:rsid w:val="00FF2F4A"/>
    <w:rsid w:val="00FF3110"/>
    <w:rsid w:val="00FF3D17"/>
    <w:rsid w:val="00FF3D94"/>
    <w:rsid w:val="00FF3F63"/>
    <w:rsid w:val="00FF474A"/>
    <w:rsid w:val="00FF474E"/>
    <w:rsid w:val="00FF4B96"/>
    <w:rsid w:val="00FF6096"/>
    <w:rsid w:val="00FF637E"/>
    <w:rsid w:val="00FF6BBF"/>
    <w:rsid w:val="00FF721F"/>
    <w:rsid w:val="00FF7808"/>
    <w:rsid w:val="00FF7989"/>
    <w:rsid w:val="0182E72A"/>
    <w:rsid w:val="018A956C"/>
    <w:rsid w:val="01D3A371"/>
    <w:rsid w:val="02C38124"/>
    <w:rsid w:val="03B02D4D"/>
    <w:rsid w:val="03CEB27F"/>
    <w:rsid w:val="0484EFB6"/>
    <w:rsid w:val="054BFDAE"/>
    <w:rsid w:val="06459F78"/>
    <w:rsid w:val="08B41CE9"/>
    <w:rsid w:val="09D82B5A"/>
    <w:rsid w:val="0A57DAD0"/>
    <w:rsid w:val="0CAEC476"/>
    <w:rsid w:val="0FD8D0B6"/>
    <w:rsid w:val="108BFBDE"/>
    <w:rsid w:val="10CEFA3E"/>
    <w:rsid w:val="154C6C4E"/>
    <w:rsid w:val="18D22E39"/>
    <w:rsid w:val="19953504"/>
    <w:rsid w:val="1C09CEFB"/>
    <w:rsid w:val="1CF5A468"/>
    <w:rsid w:val="1F3B5337"/>
    <w:rsid w:val="1F90C68D"/>
    <w:rsid w:val="21AC3358"/>
    <w:rsid w:val="226A2EA1"/>
    <w:rsid w:val="22917796"/>
    <w:rsid w:val="240EC45A"/>
    <w:rsid w:val="29AF105D"/>
    <w:rsid w:val="2B282BFD"/>
    <w:rsid w:val="2C4A9267"/>
    <w:rsid w:val="2F4265A4"/>
    <w:rsid w:val="30322E1D"/>
    <w:rsid w:val="304F50F4"/>
    <w:rsid w:val="32C7BD52"/>
    <w:rsid w:val="33625C5A"/>
    <w:rsid w:val="33AD96DE"/>
    <w:rsid w:val="3455A44C"/>
    <w:rsid w:val="35C8A60B"/>
    <w:rsid w:val="36BE7AA2"/>
    <w:rsid w:val="38C0365D"/>
    <w:rsid w:val="38F3D7EE"/>
    <w:rsid w:val="39270C8E"/>
    <w:rsid w:val="3D0663EA"/>
    <w:rsid w:val="3DA203D6"/>
    <w:rsid w:val="3DF45FF2"/>
    <w:rsid w:val="3EBDD7BE"/>
    <w:rsid w:val="3F41D248"/>
    <w:rsid w:val="3F73A1CF"/>
    <w:rsid w:val="3F74E391"/>
    <w:rsid w:val="42D1C8B5"/>
    <w:rsid w:val="43D2C31C"/>
    <w:rsid w:val="444854B4"/>
    <w:rsid w:val="445A8D3F"/>
    <w:rsid w:val="44B3335B"/>
    <w:rsid w:val="45FDCFCE"/>
    <w:rsid w:val="47922E01"/>
    <w:rsid w:val="49410A39"/>
    <w:rsid w:val="49DDF956"/>
    <w:rsid w:val="4ABA490B"/>
    <w:rsid w:val="4CCAA7C5"/>
    <w:rsid w:val="516AF6AB"/>
    <w:rsid w:val="51AC3E4A"/>
    <w:rsid w:val="51B0ECBE"/>
    <w:rsid w:val="53725B80"/>
    <w:rsid w:val="53769624"/>
    <w:rsid w:val="53A1E69D"/>
    <w:rsid w:val="552C8336"/>
    <w:rsid w:val="55FB4693"/>
    <w:rsid w:val="5A0C8437"/>
    <w:rsid w:val="5ACEB7B6"/>
    <w:rsid w:val="5D353048"/>
    <w:rsid w:val="5FA228D9"/>
    <w:rsid w:val="60DE4526"/>
    <w:rsid w:val="61EC23D7"/>
    <w:rsid w:val="62862582"/>
    <w:rsid w:val="665E4693"/>
    <w:rsid w:val="678092D5"/>
    <w:rsid w:val="6A99BE6E"/>
    <w:rsid w:val="6AE8E6A4"/>
    <w:rsid w:val="6B63813F"/>
    <w:rsid w:val="6BD89E73"/>
    <w:rsid w:val="6C53A748"/>
    <w:rsid w:val="6CD5E188"/>
    <w:rsid w:val="6D5B4677"/>
    <w:rsid w:val="6F8B480A"/>
    <w:rsid w:val="703CE6AF"/>
    <w:rsid w:val="7092E739"/>
    <w:rsid w:val="7127186B"/>
    <w:rsid w:val="722EB79A"/>
    <w:rsid w:val="75227147"/>
    <w:rsid w:val="7555E229"/>
    <w:rsid w:val="783543FC"/>
    <w:rsid w:val="79036B82"/>
    <w:rsid w:val="7991BC11"/>
    <w:rsid w:val="7A40F895"/>
    <w:rsid w:val="7BDCC8F6"/>
    <w:rsid w:val="7C0BCD3E"/>
    <w:rsid w:val="7E2E6D3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78CA1"/>
  <w15:docId w15:val="{67C7F3BB-C887-46C2-8490-74D05F93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6C"/>
    <w:pPr>
      <w:adjustRightInd w:val="0"/>
      <w:snapToGrid w:val="0"/>
      <w:spacing w:line="260" w:lineRule="atLeast"/>
    </w:pPr>
    <w:rPr>
      <w:rFonts w:ascii="Arial" w:hAnsi="Arial"/>
    </w:rPr>
  </w:style>
  <w:style w:type="paragraph" w:styleId="Heading1">
    <w:name w:val="heading 1"/>
    <w:basedOn w:val="Normal"/>
    <w:next w:val="Normal"/>
    <w:link w:val="Heading1Char"/>
    <w:autoRedefine/>
    <w:qFormat/>
    <w:rsid w:val="00A86F6A"/>
    <w:pPr>
      <w:keepNext/>
      <w:keepLines/>
      <w:outlineLvl w:val="0"/>
    </w:pPr>
    <w:rPr>
      <w:b/>
      <w:noProof/>
      <w:snapToGrid w:val="0"/>
      <w:kern w:val="28"/>
      <w:sz w:val="28"/>
      <w:szCs w:val="28"/>
    </w:rPr>
  </w:style>
  <w:style w:type="paragraph" w:styleId="Heading2">
    <w:name w:val="heading 2"/>
    <w:basedOn w:val="Normal"/>
    <w:next w:val="Normal"/>
    <w:link w:val="Heading2Char"/>
    <w:qFormat/>
    <w:rsid w:val="00DC70C7"/>
    <w:pPr>
      <w:keepNext/>
      <w:keepLines/>
      <w:outlineLvl w:val="1"/>
    </w:pPr>
    <w:rPr>
      <w:b/>
      <w:sz w:val="24"/>
    </w:rPr>
  </w:style>
  <w:style w:type="paragraph" w:styleId="Heading3">
    <w:name w:val="heading 3"/>
    <w:basedOn w:val="Normal"/>
    <w:next w:val="Normal"/>
    <w:link w:val="Heading3Char"/>
    <w:qFormat/>
    <w:rsid w:val="00BB18E0"/>
    <w:pPr>
      <w:keepNext/>
      <w:keepLines/>
      <w:outlineLvl w:val="2"/>
    </w:pPr>
    <w:rPr>
      <w:b/>
    </w:rPr>
  </w:style>
  <w:style w:type="paragraph" w:styleId="Heading4">
    <w:name w:val="heading 4"/>
    <w:basedOn w:val="Normal"/>
    <w:next w:val="Normal"/>
    <w:link w:val="Heading4Char"/>
    <w:uiPriority w:val="9"/>
    <w:unhideWhenUsed/>
    <w:qFormat/>
    <w:rsid w:val="0023772E"/>
    <w:pPr>
      <w:keepNext/>
      <w:keepLines/>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676A27"/>
    <w:pPr>
      <w:keepNext/>
      <w:keepLines/>
      <w:outlineLvl w:val="4"/>
    </w:pPr>
    <w:rPr>
      <w:rFonts w:eastAsiaTheme="majorEastAsia" w:cstheme="majorBidi"/>
      <w:u w:val="single"/>
    </w:rPr>
  </w:style>
  <w:style w:type="paragraph" w:styleId="Heading6">
    <w:name w:val="heading 6"/>
    <w:basedOn w:val="Normal"/>
    <w:next w:val="Normal"/>
    <w:link w:val="Heading6Char"/>
    <w:uiPriority w:val="9"/>
    <w:unhideWhenUsed/>
    <w:qFormat/>
    <w:rsid w:val="00676A27"/>
    <w:pPr>
      <w:keepNext/>
      <w:keepLines/>
      <w:outlineLvl w:val="5"/>
    </w:pPr>
    <w:rPr>
      <w:rFonts w:eastAsiaTheme="majorEastAsia" w:cstheme="majorBidi"/>
      <w:iCs/>
      <w:color w:val="B2B2B2"/>
    </w:rPr>
  </w:style>
  <w:style w:type="paragraph" w:styleId="Heading7">
    <w:name w:val="heading 7"/>
    <w:basedOn w:val="Normal"/>
    <w:next w:val="Normal"/>
    <w:link w:val="Heading7Char"/>
    <w:uiPriority w:val="9"/>
    <w:unhideWhenUsed/>
    <w:qFormat/>
    <w:rsid w:val="00676A27"/>
    <w:pPr>
      <w:keepNext/>
      <w:keepLines/>
      <w:outlineLvl w:val="6"/>
    </w:pPr>
    <w:rPr>
      <w:rFonts w:eastAsiaTheme="majorEastAsia" w:cstheme="majorBidi"/>
      <w:i/>
      <w:iCs/>
      <w:color w:val="B2B2B2"/>
    </w:rPr>
  </w:style>
  <w:style w:type="paragraph" w:styleId="Heading8">
    <w:name w:val="heading 8"/>
    <w:basedOn w:val="Normal"/>
    <w:next w:val="Normal"/>
    <w:link w:val="Heading8Char"/>
    <w:uiPriority w:val="9"/>
    <w:unhideWhenUsed/>
    <w:qFormat/>
    <w:rsid w:val="00676A27"/>
    <w:pPr>
      <w:keepNext/>
      <w:keepLines/>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676A27"/>
    <w:pPr>
      <w:keepNext/>
      <w:keepLines/>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rsid w:val="003B1594"/>
    <w:pPr>
      <w:tabs>
        <w:tab w:val="center" w:pos="4536"/>
        <w:tab w:val="right" w:pos="9072"/>
      </w:tabs>
    </w:pPr>
    <w:rPr>
      <w:color w:val="C0C0C0"/>
      <w:sz w:val="16"/>
    </w:rPr>
  </w:style>
  <w:style w:type="paragraph" w:styleId="Footer">
    <w:name w:val="footer"/>
    <w:basedOn w:val="Normal"/>
    <w:link w:val="FooterChar"/>
    <w:autoRedefine/>
    <w:uiPriority w:val="99"/>
    <w:rsid w:val="003B1594"/>
    <w:pPr>
      <w:tabs>
        <w:tab w:val="center" w:pos="4536"/>
        <w:tab w:val="right" w:pos="9072"/>
      </w:tabs>
    </w:pPr>
    <w:rPr>
      <w:noProof/>
      <w:color w:val="C0C0C0"/>
      <w:sz w:val="16"/>
    </w:rPr>
  </w:style>
  <w:style w:type="paragraph" w:styleId="BalloonText">
    <w:name w:val="Balloon Text"/>
    <w:basedOn w:val="Normal"/>
    <w:link w:val="BalloonTextChar"/>
    <w:uiPriority w:val="99"/>
    <w:semiHidden/>
    <w:unhideWhenUsed/>
    <w:rsid w:val="00FC420B"/>
    <w:rPr>
      <w:rFonts w:ascii="Tahoma" w:hAnsi="Tahoma" w:cs="Tahoma"/>
      <w:sz w:val="16"/>
      <w:szCs w:val="16"/>
    </w:rPr>
  </w:style>
  <w:style w:type="character" w:customStyle="1" w:styleId="BalloonTextChar">
    <w:name w:val="Balloon Text Char"/>
    <w:basedOn w:val="DefaultParagraphFont"/>
    <w:link w:val="BalloonText"/>
    <w:uiPriority w:val="99"/>
    <w:semiHidden/>
    <w:rsid w:val="00FC420B"/>
    <w:rPr>
      <w:rFonts w:ascii="Tahoma" w:hAnsi="Tahoma" w:cs="Tahoma"/>
      <w:snapToGrid w:val="0"/>
      <w:sz w:val="16"/>
      <w:szCs w:val="16"/>
    </w:rPr>
  </w:style>
  <w:style w:type="character" w:customStyle="1" w:styleId="Heading4Char">
    <w:name w:val="Heading 4 Char"/>
    <w:basedOn w:val="DefaultParagraphFont"/>
    <w:link w:val="Heading4"/>
    <w:uiPriority w:val="9"/>
    <w:rsid w:val="0023772E"/>
    <w:rPr>
      <w:rFonts w:ascii="Arial" w:eastAsiaTheme="majorEastAsia" w:hAnsi="Arial" w:cstheme="majorBidi"/>
      <w:bCs/>
      <w:i/>
      <w:iCs/>
      <w:snapToGrid w:val="0"/>
    </w:rPr>
  </w:style>
  <w:style w:type="paragraph" w:styleId="TOCHeading">
    <w:name w:val="TOC Heading"/>
    <w:basedOn w:val="Heading1"/>
    <w:next w:val="Normal"/>
    <w:uiPriority w:val="39"/>
    <w:unhideWhenUsed/>
    <w:qFormat/>
    <w:rsid w:val="006D3D50"/>
    <w:pPr>
      <w:spacing w:before="480" w:line="276" w:lineRule="auto"/>
      <w:outlineLvl w:val="9"/>
    </w:pPr>
    <w:rPr>
      <w:rFonts w:asciiTheme="majorHAnsi" w:eastAsiaTheme="majorEastAsia" w:hAnsiTheme="majorHAnsi" w:cstheme="majorBidi"/>
      <w:b w:val="0"/>
      <w:bCs/>
      <w:color w:val="365F91" w:themeColor="accent1" w:themeShade="BF"/>
      <w:kern w:val="0"/>
      <w:lang w:eastAsia="en-US"/>
    </w:rPr>
  </w:style>
  <w:style w:type="paragraph" w:styleId="TOC1">
    <w:name w:val="toc 1"/>
    <w:basedOn w:val="Normal"/>
    <w:next w:val="Normal"/>
    <w:autoRedefine/>
    <w:uiPriority w:val="39"/>
    <w:unhideWhenUsed/>
    <w:rsid w:val="0010294E"/>
    <w:pPr>
      <w:tabs>
        <w:tab w:val="right" w:leader="dot" w:pos="9061"/>
      </w:tabs>
      <w:spacing w:after="100"/>
    </w:pPr>
  </w:style>
  <w:style w:type="paragraph" w:styleId="TOC2">
    <w:name w:val="toc 2"/>
    <w:basedOn w:val="Normal"/>
    <w:next w:val="Normal"/>
    <w:autoRedefine/>
    <w:uiPriority w:val="39"/>
    <w:unhideWhenUsed/>
    <w:rsid w:val="006D3D50"/>
    <w:pPr>
      <w:spacing w:after="100"/>
      <w:ind w:left="200"/>
    </w:pPr>
  </w:style>
  <w:style w:type="paragraph" w:styleId="TOC3">
    <w:name w:val="toc 3"/>
    <w:basedOn w:val="Normal"/>
    <w:next w:val="Normal"/>
    <w:autoRedefine/>
    <w:uiPriority w:val="39"/>
    <w:unhideWhenUsed/>
    <w:rsid w:val="006D3D50"/>
    <w:pPr>
      <w:spacing w:after="100"/>
      <w:ind w:left="400"/>
    </w:pPr>
  </w:style>
  <w:style w:type="character" w:styleId="Hyperlink">
    <w:name w:val="Hyperlink"/>
    <w:basedOn w:val="DefaultParagraphFont"/>
    <w:uiPriority w:val="99"/>
    <w:unhideWhenUsed/>
    <w:rsid w:val="006D3D50"/>
    <w:rPr>
      <w:color w:val="0000FF" w:themeColor="hyperlink"/>
      <w:u w:val="single"/>
    </w:rPr>
  </w:style>
  <w:style w:type="paragraph" w:styleId="FootnoteText">
    <w:name w:val="footnote text"/>
    <w:basedOn w:val="Normal"/>
    <w:link w:val="FootnoteTextChar"/>
    <w:unhideWhenUsed/>
    <w:rsid w:val="00DC70C7"/>
    <w:rPr>
      <w:sz w:val="16"/>
    </w:rPr>
  </w:style>
  <w:style w:type="character" w:customStyle="1" w:styleId="FootnoteTextChar">
    <w:name w:val="Footnote Text Char"/>
    <w:basedOn w:val="DefaultParagraphFont"/>
    <w:link w:val="FootnoteText"/>
    <w:rsid w:val="00DC70C7"/>
    <w:rPr>
      <w:rFonts w:ascii="Arial" w:hAnsi="Arial"/>
      <w:snapToGrid w:val="0"/>
      <w:sz w:val="16"/>
    </w:rPr>
  </w:style>
  <w:style w:type="character" w:styleId="FootnoteReference">
    <w:name w:val="footnote reference"/>
    <w:basedOn w:val="DefaultParagraphFont"/>
    <w:unhideWhenUsed/>
    <w:rsid w:val="00DC70C7"/>
    <w:rPr>
      <w:vertAlign w:val="superscript"/>
    </w:rPr>
  </w:style>
  <w:style w:type="paragraph" w:styleId="Caption">
    <w:name w:val="caption"/>
    <w:basedOn w:val="Normal"/>
    <w:next w:val="Normal"/>
    <w:uiPriority w:val="35"/>
    <w:unhideWhenUsed/>
    <w:qFormat/>
    <w:rsid w:val="0065248F"/>
    <w:pPr>
      <w:spacing w:before="120" w:after="120"/>
    </w:pPr>
    <w:rPr>
      <w:bCs/>
      <w:i/>
      <w:color w:val="000000" w:themeColor="text1"/>
      <w:sz w:val="16"/>
      <w:szCs w:val="18"/>
    </w:rPr>
  </w:style>
  <w:style w:type="character" w:styleId="FollowedHyperlink">
    <w:name w:val="FollowedHyperlink"/>
    <w:basedOn w:val="DefaultParagraphFont"/>
    <w:uiPriority w:val="99"/>
    <w:semiHidden/>
    <w:unhideWhenUsed/>
    <w:rsid w:val="0065248F"/>
    <w:rPr>
      <w:color w:val="800080" w:themeColor="followedHyperlink"/>
      <w:u w:val="single"/>
    </w:rPr>
  </w:style>
  <w:style w:type="character" w:customStyle="1" w:styleId="Heading5Char">
    <w:name w:val="Heading 5 Char"/>
    <w:basedOn w:val="DefaultParagraphFont"/>
    <w:link w:val="Heading5"/>
    <w:uiPriority w:val="9"/>
    <w:rsid w:val="00676A27"/>
    <w:rPr>
      <w:rFonts w:ascii="Arial" w:eastAsiaTheme="majorEastAsia" w:hAnsi="Arial" w:cstheme="majorBidi"/>
      <w:snapToGrid w:val="0"/>
      <w:u w:val="single"/>
    </w:rPr>
  </w:style>
  <w:style w:type="character" w:customStyle="1" w:styleId="Heading6Char">
    <w:name w:val="Heading 6 Char"/>
    <w:basedOn w:val="DefaultParagraphFont"/>
    <w:link w:val="Heading6"/>
    <w:uiPriority w:val="9"/>
    <w:rsid w:val="00676A27"/>
    <w:rPr>
      <w:rFonts w:ascii="Arial" w:eastAsiaTheme="majorEastAsia" w:hAnsi="Arial" w:cstheme="majorBidi"/>
      <w:iCs/>
      <w:snapToGrid w:val="0"/>
      <w:color w:val="B2B2B2"/>
    </w:rPr>
  </w:style>
  <w:style w:type="character" w:customStyle="1" w:styleId="Heading7Char">
    <w:name w:val="Heading 7 Char"/>
    <w:basedOn w:val="DefaultParagraphFont"/>
    <w:link w:val="Heading7"/>
    <w:uiPriority w:val="9"/>
    <w:rsid w:val="00676A27"/>
    <w:rPr>
      <w:rFonts w:ascii="Arial" w:eastAsiaTheme="majorEastAsia" w:hAnsi="Arial" w:cstheme="majorBidi"/>
      <w:i/>
      <w:iCs/>
      <w:snapToGrid w:val="0"/>
      <w:color w:val="B2B2B2"/>
    </w:rPr>
  </w:style>
  <w:style w:type="paragraph" w:styleId="ListParagraph">
    <w:name w:val="List Paragraph"/>
    <w:basedOn w:val="Normal"/>
    <w:link w:val="ListParagraphChar"/>
    <w:uiPriority w:val="34"/>
    <w:qFormat/>
    <w:rsid w:val="008C3147"/>
    <w:pPr>
      <w:ind w:left="720"/>
      <w:contextualSpacing/>
    </w:pPr>
  </w:style>
  <w:style w:type="character" w:customStyle="1" w:styleId="Heading8Char">
    <w:name w:val="Heading 8 Char"/>
    <w:basedOn w:val="DefaultParagraphFont"/>
    <w:link w:val="Heading8"/>
    <w:uiPriority w:val="9"/>
    <w:rsid w:val="00676A27"/>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uiPriority w:val="9"/>
    <w:rsid w:val="00676A27"/>
    <w:rPr>
      <w:rFonts w:asciiTheme="majorHAnsi" w:eastAsiaTheme="majorEastAsia" w:hAnsiTheme="majorHAnsi" w:cstheme="majorBidi"/>
      <w:i/>
      <w:iCs/>
      <w:snapToGrid w:val="0"/>
      <w:color w:val="404040" w:themeColor="text1" w:themeTint="BF"/>
    </w:rPr>
  </w:style>
  <w:style w:type="character" w:customStyle="1" w:styleId="Heading1Char">
    <w:name w:val="Heading 1 Char"/>
    <w:basedOn w:val="DefaultParagraphFont"/>
    <w:link w:val="Heading1"/>
    <w:rsid w:val="00A86F6A"/>
    <w:rPr>
      <w:rFonts w:ascii="Arial" w:hAnsi="Arial"/>
      <w:b/>
      <w:noProof/>
      <w:snapToGrid w:val="0"/>
      <w:kern w:val="28"/>
      <w:sz w:val="28"/>
      <w:szCs w:val="28"/>
    </w:rPr>
  </w:style>
  <w:style w:type="character" w:customStyle="1" w:styleId="Heading2Char">
    <w:name w:val="Heading 2 Char"/>
    <w:basedOn w:val="DefaultParagraphFont"/>
    <w:link w:val="Heading2"/>
    <w:rsid w:val="00EC2731"/>
    <w:rPr>
      <w:rFonts w:ascii="Arial" w:hAnsi="Arial"/>
      <w:b/>
      <w:sz w:val="24"/>
    </w:rPr>
  </w:style>
  <w:style w:type="paragraph" w:customStyle="1" w:styleId="Pa1">
    <w:name w:val="Pa1"/>
    <w:basedOn w:val="Normal"/>
    <w:next w:val="Normal"/>
    <w:uiPriority w:val="99"/>
    <w:rsid w:val="00EC2731"/>
    <w:pPr>
      <w:autoSpaceDE w:val="0"/>
      <w:autoSpaceDN w:val="0"/>
      <w:snapToGrid/>
      <w:spacing w:line="171" w:lineRule="atLeast"/>
    </w:pPr>
    <w:rPr>
      <w:rFonts w:ascii="Interstate" w:hAnsi="Interstate" w:cs="Arial"/>
      <w:sz w:val="24"/>
      <w:szCs w:val="24"/>
    </w:rPr>
  </w:style>
  <w:style w:type="paragraph" w:customStyle="1" w:styleId="Pa3">
    <w:name w:val="Pa3"/>
    <w:basedOn w:val="Normal"/>
    <w:next w:val="Normal"/>
    <w:uiPriority w:val="99"/>
    <w:rsid w:val="00EC2731"/>
    <w:pPr>
      <w:autoSpaceDE w:val="0"/>
      <w:autoSpaceDN w:val="0"/>
      <w:snapToGrid/>
      <w:spacing w:line="171" w:lineRule="atLeast"/>
    </w:pPr>
    <w:rPr>
      <w:rFonts w:ascii="Interstate" w:hAnsi="Interstate" w:cs="Arial"/>
      <w:sz w:val="24"/>
      <w:szCs w:val="24"/>
    </w:rPr>
  </w:style>
  <w:style w:type="character" w:customStyle="1" w:styleId="Heading3Char">
    <w:name w:val="Heading 3 Char"/>
    <w:basedOn w:val="DefaultParagraphFont"/>
    <w:link w:val="Heading3"/>
    <w:rsid w:val="00EC2731"/>
    <w:rPr>
      <w:rFonts w:ascii="Arial" w:hAnsi="Arial"/>
      <w:b/>
    </w:rPr>
  </w:style>
  <w:style w:type="table" w:styleId="TableGrid">
    <w:name w:val="Table Grid"/>
    <w:basedOn w:val="TableNormal"/>
    <w:uiPriority w:val="39"/>
    <w:rsid w:val="00EC2731"/>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EC2731"/>
    <w:pPr>
      <w:pBdr>
        <w:bottom w:val="single" w:sz="4" w:space="4" w:color="4F81BD" w:themeColor="accent1"/>
      </w:pBdr>
      <w:spacing w:before="200" w:after="280"/>
      <w:ind w:right="936"/>
    </w:pPr>
    <w:rPr>
      <w:b/>
      <w:bCs/>
      <w:iCs/>
      <w:sz w:val="24"/>
    </w:rPr>
  </w:style>
  <w:style w:type="character" w:customStyle="1" w:styleId="IntenseQuoteChar">
    <w:name w:val="Intense Quote Char"/>
    <w:basedOn w:val="DefaultParagraphFont"/>
    <w:link w:val="IntenseQuote"/>
    <w:uiPriority w:val="30"/>
    <w:rsid w:val="00EC2731"/>
    <w:rPr>
      <w:rFonts w:ascii="Arial" w:hAnsi="Arial"/>
      <w:b/>
      <w:bCs/>
      <w:iCs/>
      <w:sz w:val="24"/>
    </w:rPr>
  </w:style>
  <w:style w:type="table" w:customStyle="1" w:styleId="Gemiddeldearcering1-accent11">
    <w:name w:val="Gemiddelde arcering 1 - accent 11"/>
    <w:basedOn w:val="TableNormal"/>
    <w:uiPriority w:val="63"/>
    <w:rsid w:val="00EC2731"/>
    <w:rPr>
      <w:rFonts w:ascii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chtelijst-accent11">
    <w:name w:val="Lichte lijst - accent 11"/>
    <w:basedOn w:val="TableNormal"/>
    <w:uiPriority w:val="61"/>
    <w:rsid w:val="00EC2731"/>
    <w:rPr>
      <w:rFonts w:ascii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C2731"/>
    <w:rPr>
      <w:sz w:val="16"/>
      <w:szCs w:val="16"/>
    </w:rPr>
  </w:style>
  <w:style w:type="paragraph" w:styleId="CommentText">
    <w:name w:val="annotation text"/>
    <w:basedOn w:val="Normal"/>
    <w:link w:val="CommentTextChar"/>
    <w:uiPriority w:val="99"/>
    <w:unhideWhenUsed/>
    <w:rsid w:val="00EC2731"/>
    <w:pPr>
      <w:spacing w:line="240" w:lineRule="auto"/>
    </w:pPr>
  </w:style>
  <w:style w:type="character" w:customStyle="1" w:styleId="CommentTextChar">
    <w:name w:val="Comment Text Char"/>
    <w:basedOn w:val="DefaultParagraphFont"/>
    <w:link w:val="CommentText"/>
    <w:uiPriority w:val="99"/>
    <w:rsid w:val="00EC2731"/>
    <w:rPr>
      <w:rFonts w:ascii="Arial" w:hAnsi="Arial"/>
    </w:rPr>
  </w:style>
  <w:style w:type="paragraph" w:styleId="CommentSubject">
    <w:name w:val="annotation subject"/>
    <w:basedOn w:val="CommentText"/>
    <w:next w:val="CommentText"/>
    <w:link w:val="CommentSubjectChar"/>
    <w:uiPriority w:val="99"/>
    <w:semiHidden/>
    <w:unhideWhenUsed/>
    <w:rsid w:val="00EC2731"/>
    <w:rPr>
      <w:b/>
      <w:bCs/>
    </w:rPr>
  </w:style>
  <w:style w:type="character" w:customStyle="1" w:styleId="CommentSubjectChar">
    <w:name w:val="Comment Subject Char"/>
    <w:basedOn w:val="CommentTextChar"/>
    <w:link w:val="CommentSubject"/>
    <w:uiPriority w:val="99"/>
    <w:semiHidden/>
    <w:rsid w:val="00EC2731"/>
    <w:rPr>
      <w:rFonts w:ascii="Arial" w:hAnsi="Arial"/>
      <w:b/>
      <w:bCs/>
    </w:rPr>
  </w:style>
  <w:style w:type="table" w:customStyle="1" w:styleId="Lichtraster1">
    <w:name w:val="Licht raster1"/>
    <w:basedOn w:val="TableNormal"/>
    <w:uiPriority w:val="62"/>
    <w:rsid w:val="00EC2731"/>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unhideWhenUsed/>
    <w:rsid w:val="00EC2731"/>
    <w:pPr>
      <w:adjustRightInd/>
      <w:snapToGrid/>
      <w:spacing w:line="240" w:lineRule="auto"/>
    </w:pPr>
    <w:rPr>
      <w:rFonts w:ascii="Trebuchet MS" w:hAnsi="Trebuchet MS"/>
      <w:color w:val="535355"/>
      <w:sz w:val="17"/>
      <w:szCs w:val="17"/>
      <w:lang w:eastAsia="zh-CN"/>
    </w:rPr>
  </w:style>
  <w:style w:type="character" w:customStyle="1" w:styleId="HeaderChar">
    <w:name w:val="Header Char"/>
    <w:basedOn w:val="DefaultParagraphFont"/>
    <w:link w:val="Header"/>
    <w:rsid w:val="00EC2731"/>
    <w:rPr>
      <w:rFonts w:ascii="Arial" w:hAnsi="Arial"/>
      <w:snapToGrid w:val="0"/>
      <w:color w:val="C0C0C0"/>
      <w:sz w:val="16"/>
    </w:rPr>
  </w:style>
  <w:style w:type="character" w:customStyle="1" w:styleId="FooterChar">
    <w:name w:val="Footer Char"/>
    <w:basedOn w:val="DefaultParagraphFont"/>
    <w:link w:val="Footer"/>
    <w:uiPriority w:val="99"/>
    <w:rsid w:val="00EC2731"/>
    <w:rPr>
      <w:rFonts w:ascii="Arial" w:hAnsi="Arial"/>
      <w:noProof/>
      <w:snapToGrid w:val="0"/>
      <w:color w:val="C0C0C0"/>
      <w:sz w:val="16"/>
    </w:rPr>
  </w:style>
  <w:style w:type="character" w:customStyle="1" w:styleId="ListParagraphChar">
    <w:name w:val="List Paragraph Char"/>
    <w:basedOn w:val="DefaultParagraphFont"/>
    <w:link w:val="ListParagraph"/>
    <w:uiPriority w:val="34"/>
    <w:locked/>
    <w:rsid w:val="00EC2731"/>
    <w:rPr>
      <w:rFonts w:ascii="Arial" w:hAnsi="Arial"/>
      <w:snapToGrid w:val="0"/>
    </w:rPr>
  </w:style>
  <w:style w:type="numbering" w:customStyle="1" w:styleId="Geenlijst1">
    <w:name w:val="Geen lijst1"/>
    <w:next w:val="NoList"/>
    <w:uiPriority w:val="99"/>
    <w:semiHidden/>
    <w:unhideWhenUsed/>
    <w:rsid w:val="00DA4F15"/>
  </w:style>
  <w:style w:type="table" w:customStyle="1" w:styleId="Tabelraster1">
    <w:name w:val="Tabelraster1"/>
    <w:basedOn w:val="TableNormal"/>
    <w:next w:val="TableGrid"/>
    <w:rsid w:val="00EC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EC2731"/>
    <w:rPr>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Revision">
    <w:name w:val="Revision"/>
    <w:hidden/>
    <w:uiPriority w:val="99"/>
    <w:semiHidden/>
    <w:rsid w:val="00EC2731"/>
    <w:rPr>
      <w:rFonts w:ascii="Verdana" w:hAnsi="Verdana"/>
      <w:snapToGrid w:val="0"/>
      <w:sz w:val="22"/>
    </w:rPr>
  </w:style>
  <w:style w:type="paragraph" w:customStyle="1" w:styleId="Default">
    <w:name w:val="Default"/>
    <w:rsid w:val="00EC2731"/>
    <w:pPr>
      <w:autoSpaceDE w:val="0"/>
      <w:autoSpaceDN w:val="0"/>
      <w:adjustRightInd w:val="0"/>
    </w:pPr>
    <w:rPr>
      <w:rFonts w:ascii="Calibri" w:hAnsi="Calibri" w:cs="Calibri"/>
      <w:color w:val="000000"/>
      <w:sz w:val="24"/>
      <w:szCs w:val="24"/>
      <w:lang w:eastAsia="en-US"/>
    </w:rPr>
  </w:style>
  <w:style w:type="table" w:customStyle="1" w:styleId="LightList-Accent41">
    <w:name w:val="Light List - Accent 41"/>
    <w:basedOn w:val="TableNormal"/>
    <w:next w:val="LightList-Accent4"/>
    <w:uiPriority w:val="61"/>
    <w:rsid w:val="00EC2731"/>
    <w:rPr>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Strong">
    <w:name w:val="Strong"/>
    <w:basedOn w:val="DefaultParagraphFont"/>
    <w:uiPriority w:val="22"/>
    <w:qFormat/>
    <w:rsid w:val="00D06E84"/>
    <w:rPr>
      <w:b/>
      <w:bCs/>
    </w:rPr>
  </w:style>
  <w:style w:type="character" w:customStyle="1" w:styleId="apple-converted-space">
    <w:name w:val="apple-converted-space"/>
    <w:basedOn w:val="DefaultParagraphFont"/>
    <w:rsid w:val="00A15499"/>
  </w:style>
  <w:style w:type="table" w:customStyle="1" w:styleId="Tabelraster2">
    <w:name w:val="Tabelraster2"/>
    <w:basedOn w:val="TableNormal"/>
    <w:next w:val="TableGrid"/>
    <w:rsid w:val="00BA0BA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tekst">
    <w:name w:val="Hoofdtekst"/>
    <w:rsid w:val="000A527C"/>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paragraph" w:customStyle="1" w:styleId="xmsonormal">
    <w:name w:val="x_msonormal"/>
    <w:basedOn w:val="Normal"/>
    <w:rsid w:val="00884CB6"/>
    <w:pPr>
      <w:adjustRightInd/>
      <w:snapToGrid/>
      <w:spacing w:line="240" w:lineRule="auto"/>
    </w:pPr>
    <w:rPr>
      <w:rFonts w:ascii="Times New Roman" w:eastAsiaTheme="minorHAnsi" w:hAnsi="Times New Roman"/>
      <w:sz w:val="24"/>
      <w:szCs w:val="24"/>
    </w:rPr>
  </w:style>
  <w:style w:type="paragraph" w:styleId="NoSpacing">
    <w:name w:val="No Spacing"/>
    <w:uiPriority w:val="1"/>
    <w:qFormat/>
    <w:rsid w:val="002A5256"/>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A549C6"/>
    <w:rPr>
      <w:color w:val="605E5C"/>
      <w:shd w:val="clear" w:color="auto" w:fill="E1DFDD"/>
    </w:rPr>
  </w:style>
  <w:style w:type="table" w:customStyle="1" w:styleId="Tabelraster15">
    <w:name w:val="Tabelraster15"/>
    <w:basedOn w:val="TableNormal"/>
    <w:next w:val="TableGrid"/>
    <w:uiPriority w:val="39"/>
    <w:rsid w:val="006B3AB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39"/>
    <w:rsid w:val="00F3787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11">
    <w:name w:val="Light List - Accent 411"/>
    <w:basedOn w:val="TableNormal"/>
    <w:next w:val="LightList-Accent4"/>
    <w:uiPriority w:val="61"/>
    <w:rsid w:val="00F37872"/>
    <w:rPr>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elraster4">
    <w:name w:val="Tabelraster4"/>
    <w:basedOn w:val="TableNormal"/>
    <w:next w:val="TableGrid"/>
    <w:uiPriority w:val="39"/>
    <w:rsid w:val="004F49A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12">
    <w:name w:val="Light List - Accent 412"/>
    <w:basedOn w:val="TableNormal"/>
    <w:next w:val="LightList-Accent4"/>
    <w:uiPriority w:val="61"/>
    <w:rsid w:val="004F49A9"/>
    <w:rPr>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paragraph" w:styleId="BodyText">
    <w:name w:val="Body Text"/>
    <w:basedOn w:val="Normal"/>
    <w:link w:val="BodyTextChar"/>
    <w:uiPriority w:val="1"/>
    <w:qFormat/>
    <w:rsid w:val="00D01DFA"/>
    <w:pPr>
      <w:widowControl w:val="0"/>
      <w:autoSpaceDE w:val="0"/>
      <w:autoSpaceDN w:val="0"/>
      <w:adjustRightInd/>
      <w:snapToGrid/>
      <w:spacing w:line="240" w:lineRule="auto"/>
    </w:pPr>
    <w:rPr>
      <w:rFonts w:eastAsia="Arial" w:cs="Arial"/>
      <w:lang w:eastAsia="en-US"/>
    </w:rPr>
  </w:style>
  <w:style w:type="character" w:customStyle="1" w:styleId="BodyTextChar">
    <w:name w:val="Body Text Char"/>
    <w:basedOn w:val="DefaultParagraphFont"/>
    <w:link w:val="BodyText"/>
    <w:uiPriority w:val="1"/>
    <w:rsid w:val="00D01DFA"/>
    <w:rPr>
      <w:rFonts w:ascii="Arial" w:eastAsia="Arial" w:hAnsi="Arial" w:cs="Arial"/>
      <w:lang w:eastAsia="en-US"/>
    </w:rPr>
  </w:style>
  <w:style w:type="table" w:customStyle="1" w:styleId="TableGrid2">
    <w:name w:val="Table Grid2"/>
    <w:basedOn w:val="TableNormal"/>
    <w:uiPriority w:val="39"/>
    <w:rsid w:val="00E33686"/>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D66E9"/>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F2F06"/>
    <w:pPr>
      <w:adjustRightInd/>
      <w:snapToGrid/>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F2F06"/>
  </w:style>
  <w:style w:type="character" w:customStyle="1" w:styleId="eop">
    <w:name w:val="eop"/>
    <w:basedOn w:val="DefaultParagraphFont"/>
    <w:rsid w:val="00DF2F06"/>
  </w:style>
  <w:style w:type="character" w:customStyle="1" w:styleId="contextualspellingandgrammarerror">
    <w:name w:val="contextualspellingandgrammarerror"/>
    <w:basedOn w:val="DefaultParagraphFont"/>
    <w:rsid w:val="00DF2F06"/>
  </w:style>
  <w:style w:type="character" w:customStyle="1" w:styleId="spellingerror">
    <w:name w:val="spellingerror"/>
    <w:basedOn w:val="DefaultParagraphFont"/>
    <w:rsid w:val="00DF2F06"/>
  </w:style>
  <w:style w:type="character" w:styleId="Emphasis">
    <w:name w:val="Emphasis"/>
    <w:basedOn w:val="DefaultParagraphFont"/>
    <w:uiPriority w:val="20"/>
    <w:qFormat/>
    <w:rsid w:val="002B34D9"/>
    <w:rPr>
      <w:i/>
      <w:iCs/>
    </w:rPr>
  </w:style>
  <w:style w:type="paragraph" w:customStyle="1" w:styleId="inactive">
    <w:name w:val="inactive"/>
    <w:basedOn w:val="Normal"/>
    <w:rsid w:val="00C25B66"/>
    <w:pPr>
      <w:adjustRightInd/>
      <w:snapToGrid/>
      <w:spacing w:before="100" w:beforeAutospacing="1" w:after="100" w:afterAutospacing="1" w:line="240" w:lineRule="auto"/>
    </w:pPr>
    <w:rPr>
      <w:rFonts w:ascii="Times New Roman" w:hAnsi="Times New Roman"/>
      <w:sz w:val="24"/>
      <w:szCs w:val="24"/>
    </w:rPr>
  </w:style>
  <w:style w:type="paragraph" w:customStyle="1" w:styleId="elementtoproof">
    <w:name w:val="elementtoproof"/>
    <w:basedOn w:val="Normal"/>
    <w:rsid w:val="002A6B44"/>
    <w:pPr>
      <w:adjustRightInd/>
      <w:snapToGrid/>
      <w:spacing w:line="240" w:lineRule="auto"/>
    </w:pPr>
    <w:rPr>
      <w:rFonts w:ascii="Calibri" w:eastAsiaTheme="minorHAnsi" w:hAnsi="Calibri" w:cs="Calibri"/>
      <w:sz w:val="22"/>
      <w:szCs w:val="22"/>
      <w:lang w:val="en-US" w:eastAsia="en-US"/>
    </w:rPr>
  </w:style>
  <w:style w:type="character" w:styleId="Mention">
    <w:name w:val="Mention"/>
    <w:basedOn w:val="DefaultParagraphFont"/>
    <w:uiPriority w:val="99"/>
    <w:unhideWhenUsed/>
    <w:rsid w:val="00E1322C"/>
    <w:rPr>
      <w:color w:val="2B579A"/>
      <w:shd w:val="clear" w:color="auto" w:fill="E1DFDD"/>
    </w:rPr>
  </w:style>
  <w:style w:type="paragraph" w:styleId="Salutation">
    <w:name w:val="Salutation"/>
    <w:basedOn w:val="Normal"/>
    <w:next w:val="Normal"/>
    <w:link w:val="SalutationChar"/>
    <w:uiPriority w:val="99"/>
    <w:semiHidden/>
    <w:unhideWhenUsed/>
    <w:rsid w:val="00EF02F9"/>
  </w:style>
  <w:style w:type="character" w:customStyle="1" w:styleId="SalutationChar">
    <w:name w:val="Salutation Char"/>
    <w:basedOn w:val="DefaultParagraphFont"/>
    <w:link w:val="Salutation"/>
    <w:uiPriority w:val="99"/>
    <w:semiHidden/>
    <w:rsid w:val="00EF02F9"/>
    <w:rPr>
      <w:rFonts w:ascii="Arial" w:hAnsi="Arial"/>
    </w:rPr>
  </w:style>
  <w:style w:type="paragraph" w:styleId="EnvelopeAddress">
    <w:name w:val="envelope address"/>
    <w:basedOn w:val="Normal"/>
    <w:uiPriority w:val="99"/>
    <w:semiHidden/>
    <w:unhideWhenUsed/>
    <w:rsid w:val="00EF02F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Closing">
    <w:name w:val="Closing"/>
    <w:basedOn w:val="Normal"/>
    <w:link w:val="ClosingChar"/>
    <w:uiPriority w:val="99"/>
    <w:semiHidden/>
    <w:unhideWhenUsed/>
    <w:rsid w:val="00EF02F9"/>
    <w:pPr>
      <w:spacing w:line="240" w:lineRule="auto"/>
      <w:ind w:left="4252"/>
    </w:pPr>
  </w:style>
  <w:style w:type="character" w:customStyle="1" w:styleId="ClosingChar">
    <w:name w:val="Closing Char"/>
    <w:basedOn w:val="DefaultParagraphFont"/>
    <w:link w:val="Closing"/>
    <w:uiPriority w:val="99"/>
    <w:semiHidden/>
    <w:rsid w:val="00EF02F9"/>
    <w:rPr>
      <w:rFonts w:ascii="Arial" w:hAnsi="Arial"/>
    </w:rPr>
  </w:style>
  <w:style w:type="paragraph" w:styleId="EnvelopeReturn">
    <w:name w:val="envelope return"/>
    <w:basedOn w:val="Normal"/>
    <w:uiPriority w:val="99"/>
    <w:semiHidden/>
    <w:unhideWhenUsed/>
    <w:rsid w:val="00EF02F9"/>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EF02F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F02F9"/>
    <w:rPr>
      <w:rFonts w:asciiTheme="majorHAnsi" w:eastAsiaTheme="majorEastAsia" w:hAnsiTheme="majorHAnsi" w:cstheme="majorBidi"/>
      <w:sz w:val="24"/>
      <w:szCs w:val="24"/>
      <w:shd w:val="pct20" w:color="auto" w:fill="auto"/>
    </w:rPr>
  </w:style>
  <w:style w:type="paragraph" w:styleId="Bibliography">
    <w:name w:val="Bibliography"/>
    <w:basedOn w:val="Normal"/>
    <w:next w:val="Normal"/>
    <w:uiPriority w:val="37"/>
    <w:semiHidden/>
    <w:unhideWhenUsed/>
    <w:rsid w:val="00EF02F9"/>
  </w:style>
  <w:style w:type="paragraph" w:styleId="BlockText">
    <w:name w:val="Block Text"/>
    <w:basedOn w:val="Normal"/>
    <w:uiPriority w:val="99"/>
    <w:semiHidden/>
    <w:unhideWhenUsed/>
    <w:rsid w:val="00EF02F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ableofAuthorities">
    <w:name w:val="table of authorities"/>
    <w:basedOn w:val="Normal"/>
    <w:next w:val="Normal"/>
    <w:uiPriority w:val="99"/>
    <w:semiHidden/>
    <w:unhideWhenUsed/>
    <w:rsid w:val="00EF02F9"/>
    <w:pPr>
      <w:ind w:left="200" w:hanging="200"/>
    </w:pPr>
  </w:style>
  <w:style w:type="paragraph" w:styleId="Quote">
    <w:name w:val="Quote"/>
    <w:basedOn w:val="Normal"/>
    <w:next w:val="Normal"/>
    <w:link w:val="QuoteChar"/>
    <w:uiPriority w:val="29"/>
    <w:qFormat/>
    <w:rsid w:val="00EF02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02F9"/>
    <w:rPr>
      <w:rFonts w:ascii="Arial" w:hAnsi="Arial"/>
      <w:i/>
      <w:iCs/>
      <w:color w:val="404040" w:themeColor="text1" w:themeTint="BF"/>
    </w:rPr>
  </w:style>
  <w:style w:type="paragraph" w:styleId="Date">
    <w:name w:val="Date"/>
    <w:basedOn w:val="Normal"/>
    <w:next w:val="Normal"/>
    <w:link w:val="DateChar"/>
    <w:uiPriority w:val="99"/>
    <w:semiHidden/>
    <w:unhideWhenUsed/>
    <w:rsid w:val="00EF02F9"/>
  </w:style>
  <w:style w:type="character" w:customStyle="1" w:styleId="DateChar">
    <w:name w:val="Date Char"/>
    <w:basedOn w:val="DefaultParagraphFont"/>
    <w:link w:val="Date"/>
    <w:uiPriority w:val="99"/>
    <w:semiHidden/>
    <w:rsid w:val="00EF02F9"/>
    <w:rPr>
      <w:rFonts w:ascii="Arial" w:hAnsi="Arial"/>
    </w:rPr>
  </w:style>
  <w:style w:type="paragraph" w:styleId="DocumentMap">
    <w:name w:val="Document Map"/>
    <w:basedOn w:val="Normal"/>
    <w:link w:val="DocumentMapChar"/>
    <w:uiPriority w:val="99"/>
    <w:semiHidden/>
    <w:unhideWhenUsed/>
    <w:rsid w:val="00EF02F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F02F9"/>
    <w:rPr>
      <w:rFonts w:ascii="Segoe UI" w:hAnsi="Segoe UI" w:cs="Segoe UI"/>
      <w:sz w:val="16"/>
      <w:szCs w:val="16"/>
    </w:rPr>
  </w:style>
  <w:style w:type="paragraph" w:styleId="EndnoteText">
    <w:name w:val="endnote text"/>
    <w:basedOn w:val="Normal"/>
    <w:link w:val="EndnoteTextChar"/>
    <w:uiPriority w:val="99"/>
    <w:semiHidden/>
    <w:unhideWhenUsed/>
    <w:rsid w:val="00EF02F9"/>
    <w:pPr>
      <w:spacing w:line="240" w:lineRule="auto"/>
    </w:pPr>
  </w:style>
  <w:style w:type="character" w:customStyle="1" w:styleId="EndnoteTextChar">
    <w:name w:val="Endnote Text Char"/>
    <w:basedOn w:val="DefaultParagraphFont"/>
    <w:link w:val="EndnoteText"/>
    <w:uiPriority w:val="99"/>
    <w:semiHidden/>
    <w:rsid w:val="00EF02F9"/>
    <w:rPr>
      <w:rFonts w:ascii="Arial" w:hAnsi="Arial"/>
    </w:rPr>
  </w:style>
  <w:style w:type="paragraph" w:styleId="E-mailSignature">
    <w:name w:val="E-mail Signature"/>
    <w:basedOn w:val="Normal"/>
    <w:link w:val="E-mailSignatureChar"/>
    <w:uiPriority w:val="99"/>
    <w:semiHidden/>
    <w:unhideWhenUsed/>
    <w:rsid w:val="00EF02F9"/>
    <w:pPr>
      <w:spacing w:line="240" w:lineRule="auto"/>
    </w:pPr>
  </w:style>
  <w:style w:type="character" w:customStyle="1" w:styleId="E-mailSignatureChar">
    <w:name w:val="E-mail Signature Char"/>
    <w:basedOn w:val="DefaultParagraphFont"/>
    <w:link w:val="E-mailSignature"/>
    <w:uiPriority w:val="99"/>
    <w:semiHidden/>
    <w:rsid w:val="00EF02F9"/>
    <w:rPr>
      <w:rFonts w:ascii="Arial" w:hAnsi="Arial"/>
    </w:rPr>
  </w:style>
  <w:style w:type="paragraph" w:styleId="Signature">
    <w:name w:val="Signature"/>
    <w:basedOn w:val="Normal"/>
    <w:link w:val="SignatureChar"/>
    <w:uiPriority w:val="99"/>
    <w:semiHidden/>
    <w:unhideWhenUsed/>
    <w:rsid w:val="00EF02F9"/>
    <w:pPr>
      <w:spacing w:line="240" w:lineRule="auto"/>
      <w:ind w:left="4252"/>
    </w:pPr>
  </w:style>
  <w:style w:type="character" w:customStyle="1" w:styleId="SignatureChar">
    <w:name w:val="Signature Char"/>
    <w:basedOn w:val="DefaultParagraphFont"/>
    <w:link w:val="Signature"/>
    <w:uiPriority w:val="99"/>
    <w:semiHidden/>
    <w:rsid w:val="00EF02F9"/>
    <w:rPr>
      <w:rFonts w:ascii="Arial" w:hAnsi="Arial"/>
    </w:rPr>
  </w:style>
  <w:style w:type="paragraph" w:styleId="HTMLPreformatted">
    <w:name w:val="HTML Preformatted"/>
    <w:basedOn w:val="Normal"/>
    <w:link w:val="HTMLPreformattedChar"/>
    <w:uiPriority w:val="99"/>
    <w:semiHidden/>
    <w:unhideWhenUsed/>
    <w:rsid w:val="00EF02F9"/>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EF02F9"/>
    <w:rPr>
      <w:rFonts w:ascii="Consolas" w:hAnsi="Consolas"/>
    </w:rPr>
  </w:style>
  <w:style w:type="paragraph" w:styleId="HTMLAddress">
    <w:name w:val="HTML Address"/>
    <w:basedOn w:val="Normal"/>
    <w:link w:val="HTMLAddressChar"/>
    <w:uiPriority w:val="99"/>
    <w:semiHidden/>
    <w:unhideWhenUsed/>
    <w:rsid w:val="00EF02F9"/>
    <w:pPr>
      <w:spacing w:line="240" w:lineRule="auto"/>
    </w:pPr>
    <w:rPr>
      <w:i/>
      <w:iCs/>
    </w:rPr>
  </w:style>
  <w:style w:type="character" w:customStyle="1" w:styleId="HTMLAddressChar">
    <w:name w:val="HTML Address Char"/>
    <w:basedOn w:val="DefaultParagraphFont"/>
    <w:link w:val="HTMLAddress"/>
    <w:uiPriority w:val="99"/>
    <w:semiHidden/>
    <w:rsid w:val="00EF02F9"/>
    <w:rPr>
      <w:rFonts w:ascii="Arial" w:hAnsi="Arial"/>
      <w:i/>
      <w:iCs/>
    </w:rPr>
  </w:style>
  <w:style w:type="paragraph" w:styleId="Index1">
    <w:name w:val="index 1"/>
    <w:basedOn w:val="Normal"/>
    <w:next w:val="Normal"/>
    <w:autoRedefine/>
    <w:uiPriority w:val="99"/>
    <w:semiHidden/>
    <w:unhideWhenUsed/>
    <w:rsid w:val="00EF02F9"/>
    <w:pPr>
      <w:spacing w:line="240" w:lineRule="auto"/>
      <w:ind w:left="200" w:hanging="200"/>
    </w:pPr>
  </w:style>
  <w:style w:type="paragraph" w:styleId="Index2">
    <w:name w:val="index 2"/>
    <w:basedOn w:val="Normal"/>
    <w:next w:val="Normal"/>
    <w:autoRedefine/>
    <w:uiPriority w:val="99"/>
    <w:semiHidden/>
    <w:unhideWhenUsed/>
    <w:rsid w:val="00EF02F9"/>
    <w:pPr>
      <w:spacing w:line="240" w:lineRule="auto"/>
      <w:ind w:left="400" w:hanging="200"/>
    </w:pPr>
  </w:style>
  <w:style w:type="paragraph" w:styleId="Index3">
    <w:name w:val="index 3"/>
    <w:basedOn w:val="Normal"/>
    <w:next w:val="Normal"/>
    <w:autoRedefine/>
    <w:uiPriority w:val="99"/>
    <w:semiHidden/>
    <w:unhideWhenUsed/>
    <w:rsid w:val="00EF02F9"/>
    <w:pPr>
      <w:spacing w:line="240" w:lineRule="auto"/>
      <w:ind w:left="600" w:hanging="200"/>
    </w:pPr>
  </w:style>
  <w:style w:type="paragraph" w:styleId="Index4">
    <w:name w:val="index 4"/>
    <w:basedOn w:val="Normal"/>
    <w:next w:val="Normal"/>
    <w:autoRedefine/>
    <w:uiPriority w:val="99"/>
    <w:semiHidden/>
    <w:unhideWhenUsed/>
    <w:rsid w:val="00EF02F9"/>
    <w:pPr>
      <w:spacing w:line="240" w:lineRule="auto"/>
      <w:ind w:left="800" w:hanging="200"/>
    </w:pPr>
  </w:style>
  <w:style w:type="paragraph" w:styleId="Index5">
    <w:name w:val="index 5"/>
    <w:basedOn w:val="Normal"/>
    <w:next w:val="Normal"/>
    <w:autoRedefine/>
    <w:uiPriority w:val="99"/>
    <w:semiHidden/>
    <w:unhideWhenUsed/>
    <w:rsid w:val="00EF02F9"/>
    <w:pPr>
      <w:spacing w:line="240" w:lineRule="auto"/>
      <w:ind w:left="1000" w:hanging="200"/>
    </w:pPr>
  </w:style>
  <w:style w:type="paragraph" w:styleId="Index6">
    <w:name w:val="index 6"/>
    <w:basedOn w:val="Normal"/>
    <w:next w:val="Normal"/>
    <w:autoRedefine/>
    <w:uiPriority w:val="99"/>
    <w:semiHidden/>
    <w:unhideWhenUsed/>
    <w:rsid w:val="00EF02F9"/>
    <w:pPr>
      <w:spacing w:line="240" w:lineRule="auto"/>
      <w:ind w:left="1200" w:hanging="200"/>
    </w:pPr>
  </w:style>
  <w:style w:type="paragraph" w:styleId="Index7">
    <w:name w:val="index 7"/>
    <w:basedOn w:val="Normal"/>
    <w:next w:val="Normal"/>
    <w:autoRedefine/>
    <w:uiPriority w:val="99"/>
    <w:semiHidden/>
    <w:unhideWhenUsed/>
    <w:rsid w:val="00EF02F9"/>
    <w:pPr>
      <w:spacing w:line="240" w:lineRule="auto"/>
      <w:ind w:left="1400" w:hanging="200"/>
    </w:pPr>
  </w:style>
  <w:style w:type="paragraph" w:styleId="Index8">
    <w:name w:val="index 8"/>
    <w:basedOn w:val="Normal"/>
    <w:next w:val="Normal"/>
    <w:autoRedefine/>
    <w:uiPriority w:val="99"/>
    <w:semiHidden/>
    <w:unhideWhenUsed/>
    <w:rsid w:val="00EF02F9"/>
    <w:pPr>
      <w:spacing w:line="240" w:lineRule="auto"/>
      <w:ind w:left="1600" w:hanging="200"/>
    </w:pPr>
  </w:style>
  <w:style w:type="paragraph" w:styleId="Index9">
    <w:name w:val="index 9"/>
    <w:basedOn w:val="Normal"/>
    <w:next w:val="Normal"/>
    <w:autoRedefine/>
    <w:uiPriority w:val="99"/>
    <w:semiHidden/>
    <w:unhideWhenUsed/>
    <w:rsid w:val="00EF02F9"/>
    <w:pPr>
      <w:spacing w:line="240" w:lineRule="auto"/>
      <w:ind w:left="1800" w:hanging="200"/>
    </w:pPr>
  </w:style>
  <w:style w:type="paragraph" w:styleId="IndexHeading">
    <w:name w:val="index heading"/>
    <w:basedOn w:val="Normal"/>
    <w:next w:val="Index1"/>
    <w:uiPriority w:val="99"/>
    <w:semiHidden/>
    <w:unhideWhenUsed/>
    <w:rsid w:val="00EF02F9"/>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EF02F9"/>
    <w:pPr>
      <w:spacing w:after="100"/>
      <w:ind w:left="600"/>
    </w:pPr>
  </w:style>
  <w:style w:type="paragraph" w:styleId="TOC5">
    <w:name w:val="toc 5"/>
    <w:basedOn w:val="Normal"/>
    <w:next w:val="Normal"/>
    <w:autoRedefine/>
    <w:uiPriority w:val="39"/>
    <w:semiHidden/>
    <w:unhideWhenUsed/>
    <w:rsid w:val="00EF02F9"/>
    <w:pPr>
      <w:spacing w:after="100"/>
      <w:ind w:left="800"/>
    </w:pPr>
  </w:style>
  <w:style w:type="paragraph" w:styleId="TOC6">
    <w:name w:val="toc 6"/>
    <w:basedOn w:val="Normal"/>
    <w:next w:val="Normal"/>
    <w:autoRedefine/>
    <w:uiPriority w:val="39"/>
    <w:semiHidden/>
    <w:unhideWhenUsed/>
    <w:rsid w:val="00EF02F9"/>
    <w:pPr>
      <w:spacing w:after="100"/>
      <w:ind w:left="1000"/>
    </w:pPr>
  </w:style>
  <w:style w:type="paragraph" w:styleId="TOC7">
    <w:name w:val="toc 7"/>
    <w:basedOn w:val="Normal"/>
    <w:next w:val="Normal"/>
    <w:autoRedefine/>
    <w:uiPriority w:val="39"/>
    <w:semiHidden/>
    <w:unhideWhenUsed/>
    <w:rsid w:val="00EF02F9"/>
    <w:pPr>
      <w:spacing w:after="100"/>
      <w:ind w:left="1200"/>
    </w:pPr>
  </w:style>
  <w:style w:type="paragraph" w:styleId="TOC8">
    <w:name w:val="toc 8"/>
    <w:basedOn w:val="Normal"/>
    <w:next w:val="Normal"/>
    <w:autoRedefine/>
    <w:uiPriority w:val="39"/>
    <w:semiHidden/>
    <w:unhideWhenUsed/>
    <w:rsid w:val="00EF02F9"/>
    <w:pPr>
      <w:spacing w:after="100"/>
      <w:ind w:left="1400"/>
    </w:pPr>
  </w:style>
  <w:style w:type="paragraph" w:styleId="TOC9">
    <w:name w:val="toc 9"/>
    <w:basedOn w:val="Normal"/>
    <w:next w:val="Normal"/>
    <w:autoRedefine/>
    <w:uiPriority w:val="39"/>
    <w:semiHidden/>
    <w:unhideWhenUsed/>
    <w:rsid w:val="00EF02F9"/>
    <w:pPr>
      <w:spacing w:after="100"/>
      <w:ind w:left="1600"/>
    </w:pPr>
  </w:style>
  <w:style w:type="paragraph" w:styleId="TOAHeading">
    <w:name w:val="toa heading"/>
    <w:basedOn w:val="Normal"/>
    <w:next w:val="Normal"/>
    <w:uiPriority w:val="99"/>
    <w:semiHidden/>
    <w:unhideWhenUsed/>
    <w:rsid w:val="00EF02F9"/>
    <w:pPr>
      <w:spacing w:before="120"/>
    </w:pPr>
    <w:rPr>
      <w:rFonts w:asciiTheme="majorHAnsi" w:eastAsiaTheme="majorEastAsia" w:hAnsiTheme="majorHAnsi" w:cstheme="majorBidi"/>
      <w:b/>
      <w:bCs/>
      <w:sz w:val="24"/>
      <w:szCs w:val="24"/>
    </w:rPr>
  </w:style>
  <w:style w:type="paragraph" w:styleId="List">
    <w:name w:val="List"/>
    <w:basedOn w:val="Normal"/>
    <w:uiPriority w:val="99"/>
    <w:semiHidden/>
    <w:unhideWhenUsed/>
    <w:rsid w:val="00EF02F9"/>
    <w:pPr>
      <w:ind w:left="283" w:hanging="283"/>
      <w:contextualSpacing/>
    </w:pPr>
  </w:style>
  <w:style w:type="paragraph" w:styleId="List2">
    <w:name w:val="List 2"/>
    <w:basedOn w:val="Normal"/>
    <w:uiPriority w:val="99"/>
    <w:semiHidden/>
    <w:unhideWhenUsed/>
    <w:rsid w:val="00EF02F9"/>
    <w:pPr>
      <w:ind w:left="566" w:hanging="283"/>
      <w:contextualSpacing/>
    </w:pPr>
  </w:style>
  <w:style w:type="paragraph" w:styleId="List3">
    <w:name w:val="List 3"/>
    <w:basedOn w:val="Normal"/>
    <w:uiPriority w:val="99"/>
    <w:semiHidden/>
    <w:unhideWhenUsed/>
    <w:rsid w:val="00EF02F9"/>
    <w:pPr>
      <w:ind w:left="849" w:hanging="283"/>
      <w:contextualSpacing/>
    </w:pPr>
  </w:style>
  <w:style w:type="paragraph" w:styleId="List4">
    <w:name w:val="List 4"/>
    <w:basedOn w:val="Normal"/>
    <w:uiPriority w:val="99"/>
    <w:semiHidden/>
    <w:unhideWhenUsed/>
    <w:rsid w:val="00EF02F9"/>
    <w:pPr>
      <w:ind w:left="1132" w:hanging="283"/>
      <w:contextualSpacing/>
    </w:pPr>
  </w:style>
  <w:style w:type="paragraph" w:styleId="List5">
    <w:name w:val="List 5"/>
    <w:basedOn w:val="Normal"/>
    <w:uiPriority w:val="99"/>
    <w:semiHidden/>
    <w:unhideWhenUsed/>
    <w:rsid w:val="00EF02F9"/>
    <w:pPr>
      <w:ind w:left="1415" w:hanging="283"/>
      <w:contextualSpacing/>
    </w:pPr>
  </w:style>
  <w:style w:type="paragraph" w:styleId="TableofFigures">
    <w:name w:val="table of figures"/>
    <w:basedOn w:val="Normal"/>
    <w:next w:val="Normal"/>
    <w:uiPriority w:val="99"/>
    <w:semiHidden/>
    <w:unhideWhenUsed/>
    <w:rsid w:val="00EF02F9"/>
  </w:style>
  <w:style w:type="paragraph" w:styleId="ListBullet">
    <w:name w:val="List Bullet"/>
    <w:basedOn w:val="Normal"/>
    <w:uiPriority w:val="99"/>
    <w:semiHidden/>
    <w:unhideWhenUsed/>
    <w:rsid w:val="00EF02F9"/>
    <w:pPr>
      <w:numPr>
        <w:numId w:val="48"/>
      </w:numPr>
      <w:contextualSpacing/>
    </w:pPr>
  </w:style>
  <w:style w:type="paragraph" w:styleId="ListBullet2">
    <w:name w:val="List Bullet 2"/>
    <w:basedOn w:val="Normal"/>
    <w:uiPriority w:val="99"/>
    <w:semiHidden/>
    <w:unhideWhenUsed/>
    <w:rsid w:val="00EF02F9"/>
    <w:pPr>
      <w:numPr>
        <w:numId w:val="49"/>
      </w:numPr>
      <w:contextualSpacing/>
    </w:pPr>
  </w:style>
  <w:style w:type="paragraph" w:styleId="ListBullet3">
    <w:name w:val="List Bullet 3"/>
    <w:basedOn w:val="Normal"/>
    <w:uiPriority w:val="99"/>
    <w:semiHidden/>
    <w:unhideWhenUsed/>
    <w:rsid w:val="00EF02F9"/>
    <w:pPr>
      <w:numPr>
        <w:numId w:val="50"/>
      </w:numPr>
      <w:contextualSpacing/>
    </w:pPr>
  </w:style>
  <w:style w:type="paragraph" w:styleId="ListBullet4">
    <w:name w:val="List Bullet 4"/>
    <w:basedOn w:val="Normal"/>
    <w:uiPriority w:val="99"/>
    <w:semiHidden/>
    <w:unhideWhenUsed/>
    <w:rsid w:val="00EF02F9"/>
    <w:pPr>
      <w:numPr>
        <w:numId w:val="51"/>
      </w:numPr>
      <w:contextualSpacing/>
    </w:pPr>
  </w:style>
  <w:style w:type="paragraph" w:styleId="ListBullet5">
    <w:name w:val="List Bullet 5"/>
    <w:basedOn w:val="Normal"/>
    <w:uiPriority w:val="99"/>
    <w:semiHidden/>
    <w:unhideWhenUsed/>
    <w:rsid w:val="00EF02F9"/>
    <w:pPr>
      <w:numPr>
        <w:numId w:val="52"/>
      </w:numPr>
      <w:contextualSpacing/>
    </w:pPr>
  </w:style>
  <w:style w:type="paragraph" w:styleId="ListNumber">
    <w:name w:val="List Number"/>
    <w:basedOn w:val="Normal"/>
    <w:uiPriority w:val="99"/>
    <w:semiHidden/>
    <w:unhideWhenUsed/>
    <w:rsid w:val="00EF02F9"/>
    <w:pPr>
      <w:numPr>
        <w:numId w:val="53"/>
      </w:numPr>
      <w:contextualSpacing/>
    </w:pPr>
  </w:style>
  <w:style w:type="paragraph" w:styleId="ListNumber2">
    <w:name w:val="List Number 2"/>
    <w:basedOn w:val="Normal"/>
    <w:uiPriority w:val="99"/>
    <w:semiHidden/>
    <w:unhideWhenUsed/>
    <w:rsid w:val="00EF02F9"/>
    <w:pPr>
      <w:numPr>
        <w:numId w:val="54"/>
      </w:numPr>
      <w:contextualSpacing/>
    </w:pPr>
  </w:style>
  <w:style w:type="paragraph" w:styleId="ListNumber3">
    <w:name w:val="List Number 3"/>
    <w:basedOn w:val="Normal"/>
    <w:uiPriority w:val="99"/>
    <w:semiHidden/>
    <w:unhideWhenUsed/>
    <w:rsid w:val="00EF02F9"/>
    <w:pPr>
      <w:numPr>
        <w:numId w:val="55"/>
      </w:numPr>
      <w:contextualSpacing/>
    </w:pPr>
  </w:style>
  <w:style w:type="paragraph" w:styleId="ListNumber4">
    <w:name w:val="List Number 4"/>
    <w:basedOn w:val="Normal"/>
    <w:uiPriority w:val="99"/>
    <w:semiHidden/>
    <w:unhideWhenUsed/>
    <w:rsid w:val="00EF02F9"/>
    <w:pPr>
      <w:numPr>
        <w:numId w:val="56"/>
      </w:numPr>
      <w:contextualSpacing/>
    </w:pPr>
  </w:style>
  <w:style w:type="paragraph" w:styleId="ListNumber5">
    <w:name w:val="List Number 5"/>
    <w:basedOn w:val="Normal"/>
    <w:uiPriority w:val="99"/>
    <w:semiHidden/>
    <w:unhideWhenUsed/>
    <w:rsid w:val="00EF02F9"/>
    <w:pPr>
      <w:numPr>
        <w:numId w:val="57"/>
      </w:numPr>
      <w:contextualSpacing/>
    </w:pPr>
  </w:style>
  <w:style w:type="paragraph" w:styleId="ListContinue">
    <w:name w:val="List Continue"/>
    <w:basedOn w:val="Normal"/>
    <w:uiPriority w:val="99"/>
    <w:semiHidden/>
    <w:unhideWhenUsed/>
    <w:rsid w:val="00EF02F9"/>
    <w:pPr>
      <w:spacing w:after="120"/>
      <w:ind w:left="283"/>
      <w:contextualSpacing/>
    </w:pPr>
  </w:style>
  <w:style w:type="paragraph" w:styleId="ListContinue2">
    <w:name w:val="List Continue 2"/>
    <w:basedOn w:val="Normal"/>
    <w:uiPriority w:val="99"/>
    <w:semiHidden/>
    <w:unhideWhenUsed/>
    <w:rsid w:val="00EF02F9"/>
    <w:pPr>
      <w:spacing w:after="120"/>
      <w:ind w:left="566"/>
      <w:contextualSpacing/>
    </w:pPr>
  </w:style>
  <w:style w:type="paragraph" w:styleId="ListContinue3">
    <w:name w:val="List Continue 3"/>
    <w:basedOn w:val="Normal"/>
    <w:uiPriority w:val="99"/>
    <w:semiHidden/>
    <w:unhideWhenUsed/>
    <w:rsid w:val="00EF02F9"/>
    <w:pPr>
      <w:spacing w:after="120"/>
      <w:ind w:left="849"/>
      <w:contextualSpacing/>
    </w:pPr>
  </w:style>
  <w:style w:type="paragraph" w:styleId="ListContinue4">
    <w:name w:val="List Continue 4"/>
    <w:basedOn w:val="Normal"/>
    <w:uiPriority w:val="99"/>
    <w:semiHidden/>
    <w:unhideWhenUsed/>
    <w:rsid w:val="00EF02F9"/>
    <w:pPr>
      <w:spacing w:after="120"/>
      <w:ind w:left="1132"/>
      <w:contextualSpacing/>
    </w:pPr>
  </w:style>
  <w:style w:type="paragraph" w:styleId="ListContinue5">
    <w:name w:val="List Continue 5"/>
    <w:basedOn w:val="Normal"/>
    <w:uiPriority w:val="99"/>
    <w:semiHidden/>
    <w:unhideWhenUsed/>
    <w:rsid w:val="00EF02F9"/>
    <w:pPr>
      <w:spacing w:after="120"/>
      <w:ind w:left="1415"/>
      <w:contextualSpacing/>
    </w:pPr>
  </w:style>
  <w:style w:type="paragraph" w:styleId="MacroText">
    <w:name w:val="macro"/>
    <w:link w:val="MacroTextChar"/>
    <w:uiPriority w:val="99"/>
    <w:semiHidden/>
    <w:unhideWhenUsed/>
    <w:rsid w:val="00EF02F9"/>
    <w:pPr>
      <w:tabs>
        <w:tab w:val="left" w:pos="480"/>
        <w:tab w:val="left" w:pos="960"/>
        <w:tab w:val="left" w:pos="1440"/>
        <w:tab w:val="left" w:pos="1920"/>
        <w:tab w:val="left" w:pos="2400"/>
        <w:tab w:val="left" w:pos="2880"/>
        <w:tab w:val="left" w:pos="3360"/>
        <w:tab w:val="left" w:pos="3840"/>
        <w:tab w:val="left" w:pos="4320"/>
      </w:tabs>
      <w:adjustRightInd w:val="0"/>
      <w:snapToGrid w:val="0"/>
      <w:spacing w:line="260" w:lineRule="atLeast"/>
    </w:pPr>
    <w:rPr>
      <w:rFonts w:ascii="Consolas" w:hAnsi="Consolas"/>
    </w:rPr>
  </w:style>
  <w:style w:type="character" w:customStyle="1" w:styleId="MacroTextChar">
    <w:name w:val="Macro Text Char"/>
    <w:basedOn w:val="DefaultParagraphFont"/>
    <w:link w:val="MacroText"/>
    <w:uiPriority w:val="99"/>
    <w:semiHidden/>
    <w:rsid w:val="00EF02F9"/>
    <w:rPr>
      <w:rFonts w:ascii="Consolas" w:hAnsi="Consolas"/>
    </w:rPr>
  </w:style>
  <w:style w:type="paragraph" w:styleId="NoteHeading">
    <w:name w:val="Note Heading"/>
    <w:basedOn w:val="Normal"/>
    <w:next w:val="Normal"/>
    <w:link w:val="NoteHeadingChar"/>
    <w:uiPriority w:val="99"/>
    <w:semiHidden/>
    <w:unhideWhenUsed/>
    <w:rsid w:val="00EF02F9"/>
    <w:pPr>
      <w:spacing w:line="240" w:lineRule="auto"/>
    </w:pPr>
  </w:style>
  <w:style w:type="character" w:customStyle="1" w:styleId="NoteHeadingChar">
    <w:name w:val="Note Heading Char"/>
    <w:basedOn w:val="DefaultParagraphFont"/>
    <w:link w:val="NoteHeading"/>
    <w:uiPriority w:val="99"/>
    <w:semiHidden/>
    <w:rsid w:val="00EF02F9"/>
    <w:rPr>
      <w:rFonts w:ascii="Arial" w:hAnsi="Arial"/>
    </w:rPr>
  </w:style>
  <w:style w:type="paragraph" w:styleId="Subtitle">
    <w:name w:val="Subtitle"/>
    <w:basedOn w:val="Normal"/>
    <w:next w:val="Normal"/>
    <w:link w:val="SubtitleChar"/>
    <w:uiPriority w:val="11"/>
    <w:qFormat/>
    <w:rsid w:val="00EF02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F02F9"/>
    <w:rPr>
      <w:rFonts w:asciiTheme="minorHAnsi" w:eastAsiaTheme="minorEastAsia" w:hAnsiTheme="minorHAnsi" w:cstheme="minorBidi"/>
      <w:color w:val="5A5A5A" w:themeColor="text1" w:themeTint="A5"/>
      <w:spacing w:val="15"/>
      <w:sz w:val="22"/>
      <w:szCs w:val="22"/>
    </w:rPr>
  </w:style>
  <w:style w:type="paragraph" w:styleId="BodyText2">
    <w:name w:val="Body Text 2"/>
    <w:basedOn w:val="Normal"/>
    <w:link w:val="BodyText2Char"/>
    <w:uiPriority w:val="99"/>
    <w:semiHidden/>
    <w:unhideWhenUsed/>
    <w:rsid w:val="00EF02F9"/>
    <w:pPr>
      <w:spacing w:after="120" w:line="480" w:lineRule="auto"/>
    </w:pPr>
  </w:style>
  <w:style w:type="character" w:customStyle="1" w:styleId="BodyText2Char">
    <w:name w:val="Body Text 2 Char"/>
    <w:basedOn w:val="DefaultParagraphFont"/>
    <w:link w:val="BodyText2"/>
    <w:uiPriority w:val="99"/>
    <w:semiHidden/>
    <w:rsid w:val="00EF02F9"/>
    <w:rPr>
      <w:rFonts w:ascii="Arial" w:hAnsi="Arial"/>
    </w:rPr>
  </w:style>
  <w:style w:type="paragraph" w:styleId="BodyText3">
    <w:name w:val="Body Text 3"/>
    <w:basedOn w:val="Normal"/>
    <w:link w:val="BodyText3Char"/>
    <w:uiPriority w:val="99"/>
    <w:semiHidden/>
    <w:unhideWhenUsed/>
    <w:rsid w:val="00EF02F9"/>
    <w:pPr>
      <w:spacing w:after="120"/>
    </w:pPr>
    <w:rPr>
      <w:sz w:val="16"/>
      <w:szCs w:val="16"/>
    </w:rPr>
  </w:style>
  <w:style w:type="character" w:customStyle="1" w:styleId="BodyText3Char">
    <w:name w:val="Body Text 3 Char"/>
    <w:basedOn w:val="DefaultParagraphFont"/>
    <w:link w:val="BodyText3"/>
    <w:uiPriority w:val="99"/>
    <w:semiHidden/>
    <w:rsid w:val="00EF02F9"/>
    <w:rPr>
      <w:rFonts w:ascii="Arial" w:hAnsi="Arial"/>
      <w:sz w:val="16"/>
      <w:szCs w:val="16"/>
    </w:rPr>
  </w:style>
  <w:style w:type="paragraph" w:styleId="BodyTextFirstIndent">
    <w:name w:val="Body Text First Indent"/>
    <w:basedOn w:val="BodyText"/>
    <w:link w:val="BodyTextFirstIndentChar"/>
    <w:uiPriority w:val="99"/>
    <w:semiHidden/>
    <w:unhideWhenUsed/>
    <w:rsid w:val="00EF02F9"/>
    <w:pPr>
      <w:widowControl/>
      <w:autoSpaceDE/>
      <w:autoSpaceDN/>
      <w:adjustRightInd w:val="0"/>
      <w:snapToGrid w:val="0"/>
      <w:spacing w:line="260" w:lineRule="atLeast"/>
      <w:ind w:firstLine="360"/>
    </w:pPr>
    <w:rPr>
      <w:rFonts w:eastAsia="Times New Roman" w:cs="Times New Roman"/>
      <w:lang w:eastAsia="nl-NL"/>
    </w:rPr>
  </w:style>
  <w:style w:type="character" w:customStyle="1" w:styleId="BodyTextFirstIndentChar">
    <w:name w:val="Body Text First Indent Char"/>
    <w:basedOn w:val="BodyTextChar"/>
    <w:link w:val="BodyTextFirstIndent"/>
    <w:uiPriority w:val="99"/>
    <w:semiHidden/>
    <w:rsid w:val="00EF02F9"/>
    <w:rPr>
      <w:rFonts w:ascii="Arial" w:eastAsia="Arial" w:hAnsi="Arial" w:cs="Arial"/>
      <w:lang w:eastAsia="en-US"/>
    </w:rPr>
  </w:style>
  <w:style w:type="paragraph" w:styleId="BodyTextIndent">
    <w:name w:val="Body Text Indent"/>
    <w:basedOn w:val="Normal"/>
    <w:link w:val="BodyTextIndentChar"/>
    <w:uiPriority w:val="99"/>
    <w:semiHidden/>
    <w:unhideWhenUsed/>
    <w:rsid w:val="00EF02F9"/>
    <w:pPr>
      <w:spacing w:after="120"/>
      <w:ind w:left="283"/>
    </w:pPr>
  </w:style>
  <w:style w:type="character" w:customStyle="1" w:styleId="BodyTextIndentChar">
    <w:name w:val="Body Text Indent Char"/>
    <w:basedOn w:val="DefaultParagraphFont"/>
    <w:link w:val="BodyTextIndent"/>
    <w:uiPriority w:val="99"/>
    <w:semiHidden/>
    <w:rsid w:val="00EF02F9"/>
    <w:rPr>
      <w:rFonts w:ascii="Arial" w:hAnsi="Arial"/>
    </w:rPr>
  </w:style>
  <w:style w:type="paragraph" w:styleId="BodyTextFirstIndent2">
    <w:name w:val="Body Text First Indent 2"/>
    <w:basedOn w:val="BodyTextIndent"/>
    <w:link w:val="BodyTextFirstIndent2Char"/>
    <w:uiPriority w:val="99"/>
    <w:semiHidden/>
    <w:unhideWhenUsed/>
    <w:rsid w:val="00EF02F9"/>
    <w:pPr>
      <w:spacing w:after="0"/>
      <w:ind w:left="360" w:firstLine="360"/>
    </w:pPr>
  </w:style>
  <w:style w:type="character" w:customStyle="1" w:styleId="BodyTextFirstIndent2Char">
    <w:name w:val="Body Text First Indent 2 Char"/>
    <w:basedOn w:val="BodyTextIndentChar"/>
    <w:link w:val="BodyTextFirstIndent2"/>
    <w:uiPriority w:val="99"/>
    <w:semiHidden/>
    <w:rsid w:val="00EF02F9"/>
    <w:rPr>
      <w:rFonts w:ascii="Arial" w:hAnsi="Arial"/>
    </w:rPr>
  </w:style>
  <w:style w:type="paragraph" w:styleId="BodyTextIndent2">
    <w:name w:val="Body Text Indent 2"/>
    <w:basedOn w:val="Normal"/>
    <w:link w:val="BodyTextIndent2Char"/>
    <w:uiPriority w:val="99"/>
    <w:semiHidden/>
    <w:unhideWhenUsed/>
    <w:rsid w:val="00EF02F9"/>
    <w:pPr>
      <w:spacing w:after="120" w:line="480" w:lineRule="auto"/>
      <w:ind w:left="283"/>
    </w:pPr>
  </w:style>
  <w:style w:type="character" w:customStyle="1" w:styleId="BodyTextIndent2Char">
    <w:name w:val="Body Text Indent 2 Char"/>
    <w:basedOn w:val="DefaultParagraphFont"/>
    <w:link w:val="BodyTextIndent2"/>
    <w:uiPriority w:val="99"/>
    <w:semiHidden/>
    <w:rsid w:val="00EF02F9"/>
    <w:rPr>
      <w:rFonts w:ascii="Arial" w:hAnsi="Arial"/>
    </w:rPr>
  </w:style>
  <w:style w:type="paragraph" w:styleId="BodyTextIndent3">
    <w:name w:val="Body Text Indent 3"/>
    <w:basedOn w:val="Normal"/>
    <w:link w:val="BodyTextIndent3Char"/>
    <w:uiPriority w:val="99"/>
    <w:semiHidden/>
    <w:unhideWhenUsed/>
    <w:rsid w:val="00EF02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F02F9"/>
    <w:rPr>
      <w:rFonts w:ascii="Arial" w:hAnsi="Arial"/>
      <w:sz w:val="16"/>
      <w:szCs w:val="16"/>
    </w:rPr>
  </w:style>
  <w:style w:type="paragraph" w:styleId="NormalIndent">
    <w:name w:val="Normal Indent"/>
    <w:basedOn w:val="Normal"/>
    <w:uiPriority w:val="99"/>
    <w:semiHidden/>
    <w:unhideWhenUsed/>
    <w:rsid w:val="00EF02F9"/>
    <w:pPr>
      <w:ind w:left="720"/>
    </w:pPr>
  </w:style>
  <w:style w:type="paragraph" w:styleId="PlainText">
    <w:name w:val="Plain Text"/>
    <w:basedOn w:val="Normal"/>
    <w:link w:val="PlainTextChar"/>
    <w:uiPriority w:val="99"/>
    <w:semiHidden/>
    <w:unhideWhenUsed/>
    <w:rsid w:val="00EF02F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F02F9"/>
    <w:rPr>
      <w:rFonts w:ascii="Consolas" w:hAnsi="Consolas"/>
      <w:sz w:val="21"/>
      <w:szCs w:val="21"/>
    </w:rPr>
  </w:style>
  <w:style w:type="paragraph" w:styleId="Title">
    <w:name w:val="Title"/>
    <w:basedOn w:val="Normal"/>
    <w:next w:val="Normal"/>
    <w:link w:val="TitleChar"/>
    <w:uiPriority w:val="10"/>
    <w:qFormat/>
    <w:rsid w:val="00EF02F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2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739">
      <w:bodyDiv w:val="1"/>
      <w:marLeft w:val="0"/>
      <w:marRight w:val="0"/>
      <w:marTop w:val="0"/>
      <w:marBottom w:val="0"/>
      <w:divBdr>
        <w:top w:val="none" w:sz="0" w:space="0" w:color="auto"/>
        <w:left w:val="none" w:sz="0" w:space="0" w:color="auto"/>
        <w:bottom w:val="none" w:sz="0" w:space="0" w:color="auto"/>
        <w:right w:val="none" w:sz="0" w:space="0" w:color="auto"/>
      </w:divBdr>
    </w:div>
    <w:div w:id="60954310">
      <w:bodyDiv w:val="1"/>
      <w:marLeft w:val="0"/>
      <w:marRight w:val="0"/>
      <w:marTop w:val="0"/>
      <w:marBottom w:val="0"/>
      <w:divBdr>
        <w:top w:val="none" w:sz="0" w:space="0" w:color="auto"/>
        <w:left w:val="none" w:sz="0" w:space="0" w:color="auto"/>
        <w:bottom w:val="none" w:sz="0" w:space="0" w:color="auto"/>
        <w:right w:val="none" w:sz="0" w:space="0" w:color="auto"/>
      </w:divBdr>
    </w:div>
    <w:div w:id="107361396">
      <w:bodyDiv w:val="1"/>
      <w:marLeft w:val="0"/>
      <w:marRight w:val="0"/>
      <w:marTop w:val="0"/>
      <w:marBottom w:val="0"/>
      <w:divBdr>
        <w:top w:val="none" w:sz="0" w:space="0" w:color="auto"/>
        <w:left w:val="none" w:sz="0" w:space="0" w:color="auto"/>
        <w:bottom w:val="none" w:sz="0" w:space="0" w:color="auto"/>
        <w:right w:val="none" w:sz="0" w:space="0" w:color="auto"/>
      </w:divBdr>
      <w:divsChild>
        <w:div w:id="1399286321">
          <w:marLeft w:val="-225"/>
          <w:marRight w:val="-225"/>
          <w:marTop w:val="0"/>
          <w:marBottom w:val="0"/>
          <w:divBdr>
            <w:top w:val="none" w:sz="0" w:space="0" w:color="auto"/>
            <w:left w:val="none" w:sz="0" w:space="0" w:color="auto"/>
            <w:bottom w:val="none" w:sz="0" w:space="0" w:color="auto"/>
            <w:right w:val="none" w:sz="0" w:space="0" w:color="auto"/>
          </w:divBdr>
          <w:divsChild>
            <w:div w:id="2034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362">
      <w:bodyDiv w:val="1"/>
      <w:marLeft w:val="0"/>
      <w:marRight w:val="0"/>
      <w:marTop w:val="0"/>
      <w:marBottom w:val="0"/>
      <w:divBdr>
        <w:top w:val="none" w:sz="0" w:space="0" w:color="auto"/>
        <w:left w:val="none" w:sz="0" w:space="0" w:color="auto"/>
        <w:bottom w:val="none" w:sz="0" w:space="0" w:color="auto"/>
        <w:right w:val="none" w:sz="0" w:space="0" w:color="auto"/>
      </w:divBdr>
      <w:divsChild>
        <w:div w:id="564024896">
          <w:marLeft w:val="0"/>
          <w:marRight w:val="0"/>
          <w:marTop w:val="0"/>
          <w:marBottom w:val="0"/>
          <w:divBdr>
            <w:top w:val="none" w:sz="0" w:space="0" w:color="auto"/>
            <w:left w:val="none" w:sz="0" w:space="0" w:color="auto"/>
            <w:bottom w:val="none" w:sz="0" w:space="0" w:color="auto"/>
            <w:right w:val="none" w:sz="0" w:space="0" w:color="auto"/>
          </w:divBdr>
          <w:divsChild>
            <w:div w:id="872692140">
              <w:marLeft w:val="0"/>
              <w:marRight w:val="0"/>
              <w:marTop w:val="0"/>
              <w:marBottom w:val="0"/>
              <w:divBdr>
                <w:top w:val="none" w:sz="0" w:space="0" w:color="auto"/>
                <w:left w:val="none" w:sz="0" w:space="0" w:color="auto"/>
                <w:bottom w:val="none" w:sz="0" w:space="0" w:color="auto"/>
                <w:right w:val="none" w:sz="0" w:space="0" w:color="auto"/>
              </w:divBdr>
              <w:divsChild>
                <w:div w:id="1609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9985">
      <w:bodyDiv w:val="1"/>
      <w:marLeft w:val="0"/>
      <w:marRight w:val="0"/>
      <w:marTop w:val="0"/>
      <w:marBottom w:val="0"/>
      <w:divBdr>
        <w:top w:val="none" w:sz="0" w:space="0" w:color="auto"/>
        <w:left w:val="none" w:sz="0" w:space="0" w:color="auto"/>
        <w:bottom w:val="none" w:sz="0" w:space="0" w:color="auto"/>
        <w:right w:val="none" w:sz="0" w:space="0" w:color="auto"/>
      </w:divBdr>
      <w:divsChild>
        <w:div w:id="900824956">
          <w:marLeft w:val="0"/>
          <w:marRight w:val="0"/>
          <w:marTop w:val="0"/>
          <w:marBottom w:val="0"/>
          <w:divBdr>
            <w:top w:val="none" w:sz="0" w:space="0" w:color="auto"/>
            <w:left w:val="none" w:sz="0" w:space="0" w:color="auto"/>
            <w:bottom w:val="none" w:sz="0" w:space="0" w:color="auto"/>
            <w:right w:val="none" w:sz="0" w:space="0" w:color="auto"/>
          </w:divBdr>
        </w:div>
        <w:div w:id="1451046281">
          <w:marLeft w:val="0"/>
          <w:marRight w:val="0"/>
          <w:marTop w:val="0"/>
          <w:marBottom w:val="0"/>
          <w:divBdr>
            <w:top w:val="none" w:sz="0" w:space="0" w:color="auto"/>
            <w:left w:val="none" w:sz="0" w:space="0" w:color="auto"/>
            <w:bottom w:val="none" w:sz="0" w:space="0" w:color="auto"/>
            <w:right w:val="none" w:sz="0" w:space="0" w:color="auto"/>
          </w:divBdr>
        </w:div>
        <w:div w:id="1649703101">
          <w:marLeft w:val="0"/>
          <w:marRight w:val="0"/>
          <w:marTop w:val="0"/>
          <w:marBottom w:val="0"/>
          <w:divBdr>
            <w:top w:val="none" w:sz="0" w:space="0" w:color="auto"/>
            <w:left w:val="none" w:sz="0" w:space="0" w:color="auto"/>
            <w:bottom w:val="none" w:sz="0" w:space="0" w:color="auto"/>
            <w:right w:val="none" w:sz="0" w:space="0" w:color="auto"/>
          </w:divBdr>
        </w:div>
        <w:div w:id="1790201179">
          <w:marLeft w:val="0"/>
          <w:marRight w:val="0"/>
          <w:marTop w:val="0"/>
          <w:marBottom w:val="0"/>
          <w:divBdr>
            <w:top w:val="none" w:sz="0" w:space="0" w:color="auto"/>
            <w:left w:val="none" w:sz="0" w:space="0" w:color="auto"/>
            <w:bottom w:val="none" w:sz="0" w:space="0" w:color="auto"/>
            <w:right w:val="none" w:sz="0" w:space="0" w:color="auto"/>
          </w:divBdr>
        </w:div>
      </w:divsChild>
    </w:div>
    <w:div w:id="154150834">
      <w:bodyDiv w:val="1"/>
      <w:marLeft w:val="0"/>
      <w:marRight w:val="0"/>
      <w:marTop w:val="0"/>
      <w:marBottom w:val="0"/>
      <w:divBdr>
        <w:top w:val="none" w:sz="0" w:space="0" w:color="auto"/>
        <w:left w:val="none" w:sz="0" w:space="0" w:color="auto"/>
        <w:bottom w:val="none" w:sz="0" w:space="0" w:color="auto"/>
        <w:right w:val="none" w:sz="0" w:space="0" w:color="auto"/>
      </w:divBdr>
    </w:div>
    <w:div w:id="201408594">
      <w:bodyDiv w:val="1"/>
      <w:marLeft w:val="0"/>
      <w:marRight w:val="0"/>
      <w:marTop w:val="0"/>
      <w:marBottom w:val="0"/>
      <w:divBdr>
        <w:top w:val="none" w:sz="0" w:space="0" w:color="auto"/>
        <w:left w:val="none" w:sz="0" w:space="0" w:color="auto"/>
        <w:bottom w:val="none" w:sz="0" w:space="0" w:color="auto"/>
        <w:right w:val="none" w:sz="0" w:space="0" w:color="auto"/>
      </w:divBdr>
    </w:div>
    <w:div w:id="286275053">
      <w:bodyDiv w:val="1"/>
      <w:marLeft w:val="0"/>
      <w:marRight w:val="0"/>
      <w:marTop w:val="0"/>
      <w:marBottom w:val="0"/>
      <w:divBdr>
        <w:top w:val="none" w:sz="0" w:space="0" w:color="auto"/>
        <w:left w:val="none" w:sz="0" w:space="0" w:color="auto"/>
        <w:bottom w:val="none" w:sz="0" w:space="0" w:color="auto"/>
        <w:right w:val="none" w:sz="0" w:space="0" w:color="auto"/>
      </w:divBdr>
    </w:div>
    <w:div w:id="320079674">
      <w:bodyDiv w:val="1"/>
      <w:marLeft w:val="0"/>
      <w:marRight w:val="0"/>
      <w:marTop w:val="0"/>
      <w:marBottom w:val="0"/>
      <w:divBdr>
        <w:top w:val="none" w:sz="0" w:space="0" w:color="auto"/>
        <w:left w:val="none" w:sz="0" w:space="0" w:color="auto"/>
        <w:bottom w:val="none" w:sz="0" w:space="0" w:color="auto"/>
        <w:right w:val="none" w:sz="0" w:space="0" w:color="auto"/>
      </w:divBdr>
    </w:div>
    <w:div w:id="363529516">
      <w:bodyDiv w:val="1"/>
      <w:marLeft w:val="0"/>
      <w:marRight w:val="0"/>
      <w:marTop w:val="0"/>
      <w:marBottom w:val="0"/>
      <w:divBdr>
        <w:top w:val="none" w:sz="0" w:space="0" w:color="auto"/>
        <w:left w:val="none" w:sz="0" w:space="0" w:color="auto"/>
        <w:bottom w:val="none" w:sz="0" w:space="0" w:color="auto"/>
        <w:right w:val="none" w:sz="0" w:space="0" w:color="auto"/>
      </w:divBdr>
    </w:div>
    <w:div w:id="370350927">
      <w:bodyDiv w:val="1"/>
      <w:marLeft w:val="0"/>
      <w:marRight w:val="0"/>
      <w:marTop w:val="0"/>
      <w:marBottom w:val="0"/>
      <w:divBdr>
        <w:top w:val="none" w:sz="0" w:space="0" w:color="auto"/>
        <w:left w:val="none" w:sz="0" w:space="0" w:color="auto"/>
        <w:bottom w:val="none" w:sz="0" w:space="0" w:color="auto"/>
        <w:right w:val="none" w:sz="0" w:space="0" w:color="auto"/>
      </w:divBdr>
    </w:div>
    <w:div w:id="397442636">
      <w:bodyDiv w:val="1"/>
      <w:marLeft w:val="0"/>
      <w:marRight w:val="0"/>
      <w:marTop w:val="0"/>
      <w:marBottom w:val="0"/>
      <w:divBdr>
        <w:top w:val="none" w:sz="0" w:space="0" w:color="auto"/>
        <w:left w:val="none" w:sz="0" w:space="0" w:color="auto"/>
        <w:bottom w:val="none" w:sz="0" w:space="0" w:color="auto"/>
        <w:right w:val="none" w:sz="0" w:space="0" w:color="auto"/>
      </w:divBdr>
      <w:divsChild>
        <w:div w:id="1707943542">
          <w:marLeft w:val="0"/>
          <w:marRight w:val="0"/>
          <w:marTop w:val="0"/>
          <w:marBottom w:val="0"/>
          <w:divBdr>
            <w:top w:val="none" w:sz="0" w:space="0" w:color="auto"/>
            <w:left w:val="none" w:sz="0" w:space="0" w:color="auto"/>
            <w:bottom w:val="none" w:sz="0" w:space="0" w:color="auto"/>
            <w:right w:val="none" w:sz="0" w:space="0" w:color="auto"/>
          </w:divBdr>
          <w:divsChild>
            <w:div w:id="1994525819">
              <w:marLeft w:val="-225"/>
              <w:marRight w:val="-225"/>
              <w:marTop w:val="0"/>
              <w:marBottom w:val="0"/>
              <w:divBdr>
                <w:top w:val="none" w:sz="0" w:space="0" w:color="auto"/>
                <w:left w:val="none" w:sz="0" w:space="0" w:color="auto"/>
                <w:bottom w:val="none" w:sz="0" w:space="0" w:color="auto"/>
                <w:right w:val="none" w:sz="0" w:space="0" w:color="auto"/>
              </w:divBdr>
              <w:divsChild>
                <w:div w:id="25299555">
                  <w:marLeft w:val="0"/>
                  <w:marRight w:val="0"/>
                  <w:marTop w:val="0"/>
                  <w:marBottom w:val="0"/>
                  <w:divBdr>
                    <w:top w:val="none" w:sz="0" w:space="0" w:color="auto"/>
                    <w:left w:val="none" w:sz="0" w:space="0" w:color="auto"/>
                    <w:bottom w:val="none" w:sz="0" w:space="0" w:color="auto"/>
                    <w:right w:val="none" w:sz="0" w:space="0" w:color="auto"/>
                  </w:divBdr>
                  <w:divsChild>
                    <w:div w:id="9495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52275">
      <w:bodyDiv w:val="1"/>
      <w:marLeft w:val="0"/>
      <w:marRight w:val="0"/>
      <w:marTop w:val="0"/>
      <w:marBottom w:val="0"/>
      <w:divBdr>
        <w:top w:val="none" w:sz="0" w:space="0" w:color="auto"/>
        <w:left w:val="none" w:sz="0" w:space="0" w:color="auto"/>
        <w:bottom w:val="none" w:sz="0" w:space="0" w:color="auto"/>
        <w:right w:val="none" w:sz="0" w:space="0" w:color="auto"/>
      </w:divBdr>
    </w:div>
    <w:div w:id="521631220">
      <w:bodyDiv w:val="1"/>
      <w:marLeft w:val="0"/>
      <w:marRight w:val="0"/>
      <w:marTop w:val="0"/>
      <w:marBottom w:val="0"/>
      <w:divBdr>
        <w:top w:val="none" w:sz="0" w:space="0" w:color="auto"/>
        <w:left w:val="none" w:sz="0" w:space="0" w:color="auto"/>
        <w:bottom w:val="none" w:sz="0" w:space="0" w:color="auto"/>
        <w:right w:val="none" w:sz="0" w:space="0" w:color="auto"/>
      </w:divBdr>
    </w:div>
    <w:div w:id="524248642">
      <w:bodyDiv w:val="1"/>
      <w:marLeft w:val="0"/>
      <w:marRight w:val="0"/>
      <w:marTop w:val="0"/>
      <w:marBottom w:val="0"/>
      <w:divBdr>
        <w:top w:val="none" w:sz="0" w:space="0" w:color="auto"/>
        <w:left w:val="none" w:sz="0" w:space="0" w:color="auto"/>
        <w:bottom w:val="none" w:sz="0" w:space="0" w:color="auto"/>
        <w:right w:val="none" w:sz="0" w:space="0" w:color="auto"/>
      </w:divBdr>
      <w:divsChild>
        <w:div w:id="1718747200">
          <w:marLeft w:val="0"/>
          <w:marRight w:val="0"/>
          <w:marTop w:val="0"/>
          <w:marBottom w:val="0"/>
          <w:divBdr>
            <w:top w:val="none" w:sz="0" w:space="0" w:color="auto"/>
            <w:left w:val="none" w:sz="0" w:space="0" w:color="auto"/>
            <w:bottom w:val="none" w:sz="0" w:space="0" w:color="auto"/>
            <w:right w:val="none" w:sz="0" w:space="0" w:color="auto"/>
          </w:divBdr>
          <w:divsChild>
            <w:div w:id="2104689864">
              <w:marLeft w:val="0"/>
              <w:marRight w:val="0"/>
              <w:marTop w:val="0"/>
              <w:marBottom w:val="0"/>
              <w:divBdr>
                <w:top w:val="none" w:sz="0" w:space="0" w:color="auto"/>
                <w:left w:val="none" w:sz="0" w:space="0" w:color="auto"/>
                <w:bottom w:val="none" w:sz="0" w:space="0" w:color="auto"/>
                <w:right w:val="none" w:sz="0" w:space="0" w:color="auto"/>
              </w:divBdr>
              <w:divsChild>
                <w:div w:id="55323364">
                  <w:marLeft w:val="-225"/>
                  <w:marRight w:val="-225"/>
                  <w:marTop w:val="0"/>
                  <w:marBottom w:val="0"/>
                  <w:divBdr>
                    <w:top w:val="none" w:sz="0" w:space="0" w:color="auto"/>
                    <w:left w:val="none" w:sz="0" w:space="0" w:color="auto"/>
                    <w:bottom w:val="none" w:sz="0" w:space="0" w:color="auto"/>
                    <w:right w:val="none" w:sz="0" w:space="0" w:color="auto"/>
                  </w:divBdr>
                  <w:divsChild>
                    <w:div w:id="443841394">
                      <w:marLeft w:val="0"/>
                      <w:marRight w:val="0"/>
                      <w:marTop w:val="0"/>
                      <w:marBottom w:val="0"/>
                      <w:divBdr>
                        <w:top w:val="none" w:sz="0" w:space="0" w:color="auto"/>
                        <w:left w:val="none" w:sz="0" w:space="0" w:color="auto"/>
                        <w:bottom w:val="none" w:sz="0" w:space="0" w:color="auto"/>
                        <w:right w:val="none" w:sz="0" w:space="0" w:color="auto"/>
                      </w:divBdr>
                      <w:divsChild>
                        <w:div w:id="1156726595">
                          <w:marLeft w:val="0"/>
                          <w:marRight w:val="0"/>
                          <w:marTop w:val="0"/>
                          <w:marBottom w:val="0"/>
                          <w:divBdr>
                            <w:top w:val="none" w:sz="0" w:space="0" w:color="auto"/>
                            <w:left w:val="none" w:sz="0" w:space="0" w:color="auto"/>
                            <w:bottom w:val="none" w:sz="0" w:space="0" w:color="auto"/>
                            <w:right w:val="none" w:sz="0" w:space="0" w:color="auto"/>
                          </w:divBdr>
                          <w:divsChild>
                            <w:div w:id="2391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231507">
      <w:bodyDiv w:val="1"/>
      <w:marLeft w:val="0"/>
      <w:marRight w:val="0"/>
      <w:marTop w:val="0"/>
      <w:marBottom w:val="0"/>
      <w:divBdr>
        <w:top w:val="none" w:sz="0" w:space="0" w:color="auto"/>
        <w:left w:val="none" w:sz="0" w:space="0" w:color="auto"/>
        <w:bottom w:val="none" w:sz="0" w:space="0" w:color="auto"/>
        <w:right w:val="none" w:sz="0" w:space="0" w:color="auto"/>
      </w:divBdr>
    </w:div>
    <w:div w:id="591470643">
      <w:bodyDiv w:val="1"/>
      <w:marLeft w:val="0"/>
      <w:marRight w:val="0"/>
      <w:marTop w:val="0"/>
      <w:marBottom w:val="0"/>
      <w:divBdr>
        <w:top w:val="none" w:sz="0" w:space="0" w:color="auto"/>
        <w:left w:val="none" w:sz="0" w:space="0" w:color="auto"/>
        <w:bottom w:val="none" w:sz="0" w:space="0" w:color="auto"/>
        <w:right w:val="none" w:sz="0" w:space="0" w:color="auto"/>
      </w:divBdr>
      <w:divsChild>
        <w:div w:id="2014726076">
          <w:marLeft w:val="0"/>
          <w:marRight w:val="0"/>
          <w:marTop w:val="0"/>
          <w:marBottom w:val="0"/>
          <w:divBdr>
            <w:top w:val="none" w:sz="0" w:space="0" w:color="auto"/>
            <w:left w:val="none" w:sz="0" w:space="0" w:color="auto"/>
            <w:bottom w:val="none" w:sz="0" w:space="0" w:color="auto"/>
            <w:right w:val="none" w:sz="0" w:space="0" w:color="auto"/>
          </w:divBdr>
          <w:divsChild>
            <w:div w:id="165217884">
              <w:marLeft w:val="-225"/>
              <w:marRight w:val="-225"/>
              <w:marTop w:val="0"/>
              <w:marBottom w:val="0"/>
              <w:divBdr>
                <w:top w:val="none" w:sz="0" w:space="0" w:color="auto"/>
                <w:left w:val="none" w:sz="0" w:space="0" w:color="auto"/>
                <w:bottom w:val="none" w:sz="0" w:space="0" w:color="auto"/>
                <w:right w:val="none" w:sz="0" w:space="0" w:color="auto"/>
              </w:divBdr>
              <w:divsChild>
                <w:div w:id="1345984464">
                  <w:marLeft w:val="0"/>
                  <w:marRight w:val="0"/>
                  <w:marTop w:val="0"/>
                  <w:marBottom w:val="0"/>
                  <w:divBdr>
                    <w:top w:val="none" w:sz="0" w:space="0" w:color="auto"/>
                    <w:left w:val="none" w:sz="0" w:space="0" w:color="auto"/>
                    <w:bottom w:val="none" w:sz="0" w:space="0" w:color="auto"/>
                    <w:right w:val="none" w:sz="0" w:space="0" w:color="auto"/>
                  </w:divBdr>
                  <w:divsChild>
                    <w:div w:id="1876231587">
                      <w:marLeft w:val="-225"/>
                      <w:marRight w:val="-225"/>
                      <w:marTop w:val="0"/>
                      <w:marBottom w:val="0"/>
                      <w:divBdr>
                        <w:top w:val="none" w:sz="0" w:space="0" w:color="auto"/>
                        <w:left w:val="none" w:sz="0" w:space="0" w:color="auto"/>
                        <w:bottom w:val="none" w:sz="0" w:space="0" w:color="auto"/>
                        <w:right w:val="none" w:sz="0" w:space="0" w:color="auto"/>
                      </w:divBdr>
                      <w:divsChild>
                        <w:div w:id="11816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678675">
      <w:bodyDiv w:val="1"/>
      <w:marLeft w:val="0"/>
      <w:marRight w:val="0"/>
      <w:marTop w:val="0"/>
      <w:marBottom w:val="0"/>
      <w:divBdr>
        <w:top w:val="none" w:sz="0" w:space="0" w:color="auto"/>
        <w:left w:val="none" w:sz="0" w:space="0" w:color="auto"/>
        <w:bottom w:val="none" w:sz="0" w:space="0" w:color="auto"/>
        <w:right w:val="none" w:sz="0" w:space="0" w:color="auto"/>
      </w:divBdr>
      <w:divsChild>
        <w:div w:id="132916333">
          <w:marLeft w:val="547"/>
          <w:marRight w:val="0"/>
          <w:marTop w:val="0"/>
          <w:marBottom w:val="0"/>
          <w:divBdr>
            <w:top w:val="none" w:sz="0" w:space="0" w:color="auto"/>
            <w:left w:val="none" w:sz="0" w:space="0" w:color="auto"/>
            <w:bottom w:val="none" w:sz="0" w:space="0" w:color="auto"/>
            <w:right w:val="none" w:sz="0" w:space="0" w:color="auto"/>
          </w:divBdr>
        </w:div>
        <w:div w:id="409740533">
          <w:marLeft w:val="547"/>
          <w:marRight w:val="0"/>
          <w:marTop w:val="0"/>
          <w:marBottom w:val="0"/>
          <w:divBdr>
            <w:top w:val="none" w:sz="0" w:space="0" w:color="auto"/>
            <w:left w:val="none" w:sz="0" w:space="0" w:color="auto"/>
            <w:bottom w:val="none" w:sz="0" w:space="0" w:color="auto"/>
            <w:right w:val="none" w:sz="0" w:space="0" w:color="auto"/>
          </w:divBdr>
        </w:div>
        <w:div w:id="948391199">
          <w:marLeft w:val="547"/>
          <w:marRight w:val="0"/>
          <w:marTop w:val="0"/>
          <w:marBottom w:val="160"/>
          <w:divBdr>
            <w:top w:val="none" w:sz="0" w:space="0" w:color="auto"/>
            <w:left w:val="none" w:sz="0" w:space="0" w:color="auto"/>
            <w:bottom w:val="none" w:sz="0" w:space="0" w:color="auto"/>
            <w:right w:val="none" w:sz="0" w:space="0" w:color="auto"/>
          </w:divBdr>
        </w:div>
        <w:div w:id="1761482115">
          <w:marLeft w:val="547"/>
          <w:marRight w:val="0"/>
          <w:marTop w:val="0"/>
          <w:marBottom w:val="0"/>
          <w:divBdr>
            <w:top w:val="none" w:sz="0" w:space="0" w:color="auto"/>
            <w:left w:val="none" w:sz="0" w:space="0" w:color="auto"/>
            <w:bottom w:val="none" w:sz="0" w:space="0" w:color="auto"/>
            <w:right w:val="none" w:sz="0" w:space="0" w:color="auto"/>
          </w:divBdr>
        </w:div>
      </w:divsChild>
    </w:div>
    <w:div w:id="843059565">
      <w:bodyDiv w:val="1"/>
      <w:marLeft w:val="0"/>
      <w:marRight w:val="0"/>
      <w:marTop w:val="0"/>
      <w:marBottom w:val="0"/>
      <w:divBdr>
        <w:top w:val="none" w:sz="0" w:space="0" w:color="auto"/>
        <w:left w:val="none" w:sz="0" w:space="0" w:color="auto"/>
        <w:bottom w:val="none" w:sz="0" w:space="0" w:color="auto"/>
        <w:right w:val="none" w:sz="0" w:space="0" w:color="auto"/>
      </w:divBdr>
      <w:divsChild>
        <w:div w:id="1638996069">
          <w:marLeft w:val="0"/>
          <w:marRight w:val="0"/>
          <w:marTop w:val="0"/>
          <w:marBottom w:val="0"/>
          <w:divBdr>
            <w:top w:val="none" w:sz="0" w:space="0" w:color="auto"/>
            <w:left w:val="none" w:sz="0" w:space="0" w:color="auto"/>
            <w:bottom w:val="none" w:sz="0" w:space="0" w:color="auto"/>
            <w:right w:val="none" w:sz="0" w:space="0" w:color="auto"/>
          </w:divBdr>
        </w:div>
        <w:div w:id="1988319616">
          <w:marLeft w:val="0"/>
          <w:marRight w:val="0"/>
          <w:marTop w:val="0"/>
          <w:marBottom w:val="0"/>
          <w:divBdr>
            <w:top w:val="none" w:sz="0" w:space="0" w:color="auto"/>
            <w:left w:val="none" w:sz="0" w:space="0" w:color="auto"/>
            <w:bottom w:val="none" w:sz="0" w:space="0" w:color="auto"/>
            <w:right w:val="none" w:sz="0" w:space="0" w:color="auto"/>
          </w:divBdr>
        </w:div>
      </w:divsChild>
    </w:div>
    <w:div w:id="891891257">
      <w:bodyDiv w:val="1"/>
      <w:marLeft w:val="0"/>
      <w:marRight w:val="0"/>
      <w:marTop w:val="0"/>
      <w:marBottom w:val="0"/>
      <w:divBdr>
        <w:top w:val="none" w:sz="0" w:space="0" w:color="auto"/>
        <w:left w:val="none" w:sz="0" w:space="0" w:color="auto"/>
        <w:bottom w:val="none" w:sz="0" w:space="0" w:color="auto"/>
        <w:right w:val="none" w:sz="0" w:space="0" w:color="auto"/>
      </w:divBdr>
      <w:divsChild>
        <w:div w:id="31854288">
          <w:marLeft w:val="734"/>
          <w:marRight w:val="0"/>
          <w:marTop w:val="0"/>
          <w:marBottom w:val="0"/>
          <w:divBdr>
            <w:top w:val="none" w:sz="0" w:space="0" w:color="auto"/>
            <w:left w:val="none" w:sz="0" w:space="0" w:color="auto"/>
            <w:bottom w:val="none" w:sz="0" w:space="0" w:color="auto"/>
            <w:right w:val="none" w:sz="0" w:space="0" w:color="auto"/>
          </w:divBdr>
        </w:div>
        <w:div w:id="270819006">
          <w:marLeft w:val="734"/>
          <w:marRight w:val="0"/>
          <w:marTop w:val="0"/>
          <w:marBottom w:val="0"/>
          <w:divBdr>
            <w:top w:val="none" w:sz="0" w:space="0" w:color="auto"/>
            <w:left w:val="none" w:sz="0" w:space="0" w:color="auto"/>
            <w:bottom w:val="none" w:sz="0" w:space="0" w:color="auto"/>
            <w:right w:val="none" w:sz="0" w:space="0" w:color="auto"/>
          </w:divBdr>
        </w:div>
        <w:div w:id="348870931">
          <w:marLeft w:val="446"/>
          <w:marRight w:val="0"/>
          <w:marTop w:val="100"/>
          <w:marBottom w:val="0"/>
          <w:divBdr>
            <w:top w:val="none" w:sz="0" w:space="0" w:color="auto"/>
            <w:left w:val="none" w:sz="0" w:space="0" w:color="auto"/>
            <w:bottom w:val="none" w:sz="0" w:space="0" w:color="auto"/>
            <w:right w:val="none" w:sz="0" w:space="0" w:color="auto"/>
          </w:divBdr>
        </w:div>
        <w:div w:id="354431506">
          <w:marLeft w:val="734"/>
          <w:marRight w:val="0"/>
          <w:marTop w:val="0"/>
          <w:marBottom w:val="0"/>
          <w:divBdr>
            <w:top w:val="none" w:sz="0" w:space="0" w:color="auto"/>
            <w:left w:val="none" w:sz="0" w:space="0" w:color="auto"/>
            <w:bottom w:val="none" w:sz="0" w:space="0" w:color="auto"/>
            <w:right w:val="none" w:sz="0" w:space="0" w:color="auto"/>
          </w:divBdr>
        </w:div>
        <w:div w:id="1297219771">
          <w:marLeft w:val="734"/>
          <w:marRight w:val="0"/>
          <w:marTop w:val="0"/>
          <w:marBottom w:val="0"/>
          <w:divBdr>
            <w:top w:val="none" w:sz="0" w:space="0" w:color="auto"/>
            <w:left w:val="none" w:sz="0" w:space="0" w:color="auto"/>
            <w:bottom w:val="none" w:sz="0" w:space="0" w:color="auto"/>
            <w:right w:val="none" w:sz="0" w:space="0" w:color="auto"/>
          </w:divBdr>
        </w:div>
      </w:divsChild>
    </w:div>
    <w:div w:id="1083333050">
      <w:bodyDiv w:val="1"/>
      <w:marLeft w:val="0"/>
      <w:marRight w:val="0"/>
      <w:marTop w:val="0"/>
      <w:marBottom w:val="0"/>
      <w:divBdr>
        <w:top w:val="none" w:sz="0" w:space="0" w:color="auto"/>
        <w:left w:val="none" w:sz="0" w:space="0" w:color="auto"/>
        <w:bottom w:val="none" w:sz="0" w:space="0" w:color="auto"/>
        <w:right w:val="none" w:sz="0" w:space="0" w:color="auto"/>
      </w:divBdr>
    </w:div>
    <w:div w:id="1192377826">
      <w:bodyDiv w:val="1"/>
      <w:marLeft w:val="0"/>
      <w:marRight w:val="0"/>
      <w:marTop w:val="0"/>
      <w:marBottom w:val="0"/>
      <w:divBdr>
        <w:top w:val="none" w:sz="0" w:space="0" w:color="auto"/>
        <w:left w:val="none" w:sz="0" w:space="0" w:color="auto"/>
        <w:bottom w:val="none" w:sz="0" w:space="0" w:color="auto"/>
        <w:right w:val="none" w:sz="0" w:space="0" w:color="auto"/>
      </w:divBdr>
      <w:divsChild>
        <w:div w:id="211507204">
          <w:marLeft w:val="0"/>
          <w:marRight w:val="0"/>
          <w:marTop w:val="0"/>
          <w:marBottom w:val="200"/>
          <w:divBdr>
            <w:top w:val="none" w:sz="0" w:space="0" w:color="auto"/>
            <w:left w:val="none" w:sz="0" w:space="0" w:color="auto"/>
            <w:bottom w:val="none" w:sz="0" w:space="0" w:color="auto"/>
            <w:right w:val="none" w:sz="0" w:space="0" w:color="auto"/>
          </w:divBdr>
        </w:div>
        <w:div w:id="1139495934">
          <w:marLeft w:val="0"/>
          <w:marRight w:val="0"/>
          <w:marTop w:val="0"/>
          <w:marBottom w:val="200"/>
          <w:divBdr>
            <w:top w:val="none" w:sz="0" w:space="0" w:color="auto"/>
            <w:left w:val="none" w:sz="0" w:space="0" w:color="auto"/>
            <w:bottom w:val="none" w:sz="0" w:space="0" w:color="auto"/>
            <w:right w:val="none" w:sz="0" w:space="0" w:color="auto"/>
          </w:divBdr>
        </w:div>
      </w:divsChild>
    </w:div>
    <w:div w:id="1290890515">
      <w:bodyDiv w:val="1"/>
      <w:marLeft w:val="0"/>
      <w:marRight w:val="0"/>
      <w:marTop w:val="0"/>
      <w:marBottom w:val="0"/>
      <w:divBdr>
        <w:top w:val="none" w:sz="0" w:space="0" w:color="auto"/>
        <w:left w:val="none" w:sz="0" w:space="0" w:color="auto"/>
        <w:bottom w:val="none" w:sz="0" w:space="0" w:color="auto"/>
        <w:right w:val="none" w:sz="0" w:space="0" w:color="auto"/>
      </w:divBdr>
      <w:divsChild>
        <w:div w:id="81924890">
          <w:marLeft w:val="0"/>
          <w:marRight w:val="0"/>
          <w:marTop w:val="0"/>
          <w:marBottom w:val="0"/>
          <w:divBdr>
            <w:top w:val="none" w:sz="0" w:space="0" w:color="auto"/>
            <w:left w:val="none" w:sz="0" w:space="0" w:color="auto"/>
            <w:bottom w:val="none" w:sz="0" w:space="0" w:color="auto"/>
            <w:right w:val="none" w:sz="0" w:space="0" w:color="auto"/>
          </w:divBdr>
          <w:divsChild>
            <w:div w:id="139613250">
              <w:marLeft w:val="0"/>
              <w:marRight w:val="0"/>
              <w:marTop w:val="0"/>
              <w:marBottom w:val="0"/>
              <w:divBdr>
                <w:top w:val="none" w:sz="0" w:space="0" w:color="auto"/>
                <w:left w:val="none" w:sz="0" w:space="0" w:color="auto"/>
                <w:bottom w:val="none" w:sz="0" w:space="0" w:color="auto"/>
                <w:right w:val="none" w:sz="0" w:space="0" w:color="auto"/>
              </w:divBdr>
              <w:divsChild>
                <w:div w:id="3271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53504">
      <w:bodyDiv w:val="1"/>
      <w:marLeft w:val="0"/>
      <w:marRight w:val="0"/>
      <w:marTop w:val="0"/>
      <w:marBottom w:val="0"/>
      <w:divBdr>
        <w:top w:val="none" w:sz="0" w:space="0" w:color="auto"/>
        <w:left w:val="none" w:sz="0" w:space="0" w:color="auto"/>
        <w:bottom w:val="none" w:sz="0" w:space="0" w:color="auto"/>
        <w:right w:val="none" w:sz="0" w:space="0" w:color="auto"/>
      </w:divBdr>
    </w:div>
    <w:div w:id="1312052362">
      <w:bodyDiv w:val="1"/>
      <w:marLeft w:val="0"/>
      <w:marRight w:val="0"/>
      <w:marTop w:val="0"/>
      <w:marBottom w:val="0"/>
      <w:divBdr>
        <w:top w:val="none" w:sz="0" w:space="0" w:color="auto"/>
        <w:left w:val="none" w:sz="0" w:space="0" w:color="auto"/>
        <w:bottom w:val="none" w:sz="0" w:space="0" w:color="auto"/>
        <w:right w:val="none" w:sz="0" w:space="0" w:color="auto"/>
      </w:divBdr>
      <w:divsChild>
        <w:div w:id="470371630">
          <w:marLeft w:val="0"/>
          <w:marRight w:val="0"/>
          <w:marTop w:val="0"/>
          <w:marBottom w:val="0"/>
          <w:divBdr>
            <w:top w:val="none" w:sz="0" w:space="0" w:color="auto"/>
            <w:left w:val="none" w:sz="0" w:space="0" w:color="auto"/>
            <w:bottom w:val="none" w:sz="0" w:space="0" w:color="auto"/>
            <w:right w:val="none" w:sz="0" w:space="0" w:color="auto"/>
          </w:divBdr>
        </w:div>
        <w:div w:id="530143814">
          <w:marLeft w:val="0"/>
          <w:marRight w:val="0"/>
          <w:marTop w:val="0"/>
          <w:marBottom w:val="0"/>
          <w:divBdr>
            <w:top w:val="none" w:sz="0" w:space="0" w:color="auto"/>
            <w:left w:val="none" w:sz="0" w:space="0" w:color="auto"/>
            <w:bottom w:val="none" w:sz="0" w:space="0" w:color="auto"/>
            <w:right w:val="none" w:sz="0" w:space="0" w:color="auto"/>
          </w:divBdr>
        </w:div>
        <w:div w:id="540628478">
          <w:marLeft w:val="0"/>
          <w:marRight w:val="0"/>
          <w:marTop w:val="0"/>
          <w:marBottom w:val="0"/>
          <w:divBdr>
            <w:top w:val="none" w:sz="0" w:space="0" w:color="auto"/>
            <w:left w:val="none" w:sz="0" w:space="0" w:color="auto"/>
            <w:bottom w:val="none" w:sz="0" w:space="0" w:color="auto"/>
            <w:right w:val="none" w:sz="0" w:space="0" w:color="auto"/>
          </w:divBdr>
        </w:div>
        <w:div w:id="580405000">
          <w:marLeft w:val="0"/>
          <w:marRight w:val="0"/>
          <w:marTop w:val="0"/>
          <w:marBottom w:val="0"/>
          <w:divBdr>
            <w:top w:val="none" w:sz="0" w:space="0" w:color="auto"/>
            <w:left w:val="none" w:sz="0" w:space="0" w:color="auto"/>
            <w:bottom w:val="none" w:sz="0" w:space="0" w:color="auto"/>
            <w:right w:val="none" w:sz="0" w:space="0" w:color="auto"/>
          </w:divBdr>
        </w:div>
        <w:div w:id="599024836">
          <w:marLeft w:val="0"/>
          <w:marRight w:val="0"/>
          <w:marTop w:val="0"/>
          <w:marBottom w:val="0"/>
          <w:divBdr>
            <w:top w:val="none" w:sz="0" w:space="0" w:color="auto"/>
            <w:left w:val="none" w:sz="0" w:space="0" w:color="auto"/>
            <w:bottom w:val="none" w:sz="0" w:space="0" w:color="auto"/>
            <w:right w:val="none" w:sz="0" w:space="0" w:color="auto"/>
          </w:divBdr>
        </w:div>
        <w:div w:id="648631003">
          <w:marLeft w:val="0"/>
          <w:marRight w:val="0"/>
          <w:marTop w:val="0"/>
          <w:marBottom w:val="0"/>
          <w:divBdr>
            <w:top w:val="none" w:sz="0" w:space="0" w:color="auto"/>
            <w:left w:val="none" w:sz="0" w:space="0" w:color="auto"/>
            <w:bottom w:val="none" w:sz="0" w:space="0" w:color="auto"/>
            <w:right w:val="none" w:sz="0" w:space="0" w:color="auto"/>
          </w:divBdr>
        </w:div>
        <w:div w:id="740250689">
          <w:marLeft w:val="0"/>
          <w:marRight w:val="0"/>
          <w:marTop w:val="0"/>
          <w:marBottom w:val="0"/>
          <w:divBdr>
            <w:top w:val="none" w:sz="0" w:space="0" w:color="auto"/>
            <w:left w:val="none" w:sz="0" w:space="0" w:color="auto"/>
            <w:bottom w:val="none" w:sz="0" w:space="0" w:color="auto"/>
            <w:right w:val="none" w:sz="0" w:space="0" w:color="auto"/>
          </w:divBdr>
          <w:divsChild>
            <w:div w:id="726686814">
              <w:marLeft w:val="0"/>
              <w:marRight w:val="0"/>
              <w:marTop w:val="0"/>
              <w:marBottom w:val="0"/>
              <w:divBdr>
                <w:top w:val="none" w:sz="0" w:space="0" w:color="auto"/>
                <w:left w:val="none" w:sz="0" w:space="0" w:color="auto"/>
                <w:bottom w:val="none" w:sz="0" w:space="0" w:color="auto"/>
                <w:right w:val="none" w:sz="0" w:space="0" w:color="auto"/>
              </w:divBdr>
            </w:div>
          </w:divsChild>
        </w:div>
        <w:div w:id="748113766">
          <w:marLeft w:val="0"/>
          <w:marRight w:val="0"/>
          <w:marTop w:val="0"/>
          <w:marBottom w:val="0"/>
          <w:divBdr>
            <w:top w:val="none" w:sz="0" w:space="0" w:color="auto"/>
            <w:left w:val="none" w:sz="0" w:space="0" w:color="auto"/>
            <w:bottom w:val="none" w:sz="0" w:space="0" w:color="auto"/>
            <w:right w:val="none" w:sz="0" w:space="0" w:color="auto"/>
          </w:divBdr>
        </w:div>
        <w:div w:id="1075009397">
          <w:marLeft w:val="0"/>
          <w:marRight w:val="0"/>
          <w:marTop w:val="0"/>
          <w:marBottom w:val="0"/>
          <w:divBdr>
            <w:top w:val="none" w:sz="0" w:space="0" w:color="auto"/>
            <w:left w:val="none" w:sz="0" w:space="0" w:color="auto"/>
            <w:bottom w:val="none" w:sz="0" w:space="0" w:color="auto"/>
            <w:right w:val="none" w:sz="0" w:space="0" w:color="auto"/>
          </w:divBdr>
        </w:div>
        <w:div w:id="1092622542">
          <w:marLeft w:val="0"/>
          <w:marRight w:val="0"/>
          <w:marTop w:val="0"/>
          <w:marBottom w:val="0"/>
          <w:divBdr>
            <w:top w:val="none" w:sz="0" w:space="0" w:color="auto"/>
            <w:left w:val="none" w:sz="0" w:space="0" w:color="auto"/>
            <w:bottom w:val="none" w:sz="0" w:space="0" w:color="auto"/>
            <w:right w:val="none" w:sz="0" w:space="0" w:color="auto"/>
          </w:divBdr>
        </w:div>
        <w:div w:id="1264418742">
          <w:marLeft w:val="0"/>
          <w:marRight w:val="0"/>
          <w:marTop w:val="0"/>
          <w:marBottom w:val="0"/>
          <w:divBdr>
            <w:top w:val="none" w:sz="0" w:space="0" w:color="auto"/>
            <w:left w:val="none" w:sz="0" w:space="0" w:color="auto"/>
            <w:bottom w:val="none" w:sz="0" w:space="0" w:color="auto"/>
            <w:right w:val="none" w:sz="0" w:space="0" w:color="auto"/>
          </w:divBdr>
        </w:div>
        <w:div w:id="1643347882">
          <w:marLeft w:val="0"/>
          <w:marRight w:val="0"/>
          <w:marTop w:val="0"/>
          <w:marBottom w:val="0"/>
          <w:divBdr>
            <w:top w:val="none" w:sz="0" w:space="0" w:color="auto"/>
            <w:left w:val="none" w:sz="0" w:space="0" w:color="auto"/>
            <w:bottom w:val="none" w:sz="0" w:space="0" w:color="auto"/>
            <w:right w:val="none" w:sz="0" w:space="0" w:color="auto"/>
          </w:divBdr>
        </w:div>
        <w:div w:id="1785347496">
          <w:marLeft w:val="0"/>
          <w:marRight w:val="0"/>
          <w:marTop w:val="0"/>
          <w:marBottom w:val="0"/>
          <w:divBdr>
            <w:top w:val="none" w:sz="0" w:space="0" w:color="auto"/>
            <w:left w:val="none" w:sz="0" w:space="0" w:color="auto"/>
            <w:bottom w:val="none" w:sz="0" w:space="0" w:color="auto"/>
            <w:right w:val="none" w:sz="0" w:space="0" w:color="auto"/>
          </w:divBdr>
        </w:div>
        <w:div w:id="1875724907">
          <w:marLeft w:val="0"/>
          <w:marRight w:val="0"/>
          <w:marTop w:val="0"/>
          <w:marBottom w:val="0"/>
          <w:divBdr>
            <w:top w:val="none" w:sz="0" w:space="0" w:color="auto"/>
            <w:left w:val="none" w:sz="0" w:space="0" w:color="auto"/>
            <w:bottom w:val="none" w:sz="0" w:space="0" w:color="auto"/>
            <w:right w:val="none" w:sz="0" w:space="0" w:color="auto"/>
          </w:divBdr>
        </w:div>
        <w:div w:id="2019767454">
          <w:marLeft w:val="0"/>
          <w:marRight w:val="0"/>
          <w:marTop w:val="0"/>
          <w:marBottom w:val="0"/>
          <w:divBdr>
            <w:top w:val="none" w:sz="0" w:space="0" w:color="auto"/>
            <w:left w:val="none" w:sz="0" w:space="0" w:color="auto"/>
            <w:bottom w:val="none" w:sz="0" w:space="0" w:color="auto"/>
            <w:right w:val="none" w:sz="0" w:space="0" w:color="auto"/>
          </w:divBdr>
        </w:div>
      </w:divsChild>
    </w:div>
    <w:div w:id="1353411397">
      <w:bodyDiv w:val="1"/>
      <w:marLeft w:val="0"/>
      <w:marRight w:val="0"/>
      <w:marTop w:val="0"/>
      <w:marBottom w:val="0"/>
      <w:divBdr>
        <w:top w:val="none" w:sz="0" w:space="0" w:color="auto"/>
        <w:left w:val="none" w:sz="0" w:space="0" w:color="auto"/>
        <w:bottom w:val="none" w:sz="0" w:space="0" w:color="auto"/>
        <w:right w:val="none" w:sz="0" w:space="0" w:color="auto"/>
      </w:divBdr>
    </w:div>
    <w:div w:id="1360158747">
      <w:bodyDiv w:val="1"/>
      <w:marLeft w:val="0"/>
      <w:marRight w:val="0"/>
      <w:marTop w:val="0"/>
      <w:marBottom w:val="0"/>
      <w:divBdr>
        <w:top w:val="none" w:sz="0" w:space="0" w:color="auto"/>
        <w:left w:val="none" w:sz="0" w:space="0" w:color="auto"/>
        <w:bottom w:val="none" w:sz="0" w:space="0" w:color="auto"/>
        <w:right w:val="none" w:sz="0" w:space="0" w:color="auto"/>
      </w:divBdr>
    </w:div>
    <w:div w:id="1593199834">
      <w:bodyDiv w:val="1"/>
      <w:marLeft w:val="0"/>
      <w:marRight w:val="0"/>
      <w:marTop w:val="0"/>
      <w:marBottom w:val="0"/>
      <w:divBdr>
        <w:top w:val="none" w:sz="0" w:space="0" w:color="auto"/>
        <w:left w:val="none" w:sz="0" w:space="0" w:color="auto"/>
        <w:bottom w:val="none" w:sz="0" w:space="0" w:color="auto"/>
        <w:right w:val="none" w:sz="0" w:space="0" w:color="auto"/>
      </w:divBdr>
    </w:div>
    <w:div w:id="1601336432">
      <w:bodyDiv w:val="1"/>
      <w:marLeft w:val="0"/>
      <w:marRight w:val="0"/>
      <w:marTop w:val="0"/>
      <w:marBottom w:val="0"/>
      <w:divBdr>
        <w:top w:val="none" w:sz="0" w:space="0" w:color="auto"/>
        <w:left w:val="none" w:sz="0" w:space="0" w:color="auto"/>
        <w:bottom w:val="none" w:sz="0" w:space="0" w:color="auto"/>
        <w:right w:val="none" w:sz="0" w:space="0" w:color="auto"/>
      </w:divBdr>
    </w:div>
    <w:div w:id="1730612594">
      <w:bodyDiv w:val="1"/>
      <w:marLeft w:val="0"/>
      <w:marRight w:val="0"/>
      <w:marTop w:val="0"/>
      <w:marBottom w:val="0"/>
      <w:divBdr>
        <w:top w:val="none" w:sz="0" w:space="0" w:color="auto"/>
        <w:left w:val="none" w:sz="0" w:space="0" w:color="auto"/>
        <w:bottom w:val="none" w:sz="0" w:space="0" w:color="auto"/>
        <w:right w:val="none" w:sz="0" w:space="0" w:color="auto"/>
      </w:divBdr>
    </w:div>
    <w:div w:id="1732999984">
      <w:bodyDiv w:val="1"/>
      <w:marLeft w:val="0"/>
      <w:marRight w:val="0"/>
      <w:marTop w:val="0"/>
      <w:marBottom w:val="0"/>
      <w:divBdr>
        <w:top w:val="none" w:sz="0" w:space="0" w:color="auto"/>
        <w:left w:val="none" w:sz="0" w:space="0" w:color="auto"/>
        <w:bottom w:val="none" w:sz="0" w:space="0" w:color="auto"/>
        <w:right w:val="none" w:sz="0" w:space="0" w:color="auto"/>
      </w:divBdr>
    </w:div>
    <w:div w:id="1753119056">
      <w:bodyDiv w:val="1"/>
      <w:marLeft w:val="0"/>
      <w:marRight w:val="0"/>
      <w:marTop w:val="0"/>
      <w:marBottom w:val="0"/>
      <w:divBdr>
        <w:top w:val="none" w:sz="0" w:space="0" w:color="auto"/>
        <w:left w:val="none" w:sz="0" w:space="0" w:color="auto"/>
        <w:bottom w:val="none" w:sz="0" w:space="0" w:color="auto"/>
        <w:right w:val="none" w:sz="0" w:space="0" w:color="auto"/>
      </w:divBdr>
    </w:div>
    <w:div w:id="1932591501">
      <w:bodyDiv w:val="1"/>
      <w:marLeft w:val="0"/>
      <w:marRight w:val="0"/>
      <w:marTop w:val="0"/>
      <w:marBottom w:val="0"/>
      <w:divBdr>
        <w:top w:val="none" w:sz="0" w:space="0" w:color="auto"/>
        <w:left w:val="none" w:sz="0" w:space="0" w:color="auto"/>
        <w:bottom w:val="none" w:sz="0" w:space="0" w:color="auto"/>
        <w:right w:val="none" w:sz="0" w:space="0" w:color="auto"/>
      </w:divBdr>
      <w:divsChild>
        <w:div w:id="1505897458">
          <w:marLeft w:val="0"/>
          <w:marRight w:val="0"/>
          <w:marTop w:val="0"/>
          <w:marBottom w:val="0"/>
          <w:divBdr>
            <w:top w:val="none" w:sz="0" w:space="0" w:color="auto"/>
            <w:left w:val="none" w:sz="0" w:space="0" w:color="auto"/>
            <w:bottom w:val="none" w:sz="0" w:space="0" w:color="auto"/>
            <w:right w:val="none" w:sz="0" w:space="0" w:color="auto"/>
          </w:divBdr>
          <w:divsChild>
            <w:div w:id="1202933871">
              <w:marLeft w:val="0"/>
              <w:marRight w:val="0"/>
              <w:marTop w:val="0"/>
              <w:marBottom w:val="0"/>
              <w:divBdr>
                <w:top w:val="none" w:sz="0" w:space="0" w:color="auto"/>
                <w:left w:val="none" w:sz="0" w:space="0" w:color="auto"/>
                <w:bottom w:val="none" w:sz="0" w:space="0" w:color="auto"/>
                <w:right w:val="none" w:sz="0" w:space="0" w:color="auto"/>
              </w:divBdr>
              <w:divsChild>
                <w:div w:id="26953314">
                  <w:marLeft w:val="0"/>
                  <w:marRight w:val="0"/>
                  <w:marTop w:val="0"/>
                  <w:marBottom w:val="0"/>
                  <w:divBdr>
                    <w:top w:val="none" w:sz="0" w:space="0" w:color="auto"/>
                    <w:left w:val="none" w:sz="0" w:space="0" w:color="auto"/>
                    <w:bottom w:val="none" w:sz="0" w:space="0" w:color="auto"/>
                    <w:right w:val="none" w:sz="0" w:space="0" w:color="auto"/>
                  </w:divBdr>
                  <w:divsChild>
                    <w:div w:id="1952008224">
                      <w:marLeft w:val="0"/>
                      <w:marRight w:val="0"/>
                      <w:marTop w:val="0"/>
                      <w:marBottom w:val="0"/>
                      <w:divBdr>
                        <w:top w:val="none" w:sz="0" w:space="0" w:color="auto"/>
                        <w:left w:val="none" w:sz="0" w:space="0" w:color="auto"/>
                        <w:bottom w:val="none" w:sz="0" w:space="0" w:color="auto"/>
                        <w:right w:val="none" w:sz="0" w:space="0" w:color="auto"/>
                      </w:divBdr>
                      <w:divsChild>
                        <w:div w:id="5518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519572">
      <w:bodyDiv w:val="1"/>
      <w:marLeft w:val="0"/>
      <w:marRight w:val="0"/>
      <w:marTop w:val="0"/>
      <w:marBottom w:val="0"/>
      <w:divBdr>
        <w:top w:val="none" w:sz="0" w:space="0" w:color="auto"/>
        <w:left w:val="none" w:sz="0" w:space="0" w:color="auto"/>
        <w:bottom w:val="none" w:sz="0" w:space="0" w:color="auto"/>
        <w:right w:val="none" w:sz="0" w:space="0" w:color="auto"/>
      </w:divBdr>
      <w:divsChild>
        <w:div w:id="448745814">
          <w:marLeft w:val="0"/>
          <w:marRight w:val="0"/>
          <w:marTop w:val="0"/>
          <w:marBottom w:val="0"/>
          <w:divBdr>
            <w:top w:val="none" w:sz="0" w:space="0" w:color="auto"/>
            <w:left w:val="none" w:sz="0" w:space="0" w:color="auto"/>
            <w:bottom w:val="none" w:sz="0" w:space="0" w:color="auto"/>
            <w:right w:val="none" w:sz="0" w:space="0" w:color="auto"/>
          </w:divBdr>
        </w:div>
        <w:div w:id="856622935">
          <w:marLeft w:val="0"/>
          <w:marRight w:val="0"/>
          <w:marTop w:val="0"/>
          <w:marBottom w:val="0"/>
          <w:divBdr>
            <w:top w:val="none" w:sz="0" w:space="0" w:color="auto"/>
            <w:left w:val="none" w:sz="0" w:space="0" w:color="auto"/>
            <w:bottom w:val="none" w:sz="0" w:space="0" w:color="auto"/>
            <w:right w:val="none" w:sz="0" w:space="0" w:color="auto"/>
          </w:divBdr>
        </w:div>
        <w:div w:id="2093240589">
          <w:marLeft w:val="0"/>
          <w:marRight w:val="0"/>
          <w:marTop w:val="0"/>
          <w:marBottom w:val="0"/>
          <w:divBdr>
            <w:top w:val="none" w:sz="0" w:space="0" w:color="auto"/>
            <w:left w:val="none" w:sz="0" w:space="0" w:color="auto"/>
            <w:bottom w:val="none" w:sz="0" w:space="0" w:color="auto"/>
            <w:right w:val="none" w:sz="0" w:space="0" w:color="auto"/>
          </w:divBdr>
        </w:div>
      </w:divsChild>
    </w:div>
    <w:div w:id="1997685799">
      <w:bodyDiv w:val="1"/>
      <w:marLeft w:val="0"/>
      <w:marRight w:val="0"/>
      <w:marTop w:val="0"/>
      <w:marBottom w:val="0"/>
      <w:divBdr>
        <w:top w:val="none" w:sz="0" w:space="0" w:color="auto"/>
        <w:left w:val="none" w:sz="0" w:space="0" w:color="auto"/>
        <w:bottom w:val="none" w:sz="0" w:space="0" w:color="auto"/>
        <w:right w:val="none" w:sz="0" w:space="0" w:color="auto"/>
      </w:divBdr>
      <w:divsChild>
        <w:div w:id="1729379142">
          <w:marLeft w:val="0"/>
          <w:marRight w:val="0"/>
          <w:marTop w:val="0"/>
          <w:marBottom w:val="0"/>
          <w:divBdr>
            <w:top w:val="none" w:sz="0" w:space="0" w:color="auto"/>
            <w:left w:val="none" w:sz="0" w:space="0" w:color="auto"/>
            <w:bottom w:val="none" w:sz="0" w:space="0" w:color="auto"/>
            <w:right w:val="none" w:sz="0" w:space="0" w:color="auto"/>
          </w:divBdr>
          <w:divsChild>
            <w:div w:id="1628269018">
              <w:marLeft w:val="0"/>
              <w:marRight w:val="0"/>
              <w:marTop w:val="0"/>
              <w:marBottom w:val="0"/>
              <w:divBdr>
                <w:top w:val="none" w:sz="0" w:space="0" w:color="auto"/>
                <w:left w:val="none" w:sz="0" w:space="0" w:color="auto"/>
                <w:bottom w:val="none" w:sz="0" w:space="0" w:color="auto"/>
                <w:right w:val="none" w:sz="0" w:space="0" w:color="auto"/>
              </w:divBdr>
              <w:divsChild>
                <w:div w:id="2063866858">
                  <w:marLeft w:val="0"/>
                  <w:marRight w:val="0"/>
                  <w:marTop w:val="0"/>
                  <w:marBottom w:val="0"/>
                  <w:divBdr>
                    <w:top w:val="none" w:sz="0" w:space="0" w:color="auto"/>
                    <w:left w:val="none" w:sz="0" w:space="0" w:color="auto"/>
                    <w:bottom w:val="none" w:sz="0" w:space="0" w:color="auto"/>
                    <w:right w:val="none" w:sz="0" w:space="0" w:color="auto"/>
                  </w:divBdr>
                  <w:divsChild>
                    <w:div w:id="2071923659">
                      <w:marLeft w:val="0"/>
                      <w:marRight w:val="0"/>
                      <w:marTop w:val="0"/>
                      <w:marBottom w:val="0"/>
                      <w:divBdr>
                        <w:top w:val="none" w:sz="0" w:space="0" w:color="auto"/>
                        <w:left w:val="none" w:sz="0" w:space="0" w:color="auto"/>
                        <w:bottom w:val="none" w:sz="0" w:space="0" w:color="auto"/>
                        <w:right w:val="none" w:sz="0" w:space="0" w:color="auto"/>
                      </w:divBdr>
                      <w:divsChild>
                        <w:div w:id="1924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036794">
      <w:bodyDiv w:val="1"/>
      <w:marLeft w:val="0"/>
      <w:marRight w:val="0"/>
      <w:marTop w:val="0"/>
      <w:marBottom w:val="0"/>
      <w:divBdr>
        <w:top w:val="none" w:sz="0" w:space="0" w:color="auto"/>
        <w:left w:val="none" w:sz="0" w:space="0" w:color="auto"/>
        <w:bottom w:val="none" w:sz="0" w:space="0" w:color="auto"/>
        <w:right w:val="none" w:sz="0" w:space="0" w:color="auto"/>
      </w:divBdr>
    </w:div>
    <w:div w:id="2097744608">
      <w:bodyDiv w:val="1"/>
      <w:marLeft w:val="0"/>
      <w:marRight w:val="0"/>
      <w:marTop w:val="0"/>
      <w:marBottom w:val="0"/>
      <w:divBdr>
        <w:top w:val="none" w:sz="0" w:space="0" w:color="auto"/>
        <w:left w:val="none" w:sz="0" w:space="0" w:color="auto"/>
        <w:bottom w:val="none" w:sz="0" w:space="0" w:color="auto"/>
        <w:right w:val="none" w:sz="0" w:space="0" w:color="auto"/>
      </w:divBdr>
      <w:divsChild>
        <w:div w:id="754860093">
          <w:marLeft w:val="0"/>
          <w:marRight w:val="0"/>
          <w:marTop w:val="0"/>
          <w:marBottom w:val="0"/>
          <w:divBdr>
            <w:top w:val="none" w:sz="0" w:space="0" w:color="auto"/>
            <w:left w:val="single" w:sz="6" w:space="0" w:color="CCCCCC"/>
            <w:bottom w:val="none" w:sz="0" w:space="0" w:color="auto"/>
            <w:right w:val="single" w:sz="6" w:space="0" w:color="CCCCCC"/>
          </w:divBdr>
          <w:divsChild>
            <w:div w:id="1960642375">
              <w:marLeft w:val="0"/>
              <w:marRight w:val="0"/>
              <w:marTop w:val="0"/>
              <w:marBottom w:val="0"/>
              <w:divBdr>
                <w:top w:val="none" w:sz="0" w:space="0" w:color="auto"/>
                <w:left w:val="none" w:sz="0" w:space="0" w:color="auto"/>
                <w:bottom w:val="none" w:sz="0" w:space="0" w:color="auto"/>
                <w:right w:val="none" w:sz="0" w:space="0" w:color="auto"/>
              </w:divBdr>
              <w:divsChild>
                <w:div w:id="247007489">
                  <w:marLeft w:val="0"/>
                  <w:marRight w:val="0"/>
                  <w:marTop w:val="0"/>
                  <w:marBottom w:val="0"/>
                  <w:divBdr>
                    <w:top w:val="none" w:sz="0" w:space="0" w:color="auto"/>
                    <w:left w:val="none" w:sz="0" w:space="0" w:color="auto"/>
                    <w:bottom w:val="none" w:sz="0" w:space="0" w:color="auto"/>
                    <w:right w:val="none" w:sz="0" w:space="0" w:color="auto"/>
                  </w:divBdr>
                  <w:divsChild>
                    <w:div w:id="1850635079">
                      <w:marLeft w:val="0"/>
                      <w:marRight w:val="0"/>
                      <w:marTop w:val="0"/>
                      <w:marBottom w:val="750"/>
                      <w:divBdr>
                        <w:top w:val="none" w:sz="0" w:space="0" w:color="auto"/>
                        <w:left w:val="none" w:sz="0" w:space="0" w:color="auto"/>
                        <w:bottom w:val="none" w:sz="0" w:space="0" w:color="auto"/>
                        <w:right w:val="none" w:sz="0" w:space="0" w:color="auto"/>
                      </w:divBdr>
                      <w:divsChild>
                        <w:div w:id="784471041">
                          <w:marLeft w:val="0"/>
                          <w:marRight w:val="0"/>
                          <w:marTop w:val="0"/>
                          <w:marBottom w:val="360"/>
                          <w:divBdr>
                            <w:top w:val="none" w:sz="0" w:space="0" w:color="auto"/>
                            <w:left w:val="none" w:sz="0" w:space="0" w:color="auto"/>
                            <w:bottom w:val="none" w:sz="0" w:space="0" w:color="auto"/>
                            <w:right w:val="none" w:sz="0" w:space="0" w:color="auto"/>
                          </w:divBdr>
                          <w:divsChild>
                            <w:div w:id="180359327">
                              <w:marLeft w:val="0"/>
                              <w:marRight w:val="0"/>
                              <w:marTop w:val="0"/>
                              <w:marBottom w:val="0"/>
                              <w:divBdr>
                                <w:top w:val="none" w:sz="0" w:space="0" w:color="auto"/>
                                <w:left w:val="none" w:sz="0" w:space="0" w:color="auto"/>
                                <w:bottom w:val="none" w:sz="0" w:space="0" w:color="auto"/>
                                <w:right w:val="none" w:sz="0" w:space="0" w:color="auto"/>
                              </w:divBdr>
                            </w:div>
                            <w:div w:id="11703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1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pecials.han.nl/sites/bureau-extern/" TargetMode="External"/><Relationship Id="rId18" Type="http://schemas.openxmlformats.org/officeDocument/2006/relationships/image" Target="media/image2.png"/><Relationship Id="rId26" Type="http://schemas.openxmlformats.org/officeDocument/2006/relationships/hyperlink" Target="mailto:Veerle.Loonstra@han.nl" TargetMode="External"/><Relationship Id="rId39" Type="http://schemas.openxmlformats.org/officeDocument/2006/relationships/header" Target="header2.xml"/><Relationship Id="rId21" Type="http://schemas.openxmlformats.org/officeDocument/2006/relationships/hyperlink" Target="mailto:rianne.hogedoorn@han.nl" TargetMode="External"/><Relationship Id="rId34" Type="http://schemas.openxmlformats.org/officeDocument/2006/relationships/hyperlink" Target="mailto:Lisanne.KleinGunnewiek@han.nl" TargetMode="External"/><Relationship Id="rId42" Type="http://schemas.openxmlformats.org/officeDocument/2006/relationships/header" Target="header3.xml"/><Relationship Id="rId47" Type="http://schemas.openxmlformats.org/officeDocument/2006/relationships/footer" Target="footer4.xml"/><Relationship Id="rId50" Type="http://schemas.openxmlformats.org/officeDocument/2006/relationships/hyperlink" Target="http://www.taalbeleidhogeronderwijs.org/wp-content/uploads/2013/01/Talige-startcompetenties-Hoger-Onderwijs1.pdf" TargetMode="External"/><Relationship Id="rId55"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1.han.nl/insite/documenten-werkplekleren/?_gl=1*qko14u*_gcl_au*MTM0MzkzNjk4Mi4xNzUwMzE0Nzc3*_ga*OTAwMzc2NDA3LjE2OTcwMjUxMzU.*_ga_N7CTF0JCN6*czE3NTAzMTQ3NzYkbzE2JGcwJHQxNzUwMzE0NzgyJGo1NCRsMCRoMTA0MDExOTg2" TargetMode="External"/><Relationship Id="rId29" Type="http://schemas.openxmlformats.org/officeDocument/2006/relationships/hyperlink" Target="mailto:M.Smit@han.nl" TargetMode="External"/><Relationship Id="rId11" Type="http://schemas.openxmlformats.org/officeDocument/2006/relationships/image" Target="media/image1.png"/><Relationship Id="rId24" Type="http://schemas.openxmlformats.org/officeDocument/2006/relationships/hyperlink" Target="mailto:Twan.Geerts@han.nl" TargetMode="External"/><Relationship Id="rId32" Type="http://schemas.openxmlformats.org/officeDocument/2006/relationships/hyperlink" Target="mailto:roeland.vanwesterop@han.nl"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mailto:examencommissie.tglo@han.nl" TargetMode="External"/><Relationship Id="rId53" Type="http://schemas.openxmlformats.org/officeDocument/2006/relationships/footer" Target="footer6.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mailto:rianne.hogedoorn@ha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onderwijsonline.nl/information/view/9dyAJKDx" TargetMode="External"/><Relationship Id="rId22" Type="http://schemas.openxmlformats.org/officeDocument/2006/relationships/hyperlink" Target="mailto:rianne.hogedoorn@han.nl" TargetMode="External"/><Relationship Id="rId27" Type="http://schemas.openxmlformats.org/officeDocument/2006/relationships/hyperlink" Target="mailto:Twan.Geerts@han.nl" TargetMode="External"/><Relationship Id="rId30" Type="http://schemas.openxmlformats.org/officeDocument/2006/relationships/hyperlink" Target="mailto:Fedde.Lok@han.nl" TargetMode="External"/><Relationship Id="rId35" Type="http://schemas.openxmlformats.org/officeDocument/2006/relationships/hyperlink" Target="mailto:Mireille.vanderElst@han.nl" TargetMode="External"/><Relationship Id="rId43" Type="http://schemas.openxmlformats.org/officeDocument/2006/relationships/header" Target="header4.xml"/><Relationship Id="rId48" Type="http://schemas.openxmlformats.org/officeDocument/2006/relationships/header" Target="header6.xml"/><Relationship Id="rId56"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s://www1.han.nl/insite/documenten-werkplekleren/?_gl=1*qko14u*_gcl_au*MTM0MzkzNjk4Mi4xNzUwMzE0Nzc3*_ga*OTAwMzc2NDA3LjE2OTcwMjUxMzU.*_ga_N7CTF0JCN6*czE3NTAzMTQ3NzYkbzE2JGcwJHQxNzUwMzE0NzgyJGo1NCRsMCRoMTA0MDExOTg2" TargetMode="External"/><Relationship Id="rId17" Type="http://schemas.openxmlformats.org/officeDocument/2006/relationships/hyperlink" Target="http://specials.han.nl/sites/bureau-extern/" TargetMode="External"/><Relationship Id="rId25" Type="http://schemas.openxmlformats.org/officeDocument/2006/relationships/hyperlink" Target="mailto:Fedde.Lok@han.nl" TargetMode="External"/><Relationship Id="rId33" Type="http://schemas.openxmlformats.org/officeDocument/2006/relationships/hyperlink" Target="mailto:h.vester@bc-enschede.nl" TargetMode="External"/><Relationship Id="rId38" Type="http://schemas.openxmlformats.org/officeDocument/2006/relationships/footer" Target="footer1.xml"/><Relationship Id="rId46" Type="http://schemas.openxmlformats.org/officeDocument/2006/relationships/header" Target="header5.xml"/><Relationship Id="rId20" Type="http://schemas.openxmlformats.org/officeDocument/2006/relationships/hyperlink" Target="mailto:rick.vandenberg@han.nl" TargetMode="External"/><Relationship Id="rId41" Type="http://schemas.openxmlformats.org/officeDocument/2006/relationships/hyperlink" Target="mailto:afstudeeronderzoek.ae@han.nl" TargetMode="Externa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an.nl/over-de-han/organisatie/academies/academie-educatie/samen-opleiden/" TargetMode="External"/><Relationship Id="rId23" Type="http://schemas.openxmlformats.org/officeDocument/2006/relationships/hyperlink" Target="mailto:rianne.hogedoorn@han.nl" TargetMode="External"/><Relationship Id="rId28" Type="http://schemas.openxmlformats.org/officeDocument/2006/relationships/hyperlink" Target="mailto:Paul.Doorschot@han.nl" TargetMode="External"/><Relationship Id="rId36" Type="http://schemas.openxmlformats.org/officeDocument/2006/relationships/image" Target="media/image3.png"/><Relationship Id="rId49" Type="http://schemas.openxmlformats.org/officeDocument/2006/relationships/footer" Target="footer5.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Jos.Slapak@han.nl" TargetMode="External"/><Relationship Id="rId44" Type="http://schemas.openxmlformats.org/officeDocument/2006/relationships/footer" Target="footer3.xml"/><Relationship Id="rId52"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www.taalbeleidhogeronderwijs.org/wp-content/uploads/2013/01/Talige-startcompetenties-Hoger-Onderwijs1.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bf7e546-0523-4d23-ba04-b3b64cc28b69">
      <UserInfo>
        <DisplayName>Loes Nobbe</DisplayName>
        <AccountId>51</AccountId>
        <AccountType/>
      </UserInfo>
    </SharedWithUsers>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0AA96420-407B-4C8E-BAFB-56143D36AD5C}">
  <ds:schemaRefs>
    <ds:schemaRef ds:uri="http://schemas.microsoft.com/sharepoint/v3/contenttype/forms"/>
  </ds:schemaRefs>
</ds:datastoreItem>
</file>

<file path=customXml/itemProps2.xml><?xml version="1.0" encoding="utf-8"?>
<ds:datastoreItem xmlns:ds="http://schemas.openxmlformats.org/officeDocument/2006/customXml" ds:itemID="{1A9A232C-EA3F-46AF-B623-EF5F43C0229A}">
  <ds:schemaRefs>
    <ds:schemaRef ds:uri="http://schemas.openxmlformats.org/officeDocument/2006/bibliography"/>
  </ds:schemaRefs>
</ds:datastoreItem>
</file>

<file path=customXml/itemProps3.xml><?xml version="1.0" encoding="utf-8"?>
<ds:datastoreItem xmlns:ds="http://schemas.openxmlformats.org/officeDocument/2006/customXml" ds:itemID="{926D34C1-52B9-4914-923D-10A9D1550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D03F0-0166-4FA0-BBB8-AD884202FC21}">
  <ds:schemaRefs>
    <ds:schemaRef ds:uri="http://schemas.microsoft.com/office/2006/metadata/properties"/>
    <ds:schemaRef ds:uri="http://schemas.microsoft.com/office/infopath/2007/PartnerControls"/>
    <ds:schemaRef ds:uri="abf7e546-0523-4d23-ba04-b3b64cc28b69"/>
    <ds:schemaRef ds:uri="8714486b-86e5-49d8-9dae-95bcbe20b9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11788</Words>
  <Characters>67192</Characters>
  <Application>Microsoft Office Word</Application>
  <DocSecurity>4</DocSecurity>
  <Lines>559</Lines>
  <Paragraphs>157</Paragraphs>
  <ScaleCrop>false</ScaleCrop>
  <Company>Hogeschool van Arnhem en Nijmegen</Company>
  <LinksUpToDate>false</LinksUpToDate>
  <CharactersWithSpaces>78823</CharactersWithSpaces>
  <SharedDoc>false</SharedDoc>
  <HLinks>
    <vt:vector size="294" baseType="variant">
      <vt:variant>
        <vt:i4>4915280</vt:i4>
      </vt:variant>
      <vt:variant>
        <vt:i4>210</vt:i4>
      </vt:variant>
      <vt:variant>
        <vt:i4>0</vt:i4>
      </vt:variant>
      <vt:variant>
        <vt:i4>5</vt:i4>
      </vt:variant>
      <vt:variant>
        <vt:lpwstr>http://www.taalbeleidhogeronderwijs.org/wp-content/uploads/2013/01/Talige-startcompetenties-Hoger-Onderwijs1.pdf</vt:lpwstr>
      </vt:variant>
      <vt:variant>
        <vt:lpwstr/>
      </vt:variant>
      <vt:variant>
        <vt:i4>589927</vt:i4>
      </vt:variant>
      <vt:variant>
        <vt:i4>207</vt:i4>
      </vt:variant>
      <vt:variant>
        <vt:i4>0</vt:i4>
      </vt:variant>
      <vt:variant>
        <vt:i4>5</vt:i4>
      </vt:variant>
      <vt:variant>
        <vt:lpwstr>mailto:examencommissie.tglo@han.nl</vt:lpwstr>
      </vt:variant>
      <vt:variant>
        <vt:lpwstr/>
      </vt:variant>
      <vt:variant>
        <vt:i4>2424906</vt:i4>
      </vt:variant>
      <vt:variant>
        <vt:i4>204</vt:i4>
      </vt:variant>
      <vt:variant>
        <vt:i4>0</vt:i4>
      </vt:variant>
      <vt:variant>
        <vt:i4>5</vt:i4>
      </vt:variant>
      <vt:variant>
        <vt:lpwstr>mailto:afstudeeronderzoek.ae@han.nl</vt:lpwstr>
      </vt:variant>
      <vt:variant>
        <vt:lpwstr/>
      </vt:variant>
      <vt:variant>
        <vt:i4>5308459</vt:i4>
      </vt:variant>
      <vt:variant>
        <vt:i4>201</vt:i4>
      </vt:variant>
      <vt:variant>
        <vt:i4>0</vt:i4>
      </vt:variant>
      <vt:variant>
        <vt:i4>5</vt:i4>
      </vt:variant>
      <vt:variant>
        <vt:lpwstr>mailto:Mireille.vanderElst@han.nl</vt:lpwstr>
      </vt:variant>
      <vt:variant>
        <vt:lpwstr/>
      </vt:variant>
      <vt:variant>
        <vt:i4>8126465</vt:i4>
      </vt:variant>
      <vt:variant>
        <vt:i4>198</vt:i4>
      </vt:variant>
      <vt:variant>
        <vt:i4>0</vt:i4>
      </vt:variant>
      <vt:variant>
        <vt:i4>5</vt:i4>
      </vt:variant>
      <vt:variant>
        <vt:lpwstr>mailto:Lisanne.KleinGunnewiek@han.nl</vt:lpwstr>
      </vt:variant>
      <vt:variant>
        <vt:lpwstr/>
      </vt:variant>
      <vt:variant>
        <vt:i4>1114155</vt:i4>
      </vt:variant>
      <vt:variant>
        <vt:i4>195</vt:i4>
      </vt:variant>
      <vt:variant>
        <vt:i4>0</vt:i4>
      </vt:variant>
      <vt:variant>
        <vt:i4>5</vt:i4>
      </vt:variant>
      <vt:variant>
        <vt:lpwstr>mailto:h.vester@bc-enschede.nl</vt:lpwstr>
      </vt:variant>
      <vt:variant>
        <vt:lpwstr/>
      </vt:variant>
      <vt:variant>
        <vt:i4>1245289</vt:i4>
      </vt:variant>
      <vt:variant>
        <vt:i4>192</vt:i4>
      </vt:variant>
      <vt:variant>
        <vt:i4>0</vt:i4>
      </vt:variant>
      <vt:variant>
        <vt:i4>5</vt:i4>
      </vt:variant>
      <vt:variant>
        <vt:lpwstr>mailto:roeland.vanwesterop@han.nl</vt:lpwstr>
      </vt:variant>
      <vt:variant>
        <vt:lpwstr/>
      </vt:variant>
      <vt:variant>
        <vt:i4>7012372</vt:i4>
      </vt:variant>
      <vt:variant>
        <vt:i4>189</vt:i4>
      </vt:variant>
      <vt:variant>
        <vt:i4>0</vt:i4>
      </vt:variant>
      <vt:variant>
        <vt:i4>5</vt:i4>
      </vt:variant>
      <vt:variant>
        <vt:lpwstr>mailto:Jos.Slapak@han.nl</vt:lpwstr>
      </vt:variant>
      <vt:variant>
        <vt:lpwstr/>
      </vt:variant>
      <vt:variant>
        <vt:i4>6946821</vt:i4>
      </vt:variant>
      <vt:variant>
        <vt:i4>186</vt:i4>
      </vt:variant>
      <vt:variant>
        <vt:i4>0</vt:i4>
      </vt:variant>
      <vt:variant>
        <vt:i4>5</vt:i4>
      </vt:variant>
      <vt:variant>
        <vt:lpwstr>mailto:Fedde.Lok@han.nl</vt:lpwstr>
      </vt:variant>
      <vt:variant>
        <vt:lpwstr/>
      </vt:variant>
      <vt:variant>
        <vt:i4>7733269</vt:i4>
      </vt:variant>
      <vt:variant>
        <vt:i4>183</vt:i4>
      </vt:variant>
      <vt:variant>
        <vt:i4>0</vt:i4>
      </vt:variant>
      <vt:variant>
        <vt:i4>5</vt:i4>
      </vt:variant>
      <vt:variant>
        <vt:lpwstr>mailto:M.Smit@han.nl</vt:lpwstr>
      </vt:variant>
      <vt:variant>
        <vt:lpwstr/>
      </vt:variant>
      <vt:variant>
        <vt:i4>3866699</vt:i4>
      </vt:variant>
      <vt:variant>
        <vt:i4>180</vt:i4>
      </vt:variant>
      <vt:variant>
        <vt:i4>0</vt:i4>
      </vt:variant>
      <vt:variant>
        <vt:i4>5</vt:i4>
      </vt:variant>
      <vt:variant>
        <vt:lpwstr>mailto:Paul.Doorschot@han.nl</vt:lpwstr>
      </vt:variant>
      <vt:variant>
        <vt:lpwstr/>
      </vt:variant>
      <vt:variant>
        <vt:i4>5570602</vt:i4>
      </vt:variant>
      <vt:variant>
        <vt:i4>177</vt:i4>
      </vt:variant>
      <vt:variant>
        <vt:i4>0</vt:i4>
      </vt:variant>
      <vt:variant>
        <vt:i4>5</vt:i4>
      </vt:variant>
      <vt:variant>
        <vt:lpwstr>mailto:Twan.Geerts@han.nl</vt:lpwstr>
      </vt:variant>
      <vt:variant>
        <vt:lpwstr/>
      </vt:variant>
      <vt:variant>
        <vt:i4>5177397</vt:i4>
      </vt:variant>
      <vt:variant>
        <vt:i4>174</vt:i4>
      </vt:variant>
      <vt:variant>
        <vt:i4>0</vt:i4>
      </vt:variant>
      <vt:variant>
        <vt:i4>5</vt:i4>
      </vt:variant>
      <vt:variant>
        <vt:lpwstr>mailto:Veerle.Loonstra@han.nl</vt:lpwstr>
      </vt:variant>
      <vt:variant>
        <vt:lpwstr/>
      </vt:variant>
      <vt:variant>
        <vt:i4>6946821</vt:i4>
      </vt:variant>
      <vt:variant>
        <vt:i4>171</vt:i4>
      </vt:variant>
      <vt:variant>
        <vt:i4>0</vt:i4>
      </vt:variant>
      <vt:variant>
        <vt:i4>5</vt:i4>
      </vt:variant>
      <vt:variant>
        <vt:lpwstr>mailto:Fedde.Lok@han.nl</vt:lpwstr>
      </vt:variant>
      <vt:variant>
        <vt:lpwstr/>
      </vt:variant>
      <vt:variant>
        <vt:i4>5570602</vt:i4>
      </vt:variant>
      <vt:variant>
        <vt:i4>168</vt:i4>
      </vt:variant>
      <vt:variant>
        <vt:i4>0</vt:i4>
      </vt:variant>
      <vt:variant>
        <vt:i4>5</vt:i4>
      </vt:variant>
      <vt:variant>
        <vt:lpwstr>mailto:Twan.Geerts@han.nl</vt:lpwstr>
      </vt:variant>
      <vt:variant>
        <vt:lpwstr/>
      </vt:variant>
      <vt:variant>
        <vt:i4>4522026</vt:i4>
      </vt:variant>
      <vt:variant>
        <vt:i4>165</vt:i4>
      </vt:variant>
      <vt:variant>
        <vt:i4>0</vt:i4>
      </vt:variant>
      <vt:variant>
        <vt:i4>5</vt:i4>
      </vt:variant>
      <vt:variant>
        <vt:lpwstr>mailto:rianne.hogedoorn@han.nl</vt:lpwstr>
      </vt:variant>
      <vt:variant>
        <vt:lpwstr/>
      </vt:variant>
      <vt:variant>
        <vt:i4>4522026</vt:i4>
      </vt:variant>
      <vt:variant>
        <vt:i4>162</vt:i4>
      </vt:variant>
      <vt:variant>
        <vt:i4>0</vt:i4>
      </vt:variant>
      <vt:variant>
        <vt:i4>5</vt:i4>
      </vt:variant>
      <vt:variant>
        <vt:lpwstr>mailto:rianne.hogedoorn@han.nl</vt:lpwstr>
      </vt:variant>
      <vt:variant>
        <vt:lpwstr/>
      </vt:variant>
      <vt:variant>
        <vt:i4>4522026</vt:i4>
      </vt:variant>
      <vt:variant>
        <vt:i4>159</vt:i4>
      </vt:variant>
      <vt:variant>
        <vt:i4>0</vt:i4>
      </vt:variant>
      <vt:variant>
        <vt:i4>5</vt:i4>
      </vt:variant>
      <vt:variant>
        <vt:lpwstr>mailto:rianne.hogedoorn@han.nl</vt:lpwstr>
      </vt:variant>
      <vt:variant>
        <vt:lpwstr/>
      </vt:variant>
      <vt:variant>
        <vt:i4>6029354</vt:i4>
      </vt:variant>
      <vt:variant>
        <vt:i4>156</vt:i4>
      </vt:variant>
      <vt:variant>
        <vt:i4>0</vt:i4>
      </vt:variant>
      <vt:variant>
        <vt:i4>5</vt:i4>
      </vt:variant>
      <vt:variant>
        <vt:lpwstr>mailto:rick.vandenberg@han.nl</vt:lpwstr>
      </vt:variant>
      <vt:variant>
        <vt:lpwstr/>
      </vt:variant>
      <vt:variant>
        <vt:i4>4522026</vt:i4>
      </vt:variant>
      <vt:variant>
        <vt:i4>153</vt:i4>
      </vt:variant>
      <vt:variant>
        <vt:i4>0</vt:i4>
      </vt:variant>
      <vt:variant>
        <vt:i4>5</vt:i4>
      </vt:variant>
      <vt:variant>
        <vt:lpwstr>mailto:rianne.hogedoorn@han.nl</vt:lpwstr>
      </vt:variant>
      <vt:variant>
        <vt:lpwstr/>
      </vt:variant>
      <vt:variant>
        <vt:i4>7209066</vt:i4>
      </vt:variant>
      <vt:variant>
        <vt:i4>150</vt:i4>
      </vt:variant>
      <vt:variant>
        <vt:i4>0</vt:i4>
      </vt:variant>
      <vt:variant>
        <vt:i4>5</vt:i4>
      </vt:variant>
      <vt:variant>
        <vt:lpwstr>http://specials.han.nl/sites/bureau-extern/</vt:lpwstr>
      </vt:variant>
      <vt:variant>
        <vt:lpwstr/>
      </vt:variant>
      <vt:variant>
        <vt:i4>4849673</vt:i4>
      </vt:variant>
      <vt:variant>
        <vt:i4>147</vt:i4>
      </vt:variant>
      <vt:variant>
        <vt:i4>0</vt:i4>
      </vt:variant>
      <vt:variant>
        <vt:i4>5</vt:i4>
      </vt:variant>
      <vt:variant>
        <vt:lpwstr>https://www1.han.nl/insite/documenten-werkplekleren/?_gl=1*qko14u*_gcl_au*MTM0MzkzNjk4Mi4xNzUwMzE0Nzc3*_ga*OTAwMzc2NDA3LjE2OTcwMjUxMzU.*_ga_N7CTF0JCN6*czE3NTAzMTQ3NzYkbzE2JGcwJHQxNzUwMzE0NzgyJGo1NCRsMCRoMTA0MDExOTg2</vt:lpwstr>
      </vt:variant>
      <vt:variant>
        <vt:lpwstr>jouw-stageinformatie</vt:lpwstr>
      </vt:variant>
      <vt:variant>
        <vt:i4>3342455</vt:i4>
      </vt:variant>
      <vt:variant>
        <vt:i4>144</vt:i4>
      </vt:variant>
      <vt:variant>
        <vt:i4>0</vt:i4>
      </vt:variant>
      <vt:variant>
        <vt:i4>5</vt:i4>
      </vt:variant>
      <vt:variant>
        <vt:lpwstr>https://www.han.nl/over-de-han/organisatie/academies/academie-educatie/samen-opleiden/</vt:lpwstr>
      </vt:variant>
      <vt:variant>
        <vt:lpwstr/>
      </vt:variant>
      <vt:variant>
        <vt:i4>5636110</vt:i4>
      </vt:variant>
      <vt:variant>
        <vt:i4>141</vt:i4>
      </vt:variant>
      <vt:variant>
        <vt:i4>0</vt:i4>
      </vt:variant>
      <vt:variant>
        <vt:i4>5</vt:i4>
      </vt:variant>
      <vt:variant>
        <vt:lpwstr>https://han.onderwijsonline.nl/information/view/9dyAJKDx</vt:lpwstr>
      </vt:variant>
      <vt:variant>
        <vt:lpwstr/>
      </vt:variant>
      <vt:variant>
        <vt:i4>1507382</vt:i4>
      </vt:variant>
      <vt:variant>
        <vt:i4>134</vt:i4>
      </vt:variant>
      <vt:variant>
        <vt:i4>0</vt:i4>
      </vt:variant>
      <vt:variant>
        <vt:i4>5</vt:i4>
      </vt:variant>
      <vt:variant>
        <vt:lpwstr/>
      </vt:variant>
      <vt:variant>
        <vt:lpwstr>_Toc234483849</vt:lpwstr>
      </vt:variant>
      <vt:variant>
        <vt:i4>1507382</vt:i4>
      </vt:variant>
      <vt:variant>
        <vt:i4>128</vt:i4>
      </vt:variant>
      <vt:variant>
        <vt:i4>0</vt:i4>
      </vt:variant>
      <vt:variant>
        <vt:i4>5</vt:i4>
      </vt:variant>
      <vt:variant>
        <vt:lpwstr/>
      </vt:variant>
      <vt:variant>
        <vt:lpwstr>_Toc234483848</vt:lpwstr>
      </vt:variant>
      <vt:variant>
        <vt:i4>1507382</vt:i4>
      </vt:variant>
      <vt:variant>
        <vt:i4>122</vt:i4>
      </vt:variant>
      <vt:variant>
        <vt:i4>0</vt:i4>
      </vt:variant>
      <vt:variant>
        <vt:i4>5</vt:i4>
      </vt:variant>
      <vt:variant>
        <vt:lpwstr/>
      </vt:variant>
      <vt:variant>
        <vt:lpwstr>_Toc234483847</vt:lpwstr>
      </vt:variant>
      <vt:variant>
        <vt:i4>1507382</vt:i4>
      </vt:variant>
      <vt:variant>
        <vt:i4>116</vt:i4>
      </vt:variant>
      <vt:variant>
        <vt:i4>0</vt:i4>
      </vt:variant>
      <vt:variant>
        <vt:i4>5</vt:i4>
      </vt:variant>
      <vt:variant>
        <vt:lpwstr/>
      </vt:variant>
      <vt:variant>
        <vt:lpwstr>_Toc234483846</vt:lpwstr>
      </vt:variant>
      <vt:variant>
        <vt:i4>1507382</vt:i4>
      </vt:variant>
      <vt:variant>
        <vt:i4>110</vt:i4>
      </vt:variant>
      <vt:variant>
        <vt:i4>0</vt:i4>
      </vt:variant>
      <vt:variant>
        <vt:i4>5</vt:i4>
      </vt:variant>
      <vt:variant>
        <vt:lpwstr/>
      </vt:variant>
      <vt:variant>
        <vt:lpwstr>_Toc234483845</vt:lpwstr>
      </vt:variant>
      <vt:variant>
        <vt:i4>1507382</vt:i4>
      </vt:variant>
      <vt:variant>
        <vt:i4>104</vt:i4>
      </vt:variant>
      <vt:variant>
        <vt:i4>0</vt:i4>
      </vt:variant>
      <vt:variant>
        <vt:i4>5</vt:i4>
      </vt:variant>
      <vt:variant>
        <vt:lpwstr/>
      </vt:variant>
      <vt:variant>
        <vt:lpwstr>_Toc234483844</vt:lpwstr>
      </vt:variant>
      <vt:variant>
        <vt:i4>1507382</vt:i4>
      </vt:variant>
      <vt:variant>
        <vt:i4>98</vt:i4>
      </vt:variant>
      <vt:variant>
        <vt:i4>0</vt:i4>
      </vt:variant>
      <vt:variant>
        <vt:i4>5</vt:i4>
      </vt:variant>
      <vt:variant>
        <vt:lpwstr/>
      </vt:variant>
      <vt:variant>
        <vt:lpwstr>_Toc234483843</vt:lpwstr>
      </vt:variant>
      <vt:variant>
        <vt:i4>1507382</vt:i4>
      </vt:variant>
      <vt:variant>
        <vt:i4>92</vt:i4>
      </vt:variant>
      <vt:variant>
        <vt:i4>0</vt:i4>
      </vt:variant>
      <vt:variant>
        <vt:i4>5</vt:i4>
      </vt:variant>
      <vt:variant>
        <vt:lpwstr/>
      </vt:variant>
      <vt:variant>
        <vt:lpwstr>_Toc234483842</vt:lpwstr>
      </vt:variant>
      <vt:variant>
        <vt:i4>1507382</vt:i4>
      </vt:variant>
      <vt:variant>
        <vt:i4>86</vt:i4>
      </vt:variant>
      <vt:variant>
        <vt:i4>0</vt:i4>
      </vt:variant>
      <vt:variant>
        <vt:i4>5</vt:i4>
      </vt:variant>
      <vt:variant>
        <vt:lpwstr/>
      </vt:variant>
      <vt:variant>
        <vt:lpwstr>_Toc234483841</vt:lpwstr>
      </vt:variant>
      <vt:variant>
        <vt:i4>1507382</vt:i4>
      </vt:variant>
      <vt:variant>
        <vt:i4>80</vt:i4>
      </vt:variant>
      <vt:variant>
        <vt:i4>0</vt:i4>
      </vt:variant>
      <vt:variant>
        <vt:i4>5</vt:i4>
      </vt:variant>
      <vt:variant>
        <vt:lpwstr/>
      </vt:variant>
      <vt:variant>
        <vt:lpwstr>_Toc234483840</vt:lpwstr>
      </vt:variant>
      <vt:variant>
        <vt:i4>1048630</vt:i4>
      </vt:variant>
      <vt:variant>
        <vt:i4>74</vt:i4>
      </vt:variant>
      <vt:variant>
        <vt:i4>0</vt:i4>
      </vt:variant>
      <vt:variant>
        <vt:i4>5</vt:i4>
      </vt:variant>
      <vt:variant>
        <vt:lpwstr/>
      </vt:variant>
      <vt:variant>
        <vt:lpwstr>_Toc234483839</vt:lpwstr>
      </vt:variant>
      <vt:variant>
        <vt:i4>1048630</vt:i4>
      </vt:variant>
      <vt:variant>
        <vt:i4>68</vt:i4>
      </vt:variant>
      <vt:variant>
        <vt:i4>0</vt:i4>
      </vt:variant>
      <vt:variant>
        <vt:i4>5</vt:i4>
      </vt:variant>
      <vt:variant>
        <vt:lpwstr/>
      </vt:variant>
      <vt:variant>
        <vt:lpwstr>_Toc234483838</vt:lpwstr>
      </vt:variant>
      <vt:variant>
        <vt:i4>1048630</vt:i4>
      </vt:variant>
      <vt:variant>
        <vt:i4>62</vt:i4>
      </vt:variant>
      <vt:variant>
        <vt:i4>0</vt:i4>
      </vt:variant>
      <vt:variant>
        <vt:i4>5</vt:i4>
      </vt:variant>
      <vt:variant>
        <vt:lpwstr/>
      </vt:variant>
      <vt:variant>
        <vt:lpwstr>_Toc234483837</vt:lpwstr>
      </vt:variant>
      <vt:variant>
        <vt:i4>1048630</vt:i4>
      </vt:variant>
      <vt:variant>
        <vt:i4>56</vt:i4>
      </vt:variant>
      <vt:variant>
        <vt:i4>0</vt:i4>
      </vt:variant>
      <vt:variant>
        <vt:i4>5</vt:i4>
      </vt:variant>
      <vt:variant>
        <vt:lpwstr/>
      </vt:variant>
      <vt:variant>
        <vt:lpwstr>_Toc234483836</vt:lpwstr>
      </vt:variant>
      <vt:variant>
        <vt:i4>1048630</vt:i4>
      </vt:variant>
      <vt:variant>
        <vt:i4>50</vt:i4>
      </vt:variant>
      <vt:variant>
        <vt:i4>0</vt:i4>
      </vt:variant>
      <vt:variant>
        <vt:i4>5</vt:i4>
      </vt:variant>
      <vt:variant>
        <vt:lpwstr/>
      </vt:variant>
      <vt:variant>
        <vt:lpwstr>_Toc234483835</vt:lpwstr>
      </vt:variant>
      <vt:variant>
        <vt:i4>1048630</vt:i4>
      </vt:variant>
      <vt:variant>
        <vt:i4>44</vt:i4>
      </vt:variant>
      <vt:variant>
        <vt:i4>0</vt:i4>
      </vt:variant>
      <vt:variant>
        <vt:i4>5</vt:i4>
      </vt:variant>
      <vt:variant>
        <vt:lpwstr/>
      </vt:variant>
      <vt:variant>
        <vt:lpwstr>_Toc234483834</vt:lpwstr>
      </vt:variant>
      <vt:variant>
        <vt:i4>1048630</vt:i4>
      </vt:variant>
      <vt:variant>
        <vt:i4>38</vt:i4>
      </vt:variant>
      <vt:variant>
        <vt:i4>0</vt:i4>
      </vt:variant>
      <vt:variant>
        <vt:i4>5</vt:i4>
      </vt:variant>
      <vt:variant>
        <vt:lpwstr/>
      </vt:variant>
      <vt:variant>
        <vt:lpwstr>_Toc234483833</vt:lpwstr>
      </vt:variant>
      <vt:variant>
        <vt:i4>1048630</vt:i4>
      </vt:variant>
      <vt:variant>
        <vt:i4>32</vt:i4>
      </vt:variant>
      <vt:variant>
        <vt:i4>0</vt:i4>
      </vt:variant>
      <vt:variant>
        <vt:i4>5</vt:i4>
      </vt:variant>
      <vt:variant>
        <vt:lpwstr/>
      </vt:variant>
      <vt:variant>
        <vt:lpwstr>_Toc234483832</vt:lpwstr>
      </vt:variant>
      <vt:variant>
        <vt:i4>1048630</vt:i4>
      </vt:variant>
      <vt:variant>
        <vt:i4>26</vt:i4>
      </vt:variant>
      <vt:variant>
        <vt:i4>0</vt:i4>
      </vt:variant>
      <vt:variant>
        <vt:i4>5</vt:i4>
      </vt:variant>
      <vt:variant>
        <vt:lpwstr/>
      </vt:variant>
      <vt:variant>
        <vt:lpwstr>_Toc234483831</vt:lpwstr>
      </vt:variant>
      <vt:variant>
        <vt:i4>1048630</vt:i4>
      </vt:variant>
      <vt:variant>
        <vt:i4>20</vt:i4>
      </vt:variant>
      <vt:variant>
        <vt:i4>0</vt:i4>
      </vt:variant>
      <vt:variant>
        <vt:i4>5</vt:i4>
      </vt:variant>
      <vt:variant>
        <vt:lpwstr/>
      </vt:variant>
      <vt:variant>
        <vt:lpwstr>_Toc234483830</vt:lpwstr>
      </vt:variant>
      <vt:variant>
        <vt:i4>1114166</vt:i4>
      </vt:variant>
      <vt:variant>
        <vt:i4>14</vt:i4>
      </vt:variant>
      <vt:variant>
        <vt:i4>0</vt:i4>
      </vt:variant>
      <vt:variant>
        <vt:i4>5</vt:i4>
      </vt:variant>
      <vt:variant>
        <vt:lpwstr/>
      </vt:variant>
      <vt:variant>
        <vt:lpwstr>_Toc234483829</vt:lpwstr>
      </vt:variant>
      <vt:variant>
        <vt:i4>1114166</vt:i4>
      </vt:variant>
      <vt:variant>
        <vt:i4>8</vt:i4>
      </vt:variant>
      <vt:variant>
        <vt:i4>0</vt:i4>
      </vt:variant>
      <vt:variant>
        <vt:i4>5</vt:i4>
      </vt:variant>
      <vt:variant>
        <vt:lpwstr/>
      </vt:variant>
      <vt:variant>
        <vt:lpwstr>_Toc234483828</vt:lpwstr>
      </vt:variant>
      <vt:variant>
        <vt:i4>6094853</vt:i4>
      </vt:variant>
      <vt:variant>
        <vt:i4>3</vt:i4>
      </vt:variant>
      <vt:variant>
        <vt:i4>0</vt:i4>
      </vt:variant>
      <vt:variant>
        <vt:i4>5</vt:i4>
      </vt:variant>
      <vt:variant>
        <vt:lpwstr>https://specials.han.nl/sites/bureau-extern/</vt:lpwstr>
      </vt:variant>
      <vt:variant>
        <vt:lpwstr/>
      </vt:variant>
      <vt:variant>
        <vt:i4>4849673</vt:i4>
      </vt:variant>
      <vt:variant>
        <vt:i4>0</vt:i4>
      </vt:variant>
      <vt:variant>
        <vt:i4>0</vt:i4>
      </vt:variant>
      <vt:variant>
        <vt:i4>5</vt:i4>
      </vt:variant>
      <vt:variant>
        <vt:lpwstr>https://www1.han.nl/insite/documenten-werkplekleren/?_gl=1*qko14u*_gcl_au*MTM0MzkzNjk4Mi4xNzUwMzE0Nzc3*_ga*OTAwMzc2NDA3LjE2OTcwMjUxMzU.*_ga_N7CTF0JCN6*czE3NTAzMTQ3NzYkbzE2JGcwJHQxNzUwMzE0NzgyJGo1NCRsMCRoMTA0MDExOTg2</vt:lpwstr>
      </vt:variant>
      <vt:variant>
        <vt:lpwstr>jouw-stageinformatie</vt:lpwstr>
      </vt:variant>
      <vt:variant>
        <vt:i4>4915280</vt:i4>
      </vt:variant>
      <vt:variant>
        <vt:i4>0</vt:i4>
      </vt:variant>
      <vt:variant>
        <vt:i4>0</vt:i4>
      </vt:variant>
      <vt:variant>
        <vt:i4>5</vt:i4>
      </vt:variant>
      <vt:variant>
        <vt:lpwstr>http://www.taalbeleidhogeronderwijs.org/wp-content/uploads/2013/01/Talige-startcompetenties-Hoger-Onderwijs1.pdf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edk</dc:creator>
  <cp:keywords/>
  <cp:lastModifiedBy>Chantal Vermeeren</cp:lastModifiedBy>
  <cp:revision>360</cp:revision>
  <cp:lastPrinted>2024-06-14T18:08:00Z</cp:lastPrinted>
  <dcterms:created xsi:type="dcterms:W3CDTF">2022-06-22T16:32:00Z</dcterms:created>
  <dcterms:modified xsi:type="dcterms:W3CDTF">2026-07-09T08:05:00Z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