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39C9622E" w:rsidR="00C70048" w:rsidRDefault="00E00D0C"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B56F85">
                  <w:t xml:space="preserve">kopopleiding </w:t>
                </w:r>
                <w:r w:rsidR="00F31B96">
                  <w:t xml:space="preserve">werkplekleren niveau </w:t>
                </w:r>
                <w:r w:rsidR="009B6693">
                  <w:t>2</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37F7C38" w:rsidR="00C15563" w:rsidRPr="005326EA" w:rsidRDefault="00C117AE" w:rsidP="00C15563">
      <w:pPr>
        <w:pStyle w:val="Auteur"/>
        <w:rPr>
          <w:rFonts w:eastAsia="Arial Unicode MS"/>
        </w:rPr>
      </w:pPr>
      <w:r>
        <w:t>kopopleiding</w:t>
      </w:r>
    </w:p>
    <w:p w14:paraId="55844139" w14:textId="2AD91D0E" w:rsidR="00D41106" w:rsidRDefault="00E00D0C"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4A3F0FA9" w14:textId="144875BD" w:rsidR="00E00D0C"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6336" w:history="1">
            <w:r w:rsidR="00E00D0C" w:rsidRPr="008E6A25">
              <w:rPr>
                <w:rStyle w:val="Hyperlink"/>
              </w:rPr>
              <w:t>1.</w:t>
            </w:r>
            <w:r w:rsidR="00E00D0C">
              <w:rPr>
                <w:rFonts w:eastAsiaTheme="minorEastAsia" w:cstheme="minorBidi"/>
                <w:b w:val="0"/>
                <w:caps w:val="0"/>
                <w:color w:val="auto"/>
                <w:kern w:val="2"/>
                <w:sz w:val="22"/>
                <w:lang w:eastAsia="ja-JP"/>
                <w14:ligatures w14:val="standardContextual"/>
              </w:rPr>
              <w:tab/>
            </w:r>
            <w:r w:rsidR="00E00D0C" w:rsidRPr="008E6A25">
              <w:rPr>
                <w:rStyle w:val="Hyperlink"/>
              </w:rPr>
              <w:t>vier bekwaamheidsgebieden</w:t>
            </w:r>
            <w:r w:rsidR="00E00D0C">
              <w:rPr>
                <w:webHidden/>
              </w:rPr>
              <w:tab/>
            </w:r>
            <w:r w:rsidR="00E00D0C">
              <w:rPr>
                <w:webHidden/>
              </w:rPr>
              <w:fldChar w:fldCharType="begin"/>
            </w:r>
            <w:r w:rsidR="00E00D0C">
              <w:rPr>
                <w:webHidden/>
              </w:rPr>
              <w:instrText xml:space="preserve"> PAGEREF _Toc139936336 \h </w:instrText>
            </w:r>
            <w:r w:rsidR="00E00D0C">
              <w:rPr>
                <w:webHidden/>
              </w:rPr>
            </w:r>
            <w:r w:rsidR="00E00D0C">
              <w:rPr>
                <w:webHidden/>
              </w:rPr>
              <w:fldChar w:fldCharType="separate"/>
            </w:r>
            <w:r w:rsidR="00E00D0C">
              <w:rPr>
                <w:webHidden/>
              </w:rPr>
              <w:t>4</w:t>
            </w:r>
            <w:r w:rsidR="00E00D0C">
              <w:rPr>
                <w:webHidden/>
              </w:rPr>
              <w:fldChar w:fldCharType="end"/>
            </w:r>
          </w:hyperlink>
        </w:p>
        <w:p w14:paraId="704898F6" w14:textId="153257E2" w:rsidR="00E00D0C" w:rsidRDefault="00E00D0C">
          <w:pPr>
            <w:pStyle w:val="Inhopg1"/>
            <w:rPr>
              <w:rFonts w:eastAsiaTheme="minorEastAsia" w:cstheme="minorBidi"/>
              <w:b w:val="0"/>
              <w:caps w:val="0"/>
              <w:color w:val="auto"/>
              <w:kern w:val="2"/>
              <w:sz w:val="22"/>
              <w:lang w:eastAsia="ja-JP"/>
              <w14:ligatures w14:val="standardContextual"/>
            </w:rPr>
          </w:pPr>
          <w:hyperlink w:anchor="_Toc139936337" w:history="1">
            <w:r w:rsidRPr="008E6A25">
              <w:rPr>
                <w:rStyle w:val="Hyperlink"/>
              </w:rPr>
              <w:t>2.</w:t>
            </w:r>
            <w:r>
              <w:rPr>
                <w:rFonts w:eastAsiaTheme="minorEastAsia" w:cstheme="minorBidi"/>
                <w:b w:val="0"/>
                <w:caps w:val="0"/>
                <w:color w:val="auto"/>
                <w:kern w:val="2"/>
                <w:sz w:val="22"/>
                <w:lang w:eastAsia="ja-JP"/>
                <w14:ligatures w14:val="standardContextual"/>
              </w:rPr>
              <w:tab/>
            </w:r>
            <w:r w:rsidRPr="008E6A25">
              <w:rPr>
                <w:rStyle w:val="Hyperlink"/>
              </w:rPr>
              <w:t>Beoordelings- en evaluatiemomenten</w:t>
            </w:r>
            <w:r>
              <w:rPr>
                <w:webHidden/>
              </w:rPr>
              <w:tab/>
            </w:r>
            <w:r>
              <w:rPr>
                <w:webHidden/>
              </w:rPr>
              <w:fldChar w:fldCharType="begin"/>
            </w:r>
            <w:r>
              <w:rPr>
                <w:webHidden/>
              </w:rPr>
              <w:instrText xml:space="preserve"> PAGEREF _Toc139936337 \h </w:instrText>
            </w:r>
            <w:r>
              <w:rPr>
                <w:webHidden/>
              </w:rPr>
            </w:r>
            <w:r>
              <w:rPr>
                <w:webHidden/>
              </w:rPr>
              <w:fldChar w:fldCharType="separate"/>
            </w:r>
            <w:r>
              <w:rPr>
                <w:webHidden/>
              </w:rPr>
              <w:t>5</w:t>
            </w:r>
            <w:r>
              <w:rPr>
                <w:webHidden/>
              </w:rPr>
              <w:fldChar w:fldCharType="end"/>
            </w:r>
          </w:hyperlink>
        </w:p>
        <w:p w14:paraId="2C211C04" w14:textId="5369639E" w:rsidR="00E00D0C" w:rsidRDefault="00E00D0C">
          <w:pPr>
            <w:pStyle w:val="Inhopg1"/>
            <w:rPr>
              <w:rFonts w:eastAsiaTheme="minorEastAsia" w:cstheme="minorBidi"/>
              <w:b w:val="0"/>
              <w:caps w:val="0"/>
              <w:color w:val="auto"/>
              <w:kern w:val="2"/>
              <w:sz w:val="22"/>
              <w:lang w:eastAsia="ja-JP"/>
              <w14:ligatures w14:val="standardContextual"/>
            </w:rPr>
          </w:pPr>
          <w:hyperlink w:anchor="_Toc139936338" w:history="1">
            <w:r w:rsidRPr="008E6A25">
              <w:rPr>
                <w:rStyle w:val="Hyperlink"/>
              </w:rPr>
              <w:t>3.</w:t>
            </w:r>
            <w:r>
              <w:rPr>
                <w:rFonts w:eastAsiaTheme="minorEastAsia" w:cstheme="minorBidi"/>
                <w:b w:val="0"/>
                <w:caps w:val="0"/>
                <w:color w:val="auto"/>
                <w:kern w:val="2"/>
                <w:sz w:val="22"/>
                <w:lang w:eastAsia="ja-JP"/>
                <w14:ligatures w14:val="standardContextual"/>
              </w:rPr>
              <w:tab/>
            </w:r>
            <w:r w:rsidRPr="008E6A25">
              <w:rPr>
                <w:rStyle w:val="Hyperlink"/>
              </w:rPr>
              <w:t>OVERIG</w:t>
            </w:r>
            <w:r>
              <w:rPr>
                <w:webHidden/>
              </w:rPr>
              <w:tab/>
            </w:r>
            <w:r>
              <w:rPr>
                <w:webHidden/>
              </w:rPr>
              <w:fldChar w:fldCharType="begin"/>
            </w:r>
            <w:r>
              <w:rPr>
                <w:webHidden/>
              </w:rPr>
              <w:instrText xml:space="preserve"> PAGEREF _Toc139936338 \h </w:instrText>
            </w:r>
            <w:r>
              <w:rPr>
                <w:webHidden/>
              </w:rPr>
            </w:r>
            <w:r>
              <w:rPr>
                <w:webHidden/>
              </w:rPr>
              <w:fldChar w:fldCharType="separate"/>
            </w:r>
            <w:r>
              <w:rPr>
                <w:webHidden/>
              </w:rPr>
              <w:t>6</w:t>
            </w:r>
            <w:r>
              <w:rPr>
                <w:webHidden/>
              </w:rPr>
              <w:fldChar w:fldCharType="end"/>
            </w:r>
          </w:hyperlink>
        </w:p>
        <w:p w14:paraId="0D3C88AB" w14:textId="76CFE363" w:rsidR="00E00D0C" w:rsidRDefault="00E00D0C">
          <w:pPr>
            <w:pStyle w:val="Inhopg2"/>
            <w:rPr>
              <w:rFonts w:eastAsiaTheme="minorEastAsia" w:cstheme="minorBidi"/>
              <w:color w:val="auto"/>
              <w:kern w:val="2"/>
              <w:sz w:val="22"/>
              <w:lang w:eastAsia="ja-JP"/>
              <w14:ligatures w14:val="standardContextual"/>
            </w:rPr>
          </w:pPr>
          <w:hyperlink w:anchor="_Toc139936339" w:history="1">
            <w:r w:rsidRPr="008E6A25">
              <w:rPr>
                <w:rStyle w:val="Hyperlink"/>
              </w:rPr>
              <w:t>3.1.</w:t>
            </w:r>
            <w:r>
              <w:rPr>
                <w:rFonts w:eastAsiaTheme="minorEastAsia" w:cstheme="minorBidi"/>
                <w:color w:val="auto"/>
                <w:kern w:val="2"/>
                <w:sz w:val="22"/>
                <w:lang w:eastAsia="ja-JP"/>
                <w14:ligatures w14:val="standardContextual"/>
              </w:rPr>
              <w:tab/>
            </w:r>
            <w:r w:rsidRPr="008E6A25">
              <w:rPr>
                <w:rStyle w:val="Hyperlink"/>
              </w:rPr>
              <w:t>Groeidossier</w:t>
            </w:r>
            <w:r>
              <w:rPr>
                <w:webHidden/>
              </w:rPr>
              <w:tab/>
            </w:r>
            <w:r>
              <w:rPr>
                <w:webHidden/>
              </w:rPr>
              <w:fldChar w:fldCharType="begin"/>
            </w:r>
            <w:r>
              <w:rPr>
                <w:webHidden/>
              </w:rPr>
              <w:instrText xml:space="preserve"> PAGEREF _Toc139936339 \h </w:instrText>
            </w:r>
            <w:r>
              <w:rPr>
                <w:webHidden/>
              </w:rPr>
            </w:r>
            <w:r>
              <w:rPr>
                <w:webHidden/>
              </w:rPr>
              <w:fldChar w:fldCharType="separate"/>
            </w:r>
            <w:r>
              <w:rPr>
                <w:webHidden/>
              </w:rPr>
              <w:t>6</w:t>
            </w:r>
            <w:r>
              <w:rPr>
                <w:webHidden/>
              </w:rPr>
              <w:fldChar w:fldCharType="end"/>
            </w:r>
          </w:hyperlink>
        </w:p>
        <w:p w14:paraId="6653B8F9" w14:textId="32E73B83" w:rsidR="00E00D0C" w:rsidRDefault="00E00D0C">
          <w:pPr>
            <w:pStyle w:val="Inhopg2"/>
            <w:rPr>
              <w:rFonts w:eastAsiaTheme="minorEastAsia" w:cstheme="minorBidi"/>
              <w:color w:val="auto"/>
              <w:kern w:val="2"/>
              <w:sz w:val="22"/>
              <w:lang w:eastAsia="ja-JP"/>
              <w14:ligatures w14:val="standardContextual"/>
            </w:rPr>
          </w:pPr>
          <w:hyperlink w:anchor="_Toc139936340" w:history="1">
            <w:r w:rsidRPr="008E6A25">
              <w:rPr>
                <w:rStyle w:val="Hyperlink"/>
              </w:rPr>
              <w:t>3.2.</w:t>
            </w:r>
            <w:r>
              <w:rPr>
                <w:rFonts w:eastAsiaTheme="minorEastAsia" w:cstheme="minorBidi"/>
                <w:color w:val="auto"/>
                <w:kern w:val="2"/>
                <w:sz w:val="22"/>
                <w:lang w:eastAsia="ja-JP"/>
                <w14:ligatures w14:val="standardContextual"/>
              </w:rPr>
              <w:tab/>
            </w:r>
            <w:r w:rsidRPr="008E6A25">
              <w:rPr>
                <w:rStyle w:val="Hyperlink"/>
              </w:rPr>
              <w:t>Begeleiding tijdens werkplekleren 2</w:t>
            </w:r>
            <w:r>
              <w:rPr>
                <w:webHidden/>
              </w:rPr>
              <w:tab/>
            </w:r>
            <w:r>
              <w:rPr>
                <w:webHidden/>
              </w:rPr>
              <w:fldChar w:fldCharType="begin"/>
            </w:r>
            <w:r>
              <w:rPr>
                <w:webHidden/>
              </w:rPr>
              <w:instrText xml:space="preserve"> PAGEREF _Toc139936340 \h </w:instrText>
            </w:r>
            <w:r>
              <w:rPr>
                <w:webHidden/>
              </w:rPr>
            </w:r>
            <w:r>
              <w:rPr>
                <w:webHidden/>
              </w:rPr>
              <w:fldChar w:fldCharType="separate"/>
            </w:r>
            <w:r>
              <w:rPr>
                <w:webHidden/>
              </w:rPr>
              <w:t>6</w:t>
            </w:r>
            <w:r>
              <w:rPr>
                <w:webHidden/>
              </w:rPr>
              <w:fldChar w:fldCharType="end"/>
            </w:r>
          </w:hyperlink>
        </w:p>
        <w:p w14:paraId="34EC12C8" w14:textId="75918B31" w:rsidR="00E00D0C" w:rsidRDefault="00E00D0C">
          <w:pPr>
            <w:pStyle w:val="Inhopg2"/>
            <w:rPr>
              <w:rFonts w:eastAsiaTheme="minorEastAsia" w:cstheme="minorBidi"/>
              <w:color w:val="auto"/>
              <w:kern w:val="2"/>
              <w:sz w:val="22"/>
              <w:lang w:eastAsia="ja-JP"/>
              <w14:ligatures w14:val="standardContextual"/>
            </w:rPr>
          </w:pPr>
          <w:hyperlink w:anchor="_Toc139936341" w:history="1">
            <w:r w:rsidRPr="008E6A25">
              <w:rPr>
                <w:rStyle w:val="Hyperlink"/>
              </w:rPr>
              <w:t>3.3.</w:t>
            </w:r>
            <w:r>
              <w:rPr>
                <w:rFonts w:eastAsiaTheme="minorEastAsia" w:cstheme="minorBidi"/>
                <w:color w:val="auto"/>
                <w:kern w:val="2"/>
                <w:sz w:val="22"/>
                <w:lang w:eastAsia="ja-JP"/>
                <w14:ligatures w14:val="standardContextual"/>
              </w:rPr>
              <w:tab/>
            </w:r>
            <w:r w:rsidRPr="008E6A25">
              <w:rPr>
                <w:rStyle w:val="Hyperlink"/>
              </w:rPr>
              <w:t>Voorbereiding op de toetsing</w:t>
            </w:r>
            <w:r>
              <w:rPr>
                <w:webHidden/>
              </w:rPr>
              <w:tab/>
            </w:r>
            <w:r>
              <w:rPr>
                <w:webHidden/>
              </w:rPr>
              <w:fldChar w:fldCharType="begin"/>
            </w:r>
            <w:r>
              <w:rPr>
                <w:webHidden/>
              </w:rPr>
              <w:instrText xml:space="preserve"> PAGEREF _Toc139936341 \h </w:instrText>
            </w:r>
            <w:r>
              <w:rPr>
                <w:webHidden/>
              </w:rPr>
            </w:r>
            <w:r>
              <w:rPr>
                <w:webHidden/>
              </w:rPr>
              <w:fldChar w:fldCharType="separate"/>
            </w:r>
            <w:r>
              <w:rPr>
                <w:webHidden/>
              </w:rPr>
              <w:t>7</w:t>
            </w:r>
            <w:r>
              <w:rPr>
                <w:webHidden/>
              </w:rPr>
              <w:fldChar w:fldCharType="end"/>
            </w:r>
          </w:hyperlink>
        </w:p>
        <w:p w14:paraId="5F9952D4" w14:textId="650FFE49" w:rsidR="00E00D0C" w:rsidRDefault="00E00D0C">
          <w:pPr>
            <w:pStyle w:val="Inhopg3"/>
            <w:rPr>
              <w:rFonts w:eastAsiaTheme="minorEastAsia" w:cstheme="minorBidi"/>
              <w:noProof/>
              <w:color w:val="auto"/>
              <w:kern w:val="2"/>
              <w:sz w:val="22"/>
              <w:lang w:eastAsia="ja-JP"/>
              <w14:ligatures w14:val="standardContextual"/>
            </w:rPr>
          </w:pPr>
          <w:hyperlink w:anchor="_Toc139936342" w:history="1">
            <w:r w:rsidRPr="008E6A25">
              <w:rPr>
                <w:rStyle w:val="Hyperlink"/>
                <w:noProof/>
              </w:rPr>
              <w:t>3.3.1.</w:t>
            </w:r>
            <w:r>
              <w:rPr>
                <w:rFonts w:eastAsiaTheme="minorEastAsia" w:cstheme="minorBidi"/>
                <w:noProof/>
                <w:color w:val="auto"/>
                <w:kern w:val="2"/>
                <w:sz w:val="22"/>
                <w:lang w:eastAsia="ja-JP"/>
                <w14:ligatures w14:val="standardContextual"/>
              </w:rPr>
              <w:tab/>
            </w:r>
            <w:r w:rsidRPr="008E6A25">
              <w:rPr>
                <w:rStyle w:val="Hyperlink"/>
                <w:noProof/>
              </w:rPr>
              <w:t>Werken in Handin</w:t>
            </w:r>
            <w:r>
              <w:rPr>
                <w:noProof/>
                <w:webHidden/>
              </w:rPr>
              <w:tab/>
            </w:r>
            <w:r>
              <w:rPr>
                <w:noProof/>
                <w:webHidden/>
              </w:rPr>
              <w:fldChar w:fldCharType="begin"/>
            </w:r>
            <w:r>
              <w:rPr>
                <w:noProof/>
                <w:webHidden/>
              </w:rPr>
              <w:instrText xml:space="preserve"> PAGEREF _Toc139936342 \h </w:instrText>
            </w:r>
            <w:r>
              <w:rPr>
                <w:noProof/>
                <w:webHidden/>
              </w:rPr>
            </w:r>
            <w:r>
              <w:rPr>
                <w:noProof/>
                <w:webHidden/>
              </w:rPr>
              <w:fldChar w:fldCharType="separate"/>
            </w:r>
            <w:r>
              <w:rPr>
                <w:noProof/>
                <w:webHidden/>
              </w:rPr>
              <w:t>7</w:t>
            </w:r>
            <w:r>
              <w:rPr>
                <w:noProof/>
                <w:webHidden/>
              </w:rPr>
              <w:fldChar w:fldCharType="end"/>
            </w:r>
          </w:hyperlink>
        </w:p>
        <w:p w14:paraId="180B767F" w14:textId="0E83FD40" w:rsidR="00E00D0C" w:rsidRDefault="00E00D0C">
          <w:pPr>
            <w:pStyle w:val="Inhopg1"/>
            <w:rPr>
              <w:rFonts w:eastAsiaTheme="minorEastAsia" w:cstheme="minorBidi"/>
              <w:b w:val="0"/>
              <w:caps w:val="0"/>
              <w:color w:val="auto"/>
              <w:kern w:val="2"/>
              <w:sz w:val="22"/>
              <w:lang w:eastAsia="ja-JP"/>
              <w14:ligatures w14:val="standardContextual"/>
            </w:rPr>
          </w:pPr>
          <w:hyperlink w:anchor="_Toc139936343" w:history="1">
            <w:r w:rsidRPr="008E6A25">
              <w:rPr>
                <w:rStyle w:val="Hyperlink"/>
              </w:rPr>
              <w:t>4.</w:t>
            </w:r>
            <w:r>
              <w:rPr>
                <w:rFonts w:eastAsiaTheme="minorEastAsia" w:cstheme="minorBidi"/>
                <w:b w:val="0"/>
                <w:caps w:val="0"/>
                <w:color w:val="auto"/>
                <w:kern w:val="2"/>
                <w:sz w:val="22"/>
                <w:lang w:eastAsia="ja-JP"/>
                <w14:ligatures w14:val="standardContextual"/>
              </w:rPr>
              <w:tab/>
            </w:r>
            <w:r w:rsidRPr="008E6A25">
              <w:rPr>
                <w:rStyle w:val="Hyperlink"/>
              </w:rPr>
              <w:t>Overzicht van bijlagen</w:t>
            </w:r>
            <w:r>
              <w:rPr>
                <w:webHidden/>
              </w:rPr>
              <w:tab/>
            </w:r>
            <w:r>
              <w:rPr>
                <w:webHidden/>
              </w:rPr>
              <w:fldChar w:fldCharType="begin"/>
            </w:r>
            <w:r>
              <w:rPr>
                <w:webHidden/>
              </w:rPr>
              <w:instrText xml:space="preserve"> PAGEREF _Toc139936343 \h </w:instrText>
            </w:r>
            <w:r>
              <w:rPr>
                <w:webHidden/>
              </w:rPr>
            </w:r>
            <w:r>
              <w:rPr>
                <w:webHidden/>
              </w:rPr>
              <w:fldChar w:fldCharType="separate"/>
            </w:r>
            <w:r>
              <w:rPr>
                <w:webHidden/>
              </w:rPr>
              <w:t>9</w:t>
            </w:r>
            <w:r>
              <w:rPr>
                <w:webHidden/>
              </w:rPr>
              <w:fldChar w:fldCharType="end"/>
            </w:r>
          </w:hyperlink>
        </w:p>
        <w:p w14:paraId="0ACD93B2" w14:textId="677B6390" w:rsidR="00E00D0C" w:rsidRDefault="00E00D0C">
          <w:pPr>
            <w:pStyle w:val="Inhopg1"/>
            <w:rPr>
              <w:rFonts w:eastAsiaTheme="minorEastAsia" w:cstheme="minorBidi"/>
              <w:b w:val="0"/>
              <w:caps w:val="0"/>
              <w:color w:val="auto"/>
              <w:kern w:val="2"/>
              <w:sz w:val="22"/>
              <w:lang w:eastAsia="ja-JP"/>
              <w14:ligatures w14:val="standardContextual"/>
            </w:rPr>
          </w:pPr>
          <w:hyperlink w:anchor="_Toc139936344" w:history="1">
            <w:r w:rsidRPr="008E6A25">
              <w:rPr>
                <w:rStyle w:val="Hyperlink"/>
              </w:rPr>
              <w:t>5.</w:t>
            </w:r>
            <w:r>
              <w:rPr>
                <w:rFonts w:eastAsiaTheme="minorEastAsia" w:cstheme="minorBidi"/>
                <w:b w:val="0"/>
                <w:caps w:val="0"/>
                <w:color w:val="auto"/>
                <w:kern w:val="2"/>
                <w:sz w:val="22"/>
                <w:lang w:eastAsia="ja-JP"/>
                <w14:ligatures w14:val="standardContextual"/>
              </w:rPr>
              <w:tab/>
            </w:r>
            <w:r w:rsidRPr="008E6A25">
              <w:rPr>
                <w:rStyle w:val="Hyperlink"/>
              </w:rPr>
              <w:t>Bijlage 1. Praktische informatie over het onderdeel werkplekleren</w:t>
            </w:r>
            <w:r>
              <w:rPr>
                <w:webHidden/>
              </w:rPr>
              <w:tab/>
            </w:r>
            <w:r>
              <w:rPr>
                <w:webHidden/>
              </w:rPr>
              <w:fldChar w:fldCharType="begin"/>
            </w:r>
            <w:r>
              <w:rPr>
                <w:webHidden/>
              </w:rPr>
              <w:instrText xml:space="preserve"> PAGEREF _Toc139936344 \h </w:instrText>
            </w:r>
            <w:r>
              <w:rPr>
                <w:webHidden/>
              </w:rPr>
            </w:r>
            <w:r>
              <w:rPr>
                <w:webHidden/>
              </w:rPr>
              <w:fldChar w:fldCharType="separate"/>
            </w:r>
            <w:r>
              <w:rPr>
                <w:webHidden/>
              </w:rPr>
              <w:t>10</w:t>
            </w:r>
            <w:r>
              <w:rPr>
                <w:webHidden/>
              </w:rPr>
              <w:fldChar w:fldCharType="end"/>
            </w:r>
          </w:hyperlink>
        </w:p>
        <w:p w14:paraId="0BA7D7ED" w14:textId="04AC6C2E" w:rsidR="00E00D0C" w:rsidRDefault="00E00D0C">
          <w:pPr>
            <w:pStyle w:val="Inhopg1"/>
            <w:rPr>
              <w:rFonts w:eastAsiaTheme="minorEastAsia" w:cstheme="minorBidi"/>
              <w:b w:val="0"/>
              <w:caps w:val="0"/>
              <w:color w:val="auto"/>
              <w:kern w:val="2"/>
              <w:sz w:val="22"/>
              <w:lang w:eastAsia="ja-JP"/>
              <w14:ligatures w14:val="standardContextual"/>
            </w:rPr>
          </w:pPr>
          <w:hyperlink w:anchor="_Toc139936345" w:history="1">
            <w:r w:rsidRPr="008E6A25">
              <w:rPr>
                <w:rStyle w:val="Hyperlink"/>
              </w:rPr>
              <w:t>6.</w:t>
            </w:r>
            <w:r>
              <w:rPr>
                <w:rFonts w:eastAsiaTheme="minorEastAsia" w:cstheme="minorBidi"/>
                <w:b w:val="0"/>
                <w:caps w:val="0"/>
                <w:color w:val="auto"/>
                <w:kern w:val="2"/>
                <w:sz w:val="22"/>
                <w:lang w:eastAsia="ja-JP"/>
                <w14:ligatures w14:val="standardContextual"/>
              </w:rPr>
              <w:tab/>
            </w:r>
            <w:r w:rsidRPr="008E6A25">
              <w:rPr>
                <w:rStyle w:val="Hyperlink"/>
              </w:rPr>
              <w:t>Bijlage 2. Formulier tussenevaluatie wpl2 voltijd, deeltijd (2023-2024)</w:t>
            </w:r>
            <w:r>
              <w:rPr>
                <w:webHidden/>
              </w:rPr>
              <w:tab/>
            </w:r>
            <w:r>
              <w:rPr>
                <w:webHidden/>
              </w:rPr>
              <w:fldChar w:fldCharType="begin"/>
            </w:r>
            <w:r>
              <w:rPr>
                <w:webHidden/>
              </w:rPr>
              <w:instrText xml:space="preserve"> PAGEREF _Toc139936345 \h </w:instrText>
            </w:r>
            <w:r>
              <w:rPr>
                <w:webHidden/>
              </w:rPr>
            </w:r>
            <w:r>
              <w:rPr>
                <w:webHidden/>
              </w:rPr>
              <w:fldChar w:fldCharType="separate"/>
            </w:r>
            <w:r>
              <w:rPr>
                <w:webHidden/>
              </w:rPr>
              <w:t>12</w:t>
            </w:r>
            <w:r>
              <w:rPr>
                <w:webHidden/>
              </w:rPr>
              <w:fldChar w:fldCharType="end"/>
            </w:r>
          </w:hyperlink>
        </w:p>
        <w:p w14:paraId="411364C8" w14:textId="7B0434DD" w:rsidR="00E00D0C" w:rsidRDefault="00E00D0C">
          <w:pPr>
            <w:pStyle w:val="Inhopg2"/>
            <w:rPr>
              <w:rFonts w:eastAsiaTheme="minorEastAsia" w:cstheme="minorBidi"/>
              <w:color w:val="auto"/>
              <w:kern w:val="2"/>
              <w:sz w:val="22"/>
              <w:lang w:eastAsia="ja-JP"/>
              <w14:ligatures w14:val="standardContextual"/>
            </w:rPr>
          </w:pPr>
          <w:hyperlink w:anchor="_Toc139936346" w:history="1">
            <w:r w:rsidRPr="008E6A25">
              <w:rPr>
                <w:rStyle w:val="Hyperlink"/>
              </w:rPr>
              <w:t>6.1.</w:t>
            </w:r>
            <w:r>
              <w:rPr>
                <w:rFonts w:eastAsiaTheme="minorEastAsia" w:cstheme="minorBidi"/>
                <w:color w:val="auto"/>
                <w:kern w:val="2"/>
                <w:sz w:val="22"/>
                <w:lang w:eastAsia="ja-JP"/>
                <w14:ligatures w14:val="standardContextual"/>
              </w:rPr>
              <w:tab/>
            </w:r>
            <w:r w:rsidRPr="008E6A25">
              <w:rPr>
                <w:rStyle w:val="Hyperlink"/>
              </w:rPr>
              <w:t>Procedure en werkwijze tussenevaluatie wpl2</w:t>
            </w:r>
            <w:r>
              <w:rPr>
                <w:webHidden/>
              </w:rPr>
              <w:tab/>
            </w:r>
            <w:r>
              <w:rPr>
                <w:webHidden/>
              </w:rPr>
              <w:fldChar w:fldCharType="begin"/>
            </w:r>
            <w:r>
              <w:rPr>
                <w:webHidden/>
              </w:rPr>
              <w:instrText xml:space="preserve"> PAGEREF _Toc139936346 \h </w:instrText>
            </w:r>
            <w:r>
              <w:rPr>
                <w:webHidden/>
              </w:rPr>
            </w:r>
            <w:r>
              <w:rPr>
                <w:webHidden/>
              </w:rPr>
              <w:fldChar w:fldCharType="separate"/>
            </w:r>
            <w:r>
              <w:rPr>
                <w:webHidden/>
              </w:rPr>
              <w:t>12</w:t>
            </w:r>
            <w:r>
              <w:rPr>
                <w:webHidden/>
              </w:rPr>
              <w:fldChar w:fldCharType="end"/>
            </w:r>
          </w:hyperlink>
        </w:p>
        <w:p w14:paraId="200E23A6" w14:textId="69FC549A" w:rsidR="00E00D0C" w:rsidRDefault="00E00D0C">
          <w:pPr>
            <w:pStyle w:val="Inhopg2"/>
            <w:rPr>
              <w:rFonts w:eastAsiaTheme="minorEastAsia" w:cstheme="minorBidi"/>
              <w:color w:val="auto"/>
              <w:kern w:val="2"/>
              <w:sz w:val="22"/>
              <w:lang w:eastAsia="ja-JP"/>
              <w14:ligatures w14:val="standardContextual"/>
            </w:rPr>
          </w:pPr>
          <w:hyperlink w:anchor="_Toc139936347" w:history="1">
            <w:r w:rsidRPr="008E6A25">
              <w:rPr>
                <w:rStyle w:val="Hyperlink"/>
                <w:rFonts w:cstheme="minorHAnsi"/>
              </w:rPr>
              <w:t>6.2.</w:t>
            </w:r>
            <w:r>
              <w:rPr>
                <w:rFonts w:eastAsiaTheme="minorEastAsia" w:cstheme="minorBidi"/>
                <w:color w:val="auto"/>
                <w:kern w:val="2"/>
                <w:sz w:val="22"/>
                <w:lang w:eastAsia="ja-JP"/>
                <w14:ligatures w14:val="standardContextual"/>
              </w:rPr>
              <w:tab/>
            </w:r>
            <w:r w:rsidRPr="008E6A25">
              <w:rPr>
                <w:rStyle w:val="Hyperlink"/>
              </w:rPr>
              <w:t>Evaluatieformulier wpl2 (2023-2024)</w:t>
            </w:r>
            <w:r>
              <w:rPr>
                <w:webHidden/>
              </w:rPr>
              <w:tab/>
            </w:r>
            <w:r>
              <w:rPr>
                <w:webHidden/>
              </w:rPr>
              <w:fldChar w:fldCharType="begin"/>
            </w:r>
            <w:r>
              <w:rPr>
                <w:webHidden/>
              </w:rPr>
              <w:instrText xml:space="preserve"> PAGEREF _Toc139936347 \h </w:instrText>
            </w:r>
            <w:r>
              <w:rPr>
                <w:webHidden/>
              </w:rPr>
            </w:r>
            <w:r>
              <w:rPr>
                <w:webHidden/>
              </w:rPr>
              <w:fldChar w:fldCharType="separate"/>
            </w:r>
            <w:r>
              <w:rPr>
                <w:webHidden/>
              </w:rPr>
              <w:t>13</w:t>
            </w:r>
            <w:r>
              <w:rPr>
                <w:webHidden/>
              </w:rPr>
              <w:fldChar w:fldCharType="end"/>
            </w:r>
          </w:hyperlink>
        </w:p>
        <w:p w14:paraId="597A6CB9" w14:textId="1C0BE80F" w:rsidR="00E00D0C" w:rsidRDefault="00E00D0C">
          <w:pPr>
            <w:pStyle w:val="Inhopg1"/>
            <w:rPr>
              <w:rFonts w:eastAsiaTheme="minorEastAsia" w:cstheme="minorBidi"/>
              <w:b w:val="0"/>
              <w:caps w:val="0"/>
              <w:color w:val="auto"/>
              <w:kern w:val="2"/>
              <w:sz w:val="22"/>
              <w:lang w:eastAsia="ja-JP"/>
              <w14:ligatures w14:val="standardContextual"/>
            </w:rPr>
          </w:pPr>
          <w:hyperlink w:anchor="_Toc139936348" w:history="1">
            <w:r w:rsidRPr="008E6A25">
              <w:rPr>
                <w:rStyle w:val="Hyperlink"/>
              </w:rPr>
              <w:t>7.</w:t>
            </w:r>
            <w:r>
              <w:rPr>
                <w:rFonts w:eastAsiaTheme="minorEastAsia" w:cstheme="minorBidi"/>
                <w:b w:val="0"/>
                <w:caps w:val="0"/>
                <w:color w:val="auto"/>
                <w:kern w:val="2"/>
                <w:sz w:val="22"/>
                <w:lang w:eastAsia="ja-JP"/>
                <w14:ligatures w14:val="standardContextual"/>
              </w:rPr>
              <w:tab/>
            </w:r>
            <w:r w:rsidRPr="008E6A25">
              <w:rPr>
                <w:rStyle w:val="Hyperlink"/>
              </w:rPr>
              <w:t>Bijlage 3. Beoordelingsformulier integraal handelen wpl2 leerjaar 3 voltijd / wpl2 deeltijd, kopopleiding (2023-2024)</w:t>
            </w:r>
            <w:r>
              <w:rPr>
                <w:webHidden/>
              </w:rPr>
              <w:tab/>
            </w:r>
            <w:r>
              <w:rPr>
                <w:webHidden/>
              </w:rPr>
              <w:fldChar w:fldCharType="begin"/>
            </w:r>
            <w:r>
              <w:rPr>
                <w:webHidden/>
              </w:rPr>
              <w:instrText xml:space="preserve"> PAGEREF _Toc139936348 \h </w:instrText>
            </w:r>
            <w:r>
              <w:rPr>
                <w:webHidden/>
              </w:rPr>
            </w:r>
            <w:r>
              <w:rPr>
                <w:webHidden/>
              </w:rPr>
              <w:fldChar w:fldCharType="separate"/>
            </w:r>
            <w:r>
              <w:rPr>
                <w:webHidden/>
              </w:rPr>
              <w:t>17</w:t>
            </w:r>
            <w:r>
              <w:rPr>
                <w:webHidden/>
              </w:rPr>
              <w:fldChar w:fldCharType="end"/>
            </w:r>
          </w:hyperlink>
        </w:p>
        <w:p w14:paraId="48A9D1BE" w14:textId="147101B9" w:rsidR="00E00D0C" w:rsidRDefault="00E00D0C">
          <w:pPr>
            <w:pStyle w:val="Inhopg2"/>
            <w:rPr>
              <w:rFonts w:eastAsiaTheme="minorEastAsia" w:cstheme="minorBidi"/>
              <w:color w:val="auto"/>
              <w:kern w:val="2"/>
              <w:sz w:val="22"/>
              <w:lang w:eastAsia="ja-JP"/>
              <w14:ligatures w14:val="standardContextual"/>
            </w:rPr>
          </w:pPr>
          <w:hyperlink w:anchor="_Toc139936349" w:history="1">
            <w:r w:rsidRPr="008E6A25">
              <w:rPr>
                <w:rStyle w:val="Hyperlink"/>
              </w:rPr>
              <w:t>7.1.</w:t>
            </w:r>
            <w:r>
              <w:rPr>
                <w:rFonts w:eastAsiaTheme="minorEastAsia" w:cstheme="minorBidi"/>
                <w:color w:val="auto"/>
                <w:kern w:val="2"/>
                <w:sz w:val="22"/>
                <w:lang w:eastAsia="ja-JP"/>
                <w14:ligatures w14:val="standardContextual"/>
              </w:rPr>
              <w:tab/>
            </w:r>
            <w:r w:rsidRPr="008E6A25">
              <w:rPr>
                <w:rStyle w:val="Hyperlink"/>
              </w:rPr>
              <w:t>Oordeel per bekwaamheidsgebied &amp; cijferbepaling</w:t>
            </w:r>
            <w:r>
              <w:rPr>
                <w:webHidden/>
              </w:rPr>
              <w:tab/>
            </w:r>
            <w:r>
              <w:rPr>
                <w:webHidden/>
              </w:rPr>
              <w:fldChar w:fldCharType="begin"/>
            </w:r>
            <w:r>
              <w:rPr>
                <w:webHidden/>
              </w:rPr>
              <w:instrText xml:space="preserve"> PAGEREF _Toc139936349 \h </w:instrText>
            </w:r>
            <w:r>
              <w:rPr>
                <w:webHidden/>
              </w:rPr>
            </w:r>
            <w:r>
              <w:rPr>
                <w:webHidden/>
              </w:rPr>
              <w:fldChar w:fldCharType="separate"/>
            </w:r>
            <w:r>
              <w:rPr>
                <w:webHidden/>
              </w:rPr>
              <w:t>18</w:t>
            </w:r>
            <w:r>
              <w:rPr>
                <w:webHidden/>
              </w:rPr>
              <w:fldChar w:fldCharType="end"/>
            </w:r>
          </w:hyperlink>
        </w:p>
        <w:p w14:paraId="35E04C60" w14:textId="3358BBFC" w:rsidR="00E00D0C" w:rsidRDefault="00E00D0C">
          <w:pPr>
            <w:pStyle w:val="Inhopg1"/>
            <w:rPr>
              <w:rFonts w:eastAsiaTheme="minorEastAsia" w:cstheme="minorBidi"/>
              <w:b w:val="0"/>
              <w:caps w:val="0"/>
              <w:color w:val="auto"/>
              <w:kern w:val="2"/>
              <w:sz w:val="22"/>
              <w:lang w:eastAsia="ja-JP"/>
              <w14:ligatures w14:val="standardContextual"/>
            </w:rPr>
          </w:pPr>
          <w:hyperlink w:anchor="_Toc139936350" w:history="1">
            <w:r w:rsidRPr="008E6A25">
              <w:rPr>
                <w:rStyle w:val="Hyperlink"/>
              </w:rPr>
              <w:t>8.</w:t>
            </w:r>
            <w:r>
              <w:rPr>
                <w:rFonts w:eastAsiaTheme="minorEastAsia" w:cstheme="minorBidi"/>
                <w:b w:val="0"/>
                <w:caps w:val="0"/>
                <w:color w:val="auto"/>
                <w:kern w:val="2"/>
                <w:sz w:val="22"/>
                <w:lang w:eastAsia="ja-JP"/>
                <w14:ligatures w14:val="standardContextual"/>
              </w:rPr>
              <w:tab/>
            </w:r>
            <w:r w:rsidRPr="008E6A25">
              <w:rPr>
                <w:rStyle w:val="Hyperlink"/>
              </w:rPr>
              <w:t>bijlage 4. waar moet ik inleveren?</w:t>
            </w:r>
            <w:r>
              <w:rPr>
                <w:webHidden/>
              </w:rPr>
              <w:tab/>
            </w:r>
            <w:r>
              <w:rPr>
                <w:webHidden/>
              </w:rPr>
              <w:fldChar w:fldCharType="begin"/>
            </w:r>
            <w:r>
              <w:rPr>
                <w:webHidden/>
              </w:rPr>
              <w:instrText xml:space="preserve"> PAGEREF _Toc139936350 \h </w:instrText>
            </w:r>
            <w:r>
              <w:rPr>
                <w:webHidden/>
              </w:rPr>
            </w:r>
            <w:r>
              <w:rPr>
                <w:webHidden/>
              </w:rPr>
              <w:fldChar w:fldCharType="separate"/>
            </w:r>
            <w:r>
              <w:rPr>
                <w:webHidden/>
              </w:rPr>
              <w:t>22</w:t>
            </w:r>
            <w:r>
              <w:rPr>
                <w:webHidden/>
              </w:rPr>
              <w:fldChar w:fldCharType="end"/>
            </w:r>
          </w:hyperlink>
        </w:p>
        <w:p w14:paraId="78DEDD5B" w14:textId="77E92113" w:rsidR="00E00D0C" w:rsidRDefault="00E00D0C">
          <w:pPr>
            <w:pStyle w:val="Inhopg2"/>
            <w:rPr>
              <w:rFonts w:eastAsiaTheme="minorEastAsia" w:cstheme="minorBidi"/>
              <w:color w:val="auto"/>
              <w:kern w:val="2"/>
              <w:sz w:val="22"/>
              <w:lang w:eastAsia="ja-JP"/>
              <w14:ligatures w14:val="standardContextual"/>
            </w:rPr>
          </w:pPr>
          <w:hyperlink w:anchor="_Toc139936351" w:history="1">
            <w:r w:rsidRPr="008E6A25">
              <w:rPr>
                <w:rStyle w:val="Hyperlink"/>
              </w:rPr>
              <w:t>8.1.</w:t>
            </w:r>
            <w:r>
              <w:rPr>
                <w:rFonts w:eastAsiaTheme="minorEastAsia" w:cstheme="minorBidi"/>
                <w:color w:val="auto"/>
                <w:kern w:val="2"/>
                <w:sz w:val="22"/>
                <w:lang w:eastAsia="ja-JP"/>
                <w14:ligatures w14:val="standardContextual"/>
              </w:rPr>
              <w:tab/>
            </w:r>
            <w:r w:rsidRPr="008E6A25">
              <w:rPr>
                <w:rStyle w:val="Hyperlink"/>
              </w:rPr>
              <w:t>Waar moet ik inleveren?</w:t>
            </w:r>
            <w:r>
              <w:rPr>
                <w:webHidden/>
              </w:rPr>
              <w:tab/>
            </w:r>
            <w:r>
              <w:rPr>
                <w:webHidden/>
              </w:rPr>
              <w:fldChar w:fldCharType="begin"/>
            </w:r>
            <w:r>
              <w:rPr>
                <w:webHidden/>
              </w:rPr>
              <w:instrText xml:space="preserve"> PAGEREF _Toc139936351 \h </w:instrText>
            </w:r>
            <w:r>
              <w:rPr>
                <w:webHidden/>
              </w:rPr>
            </w:r>
            <w:r>
              <w:rPr>
                <w:webHidden/>
              </w:rPr>
              <w:fldChar w:fldCharType="separate"/>
            </w:r>
            <w:r>
              <w:rPr>
                <w:webHidden/>
              </w:rPr>
              <w:t>22</w:t>
            </w:r>
            <w:r>
              <w:rPr>
                <w:webHidden/>
              </w:rPr>
              <w:fldChar w:fldCharType="end"/>
            </w:r>
          </w:hyperlink>
        </w:p>
        <w:p w14:paraId="18DEEE23" w14:textId="24DEC31A" w:rsidR="00E00D0C" w:rsidRDefault="00E00D0C">
          <w:pPr>
            <w:pStyle w:val="Inhopg2"/>
            <w:rPr>
              <w:rFonts w:eastAsiaTheme="minorEastAsia" w:cstheme="minorBidi"/>
              <w:color w:val="auto"/>
              <w:kern w:val="2"/>
              <w:sz w:val="22"/>
              <w:lang w:eastAsia="ja-JP"/>
              <w14:ligatures w14:val="standardContextual"/>
            </w:rPr>
          </w:pPr>
          <w:hyperlink w:anchor="_Toc139936352" w:history="1">
            <w:r w:rsidRPr="008E6A25">
              <w:rPr>
                <w:rStyle w:val="Hyperlink"/>
              </w:rPr>
              <w:t>8.2.</w:t>
            </w:r>
            <w:r>
              <w:rPr>
                <w:rFonts w:eastAsiaTheme="minorEastAsia" w:cstheme="minorBidi"/>
                <w:color w:val="auto"/>
                <w:kern w:val="2"/>
                <w:sz w:val="22"/>
                <w:lang w:eastAsia="ja-JP"/>
                <w14:ligatures w14:val="standardContextual"/>
              </w:rPr>
              <w:tab/>
            </w:r>
            <w:r w:rsidRPr="008E6A25">
              <w:rPr>
                <w:rStyle w:val="Hyperlink"/>
              </w:rPr>
              <w:t>Hoe komen mijn beoordelingen in Handin terecht?  </w:t>
            </w:r>
            <w:r>
              <w:rPr>
                <w:webHidden/>
              </w:rPr>
              <w:tab/>
            </w:r>
            <w:r>
              <w:rPr>
                <w:webHidden/>
              </w:rPr>
              <w:fldChar w:fldCharType="begin"/>
            </w:r>
            <w:r>
              <w:rPr>
                <w:webHidden/>
              </w:rPr>
              <w:instrText xml:space="preserve"> PAGEREF _Toc139936352 \h </w:instrText>
            </w:r>
            <w:r>
              <w:rPr>
                <w:webHidden/>
              </w:rPr>
            </w:r>
            <w:r>
              <w:rPr>
                <w:webHidden/>
              </w:rPr>
              <w:fldChar w:fldCharType="separate"/>
            </w:r>
            <w:r>
              <w:rPr>
                <w:webHidden/>
              </w:rPr>
              <w:t>22</w:t>
            </w:r>
            <w:r>
              <w:rPr>
                <w:webHidden/>
              </w:rPr>
              <w:fldChar w:fldCharType="end"/>
            </w:r>
          </w:hyperlink>
        </w:p>
        <w:p w14:paraId="3B6274C7" w14:textId="760149A7" w:rsidR="00E00D0C" w:rsidRDefault="00E00D0C">
          <w:pPr>
            <w:pStyle w:val="Inhopg3"/>
            <w:rPr>
              <w:rFonts w:eastAsiaTheme="minorEastAsia" w:cstheme="minorBidi"/>
              <w:noProof/>
              <w:color w:val="auto"/>
              <w:kern w:val="2"/>
              <w:sz w:val="22"/>
              <w:lang w:eastAsia="ja-JP"/>
              <w14:ligatures w14:val="standardContextual"/>
            </w:rPr>
          </w:pPr>
          <w:hyperlink w:anchor="_Toc139936353" w:history="1">
            <w:r w:rsidRPr="008E6A25">
              <w:rPr>
                <w:rStyle w:val="Hyperlink"/>
                <w:noProof/>
              </w:rPr>
              <w:t>8.2.1.</w:t>
            </w:r>
            <w:r>
              <w:rPr>
                <w:rFonts w:eastAsiaTheme="minorEastAsia" w:cstheme="minorBidi"/>
                <w:noProof/>
                <w:color w:val="auto"/>
                <w:kern w:val="2"/>
                <w:sz w:val="22"/>
                <w:lang w:eastAsia="ja-JP"/>
                <w14:ligatures w14:val="standardContextual"/>
              </w:rPr>
              <w:tab/>
            </w:r>
            <w:r w:rsidRPr="008E6A25">
              <w:rPr>
                <w:rStyle w:val="Hyperlink"/>
                <w:rFonts w:cstheme="minorHAnsi"/>
                <w:noProof/>
              </w:rPr>
              <w:t>Eindbeoordeling WPL</w:t>
            </w:r>
            <w:r>
              <w:rPr>
                <w:noProof/>
                <w:webHidden/>
              </w:rPr>
              <w:tab/>
            </w:r>
            <w:r>
              <w:rPr>
                <w:noProof/>
                <w:webHidden/>
              </w:rPr>
              <w:fldChar w:fldCharType="begin"/>
            </w:r>
            <w:r>
              <w:rPr>
                <w:noProof/>
                <w:webHidden/>
              </w:rPr>
              <w:instrText xml:space="preserve"> PAGEREF _Toc139936353 \h </w:instrText>
            </w:r>
            <w:r>
              <w:rPr>
                <w:noProof/>
                <w:webHidden/>
              </w:rPr>
            </w:r>
            <w:r>
              <w:rPr>
                <w:noProof/>
                <w:webHidden/>
              </w:rPr>
              <w:fldChar w:fldCharType="separate"/>
            </w:r>
            <w:r>
              <w:rPr>
                <w:noProof/>
                <w:webHidden/>
              </w:rPr>
              <w:t>22</w:t>
            </w:r>
            <w:r>
              <w:rPr>
                <w:noProof/>
                <w:webHidden/>
              </w:rPr>
              <w:fldChar w:fldCharType="end"/>
            </w:r>
          </w:hyperlink>
        </w:p>
        <w:p w14:paraId="4B26DBBF" w14:textId="6EA1A6FE" w:rsidR="00E00D0C" w:rsidRDefault="00E00D0C">
          <w:pPr>
            <w:pStyle w:val="Inhopg3"/>
            <w:rPr>
              <w:rFonts w:eastAsiaTheme="minorEastAsia" w:cstheme="minorBidi"/>
              <w:noProof/>
              <w:color w:val="auto"/>
              <w:kern w:val="2"/>
              <w:sz w:val="22"/>
              <w:lang w:eastAsia="ja-JP"/>
              <w14:ligatures w14:val="standardContextual"/>
            </w:rPr>
          </w:pPr>
          <w:hyperlink w:anchor="_Toc139936354" w:history="1">
            <w:r w:rsidRPr="008E6A25">
              <w:rPr>
                <w:rStyle w:val="Hyperlink"/>
                <w:noProof/>
              </w:rPr>
              <w:t>8.2.2.</w:t>
            </w:r>
            <w:r>
              <w:rPr>
                <w:rFonts w:eastAsiaTheme="minorEastAsia" w:cstheme="minorBidi"/>
                <w:noProof/>
                <w:color w:val="auto"/>
                <w:kern w:val="2"/>
                <w:sz w:val="22"/>
                <w:lang w:eastAsia="ja-JP"/>
                <w14:ligatures w14:val="standardContextual"/>
              </w:rPr>
              <w:tab/>
            </w:r>
            <w:r w:rsidRPr="008E6A25">
              <w:rPr>
                <w:rStyle w:val="Hyperlink"/>
                <w:rFonts w:cstheme="minorHAnsi"/>
                <w:noProof/>
                <w:lang w:val="en-US"/>
              </w:rPr>
              <w:t>Integrale eindtoets</w:t>
            </w:r>
            <w:r>
              <w:rPr>
                <w:noProof/>
                <w:webHidden/>
              </w:rPr>
              <w:tab/>
            </w:r>
            <w:r>
              <w:rPr>
                <w:noProof/>
                <w:webHidden/>
              </w:rPr>
              <w:fldChar w:fldCharType="begin"/>
            </w:r>
            <w:r>
              <w:rPr>
                <w:noProof/>
                <w:webHidden/>
              </w:rPr>
              <w:instrText xml:space="preserve"> PAGEREF _Toc139936354 \h </w:instrText>
            </w:r>
            <w:r>
              <w:rPr>
                <w:noProof/>
                <w:webHidden/>
              </w:rPr>
            </w:r>
            <w:r>
              <w:rPr>
                <w:noProof/>
                <w:webHidden/>
              </w:rPr>
              <w:fldChar w:fldCharType="separate"/>
            </w:r>
            <w:r>
              <w:rPr>
                <w:noProof/>
                <w:webHidden/>
              </w:rPr>
              <w:t>23</w:t>
            </w:r>
            <w:r>
              <w:rPr>
                <w:noProof/>
                <w:webHidden/>
              </w:rPr>
              <w:fldChar w:fldCharType="end"/>
            </w:r>
          </w:hyperlink>
        </w:p>
        <w:p w14:paraId="2CC905FB" w14:textId="05CD19FF" w:rsidR="00E00D0C" w:rsidRDefault="00E00D0C">
          <w:pPr>
            <w:pStyle w:val="Inhopg3"/>
            <w:rPr>
              <w:rFonts w:eastAsiaTheme="minorEastAsia" w:cstheme="minorBidi"/>
              <w:noProof/>
              <w:color w:val="auto"/>
              <w:kern w:val="2"/>
              <w:sz w:val="22"/>
              <w:lang w:eastAsia="ja-JP"/>
              <w14:ligatures w14:val="standardContextual"/>
            </w:rPr>
          </w:pPr>
          <w:hyperlink w:anchor="_Toc139936355" w:history="1">
            <w:r w:rsidRPr="008E6A25">
              <w:rPr>
                <w:rStyle w:val="Hyperlink"/>
                <w:noProof/>
              </w:rPr>
              <w:t>8.2.3.</w:t>
            </w:r>
            <w:r>
              <w:rPr>
                <w:rFonts w:eastAsiaTheme="minorEastAsia" w:cstheme="minorBidi"/>
                <w:noProof/>
                <w:color w:val="auto"/>
                <w:kern w:val="2"/>
                <w:sz w:val="22"/>
                <w:lang w:eastAsia="ja-JP"/>
                <w14:ligatures w14:val="standardContextual"/>
              </w:rPr>
              <w:tab/>
            </w:r>
            <w:r w:rsidRPr="008E6A25">
              <w:rPr>
                <w:rStyle w:val="Hyperlink"/>
                <w:rFonts w:cstheme="minorHAnsi"/>
                <w:noProof/>
              </w:rPr>
              <w:t>Hoe kan ik een beoordeling herkansen?</w:t>
            </w:r>
            <w:r>
              <w:rPr>
                <w:noProof/>
                <w:webHidden/>
              </w:rPr>
              <w:tab/>
            </w:r>
            <w:r>
              <w:rPr>
                <w:noProof/>
                <w:webHidden/>
              </w:rPr>
              <w:fldChar w:fldCharType="begin"/>
            </w:r>
            <w:r>
              <w:rPr>
                <w:noProof/>
                <w:webHidden/>
              </w:rPr>
              <w:instrText xml:space="preserve"> PAGEREF _Toc139936355 \h </w:instrText>
            </w:r>
            <w:r>
              <w:rPr>
                <w:noProof/>
                <w:webHidden/>
              </w:rPr>
            </w:r>
            <w:r>
              <w:rPr>
                <w:noProof/>
                <w:webHidden/>
              </w:rPr>
              <w:fldChar w:fldCharType="separate"/>
            </w:r>
            <w:r>
              <w:rPr>
                <w:noProof/>
                <w:webHidden/>
              </w:rPr>
              <w:t>23</w:t>
            </w:r>
            <w:r>
              <w:rPr>
                <w:noProof/>
                <w:webHidden/>
              </w:rPr>
              <w:fldChar w:fldCharType="end"/>
            </w:r>
          </w:hyperlink>
        </w:p>
        <w:p w14:paraId="5BB688C1" w14:textId="36F72E9F"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E00D0C" w:rsidP="00A8214A">
          <w:pPr>
            <w:pStyle w:val="Inhopg1"/>
          </w:pP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02CD42B0" w14:textId="6378411D" w:rsidR="00254AF4" w:rsidRPr="00BB2B62" w:rsidRDefault="00BB2B62" w:rsidP="001936D8">
      <w:pPr>
        <w:rPr>
          <w:rFonts w:ascii="Calibri" w:hAnsi="Calibri" w:cs="Calibri"/>
          <w:szCs w:val="20"/>
          <w:shd w:val="clear" w:color="auto" w:fill="FFFFFF"/>
        </w:rPr>
      </w:pPr>
      <w:r w:rsidRPr="00BB2B62">
        <w:rPr>
          <w:rFonts w:ascii="Calibri" w:hAnsi="Calibri" w:cs="Calibri"/>
          <w:szCs w:val="20"/>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sidR="000F631A">
        <w:rPr>
          <w:rStyle w:val="normaltextrun"/>
          <w:rFonts w:ascii="Calibri" w:hAnsi="Calibri" w:cs="Calibri"/>
          <w:szCs w:val="20"/>
          <w:shd w:val="clear" w:color="auto" w:fill="FFFFFF"/>
        </w:rPr>
        <w:t> </w:t>
      </w:r>
      <w:r w:rsidR="000F631A">
        <w:rPr>
          <w:rStyle w:val="eop"/>
          <w:rFonts w:ascii="Calibri" w:hAnsi="Calibri" w:cs="Calibri"/>
          <w:szCs w:val="20"/>
          <w:shd w:val="clear" w:color="auto" w:fill="FFFFFF"/>
        </w:rPr>
        <w:t> </w:t>
      </w:r>
    </w:p>
    <w:p w14:paraId="65F3CC40" w14:textId="77777777" w:rsidR="00842611" w:rsidRDefault="00842611" w:rsidP="001936D8"/>
    <w:p w14:paraId="75F7053F" w14:textId="77777777" w:rsidR="00A2276E" w:rsidRDefault="00A2276E" w:rsidP="00696BCE">
      <w:pPr>
        <w:tabs>
          <w:tab w:val="left" w:pos="6960"/>
        </w:tabs>
        <w:spacing w:after="160" w:line="259" w:lineRule="auto"/>
      </w:pPr>
      <w:r w:rsidRPr="00210074">
        <w:br w:type="page"/>
      </w:r>
    </w:p>
    <w:p w14:paraId="20913DBF" w14:textId="69081988" w:rsidR="00C1272F" w:rsidRPr="00B76BB2" w:rsidRDefault="00685C07">
      <w:pPr>
        <w:pStyle w:val="Kop1"/>
      </w:pPr>
      <w:bookmarkStart w:id="8" w:name="_Toc139936336"/>
      <w:r>
        <w:lastRenderedPageBreak/>
        <w:t>vier bekwaamheidsgebieden</w:t>
      </w:r>
      <w:bookmarkEnd w:id="8"/>
    </w:p>
    <w:p w14:paraId="7EFA859A" w14:textId="0A9E53EE" w:rsidR="00C1272F" w:rsidRDefault="00C1272F" w:rsidP="003E475C">
      <w:pPr>
        <w:spacing w:after="76" w:line="259" w:lineRule="auto"/>
        <w:ind w:left="11" w:hanging="11"/>
      </w:pPr>
    </w:p>
    <w:p w14:paraId="446BDAAC" w14:textId="77777777" w:rsidR="00DF371C" w:rsidRDefault="00DF371C" w:rsidP="00634598">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Default="00DF371C">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14:paraId="31C9941A" w14:textId="77777777" w:rsidR="00DF371C" w:rsidRDefault="00DF371C">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14:paraId="1D437E31" w14:textId="77777777" w:rsidR="00DF371C" w:rsidRDefault="00DF371C">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14:paraId="414CE1FC" w14:textId="77777777" w:rsidR="00DF371C" w:rsidRDefault="00DF371C">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14:paraId="3D8665A0" w14:textId="77777777" w:rsidR="00DF371C" w:rsidRDefault="00DF371C" w:rsidP="00634598">
      <w:pPr>
        <w:rPr>
          <w:rFonts w:ascii="Segoe UI" w:hAnsi="Segoe UI" w:cs="Segoe UI"/>
          <w:sz w:val="18"/>
          <w:szCs w:val="18"/>
        </w:rPr>
      </w:pPr>
      <w:r>
        <w:rPr>
          <w:rStyle w:val="eop"/>
          <w:rFonts w:ascii="Calibri" w:hAnsi="Calibri" w:cs="Calibri"/>
          <w:szCs w:val="20"/>
        </w:rPr>
        <w:t> </w:t>
      </w:r>
    </w:p>
    <w:p w14:paraId="67F5863C" w14:textId="157F1B78" w:rsidR="00DF371C" w:rsidRDefault="00DF371C" w:rsidP="00634598">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is </w:t>
      </w:r>
      <w:r w:rsidR="0046269A" w:rsidRPr="0046269A">
        <w:rPr>
          <w:rFonts w:ascii="Calibri" w:hAnsi="Calibri" w:cs="Calibri"/>
          <w:szCs w:val="20"/>
        </w:rPr>
        <w:t>te vinden op de insite-pagina van je opleiding.</w:t>
      </w:r>
    </w:p>
    <w:p w14:paraId="45C1E0A4" w14:textId="77777777" w:rsidR="007266C6" w:rsidRDefault="007266C6">
      <w:pPr>
        <w:spacing w:after="98" w:line="259" w:lineRule="auto"/>
        <w:rPr>
          <w:color w:val="auto"/>
        </w:rPr>
      </w:pPr>
    </w:p>
    <w:p w14:paraId="748F77CA" w14:textId="7018D31B" w:rsidR="00AA7E78" w:rsidRDefault="00AA7E78" w:rsidP="3C4F89BB">
      <w:pPr>
        <w:pStyle w:val="Kop1"/>
        <w:numPr>
          <w:ilvl w:val="0"/>
          <w:numId w:val="0"/>
        </w:num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6337"/>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BB4D7A"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499A865A" w14:textId="6964DED0"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560ABA">
              <w:rPr>
                <w:rFonts w:eastAsia="Times New Roman" w:cstheme="minorHAnsi"/>
                <w:color w:val="auto"/>
                <w:szCs w:val="20"/>
              </w:rPr>
              <w:t>handelen in de beroepspraktijk niveau 2</w:t>
            </w:r>
            <w:r w:rsidRPr="00C02562">
              <w:rPr>
                <w:rFonts w:eastAsia="Times New Roman" w:cstheme="minorHAnsi"/>
                <w:color w:val="auto"/>
                <w:szCs w:val="20"/>
              </w:rPr>
              <w:t>  </w:t>
            </w:r>
          </w:p>
          <w:p w14:paraId="482116D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8752DE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1C47E15A" w:rsidR="00C02562" w:rsidRPr="00C02562" w:rsidRDefault="00560ABA" w:rsidP="00841B3F">
            <w:pPr>
              <w:spacing w:line="276" w:lineRule="auto"/>
              <w:textAlignment w:val="baseline"/>
              <w:rPr>
                <w:rFonts w:eastAsia="Times New Roman" w:cstheme="minorHAnsi"/>
                <w:color w:val="auto"/>
                <w:sz w:val="18"/>
                <w:szCs w:val="18"/>
              </w:rPr>
            </w:pPr>
            <w:r>
              <w:rPr>
                <w:rFonts w:eastAsia="Times New Roman" w:cstheme="minorHAnsi"/>
                <w:color w:val="auto"/>
                <w:szCs w:val="20"/>
              </w:rPr>
              <w:t xml:space="preserve">Evaluatie </w:t>
            </w:r>
            <w:r w:rsidR="00C02562" w:rsidRPr="00C02562">
              <w:rPr>
                <w:rFonts w:eastAsia="Times New Roman" w:cstheme="minorHAnsi"/>
                <w:color w:val="auto"/>
                <w:szCs w:val="20"/>
              </w:rPr>
              <w:t>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48D29302"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92596C">
              <w:rPr>
                <w:rFonts w:eastAsia="Times New Roman" w:cstheme="minorHAnsi"/>
                <w:color w:val="auto"/>
                <w:szCs w:val="20"/>
              </w:rPr>
              <w:t xml:space="preserve">het werkplekleren </w:t>
            </w:r>
            <w:r w:rsidR="00560ABA">
              <w:rPr>
                <w:rFonts w:eastAsia="Times New Roman" w:cstheme="minorHAnsi"/>
                <w:color w:val="auto"/>
                <w:szCs w:val="20"/>
              </w:rPr>
              <w:t>2, rond de herfstvakantie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B09679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42D7A003"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14:paraId="6522679B"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73EDA15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wpb en ipd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7E526B8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14:paraId="3AF30E01"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96D039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14:paraId="0630BA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1674CAD2"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00BB4D7A"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1B01B7A5" w14:textId="0CD21ECE"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w:t>
            </w:r>
            <w:r w:rsidR="00E06B68">
              <w:rPr>
                <w:rFonts w:eastAsia="Times New Roman" w:cstheme="minorHAnsi"/>
                <w:color w:val="auto"/>
                <w:szCs w:val="20"/>
              </w:rPr>
              <w:t>wer</w:t>
            </w:r>
            <w:r w:rsidR="00CA3E4E">
              <w:rPr>
                <w:rFonts w:eastAsia="Times New Roman" w:cstheme="minorHAnsi"/>
                <w:color w:val="auto"/>
                <w:szCs w:val="20"/>
              </w:rPr>
              <w:t>k</w:t>
            </w:r>
            <w:r w:rsidR="00E06B68">
              <w:rPr>
                <w:rFonts w:eastAsia="Times New Roman" w:cstheme="minorHAnsi"/>
                <w:color w:val="auto"/>
                <w:szCs w:val="20"/>
              </w:rPr>
              <w:t>plekleren 2’ (integraal handelen in de beroepspraktijk)</w:t>
            </w:r>
            <w:r w:rsidRPr="00C02562">
              <w:rPr>
                <w:rFonts w:eastAsia="Times New Roman" w:cstheme="minorHAnsi"/>
                <w:color w:val="auto"/>
                <w:szCs w:val="20"/>
              </w:rPr>
              <w:t xml:space="preserve"> </w:t>
            </w:r>
          </w:p>
          <w:p w14:paraId="2BEEE25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066E4D06"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2170A4B4"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 </w:t>
            </w:r>
            <w:r w:rsidR="00F46E8B">
              <w:rPr>
                <w:rFonts w:eastAsia="Times New Roman" w:cstheme="minorHAnsi"/>
                <w:color w:val="auto"/>
                <w:szCs w:val="20"/>
              </w:rPr>
              <w:t>2, rond de kerstvakantie</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4FDEF62A" w14:textId="27F11948"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w:t>
            </w:r>
            <w:r w:rsidR="00F46E8B">
              <w:rPr>
                <w:rFonts w:eastAsia="Times New Roman" w:cstheme="minorHAnsi"/>
                <w:color w:val="auto"/>
                <w:szCs w:val="20"/>
              </w:rPr>
              <w:t>2</w:t>
            </w:r>
            <w:r w:rsidRPr="00C02562">
              <w:rPr>
                <w:rFonts w:eastAsia="Times New Roman" w:cstheme="minorHAnsi"/>
                <w:color w:val="auto"/>
                <w:szCs w:val="20"/>
              </w:rPr>
              <w:t>. Je wordt beoordeeld op wat je in de beroepspraktijk hebt laten zien, per bekwaamheidsgebied staat beschreven wat je moet kunnen aantonen.  </w:t>
            </w:r>
          </w:p>
          <w:p w14:paraId="379688A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2504DE30"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14:paraId="46CC8C69"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14:paraId="30338218"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14:paraId="4312A66A"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ipd </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3D87063A" w14:textId="66DEBB44"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Tussenevaluatie </w:t>
            </w:r>
            <w:r w:rsidR="00F46E8B">
              <w:rPr>
                <w:rFonts w:eastAsia="Times New Roman" w:cstheme="minorHAnsi"/>
                <w:color w:val="auto"/>
                <w:szCs w:val="20"/>
              </w:rPr>
              <w:t>handelen in de beroepspraktijk niveau 2</w:t>
            </w:r>
            <w:r w:rsidRPr="00C02562">
              <w:rPr>
                <w:rFonts w:eastAsia="Times New Roman" w:cstheme="minorHAnsi"/>
                <w:color w:val="auto"/>
                <w:szCs w:val="20"/>
              </w:rPr>
              <w:t> </w:t>
            </w:r>
          </w:p>
          <w:p w14:paraId="0006B11F"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1BC5A1C5"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14:paraId="07DBBC31" w14:textId="77777777" w:rsidR="00C02562" w:rsidRPr="00C02562" w:rsidRDefault="00C02562" w:rsidP="00841B3F">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77777777" w:rsidR="00C02562" w:rsidRPr="00C02562" w:rsidRDefault="00C02562" w:rsidP="00841B3F">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14:paraId="3EF386BB" w14:textId="77777777" w:rsidR="00AA7E78" w:rsidRDefault="00AA7E78" w:rsidP="00C02562"/>
    <w:p w14:paraId="52B59A68" w14:textId="3C64C080" w:rsidR="3C4F89BB" w:rsidRDefault="3C4F89BB" w:rsidP="3C4F89BB"/>
    <w:p w14:paraId="61E285B9" w14:textId="61E455C7" w:rsidR="3C4F89BB" w:rsidRDefault="3C4F89BB" w:rsidP="3C4F89BB"/>
    <w:p w14:paraId="590E4583" w14:textId="1DC73CD5" w:rsidR="3C4F89BB" w:rsidRDefault="3C4F89BB" w:rsidP="3C4F89BB"/>
    <w:p w14:paraId="5DE85569" w14:textId="30058291" w:rsidR="3C4F89BB" w:rsidRDefault="3C4F89BB" w:rsidP="3C4F89BB"/>
    <w:p w14:paraId="75A045AC" w14:textId="587EA889" w:rsidR="3C4F89BB" w:rsidRDefault="3C4F89BB" w:rsidP="3C4F89BB"/>
    <w:p w14:paraId="7D2BED4F" w14:textId="727B37BF" w:rsidR="3C4F89BB" w:rsidRDefault="3C4F89BB" w:rsidP="3C4F89BB"/>
    <w:p w14:paraId="68AC6AE3" w14:textId="58BB77E5" w:rsidR="3C4F89BB" w:rsidRDefault="3C4F89BB" w:rsidP="3C4F89BB"/>
    <w:p w14:paraId="67B4235E" w14:textId="25CDAABE" w:rsidR="3C4F89BB" w:rsidRDefault="3C4F89BB" w:rsidP="3C4F89BB">
      <w:pPr>
        <w:sectPr w:rsidR="3C4F89BB" w:rsidSect="00AA7E78">
          <w:pgSz w:w="16838" w:h="11906" w:orient="landscape" w:code="9"/>
          <w:pgMar w:top="1361" w:right="1418" w:bottom="1361" w:left="2268" w:header="709" w:footer="567" w:gutter="0"/>
          <w:cols w:space="708"/>
          <w:docGrid w:linePitch="272"/>
        </w:sectPr>
      </w:pPr>
    </w:p>
    <w:p w14:paraId="19653B9E" w14:textId="677C0FD7" w:rsidR="3E822ECA" w:rsidRDefault="3E822ECA" w:rsidP="3C4F89BB">
      <w:pPr>
        <w:pStyle w:val="Kop1"/>
      </w:pPr>
      <w:bookmarkStart w:id="10" w:name="_Toc139936338"/>
      <w:r>
        <w:lastRenderedPageBreak/>
        <w:t>OVERIG</w:t>
      </w:r>
      <w:bookmarkEnd w:id="10"/>
    </w:p>
    <w:p w14:paraId="479A68A5" w14:textId="1A21205C" w:rsidR="3C4F89BB" w:rsidRDefault="3C4F89BB" w:rsidP="3C4F89BB"/>
    <w:p w14:paraId="1093951D" w14:textId="210FE6D9" w:rsidR="00C1272F" w:rsidRPr="00B76BB2" w:rsidRDefault="002032C3" w:rsidP="3C4F89BB">
      <w:pPr>
        <w:pStyle w:val="Kop2"/>
      </w:pPr>
      <w:bookmarkStart w:id="11" w:name="_Toc139936339"/>
      <w:r>
        <w:t>Groeidossier</w:t>
      </w:r>
      <w:bookmarkEnd w:id="11"/>
    </w:p>
    <w:p w14:paraId="616A44D3" w14:textId="5AEF30C4" w:rsidR="00D3717F" w:rsidRDefault="002275E4" w:rsidP="00254AF4">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r:id="rId20" w:tgtFrame="_blank" w:history="1">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14:paraId="48497A11" w14:textId="77777777" w:rsidR="002275E4" w:rsidRDefault="002275E4" w:rsidP="00254AF4">
      <w:pPr>
        <w:rPr>
          <w:rStyle w:val="eop"/>
          <w:rFonts w:ascii="Calibri" w:hAnsi="Calibri" w:cs="Calibri"/>
          <w:szCs w:val="20"/>
          <w:shd w:val="clear" w:color="auto" w:fill="FFFFFF"/>
        </w:rPr>
      </w:pPr>
    </w:p>
    <w:p w14:paraId="42BD384C" w14:textId="0C7AB00D" w:rsidR="00D3717F" w:rsidRDefault="00D3717F">
      <w:pPr>
        <w:pStyle w:val="Kop2"/>
      </w:pPr>
      <w:bookmarkStart w:id="12" w:name="_Toc139936340"/>
      <w:r>
        <w:t xml:space="preserve">Begeleiding tijdens werkplekleren </w:t>
      </w:r>
      <w:r w:rsidR="00051C4F">
        <w:t>2</w:t>
      </w:r>
      <w:bookmarkEnd w:id="12"/>
    </w:p>
    <w:p w14:paraId="06F127A2" w14:textId="691F1680" w:rsidR="00634598" w:rsidRDefault="009A23CF" w:rsidP="00527C5B">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2DFFD0B9" w:rsidR="009A23CF" w:rsidRPr="009A23CF" w:rsidRDefault="009A23CF" w:rsidP="00527C5B">
      <w:pPr>
        <w:rPr>
          <w:rFonts w:ascii="Segoe UI" w:hAnsi="Segoe UI" w:cs="Segoe UI"/>
          <w:sz w:val="18"/>
          <w:szCs w:val="18"/>
        </w:rPr>
      </w:pPr>
      <w:r w:rsidRPr="009A23CF">
        <w:br/>
        <w:t>Wie je begeleiders zijn tijdens wpl</w:t>
      </w:r>
      <w:r w:rsidR="001C23ED">
        <w:t>2</w:t>
      </w:r>
      <w:r w:rsidRPr="009A23CF">
        <w:t xml:space="preserve"> hangt af van </w:t>
      </w:r>
      <w:r w:rsidR="000F7B48">
        <w:t xml:space="preserve">de </w:t>
      </w:r>
      <w:r w:rsidRPr="009A23CF">
        <w:t>opleidings-, samenwerkings- of stageschool. </w:t>
      </w:r>
    </w:p>
    <w:p w14:paraId="27C04B2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14:paraId="170F16D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(wpb) en een instituutspracticum docent (ipd) vanuit je opleiding.  </w:t>
      </w:r>
    </w:p>
    <w:p w14:paraId="38EB23FF" w14:textId="77777777" w:rsidR="009A23CF" w:rsidRPr="009A23CF" w:rsidRDefault="009A23CF" w:rsidP="00527C5B">
      <w:pPr>
        <w:rPr>
          <w:rFonts w:ascii="Segoe UI" w:eastAsia="Times New Roman" w:hAnsi="Segoe UI" w:cs="Segoe UI"/>
          <w:color w:val="auto"/>
          <w:sz w:val="18"/>
          <w:szCs w:val="18"/>
        </w:rPr>
      </w:pPr>
      <w:r w:rsidRPr="009A23CF">
        <w:rPr>
          <w:rFonts w:eastAsia="Times New Roman"/>
        </w:rPr>
        <w:t> </w:t>
      </w:r>
    </w:p>
    <w:p w14:paraId="2B7F1DCA" w14:textId="2AEEDF99" w:rsidR="00D3717F" w:rsidRDefault="0043657F" w:rsidP="00D3717F">
      <w:r w:rsidRPr="0043657F">
        <w:rPr>
          <w:rFonts w:eastAsia="Times New Roman"/>
        </w:rPr>
        <w:t xml:space="preserve">Bij de start van het werkplekleren vindt een </w:t>
      </w:r>
      <w:r w:rsidRPr="0043657F">
        <w:rPr>
          <w:rFonts w:eastAsia="Times New Roman"/>
          <w:i/>
          <w:iCs/>
        </w:rPr>
        <w:t>kennismakingsgesprek</w:t>
      </w:r>
      <w:r w:rsidRPr="0043657F">
        <w:rPr>
          <w:rFonts w:eastAsia="Times New Roman"/>
        </w:rPr>
        <w:t xml:space="preserve"> plaats met je begeleiders. Ongeveer twee weken nadat je gestart bent met het </w:t>
      </w:r>
      <w:r>
        <w:rPr>
          <w:rFonts w:eastAsia="Times New Roman"/>
        </w:rPr>
        <w:t>werkplekleren</w:t>
      </w:r>
      <w:r w:rsidRPr="0043657F">
        <w:rPr>
          <w:rFonts w:eastAsia="Times New Roman"/>
        </w:rPr>
        <w:t xml:space="preserve">, vindt er een </w:t>
      </w:r>
      <w:r w:rsidRPr="0043657F">
        <w:rPr>
          <w:rFonts w:eastAsia="Times New Roman"/>
          <w:i/>
          <w:iCs/>
        </w:rPr>
        <w:t>startgesprek</w:t>
      </w:r>
      <w:r w:rsidRPr="0043657F">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r:id="rId21" w:tgtFrame="_blank" w:history="1">
        <w:r w:rsidRPr="0043657F">
          <w:rPr>
            <w:rStyle w:val="Hyperlink"/>
            <w:rFonts w:eastAsia="Times New Roman"/>
          </w:rPr>
          <w:t>hier</w:t>
        </w:r>
      </w:hyperlink>
      <w:r w:rsidRPr="0043657F">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0043657F">
        <w:rPr>
          <w:rFonts w:eastAsia="Times New Roman"/>
        </w:rPr>
        <w:lastRenderedPageBreak/>
        <w:t xml:space="preserve">groeidossier. Bij de </w:t>
      </w:r>
      <w:r w:rsidRPr="0043657F">
        <w:rPr>
          <w:rFonts w:eastAsia="Times New Roman"/>
          <w:i/>
          <w:iCs/>
        </w:rPr>
        <w:t>tussenevaluati</w:t>
      </w:r>
      <w:r w:rsidRPr="0043657F">
        <w:rPr>
          <w:rFonts w:eastAsia="Times New Roman"/>
        </w:rPr>
        <w:t xml:space="preserve">e voer je een tweede driehoeksgesprek. Daarin evalueer je de voortgang op de doelen en maak je een plan voor het leertraject tot aan de </w:t>
      </w:r>
      <w:r w:rsidRPr="0043657F">
        <w:rPr>
          <w:rFonts w:eastAsia="Times New Roman"/>
          <w:i/>
          <w:iCs/>
        </w:rPr>
        <w:t>eindevaluatie</w:t>
      </w:r>
      <w:r w:rsidRPr="0043657F">
        <w:rPr>
          <w:rFonts w:eastAsia="Times New Roman"/>
        </w:rPr>
        <w:t>.</w:t>
      </w:r>
    </w:p>
    <w:p w14:paraId="54BEDFAD" w14:textId="3A2EF623" w:rsidR="00A56417" w:rsidRDefault="00E2226E">
      <w:pPr>
        <w:pStyle w:val="Kop2"/>
      </w:pPr>
      <w:bookmarkStart w:id="13" w:name="_Toc139936341"/>
      <w:r>
        <w:t>Voorbereiding op de toetsing</w:t>
      </w:r>
      <w:bookmarkEnd w:id="13"/>
    </w:p>
    <w:p w14:paraId="5CD37686" w14:textId="77777777" w:rsidR="0067228E" w:rsidRPr="00205DDE" w:rsidRDefault="0067228E" w:rsidP="0067228E">
      <w:pPr>
        <w:rPr>
          <w:rFonts w:eastAsia="Times New Roman" w:cstheme="minorHAnsi"/>
          <w:color w:val="auto"/>
          <w:sz w:val="18"/>
          <w:szCs w:val="18"/>
        </w:rPr>
      </w:pPr>
      <w:r w:rsidRPr="00205DDE">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14:paraId="3776DCC7" w14:textId="30679965" w:rsidR="0067228E" w:rsidRPr="00205DDE" w:rsidRDefault="0067228E" w:rsidP="0067228E">
      <w:pPr>
        <w:rPr>
          <w:rFonts w:cstheme="minorHAnsi"/>
          <w:sz w:val="18"/>
          <w:szCs w:val="18"/>
        </w:rPr>
      </w:pPr>
      <w:r w:rsidRPr="00205DDE">
        <w:rPr>
          <w:rStyle w:val="normaltextrun"/>
          <w:rFonts w:cstheme="minorHAnsi"/>
          <w:szCs w:val="20"/>
        </w:rPr>
        <w:t>Digitale producten die je wil inzetten voor de toetsing, selecteer je uit het groeidossier en voeg je toe aan het toetsproduct: eindbeoordeling wpl</w:t>
      </w:r>
      <w:r w:rsidR="00700BE9">
        <w:rPr>
          <w:rStyle w:val="normaltextrun"/>
          <w:rFonts w:cstheme="minorHAnsi"/>
          <w:szCs w:val="20"/>
        </w:rPr>
        <w:t>2</w:t>
      </w:r>
      <w:r w:rsidRPr="00205DDE">
        <w:rPr>
          <w:rStyle w:val="normaltextrun"/>
          <w:rFonts w:cstheme="minorHAnsi"/>
          <w:szCs w:val="20"/>
        </w:rPr>
        <w:t xml:space="preserve"> in Handin.</w:t>
      </w:r>
    </w:p>
    <w:p w14:paraId="02F60BF4" w14:textId="77777777" w:rsidR="00E2226E" w:rsidRPr="00E2226E" w:rsidRDefault="00E2226E" w:rsidP="0067228E"/>
    <w:p w14:paraId="3997DA65" w14:textId="6FF9952D" w:rsidR="00A56417" w:rsidRDefault="00205DDE">
      <w:pPr>
        <w:pStyle w:val="Kop3"/>
      </w:pPr>
      <w:bookmarkStart w:id="14" w:name="_Toc139936342"/>
      <w:r>
        <w:t>Werken in Handin</w:t>
      </w:r>
      <w:bookmarkEnd w:id="14"/>
    </w:p>
    <w:p w14:paraId="25E71D27" w14:textId="0A82F2B1" w:rsidR="001436B5" w:rsidRDefault="001436B5" w:rsidP="001436B5">
      <w:r>
        <w:t>In Handin staan alle summatieve toetsonderdelen, zo ook de eindbeoordeling wpl</w:t>
      </w:r>
      <w:r w:rsidR="00647842">
        <w:t xml:space="preserve">2. </w:t>
      </w:r>
      <w:r>
        <w:t xml:space="preserve"> </w:t>
      </w:r>
    </w:p>
    <w:p w14:paraId="2E562188" w14:textId="77777777" w:rsidR="001436B5" w:rsidRDefault="001436B5" w:rsidP="001436B5"/>
    <w:p w14:paraId="3951395F" w14:textId="0BFE9E4E" w:rsidR="001436B5" w:rsidRDefault="00647842" w:rsidP="001436B5">
      <w:pPr>
        <w:pStyle w:val="Kop4"/>
      </w:pPr>
      <w:r>
        <w:t>B</w:t>
      </w:r>
      <w:r w:rsidR="001436B5">
        <w:t>eoordeling wpl</w:t>
      </w:r>
      <w:r>
        <w:t>2</w:t>
      </w:r>
      <w:r w:rsidR="001436B5">
        <w:t xml:space="preserve"> </w:t>
      </w:r>
    </w:p>
    <w:p w14:paraId="75416DB2" w14:textId="77777777" w:rsidR="001436B5" w:rsidRDefault="001436B5" w:rsidP="001436B5">
      <w: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Default="001436B5" w:rsidP="001436B5"/>
    <w:p w14:paraId="0A74193B" w14:textId="0C1131BF" w:rsidR="00205DDE" w:rsidRPr="00205DDE" w:rsidRDefault="001436B5" w:rsidP="001436B5">
      <w:pPr>
        <w:pStyle w:val="Kop4"/>
      </w:pPr>
      <w:r>
        <w:t>Inleverprocedure eindbeoordeling overige stagetypen</w:t>
      </w:r>
    </w:p>
    <w:p w14:paraId="744D3FAF" w14:textId="77777777" w:rsidR="00BB4D7A" w:rsidRPr="00B9722F" w:rsidRDefault="00BB4D7A" w:rsidP="00B9722F">
      <w:pPr>
        <w:rPr>
          <w:rFonts w:ascii="Segoe UI" w:hAnsi="Segoe UI" w:cs="Segoe UI"/>
          <w:i/>
          <w:iCs/>
          <w:sz w:val="18"/>
          <w:szCs w:val="18"/>
        </w:rPr>
      </w:pPr>
      <w:r w:rsidRPr="00B9722F">
        <w:rPr>
          <w:i/>
          <w:iCs/>
        </w:rPr>
        <w:t>io=instituutsopleider, wpb=werkplekbegeleider, ipd=instituutspracticumdocent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BB4D7A"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BB4D7A" w:rsidRDefault="00BB4D7A" w:rsidP="00B9722F">
            <w:pPr>
              <w:rPr>
                <w:rFonts w:ascii="Times New Roman" w:hAnsi="Times New Roman" w:cs="Times New Roman"/>
                <w:sz w:val="24"/>
                <w:szCs w:val="24"/>
              </w:rPr>
            </w:pPr>
            <w:r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BB4D7A" w:rsidRDefault="004F465D" w:rsidP="00B9722F">
            <w:pPr>
              <w:rPr>
                <w:rFonts w:ascii="Times New Roman" w:hAnsi="Times New Roman" w:cs="Times New Roman"/>
                <w:sz w:val="24"/>
                <w:szCs w:val="24"/>
              </w:rPr>
            </w:pPr>
            <w:r>
              <w:rPr>
                <w:b/>
                <w:bCs/>
                <w:color w:val="FFFFFF"/>
                <w:lang w:val="en-US"/>
              </w:rPr>
              <w:t>S</w:t>
            </w:r>
            <w:r w:rsidR="00BB4D7A" w:rsidRPr="00BB4D7A">
              <w:rPr>
                <w:b/>
                <w:bCs/>
                <w:color w:val="FFFFFF"/>
                <w:lang w:val="en-US"/>
              </w:rPr>
              <w:t>tudent</w:t>
            </w:r>
            <w:r w:rsidR="00BB4D7A" w:rsidRPr="00BB4D7A">
              <w:rPr>
                <w:color w:val="FFFFFF"/>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BB4D7A" w:rsidRDefault="004F465D" w:rsidP="00B9722F">
            <w:pPr>
              <w:rPr>
                <w:rFonts w:ascii="Times New Roman" w:hAnsi="Times New Roman" w:cs="Times New Roman"/>
                <w:sz w:val="24"/>
                <w:szCs w:val="24"/>
              </w:rPr>
            </w:pPr>
            <w:r>
              <w:rPr>
                <w:b/>
                <w:bCs/>
                <w:color w:val="FFFFFF"/>
                <w:lang w:val="en-US"/>
              </w:rPr>
              <w:t>W</w:t>
            </w:r>
            <w:r w:rsidR="00BB4D7A" w:rsidRPr="00BB4D7A">
              <w:rPr>
                <w:b/>
                <w:bCs/>
                <w:color w:val="FFFFFF"/>
                <w:lang w:val="en-US"/>
              </w:rPr>
              <w:t>erkplekbegeleider (wpb)</w:t>
            </w:r>
            <w:r w:rsidR="00BB4D7A"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BB4D7A" w:rsidRDefault="004F465D" w:rsidP="00B9722F">
            <w:pPr>
              <w:rPr>
                <w:rFonts w:ascii="Times New Roman" w:hAnsi="Times New Roman" w:cs="Times New Roman"/>
                <w:sz w:val="24"/>
                <w:szCs w:val="24"/>
              </w:rPr>
            </w:pPr>
            <w:r>
              <w:rPr>
                <w:b/>
                <w:bCs/>
                <w:color w:val="FFFFFF"/>
                <w:lang w:val="en-US"/>
              </w:rPr>
              <w:t>I</w:t>
            </w:r>
            <w:r w:rsidR="00BB4D7A" w:rsidRPr="00BB4D7A">
              <w:rPr>
                <w:b/>
                <w:bCs/>
                <w:color w:val="FFFFFF"/>
                <w:lang w:val="en-US"/>
              </w:rPr>
              <w:t>o/ipd*</w:t>
            </w:r>
            <w:r w:rsidR="00BB4D7A" w:rsidRPr="00BB4D7A">
              <w:rPr>
                <w:color w:val="FFFFFF"/>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BB4D7A" w:rsidRDefault="004F465D" w:rsidP="00B9722F">
            <w:pPr>
              <w:rPr>
                <w:rFonts w:ascii="Times New Roman" w:hAnsi="Times New Roman" w:cs="Times New Roman"/>
                <w:sz w:val="24"/>
                <w:szCs w:val="24"/>
              </w:rPr>
            </w:pPr>
            <w:r>
              <w:rPr>
                <w:b/>
                <w:bCs/>
                <w:color w:val="FFFFFF"/>
                <w:lang w:val="en-US"/>
              </w:rPr>
              <w:t>Lo</w:t>
            </w:r>
            <w:r w:rsidR="00BB4D7A" w:rsidRPr="00BB4D7A">
              <w:rPr>
                <w:b/>
                <w:bCs/>
                <w:color w:val="FFFFFF"/>
                <w:lang w:val="en-US"/>
              </w:rPr>
              <w:t>ket</w:t>
            </w:r>
            <w:r w:rsidR="00BB4D7A" w:rsidRPr="00BB4D7A">
              <w:rPr>
                <w:color w:val="FFFFFF"/>
              </w:rPr>
              <w:t> </w:t>
            </w:r>
          </w:p>
        </w:tc>
      </w:tr>
      <w:tr w:rsidR="00BB4D7A" w:rsidRPr="00BB4D7A"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BB4D7A" w:rsidRDefault="00BB4D7A" w:rsidP="00B9722F">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BB4D7A" w:rsidRDefault="00BB4D7A" w:rsidP="00841B3F">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BB4D7A" w:rsidRDefault="00BB4D7A" w:rsidP="00841B3F">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BB4D7A" w:rsidRDefault="00BB4D7A" w:rsidP="00841B3F">
            <w:pPr>
              <w:spacing w:line="276" w:lineRule="auto"/>
              <w:rPr>
                <w:rFonts w:ascii="Times New Roman" w:hAnsi="Times New Roman" w:cs="Times New Roman"/>
                <w:sz w:val="24"/>
                <w:szCs w:val="24"/>
              </w:rPr>
            </w:pPr>
            <w:r w:rsidRPr="00BB4D7A">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BB4D7A" w:rsidRDefault="00BB4D7A" w:rsidP="00B9722F">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BB4D7A" w:rsidRDefault="00BB4D7A" w:rsidP="00841B3F">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BB4D7A" w:rsidRDefault="00BB4D7A" w:rsidP="00841B3F">
            <w:pPr>
              <w:spacing w:line="276" w:lineRule="auto"/>
              <w:rPr>
                <w:rFonts w:ascii="Times New Roman" w:hAnsi="Times New Roman" w:cs="Times New Roman"/>
                <w:sz w:val="24"/>
                <w:szCs w:val="24"/>
              </w:rPr>
            </w:pPr>
            <w:r w:rsidRPr="00BB4D7A">
              <w:t> </w:t>
            </w:r>
          </w:p>
          <w:p w14:paraId="5B050455"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BB4D7A" w:rsidRDefault="00BB4D7A" w:rsidP="00B9722F">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7CA7E440" w14:textId="77777777" w:rsidR="00BB4D7A" w:rsidRPr="00BB4D7A" w:rsidRDefault="00BB4D7A" w:rsidP="00841B3F">
            <w:pPr>
              <w:spacing w:line="276" w:lineRule="auto"/>
              <w:rPr>
                <w:rFonts w:ascii="Times New Roman" w:hAnsi="Times New Roman" w:cs="Times New Roman"/>
                <w:sz w:val="24"/>
                <w:szCs w:val="24"/>
              </w:rPr>
            </w:pPr>
            <w:r w:rsidRPr="00BB4D7A">
              <w:t>Doet een beoordelingsverzoek ‘integraal handelen 1/2/3 of praktijkbeoordeling wpl2 leerjaar 2’ in Handin en voegt het beoordelingsformulier toe aan Bulb.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per </w:t>
            </w:r>
            <w:hyperlink r:id="rId22" w:tgtFrame="_blank" w:history="1">
              <w:r w:rsidRPr="00BB4D7A">
                <w:rPr>
                  <w:color w:val="0563C1"/>
                  <w:u w:val="single"/>
                </w:rPr>
                <w:t>mail</w:t>
              </w:r>
            </w:hyperlink>
            <w:r w:rsidRPr="00BB4D7A">
              <w:t xml:space="preserve"> (vul de velden in deze link in**) het beoordelingsformulier incl. formatieve tussenevaluatie (Word) naar de io/ipd*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r:id="rId23" w:tgtFrame="_blank" w:history="1">
              <w:r w:rsidRPr="00BB4D7A">
                <w:rPr>
                  <w:color w:val="0563C1"/>
                  <w:u w:val="single"/>
                </w:rPr>
                <w:t>beoordeling-wpl-ae@han.nl</w:t>
              </w:r>
            </w:hyperlink>
            <w:r w:rsidRPr="00BB4D7A">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BB4D7A" w:rsidRDefault="00BB4D7A" w:rsidP="00841B3F">
            <w:pPr>
              <w:spacing w:line="276" w:lineRule="auto"/>
              <w:rPr>
                <w:rFonts w:ascii="Times New Roman" w:hAnsi="Times New Roman" w:cs="Times New Roman"/>
                <w:sz w:val="24"/>
                <w:szCs w:val="24"/>
              </w:rPr>
            </w:pPr>
            <w:r w:rsidRPr="00BB4D7A">
              <w:t xml:space="preserve">Voegt beide formulieren aan Handin toe en voert het cijfer in </w:t>
            </w:r>
            <w:r w:rsidR="004F44BE">
              <w:t>Osiris</w:t>
            </w:r>
            <w:r w:rsidRPr="00BB4D7A">
              <w:t xml:space="preserve"> in.  </w:t>
            </w:r>
          </w:p>
        </w:tc>
      </w:tr>
    </w:tbl>
    <w:p w14:paraId="271FAE5F" w14:textId="77777777" w:rsidR="00BB4D7A" w:rsidRPr="00B9722F" w:rsidRDefault="00BB4D7A" w:rsidP="00B9722F">
      <w:pPr>
        <w:rPr>
          <w:rFonts w:ascii="Segoe UI" w:hAnsi="Segoe UI" w:cs="Segoe UI"/>
          <w:i/>
          <w:iCs/>
          <w:sz w:val="18"/>
          <w:szCs w:val="18"/>
        </w:rPr>
      </w:pPr>
      <w:r w:rsidRPr="00B9722F">
        <w:rPr>
          <w:i/>
          <w:iCs/>
        </w:rPr>
        <w:t>* Ipd in het geval van een stageschool. </w:t>
      </w:r>
    </w:p>
    <w:p w14:paraId="057130DB" w14:textId="623CD1E6" w:rsidR="00BB4D7A" w:rsidRPr="00B9722F" w:rsidRDefault="00BB4D7A" w:rsidP="00B9722F">
      <w:pPr>
        <w:rPr>
          <w:i/>
          <w:iCs/>
        </w:rPr>
      </w:pPr>
      <w:r w:rsidRPr="00B9722F">
        <w:rPr>
          <w:i/>
          <w:iCs/>
        </w:rPr>
        <w:t>**</w:t>
      </w:r>
      <w:r w:rsidR="00B9722F" w:rsidRP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14:paraId="0C4601B6" w14:textId="77777777" w:rsidR="00B9722F" w:rsidRPr="00BB4D7A" w:rsidRDefault="00B9722F" w:rsidP="00B9722F">
      <w:pPr>
        <w:rPr>
          <w:rFonts w:ascii="Segoe UI" w:hAnsi="Segoe UI" w:cs="Segoe UI"/>
          <w:sz w:val="18"/>
          <w:szCs w:val="18"/>
        </w:rPr>
      </w:pPr>
    </w:p>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5" w:name="_Toc139936343"/>
      <w:r>
        <w:lastRenderedPageBreak/>
        <w:t>Overzicht van bijlagen</w:t>
      </w:r>
      <w:bookmarkEnd w:id="15"/>
    </w:p>
    <w:p w14:paraId="2C6D0B2E" w14:textId="77777777" w:rsidR="0070065C" w:rsidRDefault="0070065C" w:rsidP="000863BC"/>
    <w:p w14:paraId="6EF4E312" w14:textId="77777777"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Bijlage 1: Praktische informatie over het onderdeel werkplekleren </w:t>
      </w:r>
    </w:p>
    <w:p w14:paraId="43B81F8D" w14:textId="1DF15F01"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 xml:space="preserve">Bijlage 2: </w:t>
      </w:r>
      <w:r w:rsidR="00D7554B">
        <w:rPr>
          <w:rFonts w:ascii="Calibri" w:eastAsia="Times New Roman" w:hAnsi="Calibri" w:cs="Calibri"/>
          <w:szCs w:val="20"/>
        </w:rPr>
        <w:t>F</w:t>
      </w:r>
      <w:r w:rsidRPr="000863BC">
        <w:rPr>
          <w:rFonts w:ascii="Calibri" w:eastAsia="Times New Roman" w:hAnsi="Calibri" w:cs="Calibri"/>
          <w:szCs w:val="20"/>
        </w:rPr>
        <w:t>ormulier tussenevaluatie wpl</w:t>
      </w:r>
      <w:r w:rsidR="00D7554B">
        <w:rPr>
          <w:rFonts w:ascii="Calibri" w:eastAsia="Times New Roman" w:hAnsi="Calibri" w:cs="Calibri"/>
          <w:szCs w:val="20"/>
        </w:rPr>
        <w:t>2</w:t>
      </w:r>
    </w:p>
    <w:p w14:paraId="099F415D" w14:textId="6336F711"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 xml:space="preserve">Bijlage 3: </w:t>
      </w:r>
      <w:r w:rsidR="00167B38">
        <w:rPr>
          <w:rFonts w:ascii="Calibri" w:eastAsia="Times New Roman" w:hAnsi="Calibri" w:cs="Calibri"/>
          <w:szCs w:val="20"/>
        </w:rPr>
        <w:t>Beoordeling</w:t>
      </w:r>
      <w:r w:rsidR="0007374A">
        <w:rPr>
          <w:rFonts w:ascii="Calibri" w:eastAsia="Times New Roman" w:hAnsi="Calibri" w:cs="Calibri"/>
          <w:szCs w:val="20"/>
        </w:rPr>
        <w:t xml:space="preserve">sformulier integraal handelen niveau 2 </w:t>
      </w:r>
    </w:p>
    <w:p w14:paraId="3D9B37CB" w14:textId="77777777" w:rsidR="000863BC" w:rsidRPr="000863BC" w:rsidRDefault="000863BC" w:rsidP="000863BC">
      <w:pPr>
        <w:rPr>
          <w:rFonts w:ascii="Calibri" w:eastAsia="Times New Roman" w:hAnsi="Calibri" w:cs="Calibri"/>
          <w:szCs w:val="20"/>
        </w:rPr>
      </w:pPr>
      <w:r w:rsidRPr="000863BC">
        <w:rPr>
          <w:rFonts w:ascii="Calibri" w:eastAsia="Times New Roman" w:hAnsi="Calibri" w:cs="Calibri"/>
          <w:szCs w:val="20"/>
        </w:rPr>
        <w:t>Bijlage 4: Waar moet ik inleveren? </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6" w:name="_Toc139936344"/>
      <w:r>
        <w:t>Bijlage 1</w:t>
      </w:r>
      <w:r w:rsidR="00F43402">
        <w:t>.</w:t>
      </w:r>
      <w:r w:rsidR="008855EA">
        <w:t xml:space="preserve"> Praktische informatie over het onderdeel werkplekleren</w:t>
      </w:r>
      <w:bookmarkEnd w:id="16"/>
    </w:p>
    <w:p w14:paraId="6F6ECC65" w14:textId="77777777" w:rsidR="008855EA" w:rsidRPr="008855EA" w:rsidRDefault="008855EA" w:rsidP="008855EA"/>
    <w:p w14:paraId="4A599D52"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540572" w14:paraId="26EAECE7" w14:textId="77777777" w:rsidTr="00294DFE">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6E51553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3BCC110B"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2</w:t>
            </w:r>
            <w:r w:rsidR="00F701B1">
              <w:rPr>
                <w:rStyle w:val="normaltextrun"/>
                <w:rFonts w:asciiTheme="minorHAnsi" w:hAnsiTheme="minorHAnsi" w:cstheme="minorHAnsi"/>
                <w:sz w:val="20"/>
                <w:szCs w:val="20"/>
              </w:rPr>
              <w:t xml:space="preserve"> </w:t>
            </w:r>
            <w:r w:rsidR="00F701B1">
              <w:rPr>
                <w:rStyle w:val="normaltextrun"/>
                <w:rFonts w:asciiTheme="minorHAnsi" w:hAnsiTheme="minorHAnsi" w:cstheme="minorHAnsi"/>
                <w:sz w:val="20"/>
              </w:rPr>
              <w:t>keer 1</w:t>
            </w:r>
            <w:r w:rsidRPr="00540572">
              <w:rPr>
                <w:rStyle w:val="normaltextrun"/>
                <w:rFonts w:asciiTheme="minorHAnsi" w:hAnsiTheme="minorHAnsi" w:cstheme="minorHAnsi"/>
                <w:sz w:val="20"/>
                <w:szCs w:val="20"/>
              </w:rPr>
              <w:t>0 weken </w:t>
            </w:r>
            <w:r w:rsidRPr="00540572">
              <w:rPr>
                <w:rStyle w:val="eop"/>
                <w:rFonts w:asciiTheme="minorHAnsi" w:hAnsiTheme="minorHAnsi" w:cstheme="minorHAnsi"/>
                <w:sz w:val="20"/>
                <w:szCs w:val="20"/>
              </w:rPr>
              <w:t> </w:t>
            </w:r>
          </w:p>
        </w:tc>
      </w:tr>
      <w:tr w:rsidR="00540572" w:rsidRPr="00540572" w14:paraId="449F955A" w14:textId="77777777" w:rsidTr="009C686A">
        <w:trPr>
          <w:trHeight w:val="207"/>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1D8F14D0"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1E4090" w14:textId="185F8613"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w:t>
            </w:r>
            <w:r w:rsidR="00F701B1">
              <w:rPr>
                <w:rStyle w:val="normaltextrun"/>
                <w:rFonts w:asciiTheme="minorHAnsi" w:hAnsiTheme="minorHAnsi" w:cstheme="minorHAnsi"/>
                <w:sz w:val="20"/>
                <w:szCs w:val="20"/>
              </w:rPr>
              <w:t xml:space="preserve">emester 1 (periode 1 en 2) </w:t>
            </w:r>
            <w:r w:rsidRPr="00540572">
              <w:rPr>
                <w:rStyle w:val="eop"/>
                <w:rFonts w:asciiTheme="minorHAnsi" w:hAnsiTheme="minorHAnsi" w:cstheme="minorHAnsi"/>
                <w:sz w:val="20"/>
                <w:szCs w:val="20"/>
              </w:rPr>
              <w:t> </w:t>
            </w:r>
          </w:p>
        </w:tc>
      </w:tr>
      <w:tr w:rsidR="00540572" w:rsidRPr="00540572" w14:paraId="542CB666"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39316AA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37D52AB0" w14:textId="42AEFB91"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Begeleide</w:t>
            </w:r>
            <w:r w:rsidR="00540572" w:rsidRPr="00540572">
              <w:rPr>
                <w:rStyle w:val="normaltextrun"/>
                <w:rFonts w:asciiTheme="minorHAnsi" w:hAnsiTheme="minorHAnsi" w:cstheme="minorHAnsi"/>
                <w:sz w:val="20"/>
                <w:szCs w:val="20"/>
              </w:rPr>
              <w:t xml:space="preserve"> stage </w:t>
            </w:r>
            <w:r w:rsidR="00540572" w:rsidRPr="00540572">
              <w:rPr>
                <w:rStyle w:val="eop"/>
                <w:rFonts w:asciiTheme="minorHAnsi" w:hAnsiTheme="minorHAnsi" w:cstheme="minorHAnsi"/>
                <w:sz w:val="20"/>
                <w:szCs w:val="20"/>
              </w:rPr>
              <w:t> </w:t>
            </w:r>
          </w:p>
          <w:p w14:paraId="07D36740" w14:textId="4DF5C829"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6A39245B"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525E5114"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76C4543F" w14:textId="283785C2" w:rsidR="00A91802" w:rsidRDefault="00A91802" w:rsidP="00294DFE">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4 dagdelen per week (liefst 2 dagen), niet maand</w:t>
            </w:r>
            <w:r w:rsidR="00AB0F5D">
              <w:rPr>
                <w:rStyle w:val="normaltextrun"/>
                <w:rFonts w:asciiTheme="minorHAnsi" w:hAnsiTheme="minorHAnsi" w:cstheme="minorHAnsi"/>
                <w:sz w:val="20"/>
                <w:szCs w:val="20"/>
              </w:rPr>
              <w:t>ag</w:t>
            </w:r>
            <w:r>
              <w:rPr>
                <w:rStyle w:val="normaltextrun"/>
                <w:rFonts w:asciiTheme="minorHAnsi" w:hAnsiTheme="minorHAnsi" w:cstheme="minorHAnsi"/>
                <w:sz w:val="20"/>
                <w:szCs w:val="20"/>
              </w:rPr>
              <w:t xml:space="preserve"> en dinsdag.</w:t>
            </w:r>
          </w:p>
          <w:p w14:paraId="075946EF" w14:textId="3F93BD9E" w:rsidR="00A91802" w:rsidRPr="00540572" w:rsidRDefault="00A91802" w:rsidP="00A91802">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Aantal lessen per student: 60 klokuren lessen en/of onderwijsactiviteiten met groepen leerlingen. </w:t>
            </w:r>
          </w:p>
          <w:p w14:paraId="15DA13E0" w14:textId="0BA7A53E"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p>
        </w:tc>
      </w:tr>
      <w:tr w:rsidR="00540572" w:rsidRPr="00540572" w14:paraId="266C1295" w14:textId="77777777" w:rsidTr="00294DFE">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hideMark/>
          </w:tcPr>
          <w:p w14:paraId="2D34A8CD"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4D9181BA" w:rsidR="00540572" w:rsidRPr="00540572" w:rsidRDefault="00A91802"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Wpb 4</w:t>
            </w:r>
            <w:r w:rsidR="00540572" w:rsidRPr="00540572">
              <w:rPr>
                <w:rStyle w:val="normaltextrun"/>
                <w:rFonts w:asciiTheme="minorHAnsi" w:hAnsiTheme="minorHAnsi" w:cstheme="minorHAnsi"/>
                <w:sz w:val="20"/>
                <w:szCs w:val="20"/>
              </w:rPr>
              <w:t>0 uur per student</w:t>
            </w:r>
            <w:r w:rsidR="001C5459">
              <w:rPr>
                <w:rStyle w:val="normaltextrun"/>
                <w:rFonts w:asciiTheme="minorHAnsi" w:hAnsiTheme="minorHAnsi" w:cstheme="minorHAnsi"/>
                <w:sz w:val="20"/>
                <w:szCs w:val="20"/>
              </w:rPr>
              <w:t>, begeleiding tevens door opleidingsteam</w:t>
            </w:r>
          </w:p>
        </w:tc>
      </w:tr>
    </w:tbl>
    <w:p w14:paraId="1B11B0C7"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10B7832F" w14:textId="77777777" w:rsidR="00540572" w:rsidRPr="00294DF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2"/>
        <w:gridCol w:w="3570"/>
        <w:gridCol w:w="2306"/>
      </w:tblGrid>
      <w:tr w:rsidR="00540572" w:rsidRPr="00540572" w14:paraId="197F84BF" w14:textId="77777777" w:rsidTr="00540572">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hideMark/>
          </w:tcPr>
          <w:p w14:paraId="6B30611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hideMark/>
          </w:tcPr>
          <w:p w14:paraId="3A097FFB"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00540572" w:rsidRPr="00540572"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14:paraId="1848F422"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14:paraId="41CA8ACD" w14:textId="1C1D860A"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r:id="rId24" w:history="1">
              <w:r w:rsidR="009D109E" w:rsidRPr="00943058">
                <w:rPr>
                  <w:rFonts w:asciiTheme="minorHAnsi" w:eastAsia="Arial" w:hAnsiTheme="minorHAnsi" w:cs="Arial"/>
                  <w:color w:val="0000FF"/>
                  <w:sz w:val="20"/>
                  <w:szCs w:val="22"/>
                  <w:u w:val="single"/>
                </w:rPr>
                <w:t>Bureau Extern - voor scholen (han.nl)</w:t>
              </w:r>
            </w:hyperlink>
            <w:r w:rsidR="009D109E">
              <w:rPr>
                <w:rFonts w:asciiTheme="minorHAnsi" w:eastAsia="Arial" w:hAnsiTheme="minorHAnsi" w:cs="Arial"/>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14:paraId="123BBB22" w14:textId="09EC5D7E"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00540572" w:rsidRPr="00540572"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bijvoorbeeld: </w:t>
            </w:r>
            <w:r w:rsidRPr="00294DFE">
              <w:rPr>
                <w:rStyle w:val="eop"/>
                <w:rFonts w:asciiTheme="minorHAnsi" w:hAnsiTheme="minorHAnsi" w:cstheme="minorHAnsi"/>
                <w:sz w:val="20"/>
                <w:szCs w:val="20"/>
              </w:rPr>
              <w:t> </w:t>
            </w:r>
          </w:p>
          <w:p w14:paraId="6046C39D" w14:textId="43BD456B"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at is je ervaring in voorgaande stage? </w:t>
            </w:r>
            <w:r w:rsidR="00540572" w:rsidRPr="00294DFE">
              <w:rPr>
                <w:rStyle w:val="eop"/>
                <w:rFonts w:asciiTheme="minorHAnsi" w:hAnsiTheme="minorHAnsi" w:cstheme="minorHAnsi"/>
                <w:sz w:val="20"/>
                <w:szCs w:val="20"/>
              </w:rPr>
              <w:t> </w:t>
            </w:r>
          </w:p>
          <w:p w14:paraId="15CB4298" w14:textId="302F05A3"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h</w:t>
            </w:r>
            <w:r w:rsidR="00540572" w:rsidRPr="00294DFE">
              <w:rPr>
                <w:rStyle w:val="normaltextrun"/>
                <w:rFonts w:asciiTheme="minorHAnsi" w:hAnsiTheme="minorHAnsi" w:cstheme="minorHAnsi"/>
                <w:sz w:val="20"/>
                <w:szCs w:val="20"/>
              </w:rPr>
              <w:t>oe was de begeleiding? </w:t>
            </w:r>
            <w:r w:rsidR="00540572" w:rsidRPr="00294DFE">
              <w:rPr>
                <w:rStyle w:val="eop"/>
                <w:rFonts w:asciiTheme="minorHAnsi" w:hAnsiTheme="minorHAnsi" w:cstheme="minorHAnsi"/>
                <w:sz w:val="20"/>
                <w:szCs w:val="20"/>
              </w:rPr>
              <w:t> </w:t>
            </w:r>
          </w:p>
          <w:p w14:paraId="31C66B8E" w14:textId="30F366FA"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begeleiding past bij jou?</w:t>
            </w:r>
            <w:r w:rsidR="00540572" w:rsidRPr="00294DFE">
              <w:rPr>
                <w:rStyle w:val="eop"/>
                <w:rFonts w:asciiTheme="minorHAnsi" w:hAnsiTheme="minorHAnsi" w:cstheme="minorHAnsi"/>
                <w:sz w:val="20"/>
                <w:szCs w:val="20"/>
              </w:rPr>
              <w:t> </w:t>
            </w:r>
          </w:p>
          <w:p w14:paraId="2418F21E" w14:textId="23E4EA47"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dagen ben je aanwezig?</w:t>
            </w:r>
            <w:r w:rsidR="00540572" w:rsidRPr="00294DFE">
              <w:rPr>
                <w:rStyle w:val="eop"/>
                <w:rFonts w:asciiTheme="minorHAnsi" w:hAnsiTheme="minorHAnsi" w:cstheme="minorHAnsi"/>
                <w:sz w:val="20"/>
                <w:szCs w:val="20"/>
              </w:rPr>
              <w:t> </w:t>
            </w:r>
          </w:p>
          <w:p w14:paraId="6C0D1FF8" w14:textId="328687A0"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klassen geef je les?</w:t>
            </w:r>
            <w:r w:rsidR="00540572" w:rsidRPr="00294DFE">
              <w:rPr>
                <w:rStyle w:val="eop"/>
                <w:rFonts w:asciiTheme="minorHAnsi" w:hAnsiTheme="minorHAnsi" w:cstheme="minorHAnsi"/>
                <w:sz w:val="20"/>
                <w:szCs w:val="20"/>
              </w:rPr>
              <w:t> </w:t>
            </w:r>
          </w:p>
          <w:p w14:paraId="4E905A57" w14:textId="6A569F39"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momenten worden ingepland om te evalueren? </w:t>
            </w:r>
            <w:r w:rsidR="00540572" w:rsidRPr="00294DFE">
              <w:rPr>
                <w:rStyle w:val="eop"/>
                <w:rFonts w:asciiTheme="minorHAnsi" w:hAnsiTheme="minorHAnsi" w:cstheme="minorHAnsi"/>
                <w:sz w:val="20"/>
                <w:szCs w:val="20"/>
              </w:rPr>
              <w:t> </w:t>
            </w:r>
          </w:p>
          <w:p w14:paraId="12E68F27" w14:textId="7F606587" w:rsidR="00540572" w:rsidRPr="00294DFE" w:rsidRDefault="00F43402">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00540572" w:rsidRPr="00294DFE">
              <w:rPr>
                <w:rStyle w:val="normaltextrun"/>
                <w:rFonts w:asciiTheme="minorHAnsi" w:hAnsiTheme="minorHAnsi" w:cstheme="minorHAnsi"/>
                <w:sz w:val="20"/>
                <w:szCs w:val="20"/>
              </w:rPr>
              <w:t>elke overige informatie is belangrijk om uit te wisselen?</w:t>
            </w:r>
            <w:r w:rsidR="00540572" w:rsidRPr="00294DFE">
              <w:rPr>
                <w:rStyle w:val="eop"/>
                <w:rFonts w:asciiTheme="minorHAnsi" w:hAnsiTheme="minorHAnsi" w:cstheme="minorHAnsi"/>
                <w:sz w:val="20"/>
                <w:szCs w:val="20"/>
              </w:rPr>
              <w:t>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68452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Op opleidings/ en samenwerkingsscholen: </w:t>
            </w:r>
            <w:r w:rsidRPr="0068452E">
              <w:rPr>
                <w:rStyle w:val="eop"/>
                <w:rFonts w:asciiTheme="minorHAnsi" w:hAnsiTheme="minorHAnsi" w:cstheme="minorHAnsi"/>
                <w:b/>
                <w:bCs/>
                <w:sz w:val="20"/>
                <w:szCs w:val="20"/>
              </w:rPr>
              <w:t> </w:t>
            </w:r>
          </w:p>
          <w:p w14:paraId="74284E90"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68452E"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Op stagescholen: </w:t>
            </w:r>
            <w:r w:rsidRPr="0068452E">
              <w:rPr>
                <w:rStyle w:val="eop"/>
                <w:rFonts w:asciiTheme="minorHAnsi" w:hAnsiTheme="minorHAnsi" w:cstheme="minorHAnsi"/>
                <w:b/>
                <w:bCs/>
                <w:sz w:val="20"/>
                <w:szCs w:val="20"/>
              </w:rPr>
              <w:t> </w:t>
            </w:r>
          </w:p>
          <w:p w14:paraId="3F2E83C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5A887D33" w14:textId="77777777" w:rsidR="009C686A" w:rsidRDefault="009C686A">
      <w:pPr>
        <w:rPr>
          <w:rStyle w:val="normaltextrun"/>
          <w:rFonts w:eastAsia="Times New Roman" w:cstheme="minorHAnsi"/>
          <w:color w:val="auto"/>
          <w:szCs w:val="20"/>
        </w:rPr>
      </w:pPr>
      <w:r>
        <w:rPr>
          <w:rStyle w:val="normaltextrun"/>
          <w:rFonts w:cstheme="minorHAnsi"/>
          <w:szCs w:val="20"/>
        </w:rPr>
        <w:br w:type="page"/>
      </w:r>
    </w:p>
    <w:p w14:paraId="68D3E04A" w14:textId="61F3A186"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wpb en indien mogelijk instituutsopleider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minimaal 2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9A8488" w14:textId="77777777" w:rsidR="00540572" w:rsidRPr="00540572"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is in het begin elke les(activiteit) aanwezig.</w:t>
            </w:r>
            <w:r w:rsidRPr="00540572">
              <w:rPr>
                <w:rStyle w:val="eop"/>
                <w:rFonts w:asciiTheme="minorHAnsi" w:hAnsiTheme="minorHAnsi" w:cstheme="minorHAnsi"/>
                <w:sz w:val="20"/>
                <w:szCs w:val="20"/>
              </w:rPr>
              <w:t> </w:t>
            </w:r>
          </w:p>
          <w:p w14:paraId="07DB0D75" w14:textId="77777777" w:rsidR="00540572" w:rsidRPr="00540572" w:rsidRDefault="00540572">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gaandeweg oefent de student met zelfstandig lesgeven.</w:t>
            </w:r>
            <w:r w:rsidRPr="00540572">
              <w:rPr>
                <w:rStyle w:val="eop"/>
                <w:rFonts w:asciiTheme="minorHAnsi" w:hAnsiTheme="minorHAnsi" w:cstheme="minorHAnsi"/>
                <w:sz w:val="20"/>
                <w:szCs w:val="20"/>
              </w:rPr>
              <w:t> </w:t>
            </w:r>
          </w:p>
          <w:p w14:paraId="799FEFE2"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7C29BA7"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Opleidings- en samenwerkingsscholen:</w:t>
            </w:r>
            <w:r w:rsidRPr="0068452E">
              <w:rPr>
                <w:rStyle w:val="eop"/>
                <w:rFonts w:asciiTheme="minorHAnsi" w:hAnsiTheme="minorHAnsi" w:cstheme="minorHAnsi"/>
                <w:b/>
                <w:bCs/>
                <w:sz w:val="20"/>
                <w:szCs w:val="20"/>
              </w:rPr>
              <w:t> </w:t>
            </w:r>
          </w:p>
          <w:p w14:paraId="4FDA1488" w14:textId="77777777"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en so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14:paraId="7C528E74" w14:textId="4B40646F" w:rsidR="00540572" w:rsidRPr="00540572" w:rsidRDefault="00540572">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of so voert minimaal één lesbezoek uit en geeft de student daarna feedback.</w:t>
            </w:r>
            <w:r w:rsidRPr="00540572">
              <w:rPr>
                <w:rStyle w:val="eop"/>
                <w:rFonts w:asciiTheme="minorHAnsi" w:hAnsiTheme="minorHAnsi" w:cstheme="minorHAnsi"/>
                <w:sz w:val="20"/>
                <w:szCs w:val="20"/>
              </w:rPr>
              <w:t> </w:t>
            </w:r>
          </w:p>
          <w:p w14:paraId="062FEB4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62F037"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Stagescholen:</w:t>
            </w:r>
            <w:r w:rsidRPr="0068452E">
              <w:rPr>
                <w:rStyle w:val="eop"/>
                <w:rFonts w:asciiTheme="minorHAnsi" w:hAnsiTheme="minorHAnsi" w:cstheme="minorHAnsi"/>
                <w:b/>
                <w:bCs/>
                <w:sz w:val="20"/>
                <w:szCs w:val="20"/>
              </w:rPr>
              <w:t> </w:t>
            </w:r>
          </w:p>
          <w:p w14:paraId="29A668D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contact met wpb over voortgang student.</w:t>
            </w:r>
            <w:r w:rsidRPr="00540572">
              <w:rPr>
                <w:rStyle w:val="eop"/>
                <w:rFonts w:asciiTheme="minorHAnsi" w:hAnsiTheme="minorHAnsi" w:cstheme="minorHAnsi"/>
                <w:sz w:val="20"/>
                <w:szCs w:val="20"/>
              </w:rPr>
              <w:t> </w:t>
            </w:r>
          </w:p>
          <w:p w14:paraId="7011BBED" w14:textId="77777777" w:rsidR="00540572" w:rsidRPr="00540572" w:rsidRDefault="00540572">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voert minimaal één lesbezoek uit en geeft de student feedback. Indien de afstand naar school groter is dan 1½ uur (openbaar vervoer) vindt geen lesbezoek door de ipd plaats. De ipd ontvangt in dat geval een video-opname van (een deel van) de les.</w:t>
            </w:r>
            <w:r w:rsidRPr="00540572">
              <w:rPr>
                <w:rStyle w:val="eop"/>
                <w:rFonts w:asciiTheme="minorHAnsi" w:hAnsiTheme="minorHAnsi" w:cstheme="minorHAnsi"/>
                <w:sz w:val="20"/>
                <w:szCs w:val="20"/>
              </w:rPr>
              <w:t>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00540572">
        <w:trPr>
          <w:trHeight w:val="174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78AD1728"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p w14:paraId="235E638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1DE22D" w14:textId="77777777" w:rsidR="00540572" w:rsidRPr="0068452E"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68452E">
              <w:rPr>
                <w:rStyle w:val="normaltextrun"/>
                <w:rFonts w:asciiTheme="minorHAnsi" w:hAnsiTheme="minorHAnsi" w:cstheme="minorHAnsi"/>
                <w:b/>
                <w:bCs/>
                <w:sz w:val="20"/>
                <w:szCs w:val="20"/>
              </w:rPr>
              <w:t>Aanvulling voor stagescholen</w:t>
            </w:r>
            <w:r w:rsidRPr="0068452E">
              <w:rPr>
                <w:rStyle w:val="normaltextrun"/>
                <w:rFonts w:asciiTheme="minorHAnsi" w:hAnsiTheme="minorHAnsi" w:cstheme="minorHAnsi"/>
                <w:b/>
                <w:bCs/>
                <w:sz w:val="20"/>
                <w:szCs w:val="20"/>
                <w:u w:val="single"/>
              </w:rPr>
              <w:t>:</w:t>
            </w:r>
            <w:r w:rsidRPr="0068452E">
              <w:rPr>
                <w:rStyle w:val="eop"/>
                <w:rFonts w:asciiTheme="minorHAnsi" w:hAnsiTheme="minorHAnsi" w:cstheme="minorHAnsi"/>
                <w:b/>
                <w:bCs/>
                <w:sz w:val="20"/>
                <w:szCs w:val="20"/>
              </w:rPr>
              <w:t> </w:t>
            </w:r>
          </w:p>
          <w:p w14:paraId="507ABCE7"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voorafgaande aan de tussenevaluatie contact met de wpb.</w:t>
            </w:r>
            <w:r w:rsidRPr="00540572">
              <w:rPr>
                <w:rStyle w:val="eop"/>
                <w:rFonts w:asciiTheme="minorHAnsi" w:hAnsiTheme="minorHAnsi" w:cstheme="minorHAnsi"/>
                <w:sz w:val="20"/>
                <w:szCs w:val="20"/>
              </w:rPr>
              <w:t> </w:t>
            </w:r>
          </w:p>
          <w:p w14:paraId="0FADBAC5" w14:textId="77777777" w:rsidR="00540572" w:rsidRPr="00540572" w:rsidRDefault="00540572">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bij het eindbeoordelingsgesprek zijn ipd en wpb aanwezig. Dit gesprek wordt live of online gevoerd.</w:t>
            </w:r>
            <w:r w:rsidRPr="00540572">
              <w:rPr>
                <w:rStyle w:val="eop"/>
                <w:rFonts w:asciiTheme="minorHAnsi" w:hAnsiTheme="minorHAnsi" w:cstheme="minorHAnsi"/>
                <w:sz w:val="20"/>
                <w:szCs w:val="20"/>
              </w:rPr>
              <w:t> </w:t>
            </w:r>
          </w:p>
        </w:tc>
      </w:tr>
      <w:tr w:rsidR="00540572" w:rsidRPr="00540572"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57ACD7A" w14:textId="0BAA8F8C" w:rsidR="00632D06" w:rsidRDefault="007D1B31">
      <w:pPr>
        <w:pStyle w:val="Kop1"/>
      </w:pPr>
      <w:bookmarkStart w:id="17" w:name="_Toc138150842"/>
      <w:bookmarkStart w:id="18" w:name="_Toc139936345"/>
      <w:r>
        <w:lastRenderedPageBreak/>
        <w:t>Bijlage 2. Formulier tussenevaluatie wpl2 voltijd, deeltijd (2023-2024)</w:t>
      </w:r>
      <w:bookmarkEnd w:id="17"/>
      <w:bookmarkEnd w:id="18"/>
    </w:p>
    <w:p w14:paraId="720B017C" w14:textId="77777777" w:rsidR="00EA46F6" w:rsidRDefault="00EA46F6" w:rsidP="00EA46F6"/>
    <w:p w14:paraId="3B4B3929" w14:textId="77777777" w:rsidR="00175CF8" w:rsidRPr="003460D2" w:rsidRDefault="00175CF8" w:rsidP="00175CF8">
      <w:r>
        <w:rPr>
          <w:rStyle w:val="normaltextrun"/>
          <w:b/>
          <w:bCs/>
          <w:szCs w:val="20"/>
          <w:shd w:val="clear" w:color="auto" w:fill="FFFFFF"/>
        </w:rPr>
        <w:t>Dit formulier wordt gebruikt tijdens de tussenevaluaties wpl2 deeltijd, wpl2 leerjaar 2 voltijd, wpl2 leerjaar 3 voltijd en wpl2 kopopleiding</w:t>
      </w:r>
      <w:r>
        <w:rPr>
          <w:rStyle w:val="eop"/>
          <w:rFonts w:ascii="Arial" w:hAnsi="Arial"/>
          <w:szCs w:val="20"/>
          <w:shd w:val="clear" w:color="auto" w:fill="FFFFFF"/>
        </w:rPr>
        <w:t> </w:t>
      </w:r>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4747ECE" w:rsidR="00632D06" w:rsidRPr="00796ED5" w:rsidRDefault="00632D06">
      <w:pPr>
        <w:pStyle w:val="Kop2"/>
        <w:rPr>
          <w:sz w:val="18"/>
          <w:szCs w:val="18"/>
        </w:rPr>
      </w:pPr>
      <w:bookmarkStart w:id="19" w:name="_Toc139936346"/>
      <w:r w:rsidRPr="3C4F89BB">
        <w:rPr>
          <w:rStyle w:val="normaltextrun"/>
          <w:rFonts w:asciiTheme="minorHAnsi" w:hAnsiTheme="minorHAnsi" w:cstheme="minorBidi"/>
          <w:sz w:val="20"/>
          <w:szCs w:val="20"/>
        </w:rPr>
        <w:t xml:space="preserve">Procedure en werkwijze </w:t>
      </w:r>
      <w:r w:rsidR="003A2DB7" w:rsidRPr="3C4F89BB">
        <w:rPr>
          <w:rStyle w:val="normaltextrun"/>
          <w:rFonts w:asciiTheme="minorHAnsi" w:hAnsiTheme="minorHAnsi" w:cstheme="minorBidi"/>
          <w:sz w:val="20"/>
          <w:szCs w:val="20"/>
        </w:rPr>
        <w:t>tussen</w:t>
      </w:r>
      <w:r w:rsidRPr="3C4F89BB">
        <w:rPr>
          <w:rStyle w:val="normaltextrun"/>
          <w:rFonts w:asciiTheme="minorHAnsi" w:hAnsiTheme="minorHAnsi" w:cstheme="minorBidi"/>
          <w:sz w:val="20"/>
          <w:szCs w:val="20"/>
        </w:rPr>
        <w:t>evaluatie</w:t>
      </w:r>
      <w:r w:rsidRPr="3C4F89BB">
        <w:rPr>
          <w:rStyle w:val="eop"/>
          <w:rFonts w:asciiTheme="minorHAnsi" w:hAnsiTheme="minorHAnsi" w:cstheme="minorBidi"/>
          <w:sz w:val="20"/>
          <w:szCs w:val="20"/>
        </w:rPr>
        <w:t> </w:t>
      </w:r>
      <w:r w:rsidR="003A2DB7" w:rsidRPr="3C4F89BB">
        <w:rPr>
          <w:rStyle w:val="eop"/>
          <w:rFonts w:asciiTheme="minorHAnsi" w:hAnsiTheme="minorHAnsi" w:cstheme="minorBidi"/>
          <w:sz w:val="20"/>
          <w:szCs w:val="20"/>
        </w:rPr>
        <w:t>wpl2</w:t>
      </w:r>
      <w:bookmarkEnd w:id="19"/>
    </w:p>
    <w:p w14:paraId="37278DE1" w14:textId="77777777" w:rsidR="006C39C5" w:rsidRPr="00432A43" w:rsidRDefault="006C39C5" w:rsidP="006C39C5">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037AC782"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184486B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17F1E990"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3699F82E"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14:paraId="4BD2BF66" w14:textId="77777777" w:rsidR="006C39C5" w:rsidRPr="00BE28A2" w:rsidRDefault="006C39C5" w:rsidP="006C39C5">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F0578DB" w14:textId="77777777" w:rsidR="006C39C5" w:rsidRPr="00796ED5" w:rsidRDefault="006C39C5" w:rsidP="006C39C5">
      <w:pPr>
        <w:rPr>
          <w:rFonts w:cstheme="minorHAnsi"/>
          <w:sz w:val="18"/>
          <w:szCs w:val="18"/>
        </w:rPr>
      </w:pPr>
      <w:r w:rsidRPr="00796ED5">
        <w:rPr>
          <w:rStyle w:val="eop"/>
          <w:rFonts w:cstheme="minorHAnsi"/>
          <w:szCs w:val="20"/>
        </w:rPr>
        <w:t> </w:t>
      </w:r>
    </w:p>
    <w:p w14:paraId="3FFA4A5E" w14:textId="77777777" w:rsidR="006C39C5" w:rsidRPr="00796ED5" w:rsidRDefault="006C39C5" w:rsidP="006C39C5">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0003C5B4" w14:textId="77777777" w:rsidR="006C39C5" w:rsidRPr="00796ED5" w:rsidRDefault="006C39C5" w:rsidP="006C39C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2BC43DCB"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22835F74"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24F1AA1D"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6617E8DF"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3E4D9C66" w14:textId="77777777" w:rsidR="006C39C5" w:rsidRPr="00A321CA" w:rsidRDefault="006C39C5" w:rsidP="006C39C5">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4275CE12" w14:textId="77777777" w:rsidR="006C39C5" w:rsidRPr="00796ED5" w:rsidRDefault="006C39C5" w:rsidP="006C39C5">
      <w:pPr>
        <w:rPr>
          <w:rFonts w:cstheme="minorHAnsi"/>
          <w:sz w:val="18"/>
          <w:szCs w:val="18"/>
        </w:rPr>
      </w:pPr>
      <w:r w:rsidRPr="00796ED5">
        <w:rPr>
          <w:rStyle w:val="eop"/>
          <w:rFonts w:cstheme="minorHAnsi"/>
          <w:szCs w:val="20"/>
        </w:rPr>
        <w:t> </w:t>
      </w:r>
    </w:p>
    <w:p w14:paraId="3C6F5A49" w14:textId="77777777" w:rsidR="006C39C5" w:rsidRPr="00796ED5" w:rsidRDefault="006C39C5" w:rsidP="006C39C5">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16E782E1" w14:textId="77777777" w:rsidR="006C39C5" w:rsidRDefault="006C39C5" w:rsidP="006C39C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Pr>
          <w:rStyle w:val="normaltextrun"/>
          <w:rFonts w:cstheme="minorHAnsi"/>
          <w:szCs w:val="20"/>
        </w:rPr>
        <w:t>2</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14:paraId="70A06D09" w14:textId="44E8EF0D" w:rsidR="008F0B2C" w:rsidRDefault="00632D06" w:rsidP="00796ED5">
      <w:pPr>
        <w:rPr>
          <w:rStyle w:val="eop"/>
          <w:rFonts w:cstheme="minorHAnsi"/>
          <w:szCs w:val="20"/>
        </w:rPr>
      </w:pPr>
      <w:r w:rsidRPr="00796ED5">
        <w:rPr>
          <w:rStyle w:val="eop"/>
          <w:rFonts w:cstheme="minorHAnsi"/>
          <w:szCs w:val="20"/>
        </w:rPr>
        <w:t> </w:t>
      </w:r>
    </w:p>
    <w:p w14:paraId="6B123326" w14:textId="4D328BC6" w:rsidR="00AB3D2B" w:rsidRDefault="00AB3D2B" w:rsidP="731D2C19">
      <w:pPr>
        <w:pStyle w:val="Kop2"/>
        <w:numPr>
          <w:ilvl w:val="1"/>
          <w:numId w:val="0"/>
        </w:numPr>
        <w:rPr>
          <w:rStyle w:val="eop"/>
          <w:rFonts w:cstheme="minorBidi"/>
        </w:rPr>
        <w:sectPr w:rsidR="00AB3D2B" w:rsidSect="00B25FE7">
          <w:pgSz w:w="11906" w:h="16838" w:code="9"/>
          <w:pgMar w:top="2268" w:right="1361" w:bottom="1418" w:left="1361" w:header="709" w:footer="567" w:gutter="0"/>
          <w:cols w:space="708"/>
          <w:docGrid w:linePitch="272"/>
        </w:sectPr>
      </w:pPr>
      <w:bookmarkStart w:id="20" w:name="_Toc138150844"/>
    </w:p>
    <w:p w14:paraId="1705ABA8" w14:textId="77777777" w:rsidR="00AB3D2B" w:rsidRPr="008F4166" w:rsidRDefault="00AB3D2B" w:rsidP="00AB3D2B">
      <w:pPr>
        <w:pStyle w:val="Kop2"/>
        <w:rPr>
          <w:rFonts w:asciiTheme="minorHAnsi" w:hAnsiTheme="minorHAnsi" w:cstheme="minorHAnsi"/>
          <w:sz w:val="20"/>
          <w:szCs w:val="20"/>
        </w:rPr>
      </w:pPr>
      <w:bookmarkStart w:id="21" w:name="_Toc139936347"/>
      <w:r w:rsidRPr="731D2C19">
        <w:rPr>
          <w:rStyle w:val="normaltextrun"/>
          <w:rFonts w:asciiTheme="minorHAnsi" w:hAnsiTheme="minorHAnsi" w:cstheme="minorBidi"/>
          <w:sz w:val="20"/>
          <w:szCs w:val="20"/>
        </w:rPr>
        <w:lastRenderedPageBreak/>
        <w:t>Evaluatieformulier wpl2 (2023-2024)</w:t>
      </w:r>
      <w:bookmarkEnd w:id="20"/>
      <w:bookmarkEnd w:id="21"/>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9497"/>
      </w:tblGrid>
      <w:tr w:rsidR="00AB3D2B" w:rsidRPr="00A75A79" w14:paraId="7B6E9394" w14:textId="77777777" w:rsidTr="00303401">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F9715AF"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7227C99D"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40AC9E6D" w14:textId="77777777" w:rsidTr="00303401">
        <w:trPr>
          <w:trHeight w:val="225"/>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5C20853B"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6A41AFF"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039F39D" w14:textId="77777777" w:rsidTr="00303401">
        <w:trPr>
          <w:trHeight w:val="196"/>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94683C1"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Werkplekbegeleider/ schoolopleider</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613959E1"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00AB3D2B" w:rsidRPr="00A75A79" w14:paraId="7D4CDFD8" w14:textId="77777777" w:rsidTr="00303401">
        <w:trPr>
          <w:trHeight w:val="199"/>
        </w:trPr>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7A43B6EE"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Instituutsopleider/ ipd</w:t>
            </w:r>
            <w:r w:rsidRPr="00A75A79">
              <w:rPr>
                <w:rStyle w:val="eop"/>
                <w:rFonts w:asciiTheme="minorHAnsi" w:hAnsiTheme="minorHAnsi" w:cstheme="minorHAnsi"/>
                <w:sz w:val="20"/>
                <w:szCs w:val="20"/>
              </w:rPr>
              <w:t> </w:t>
            </w:r>
          </w:p>
        </w:tc>
        <w:tc>
          <w:tcPr>
            <w:tcW w:w="9497" w:type="dxa"/>
            <w:tcBorders>
              <w:top w:val="single" w:sz="6" w:space="0" w:color="auto"/>
              <w:left w:val="single" w:sz="6" w:space="0" w:color="auto"/>
              <w:bottom w:val="single" w:sz="6" w:space="0" w:color="auto"/>
              <w:right w:val="single" w:sz="6" w:space="0" w:color="auto"/>
            </w:tcBorders>
            <w:shd w:val="clear" w:color="auto" w:fill="auto"/>
            <w:hideMark/>
          </w:tcPr>
          <w:p w14:paraId="12CDD40E" w14:textId="77777777" w:rsidR="00AB3D2B" w:rsidRPr="00A75A79" w:rsidRDefault="00AB3D2B" w:rsidP="00303401">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14:paraId="09345B9B" w14:textId="77777777" w:rsidR="00AB3D2B" w:rsidRDefault="00AB3D2B" w:rsidP="00AB3D2B">
      <w:pPr>
        <w:spacing w:line="240" w:lineRule="auto"/>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AB3D2B" w:rsidRPr="007E2E11" w14:paraId="5098BBA3" w14:textId="77777777" w:rsidTr="00303401">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hideMark/>
          </w:tcPr>
          <w:p w14:paraId="38AAFFC8" w14:textId="77777777" w:rsidR="00AB3D2B" w:rsidRPr="007E2E11"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Bekwaamheidsgebied</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hideMark/>
          </w:tcPr>
          <w:p w14:paraId="13237785" w14:textId="77777777" w:rsidR="00AB3D2B" w:rsidRPr="007E2E11"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Brede professionele basis </w:t>
            </w:r>
            <w:r w:rsidRPr="007E2E11">
              <w:rPr>
                <w:rStyle w:val="eop"/>
                <w:rFonts w:asciiTheme="minorHAnsi" w:hAnsiTheme="minorHAnsi" w:cstheme="minorHAnsi"/>
                <w:sz w:val="18"/>
                <w:szCs w:val="18"/>
              </w:rPr>
              <w:t> </w:t>
            </w:r>
          </w:p>
          <w:p w14:paraId="52ACF751" w14:textId="77777777" w:rsidR="00AB3D2B" w:rsidRPr="007E2E11"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00AB3D2B" w:rsidRPr="007E2E11" w14:paraId="5D940E0D" w14:textId="77777777" w:rsidTr="00303401">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0E63348F" w14:textId="77777777" w:rsidR="00AB3D2B" w:rsidRPr="007E2E11"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0EE40B59" w14:textId="77777777" w:rsidR="00AB3D2B" w:rsidRPr="007E2E11"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7E2E11">
              <w:rPr>
                <w:rStyle w:val="normaltextrun"/>
                <w:rFonts w:asciiTheme="minorHAnsi" w:hAnsiTheme="minorHAnsi" w:cstheme="minorHAnsi"/>
                <w:sz w:val="18"/>
                <w:szCs w:val="18"/>
              </w:rPr>
              <w:t>De student laat tijdens het handelen in de beroepspraktijk (werkplekleren 2) het volgende zien: </w:t>
            </w:r>
            <w:r w:rsidRPr="007E2E11">
              <w:rPr>
                <w:rStyle w:val="eop"/>
                <w:rFonts w:asciiTheme="minorHAnsi" w:hAnsiTheme="minorHAnsi" w:cstheme="minorHAnsi"/>
                <w:sz w:val="18"/>
                <w:szCs w:val="18"/>
              </w:rPr>
              <w:t> </w:t>
            </w:r>
          </w:p>
        </w:tc>
      </w:tr>
      <w:tr w:rsidR="00AB3D2B" w:rsidRPr="007E2E11" w14:paraId="46C924B3" w14:textId="77777777" w:rsidTr="00303401">
        <w:trPr>
          <w:trHeight w:val="249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3EBF5D2"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5E423EBF" w14:textId="77777777" w:rsidR="00AB3D2B" w:rsidRPr="007E2E11" w:rsidRDefault="00AB3D2B" w:rsidP="00303401">
            <w:pPr>
              <w:pStyle w:val="paragraph"/>
              <w:spacing w:before="0" w:beforeAutospacing="0" w:after="0" w:afterAutospacing="0"/>
              <w:textAlignment w:val="baseline"/>
              <w:rPr>
                <w:rFonts w:ascii="Arial" w:hAnsi="Arial" w:cs="Arial"/>
                <w:color w:val="000000"/>
                <w:sz w:val="18"/>
                <w:szCs w:val="18"/>
              </w:rPr>
            </w:pPr>
            <w:r w:rsidRPr="007E2E11">
              <w:rPr>
                <w:rStyle w:val="normaltextrun"/>
                <w:rFonts w:ascii="Arial" w:hAnsi="Arial" w:cs="Arial"/>
                <w:color w:val="000000"/>
                <w:sz w:val="18"/>
                <w:szCs w:val="18"/>
              </w:rPr>
              <w:t>Je werkt in de rol van</w:t>
            </w:r>
            <w:r w:rsidRPr="007E2E11">
              <w:rPr>
                <w:rStyle w:val="normaltextrun"/>
                <w:rFonts w:ascii="Arial" w:hAnsi="Arial" w:cs="Arial"/>
                <w:b/>
                <w:bCs/>
                <w:color w:val="000000"/>
                <w:sz w:val="18"/>
                <w:szCs w:val="18"/>
              </w:rPr>
              <w:t xml:space="preserve"> </w:t>
            </w:r>
            <w:r w:rsidRPr="007E2E11">
              <w:rPr>
                <w:rStyle w:val="normaltextrun"/>
                <w:rFonts w:ascii="Arial" w:hAnsi="Arial" w:cs="Arial"/>
                <w:color w:val="000000"/>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w:t>
            </w:r>
            <w:r w:rsidRPr="007E2E11">
              <w:rPr>
                <w:rStyle w:val="eop"/>
                <w:rFonts w:ascii="Arial" w:hAnsi="Arial" w:cs="Arial"/>
                <w:color w:val="000000"/>
                <w:sz w:val="18"/>
                <w:szCs w:val="18"/>
              </w:rPr>
              <w:t> </w:t>
            </w:r>
          </w:p>
          <w:p w14:paraId="2E6E0DD7" w14:textId="77777777" w:rsidR="00AB3D2B" w:rsidRPr="007E2E11" w:rsidRDefault="00AB3D2B" w:rsidP="00303401">
            <w:pPr>
              <w:pStyle w:val="paragraph"/>
              <w:spacing w:before="0" w:beforeAutospacing="0" w:after="0" w:afterAutospacing="0"/>
              <w:textAlignment w:val="baseline"/>
              <w:rPr>
                <w:rFonts w:ascii="Arial" w:hAnsi="Arial" w:cs="Arial"/>
                <w:color w:val="000000"/>
                <w:sz w:val="18"/>
                <w:szCs w:val="18"/>
              </w:rPr>
            </w:pPr>
            <w:r w:rsidRPr="007E2E11">
              <w:rPr>
                <w:rStyle w:val="eop"/>
                <w:rFonts w:ascii="Arial" w:hAnsi="Arial" w:cs="Arial"/>
                <w:color w:val="000000"/>
                <w:sz w:val="18"/>
                <w:szCs w:val="18"/>
              </w:rPr>
              <w:t> </w:t>
            </w:r>
          </w:p>
          <w:p w14:paraId="4F15AC86" w14:textId="77777777" w:rsidR="00AB3D2B" w:rsidRPr="00990411" w:rsidRDefault="00AB3D2B" w:rsidP="00303401">
            <w:pPr>
              <w:pStyle w:val="paragraph"/>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 xml:space="preserve">Je laat dat </w:t>
            </w:r>
            <w:r w:rsidRPr="00990411">
              <w:rPr>
                <w:rStyle w:val="normaltextrun"/>
                <w:rFonts w:ascii="Arial" w:hAnsi="Arial" w:cs="Arial"/>
                <w:color w:val="000000"/>
                <w:sz w:val="16"/>
                <w:szCs w:val="16"/>
                <w:u w:val="single"/>
              </w:rPr>
              <w:t>bijvoorbeeld</w:t>
            </w:r>
            <w:r w:rsidRPr="00990411">
              <w:rPr>
                <w:rStyle w:val="normaltextrun"/>
                <w:rFonts w:ascii="Arial" w:hAnsi="Arial" w:cs="Arial"/>
                <w:color w:val="000000"/>
                <w:sz w:val="16"/>
                <w:szCs w:val="16"/>
              </w:rPr>
              <w:t xml:space="preserve"> zien door:</w:t>
            </w:r>
            <w:r w:rsidRPr="00990411">
              <w:rPr>
                <w:rStyle w:val="eop"/>
                <w:rFonts w:ascii="Arial" w:hAnsi="Arial" w:cs="Arial"/>
                <w:color w:val="000000"/>
                <w:sz w:val="16"/>
                <w:szCs w:val="16"/>
              </w:rPr>
              <w:t> </w:t>
            </w:r>
          </w:p>
          <w:p w14:paraId="0D886C18" w14:textId="77777777" w:rsidR="00AB3D2B" w:rsidRPr="00990411" w:rsidRDefault="00AB3D2B" w:rsidP="00AB3D2B">
            <w:pPr>
              <w:pStyle w:val="paragraph"/>
              <w:numPr>
                <w:ilvl w:val="0"/>
                <w:numId w:val="28"/>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contact te maken, samen te werken met medestudenten, begeleiders en andere collega’s in de school en bijdragen te leveren aan de kwaliteit van het onderwijs; </w:t>
            </w:r>
            <w:r w:rsidRPr="00990411">
              <w:rPr>
                <w:rStyle w:val="eop"/>
                <w:rFonts w:ascii="Arial" w:hAnsi="Arial" w:cs="Arial"/>
                <w:color w:val="000000"/>
                <w:sz w:val="16"/>
                <w:szCs w:val="16"/>
              </w:rPr>
              <w:t> </w:t>
            </w:r>
          </w:p>
          <w:p w14:paraId="45A79F46" w14:textId="77777777" w:rsidR="00AB3D2B" w:rsidRPr="00990411" w:rsidRDefault="00AB3D2B" w:rsidP="00AB3D2B">
            <w:pPr>
              <w:pStyle w:val="paragraph"/>
              <w:numPr>
                <w:ilvl w:val="0"/>
                <w:numId w:val="26"/>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feedback te gebruiken ter verbetering van je professioneel handelen;</w:t>
            </w:r>
            <w:r w:rsidRPr="00990411">
              <w:rPr>
                <w:rStyle w:val="eop"/>
                <w:rFonts w:ascii="Arial" w:hAnsi="Arial" w:cs="Arial"/>
                <w:color w:val="000000"/>
                <w:sz w:val="16"/>
                <w:szCs w:val="16"/>
              </w:rPr>
              <w:t> </w:t>
            </w:r>
          </w:p>
          <w:p w14:paraId="4A961001" w14:textId="77777777" w:rsidR="00AB3D2B" w:rsidRPr="00990411" w:rsidRDefault="00AB3D2B" w:rsidP="00AB3D2B">
            <w:pPr>
              <w:pStyle w:val="paragraph"/>
              <w:numPr>
                <w:ilvl w:val="0"/>
                <w:numId w:val="26"/>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kennis over actuele ontwikkelingen in het voortgezet onderwijs en middelbaar beroepsonderwijs te gebruiken ter verbetering van je professioneel handelen;</w:t>
            </w:r>
            <w:r w:rsidRPr="00990411">
              <w:rPr>
                <w:rStyle w:val="eop"/>
                <w:rFonts w:ascii="Arial" w:hAnsi="Arial" w:cs="Arial"/>
                <w:color w:val="000000"/>
                <w:sz w:val="16"/>
                <w:szCs w:val="16"/>
              </w:rPr>
              <w:t> </w:t>
            </w:r>
          </w:p>
          <w:p w14:paraId="79F0CC74" w14:textId="77777777" w:rsidR="00AB3D2B" w:rsidRPr="00990411" w:rsidRDefault="00AB3D2B" w:rsidP="00AB3D2B">
            <w:pPr>
              <w:pStyle w:val="paragraph"/>
              <w:numPr>
                <w:ilvl w:val="0"/>
                <w:numId w:val="26"/>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je effectief voort te bewegen in diverse werk- en overlegvormen binnen en buiten de school;</w:t>
            </w:r>
            <w:r w:rsidRPr="00990411">
              <w:rPr>
                <w:rStyle w:val="eop"/>
                <w:rFonts w:ascii="Arial" w:hAnsi="Arial" w:cs="Arial"/>
                <w:color w:val="000000"/>
                <w:sz w:val="16"/>
                <w:szCs w:val="16"/>
              </w:rPr>
              <w:t> </w:t>
            </w:r>
          </w:p>
          <w:p w14:paraId="25E07308" w14:textId="77777777" w:rsidR="00AB3D2B" w:rsidRPr="00990411" w:rsidRDefault="00AB3D2B" w:rsidP="00AB3D2B">
            <w:pPr>
              <w:pStyle w:val="paragraph"/>
              <w:numPr>
                <w:ilvl w:val="0"/>
                <w:numId w:val="26"/>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diverse handelingsalternatieven in leersituaties te benoemen en onderbouwd een keuze te maken voor een bepaalde aanpak of interventie;</w:t>
            </w:r>
            <w:r w:rsidRPr="00990411">
              <w:rPr>
                <w:rStyle w:val="eop"/>
                <w:rFonts w:ascii="Arial" w:hAnsi="Arial" w:cs="Arial"/>
                <w:color w:val="000000"/>
                <w:sz w:val="16"/>
                <w:szCs w:val="16"/>
              </w:rPr>
              <w:t> </w:t>
            </w:r>
          </w:p>
          <w:p w14:paraId="2EA9BB2C" w14:textId="77777777" w:rsidR="00AB3D2B" w:rsidRPr="00990411" w:rsidRDefault="00AB3D2B" w:rsidP="00AB3D2B">
            <w:pPr>
              <w:pStyle w:val="paragraph"/>
              <w:numPr>
                <w:ilvl w:val="0"/>
                <w:numId w:val="26"/>
              </w:numPr>
              <w:spacing w:before="0" w:beforeAutospacing="0" w:after="0" w:afterAutospacing="0"/>
              <w:textAlignment w:val="baseline"/>
              <w:rPr>
                <w:rFonts w:ascii="Arial" w:hAnsi="Arial" w:cs="Arial"/>
                <w:color w:val="000000"/>
                <w:sz w:val="16"/>
                <w:szCs w:val="16"/>
              </w:rPr>
            </w:pPr>
            <w:r w:rsidRPr="00990411">
              <w:rPr>
                <w:rStyle w:val="normaltextrun"/>
                <w:rFonts w:ascii="Arial" w:hAnsi="Arial" w:cs="Arial"/>
                <w:color w:val="000000"/>
                <w:sz w:val="16"/>
                <w:szCs w:val="16"/>
              </w:rPr>
              <w:t>op effectieve wijze te zoeken naar relevante bronnen en deze te gebruiken in de verantwoording van je onderwijsactiviteiten én in je reflecties;</w:t>
            </w:r>
            <w:r w:rsidRPr="00990411">
              <w:rPr>
                <w:rStyle w:val="eop"/>
                <w:rFonts w:ascii="Arial" w:hAnsi="Arial" w:cs="Arial"/>
                <w:color w:val="000000"/>
                <w:sz w:val="16"/>
                <w:szCs w:val="16"/>
              </w:rPr>
              <w:t> </w:t>
            </w:r>
          </w:p>
          <w:p w14:paraId="407E427A" w14:textId="77777777" w:rsidR="00AB3D2B" w:rsidRPr="007E2E11" w:rsidRDefault="00AB3D2B" w:rsidP="00AB3D2B">
            <w:pPr>
              <w:pStyle w:val="paragraph"/>
              <w:numPr>
                <w:ilvl w:val="0"/>
                <w:numId w:val="26"/>
              </w:numPr>
              <w:spacing w:before="0" w:beforeAutospacing="0" w:after="0" w:afterAutospacing="0"/>
              <w:textAlignment w:val="baseline"/>
              <w:rPr>
                <w:rFonts w:ascii="Arial" w:hAnsi="Arial" w:cs="Arial"/>
                <w:color w:val="000000"/>
                <w:sz w:val="18"/>
                <w:szCs w:val="18"/>
              </w:rPr>
            </w:pPr>
            <w:r w:rsidRPr="00990411">
              <w:rPr>
                <w:rStyle w:val="normaltextrun"/>
                <w:rFonts w:ascii="Arial" w:hAnsi="Arial" w:cs="Arial"/>
                <w:color w:val="000000"/>
                <w:sz w:val="16"/>
                <w:szCs w:val="16"/>
              </w:rPr>
              <w:t>voldoende expressief gedrag, zowel verbaal als non-verbaal, in verschillende werkcontexten te laten zien.</w:t>
            </w:r>
            <w:r w:rsidRPr="007E2E11">
              <w:rPr>
                <w:rStyle w:val="eop"/>
                <w:rFonts w:ascii="Arial" w:hAnsi="Arial" w:cs="Arial"/>
                <w:color w:val="000000"/>
                <w:sz w:val="18"/>
                <w:szCs w:val="18"/>
              </w:rPr>
              <w:t> </w:t>
            </w:r>
            <w:r w:rsidRPr="007E2E11">
              <w:rPr>
                <w:rFonts w:ascii="Arial" w:hAnsi="Arial"/>
                <w:sz w:val="18"/>
                <w:szCs w:val="18"/>
              </w:rPr>
              <w:t>   </w:t>
            </w:r>
          </w:p>
        </w:tc>
      </w:tr>
      <w:tr w:rsidR="00AB3D2B" w:rsidRPr="007E2E11" w14:paraId="1B0E5244" w14:textId="77777777" w:rsidTr="00303401">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2D91D3D3"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student</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4E78159A"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7E2E11">
              <w:rPr>
                <w:rStyle w:val="eop"/>
                <w:rFonts w:asciiTheme="minorHAnsi" w:hAnsiTheme="minorHAnsi" w:cstheme="minorHAnsi"/>
                <w:sz w:val="18"/>
                <w:szCs w:val="18"/>
              </w:rPr>
              <w:t> </w:t>
            </w:r>
          </w:p>
          <w:p w14:paraId="6FE18784"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A18B33D"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60A0EE5F"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18E589BB"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8E18EE5"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4033B75D"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r w:rsidR="00AB3D2B" w:rsidRPr="007E2E11" w14:paraId="0CE29C76" w14:textId="77777777" w:rsidTr="00303401">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hideMark/>
          </w:tcPr>
          <w:p w14:paraId="0F76A843"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lang w:val="en-US"/>
              </w:rPr>
              <w:t>Evaluatie begeleiders</w:t>
            </w:r>
            <w:r w:rsidRPr="007E2E11">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hideMark/>
          </w:tcPr>
          <w:p w14:paraId="5621D699"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7E2E11">
              <w:rPr>
                <w:rStyle w:val="normaltextrun"/>
                <w:rFonts w:asciiTheme="minorHAnsi" w:hAnsiTheme="minorHAnsi" w:cstheme="minorHAnsi"/>
                <w:b/>
                <w:bCs/>
                <w:sz w:val="18"/>
                <w:szCs w:val="18"/>
              </w:rPr>
              <w:t>.</w:t>
            </w:r>
            <w:r w:rsidRPr="007E2E11">
              <w:rPr>
                <w:rStyle w:val="eop"/>
                <w:rFonts w:asciiTheme="minorHAnsi" w:hAnsiTheme="minorHAnsi" w:cstheme="minorHAnsi"/>
                <w:sz w:val="18"/>
                <w:szCs w:val="18"/>
              </w:rPr>
              <w:t> </w:t>
            </w:r>
          </w:p>
          <w:p w14:paraId="6B3297A0"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0EEFD27C"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216A8E2E"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0FDD37DB"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p w14:paraId="34B4886D" w14:textId="77777777" w:rsidR="00AB3D2B" w:rsidRPr="007E2E11"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7E2E11">
              <w:rPr>
                <w:rStyle w:val="eop"/>
                <w:rFonts w:asciiTheme="minorHAnsi" w:hAnsiTheme="minorHAnsi" w:cstheme="minorHAnsi"/>
                <w:sz w:val="18"/>
                <w:szCs w:val="18"/>
              </w:rPr>
              <w:t> </w:t>
            </w:r>
          </w:p>
        </w:tc>
      </w:tr>
    </w:tbl>
    <w:p w14:paraId="6C990CB1" w14:textId="77777777" w:rsidR="00AB3D2B" w:rsidRDefault="00AB3D2B" w:rsidP="00AB3D2B">
      <w:pPr>
        <w:pStyle w:val="paragraph"/>
        <w:spacing w:before="0" w:beforeAutospacing="0" w:after="0" w:afterAutospacing="0"/>
        <w:textAlignment w:val="baseline"/>
        <w:rPr>
          <w:rStyle w:val="eop"/>
          <w:rFonts w:cstheme="minorHAnsi"/>
          <w:szCs w:val="20"/>
        </w:rPr>
      </w:pPr>
      <w:r w:rsidRPr="00A75A79">
        <w:rPr>
          <w:rStyle w:val="eop"/>
          <w:rFonts w:asciiTheme="minorHAnsi" w:hAnsiTheme="minorHAnsi" w:cstheme="minorHAnsi"/>
          <w:sz w:val="20"/>
          <w:szCs w:val="20"/>
        </w:rPr>
        <w:lastRenderedPageBreak/>
        <w:t> </w:t>
      </w:r>
    </w:p>
    <w:p w14:paraId="4688DA7C" w14:textId="77777777" w:rsidR="00AB3D2B" w:rsidRPr="00A75A79" w:rsidRDefault="00AB3D2B" w:rsidP="00AB3D2B">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B43B39" w14:paraId="225C6B72"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0B32AE60"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32585EDC" w14:textId="77777777" w:rsidR="00AB3D2B" w:rsidRPr="00B43B39" w:rsidRDefault="00AB3D2B" w:rsidP="00303401">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14:paraId="033BEA6D" w14:textId="77777777" w:rsidR="00AB3D2B" w:rsidRPr="00B43B39" w:rsidRDefault="00AB3D2B" w:rsidP="00303401">
            <w:pPr>
              <w:pStyle w:val="paragraph"/>
              <w:spacing w:before="0" w:beforeAutospacing="0" w:after="0" w:afterAutospacing="0" w:line="276" w:lineRule="auto"/>
              <w:textAlignment w:val="baseline"/>
              <w:rPr>
                <w:rStyle w:val="eop"/>
                <w:rFonts w:asciiTheme="minorHAnsi" w:hAnsiTheme="minorHAnsi" w:cstheme="minorHAnsi"/>
                <w:sz w:val="18"/>
                <w:szCs w:val="18"/>
              </w:rPr>
            </w:pPr>
          </w:p>
          <w:p w14:paraId="2C9D1C88"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B43B39" w14:paraId="36B3FF9F"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92BD52"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6E75C283"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De student laat tijdens het handelen in de beroepspraktijk (werkplekleren 2) het volgende zien: </w:t>
            </w:r>
            <w:r w:rsidRPr="00B43B39">
              <w:rPr>
                <w:rStyle w:val="eop"/>
                <w:rFonts w:asciiTheme="minorHAnsi" w:hAnsiTheme="minorHAnsi" w:cstheme="minorHAnsi"/>
                <w:sz w:val="18"/>
                <w:szCs w:val="18"/>
              </w:rPr>
              <w:t> </w:t>
            </w:r>
          </w:p>
        </w:tc>
      </w:tr>
      <w:tr w:rsidR="00AB3D2B" w:rsidRPr="00B43B39" w14:paraId="57F7D4C8"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2623D1F"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DCF973D" w14:textId="77777777" w:rsidR="00AB3D2B" w:rsidRPr="00B43B39" w:rsidRDefault="00AB3D2B" w:rsidP="00303401">
            <w:pPr>
              <w:pStyle w:val="paragraph"/>
              <w:spacing w:before="0" w:beforeAutospacing="0" w:after="0" w:afterAutospacing="0"/>
              <w:textAlignment w:val="baseline"/>
              <w:rPr>
                <w:rFonts w:ascii="Segoe UI" w:hAnsi="Segoe UI" w:cs="Segoe UI"/>
                <w:color w:val="000000"/>
                <w:sz w:val="18"/>
                <w:szCs w:val="18"/>
              </w:rPr>
            </w:pPr>
            <w:r w:rsidRPr="00B43B39">
              <w:rPr>
                <w:rStyle w:val="normaltextrun"/>
                <w:rFonts w:ascii="Arial" w:hAnsi="Arial" w:cs="Arial"/>
                <w:color w:val="000000"/>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r w:rsidRPr="00B43B39">
              <w:rPr>
                <w:rStyle w:val="eop"/>
                <w:rFonts w:ascii="Arial" w:hAnsi="Arial" w:cs="Arial"/>
                <w:color w:val="000000"/>
                <w:sz w:val="18"/>
                <w:szCs w:val="18"/>
              </w:rPr>
              <w:t> </w:t>
            </w:r>
          </w:p>
          <w:p w14:paraId="1FE9FC38" w14:textId="77777777" w:rsidR="00AB3D2B" w:rsidRPr="00B43B39" w:rsidRDefault="00AB3D2B" w:rsidP="00303401">
            <w:pPr>
              <w:pStyle w:val="paragraph"/>
              <w:spacing w:before="0" w:beforeAutospacing="0" w:after="0" w:afterAutospacing="0"/>
              <w:textAlignment w:val="baseline"/>
              <w:rPr>
                <w:rFonts w:ascii="Segoe UI" w:hAnsi="Segoe UI" w:cs="Segoe UI"/>
                <w:color w:val="000000"/>
                <w:sz w:val="18"/>
                <w:szCs w:val="18"/>
              </w:rPr>
            </w:pPr>
            <w:r w:rsidRPr="00B43B39">
              <w:rPr>
                <w:rStyle w:val="eop"/>
                <w:rFonts w:ascii="Arial" w:hAnsi="Arial" w:cs="Arial"/>
                <w:color w:val="000000"/>
                <w:sz w:val="18"/>
                <w:szCs w:val="18"/>
              </w:rPr>
              <w:t> </w:t>
            </w:r>
          </w:p>
          <w:p w14:paraId="6E7DA9F6" w14:textId="77777777" w:rsidR="00AB3D2B" w:rsidRPr="00E64F03" w:rsidRDefault="00AB3D2B" w:rsidP="00303401">
            <w:pPr>
              <w:pStyle w:val="paragraph"/>
              <w:spacing w:before="0" w:beforeAutospacing="0" w:after="0" w:afterAutospacing="0"/>
              <w:textAlignment w:val="baseline"/>
              <w:rPr>
                <w:rFonts w:ascii="Segoe UI" w:hAnsi="Segoe UI" w:cs="Segoe UI"/>
                <w:color w:val="000000"/>
                <w:sz w:val="16"/>
                <w:szCs w:val="16"/>
              </w:rPr>
            </w:pPr>
            <w:r w:rsidRPr="00E64F03">
              <w:rPr>
                <w:rStyle w:val="normaltextrun"/>
                <w:rFonts w:ascii="Arial" w:hAnsi="Arial" w:cs="Arial"/>
                <w:color w:val="000000"/>
                <w:sz w:val="16"/>
                <w:szCs w:val="16"/>
              </w:rPr>
              <w:t xml:space="preserve">Je laat dat </w:t>
            </w:r>
            <w:r w:rsidRPr="00E64F03">
              <w:rPr>
                <w:rStyle w:val="normaltextrun"/>
                <w:rFonts w:ascii="Arial" w:hAnsi="Arial" w:cs="Arial"/>
                <w:color w:val="000000"/>
                <w:sz w:val="16"/>
                <w:szCs w:val="16"/>
                <w:u w:val="single"/>
              </w:rPr>
              <w:t>bijvoorbeeld</w:t>
            </w:r>
            <w:r w:rsidRPr="00E64F03">
              <w:rPr>
                <w:rStyle w:val="normaltextrun"/>
                <w:rFonts w:ascii="Arial" w:hAnsi="Arial" w:cs="Arial"/>
                <w:color w:val="000000"/>
                <w:sz w:val="16"/>
                <w:szCs w:val="16"/>
              </w:rPr>
              <w:t xml:space="preserve"> zien door: </w:t>
            </w:r>
            <w:r w:rsidRPr="00E64F03">
              <w:rPr>
                <w:rStyle w:val="eop"/>
                <w:rFonts w:ascii="Arial" w:hAnsi="Arial" w:cs="Arial"/>
                <w:color w:val="000000"/>
                <w:sz w:val="16"/>
                <w:szCs w:val="16"/>
              </w:rPr>
              <w:t> </w:t>
            </w:r>
          </w:p>
          <w:p w14:paraId="65EE365B"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op een, voor de situatie, passende manier leiding te nemen;</w:t>
            </w:r>
            <w:r w:rsidRPr="00E64F03">
              <w:rPr>
                <w:rStyle w:val="eop"/>
                <w:rFonts w:ascii="Arial" w:hAnsi="Arial" w:cs="Arial"/>
                <w:color w:val="000000"/>
                <w:sz w:val="16"/>
                <w:szCs w:val="16"/>
              </w:rPr>
              <w:t> </w:t>
            </w:r>
          </w:p>
          <w:p w14:paraId="7EA821CA"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leerlingen/ studenten te motiveren tot leren door waarderend te stimuleren;</w:t>
            </w:r>
            <w:r w:rsidRPr="00E64F03">
              <w:rPr>
                <w:rStyle w:val="eop"/>
                <w:rFonts w:ascii="Arial" w:hAnsi="Arial" w:cs="Arial"/>
                <w:color w:val="000000"/>
                <w:sz w:val="16"/>
                <w:szCs w:val="16"/>
              </w:rPr>
              <w:t> </w:t>
            </w:r>
          </w:p>
          <w:p w14:paraId="13252F55"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een ‘inclusief’ leef- en leerklimaat te creëren;</w:t>
            </w:r>
            <w:r w:rsidRPr="00E64F03">
              <w:rPr>
                <w:rStyle w:val="eop"/>
                <w:rFonts w:ascii="Arial" w:hAnsi="Arial" w:cs="Arial"/>
                <w:color w:val="000000"/>
                <w:sz w:val="16"/>
                <w:szCs w:val="16"/>
              </w:rPr>
              <w:t> </w:t>
            </w:r>
          </w:p>
          <w:p w14:paraId="1495878E"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sociaal- emotionele ontwikkeling van de leerlingen/ studenten in de klas en de groep te ondersteunen;</w:t>
            </w:r>
            <w:r w:rsidRPr="00E64F03">
              <w:rPr>
                <w:rStyle w:val="eop"/>
                <w:rFonts w:ascii="Arial" w:hAnsi="Arial" w:cs="Arial"/>
                <w:color w:val="000000"/>
                <w:sz w:val="16"/>
                <w:szCs w:val="16"/>
              </w:rPr>
              <w:t> </w:t>
            </w:r>
          </w:p>
          <w:p w14:paraId="477E047D"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leer-/ ontwikkelings-, gedragsproblemen en – stoornissen te signaleren en hier rekening mee te houden in je onderwijsactiviteiten en begeleiding;</w:t>
            </w:r>
            <w:r w:rsidRPr="00E64F03">
              <w:rPr>
                <w:rStyle w:val="eop"/>
                <w:rFonts w:ascii="Arial" w:hAnsi="Arial" w:cs="Arial"/>
                <w:color w:val="000000"/>
                <w:sz w:val="16"/>
                <w:szCs w:val="16"/>
              </w:rPr>
              <w:t> </w:t>
            </w:r>
          </w:p>
          <w:p w14:paraId="487F0833"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de (loopbaan)begeleidingsstructuur in de school te verkennen;</w:t>
            </w:r>
            <w:r w:rsidRPr="00E64F03">
              <w:rPr>
                <w:rStyle w:val="eop"/>
                <w:rFonts w:ascii="Arial" w:hAnsi="Arial" w:cs="Arial"/>
                <w:color w:val="000000"/>
                <w:sz w:val="16"/>
                <w:szCs w:val="16"/>
              </w:rPr>
              <w:t> </w:t>
            </w:r>
          </w:p>
          <w:p w14:paraId="4C6A6FBB" w14:textId="77777777" w:rsidR="00AB3D2B" w:rsidRPr="00E64F03" w:rsidRDefault="00AB3D2B" w:rsidP="00AB3D2B">
            <w:pPr>
              <w:pStyle w:val="paragraph"/>
              <w:numPr>
                <w:ilvl w:val="0"/>
                <w:numId w:val="27"/>
              </w:numPr>
              <w:spacing w:before="0" w:beforeAutospacing="0" w:after="0" w:afterAutospacing="0"/>
              <w:textAlignment w:val="baseline"/>
              <w:rPr>
                <w:rFonts w:ascii="Arial" w:hAnsi="Arial" w:cs="Arial"/>
                <w:color w:val="000000"/>
                <w:sz w:val="16"/>
                <w:szCs w:val="16"/>
              </w:rPr>
            </w:pPr>
            <w:r w:rsidRPr="00E64F03">
              <w:rPr>
                <w:rStyle w:val="normaltextrun"/>
                <w:rFonts w:ascii="Arial" w:hAnsi="Arial" w:cs="Arial"/>
                <w:color w:val="000000"/>
                <w:sz w:val="16"/>
                <w:szCs w:val="16"/>
              </w:rPr>
              <w:t>gesprekken met leerlingen te voeren waarbij je bewust verschillende gesprekstechnieken in kan zetten. Je bent hierbij in staat de onderliggende hulpvraag van de leerling/student zichtbaar te maken;</w:t>
            </w:r>
            <w:r w:rsidRPr="00E64F03">
              <w:rPr>
                <w:rStyle w:val="eop"/>
                <w:rFonts w:ascii="Arial" w:hAnsi="Arial" w:cs="Arial"/>
                <w:color w:val="000000"/>
                <w:sz w:val="16"/>
                <w:szCs w:val="16"/>
              </w:rPr>
              <w:t> </w:t>
            </w:r>
          </w:p>
          <w:p w14:paraId="2A4D45A8" w14:textId="77777777" w:rsidR="00AB3D2B" w:rsidRPr="00B43B39" w:rsidRDefault="00AB3D2B" w:rsidP="00AB3D2B">
            <w:pPr>
              <w:pStyle w:val="paragraph"/>
              <w:numPr>
                <w:ilvl w:val="0"/>
                <w:numId w:val="27"/>
              </w:numPr>
              <w:spacing w:before="0" w:beforeAutospacing="0" w:after="0" w:afterAutospacing="0"/>
              <w:textAlignment w:val="baseline"/>
              <w:rPr>
                <w:rFonts w:ascii="Arial" w:hAnsi="Arial" w:cs="Arial"/>
                <w:color w:val="000000"/>
                <w:sz w:val="18"/>
                <w:szCs w:val="18"/>
              </w:rPr>
            </w:pPr>
            <w:r w:rsidRPr="00E64F03">
              <w:rPr>
                <w:rStyle w:val="normaltextrun"/>
                <w:rFonts w:ascii="Arial" w:hAnsi="Arial" w:cs="Arial"/>
                <w:color w:val="000000"/>
                <w:sz w:val="16"/>
                <w:szCs w:val="16"/>
              </w:rPr>
              <w:t>je pedagogisch handelen af te stemmen met collega’s in de school.</w:t>
            </w:r>
            <w:r w:rsidRPr="00B43B39">
              <w:rPr>
                <w:rStyle w:val="normaltextrun"/>
                <w:rFonts w:ascii="Arial" w:hAnsi="Arial" w:cs="Arial"/>
                <w:color w:val="000000"/>
                <w:sz w:val="18"/>
                <w:szCs w:val="18"/>
              </w:rPr>
              <w:t>  </w:t>
            </w:r>
            <w:r w:rsidRPr="00B43B39">
              <w:rPr>
                <w:rStyle w:val="eop"/>
                <w:rFonts w:ascii="Arial" w:hAnsi="Arial" w:cs="Arial"/>
                <w:color w:val="000000"/>
                <w:sz w:val="18"/>
                <w:szCs w:val="18"/>
              </w:rPr>
              <w:t> </w:t>
            </w:r>
          </w:p>
          <w:p w14:paraId="71760702" w14:textId="77777777" w:rsidR="00AB3D2B" w:rsidRPr="00B43B39" w:rsidRDefault="00AB3D2B" w:rsidP="00303401">
            <w:pPr>
              <w:spacing w:line="276" w:lineRule="auto"/>
              <w:textAlignment w:val="baseline"/>
              <w:rPr>
                <w:rFonts w:ascii="Arial" w:eastAsia="Times New Roman" w:hAnsi="Arial"/>
                <w:sz w:val="18"/>
                <w:szCs w:val="18"/>
              </w:rPr>
            </w:pPr>
          </w:p>
        </w:tc>
      </w:tr>
      <w:tr w:rsidR="00AB3D2B" w:rsidRPr="00B43B39" w14:paraId="385F6DB8"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59AADCA3"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ADF4D35"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14:paraId="33A1A4A0"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5B3554B5"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27FF81A4"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101D3AE9"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4C69B750"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0EAA5A86" w14:textId="77777777" w:rsidR="00AB3D2B" w:rsidRPr="00B43B39"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00AB3D2B" w:rsidRPr="00B43B39" w14:paraId="69B88181" w14:textId="77777777" w:rsidTr="00303401">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000F7AC"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02A546F"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14:paraId="72F5DCB8"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5D217A1A"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68561807"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49E4A38D"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63633E59"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14:paraId="715BCC46" w14:textId="77777777" w:rsidR="00AB3D2B" w:rsidRPr="00B43B39"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14:paraId="664D173D" w14:textId="77777777" w:rsidR="00AB3D2B" w:rsidRDefault="00AB3D2B" w:rsidP="00AB3D2B">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14:paraId="36817626" w14:textId="77777777" w:rsidR="00AB3D2B" w:rsidRDefault="00AB3D2B" w:rsidP="00AB3D2B">
      <w:pPr>
        <w:rPr>
          <w:rStyle w:val="eop"/>
          <w:rFonts w:eastAsia="Times New Roman" w:cstheme="minorHAnsi"/>
          <w:color w:val="auto"/>
          <w:szCs w:val="20"/>
        </w:rPr>
      </w:pPr>
      <w:r>
        <w:rPr>
          <w:rStyle w:val="eop"/>
          <w:rFonts w:cstheme="minorHAnsi"/>
          <w:szCs w:val="20"/>
        </w:rPr>
        <w:br w:type="page"/>
      </w:r>
    </w:p>
    <w:p w14:paraId="1F9E545E" w14:textId="77777777" w:rsidR="00AB3D2B" w:rsidRDefault="00AB3D2B" w:rsidP="00AB3D2B">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AB3D2B" w:rsidRPr="003475C0" w14:paraId="5D243A3C"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18175558"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hideMark/>
          </w:tcPr>
          <w:p w14:paraId="5231D77A"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00AB3D2B" w:rsidRPr="003475C0" w14:paraId="4BD53D7E" w14:textId="77777777" w:rsidTr="00303401">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1DB049C"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5A4CB554"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De student laat tijdens het handelen in de beroepspraktijk (werkplekleren 2) het volgende zien:</w:t>
            </w:r>
            <w:r w:rsidRPr="003475C0">
              <w:rPr>
                <w:rStyle w:val="eop"/>
                <w:rFonts w:asciiTheme="minorHAnsi" w:hAnsiTheme="minorHAnsi" w:cstheme="minorHAnsi"/>
                <w:sz w:val="18"/>
                <w:szCs w:val="18"/>
              </w:rPr>
              <w:t> </w:t>
            </w:r>
          </w:p>
        </w:tc>
      </w:tr>
      <w:tr w:rsidR="00AB3D2B" w:rsidRPr="003475C0" w14:paraId="223F6624" w14:textId="77777777" w:rsidTr="00303401">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EA4ECC7"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p w14:paraId="281C7E9D"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68320B39"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62E580C4" w14:textId="77777777" w:rsidR="00AB3D2B" w:rsidRPr="003475C0" w:rsidRDefault="00AB3D2B" w:rsidP="00303401">
            <w:pPr>
              <w:pStyle w:val="paragraph"/>
              <w:spacing w:before="0" w:beforeAutospacing="0" w:after="0" w:afterAutospacing="0"/>
              <w:textAlignment w:val="baseline"/>
              <w:rPr>
                <w:rFonts w:ascii="Segoe UI" w:hAnsi="Segoe UI" w:cs="Segoe UI"/>
                <w:color w:val="000000"/>
                <w:sz w:val="18"/>
                <w:szCs w:val="18"/>
              </w:rPr>
            </w:pPr>
            <w:r w:rsidRPr="003475C0">
              <w:rPr>
                <w:rFonts w:ascii="Arial" w:hAnsi="Arial" w:cs="Arial"/>
                <w:color w:val="000000"/>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1989D119" w14:textId="77777777" w:rsidR="00AB3D2B" w:rsidRPr="003475C0" w:rsidRDefault="00AB3D2B" w:rsidP="00303401">
            <w:pPr>
              <w:spacing w:line="240" w:lineRule="auto"/>
              <w:textAlignment w:val="baseline"/>
              <w:rPr>
                <w:rFonts w:ascii="Segoe UI" w:eastAsia="Times New Roman" w:hAnsi="Segoe UI" w:cs="Segoe UI"/>
                <w:sz w:val="18"/>
                <w:szCs w:val="18"/>
              </w:rPr>
            </w:pPr>
            <w:r w:rsidRPr="003475C0">
              <w:rPr>
                <w:rFonts w:ascii="Arial" w:eastAsia="Times New Roman" w:hAnsi="Arial"/>
                <w:sz w:val="18"/>
                <w:szCs w:val="18"/>
              </w:rPr>
              <w:t> </w:t>
            </w:r>
          </w:p>
          <w:p w14:paraId="57276327" w14:textId="77777777" w:rsidR="00AB3D2B" w:rsidRPr="003475C0" w:rsidRDefault="00AB3D2B" w:rsidP="00303401">
            <w:pPr>
              <w:spacing w:line="240" w:lineRule="auto"/>
              <w:textAlignment w:val="baseline"/>
              <w:rPr>
                <w:rFonts w:ascii="Segoe UI" w:eastAsia="Times New Roman" w:hAnsi="Segoe UI" w:cs="Segoe UI"/>
                <w:sz w:val="18"/>
                <w:szCs w:val="18"/>
              </w:rPr>
            </w:pPr>
            <w:r w:rsidRPr="003475C0">
              <w:rPr>
                <w:rFonts w:ascii="Arial" w:eastAsia="Times New Roman" w:hAnsi="Arial"/>
                <w:i/>
                <w:iCs/>
                <w:sz w:val="18"/>
                <w:szCs w:val="18"/>
              </w:rPr>
              <w:t>Let op: voor bijbehorende vakdidactisch uitgangspunten en voorbeelden klik op onderstaande link naar het betreffende vak.</w:t>
            </w:r>
            <w:r w:rsidRPr="003475C0">
              <w:rPr>
                <w:rFonts w:ascii="Arial" w:eastAsia="Times New Roman" w:hAnsi="Arial"/>
                <w:sz w:val="18"/>
                <w:szCs w:val="18"/>
              </w:rPr>
              <w:t> </w:t>
            </w:r>
          </w:p>
          <w:p w14:paraId="1D13BC6A" w14:textId="77777777" w:rsidR="00AB3D2B" w:rsidRPr="003475C0" w:rsidRDefault="00E00D0C" w:rsidP="00303401">
            <w:pPr>
              <w:spacing w:line="240" w:lineRule="auto"/>
              <w:textAlignment w:val="baseline"/>
              <w:rPr>
                <w:rFonts w:ascii="Segoe UI" w:eastAsia="Times New Roman" w:hAnsi="Segoe UI" w:cs="Segoe UI"/>
                <w:sz w:val="18"/>
                <w:szCs w:val="18"/>
              </w:rPr>
            </w:pPr>
            <w:hyperlink r:id="rId25" w:tgtFrame="_blank" w:history="1">
              <w:r w:rsidR="00AB3D2B" w:rsidRPr="003475C0">
                <w:rPr>
                  <w:rFonts w:ascii="Arial" w:eastAsia="Times New Roman" w:hAnsi="Arial"/>
                  <w:sz w:val="18"/>
                  <w:szCs w:val="18"/>
                  <w:u w:val="single"/>
                </w:rPr>
                <w:t>Aardrijkskunde</w:t>
              </w:r>
            </w:hyperlink>
            <w:r w:rsidR="00AB3D2B" w:rsidRPr="003475C0">
              <w:rPr>
                <w:rFonts w:ascii="Arial" w:eastAsia="Times New Roman" w:hAnsi="Arial"/>
                <w:sz w:val="18"/>
                <w:szCs w:val="18"/>
              </w:rPr>
              <w:t xml:space="preserve"> I </w:t>
            </w:r>
            <w:hyperlink r:id="rId26" w:tgtFrame="_blank" w:history="1">
              <w:r w:rsidR="00AB3D2B" w:rsidRPr="003475C0">
                <w:rPr>
                  <w:rFonts w:ascii="Arial" w:eastAsia="Times New Roman" w:hAnsi="Arial"/>
                  <w:sz w:val="18"/>
                  <w:szCs w:val="18"/>
                  <w:u w:val="single"/>
                </w:rPr>
                <w:t>Biologie</w:t>
              </w:r>
            </w:hyperlink>
            <w:r w:rsidR="00AB3D2B" w:rsidRPr="003475C0">
              <w:rPr>
                <w:rFonts w:ascii="Arial" w:eastAsia="Times New Roman" w:hAnsi="Arial"/>
                <w:sz w:val="18"/>
                <w:szCs w:val="18"/>
              </w:rPr>
              <w:t xml:space="preserve"> I </w:t>
            </w:r>
            <w:hyperlink r:id="rId27" w:tgtFrame="_blank" w:history="1">
              <w:r w:rsidR="00AB3D2B" w:rsidRPr="003475C0">
                <w:rPr>
                  <w:rFonts w:ascii="Arial" w:eastAsia="Times New Roman" w:hAnsi="Arial"/>
                  <w:sz w:val="18"/>
                  <w:szCs w:val="18"/>
                  <w:u w:val="single"/>
                </w:rPr>
                <w:t>Economie</w:t>
              </w:r>
            </w:hyperlink>
            <w:r w:rsidR="00AB3D2B" w:rsidRPr="003475C0">
              <w:rPr>
                <w:rFonts w:ascii="Arial" w:eastAsia="Times New Roman" w:hAnsi="Arial"/>
                <w:sz w:val="18"/>
                <w:szCs w:val="18"/>
              </w:rPr>
              <w:t xml:space="preserve"> I Geschiedenis I </w:t>
            </w:r>
            <w:hyperlink r:id="rId28" w:tgtFrame="_blank" w:history="1">
              <w:r w:rsidR="00AB3D2B" w:rsidRPr="003475C0">
                <w:rPr>
                  <w:rFonts w:ascii="Arial" w:eastAsia="Times New Roman" w:hAnsi="Arial"/>
                  <w:sz w:val="18"/>
                  <w:szCs w:val="18"/>
                  <w:u w:val="single"/>
                </w:rPr>
                <w:t>MVT</w:t>
              </w:r>
            </w:hyperlink>
            <w:r w:rsidR="00AB3D2B" w:rsidRPr="003475C0">
              <w:rPr>
                <w:rFonts w:ascii="Arial" w:eastAsia="Times New Roman" w:hAnsi="Arial"/>
                <w:sz w:val="18"/>
                <w:szCs w:val="18"/>
              </w:rPr>
              <w:t xml:space="preserve"> I </w:t>
            </w:r>
            <w:hyperlink r:id="rId29" w:tgtFrame="_blank" w:history="1">
              <w:r w:rsidR="00AB3D2B" w:rsidRPr="003475C0">
                <w:rPr>
                  <w:rFonts w:ascii="Arial" w:eastAsia="Times New Roman" w:hAnsi="Arial"/>
                  <w:sz w:val="18"/>
                  <w:szCs w:val="18"/>
                  <w:u w:val="single"/>
                </w:rPr>
                <w:t>NaSk</w:t>
              </w:r>
            </w:hyperlink>
            <w:r w:rsidR="00AB3D2B" w:rsidRPr="003475C0">
              <w:rPr>
                <w:rFonts w:ascii="Arial" w:eastAsia="Times New Roman" w:hAnsi="Arial"/>
                <w:sz w:val="18"/>
                <w:szCs w:val="18"/>
              </w:rPr>
              <w:t xml:space="preserve"> I </w:t>
            </w:r>
            <w:hyperlink r:id="rId30" w:tgtFrame="_blank" w:history="1">
              <w:r w:rsidR="00AB3D2B" w:rsidRPr="003475C0">
                <w:rPr>
                  <w:rFonts w:ascii="Arial" w:eastAsia="Times New Roman" w:hAnsi="Arial"/>
                  <w:sz w:val="18"/>
                  <w:szCs w:val="18"/>
                  <w:u w:val="single"/>
                </w:rPr>
                <w:t>Nederlands</w:t>
              </w:r>
            </w:hyperlink>
            <w:r w:rsidR="00AB3D2B" w:rsidRPr="003475C0">
              <w:rPr>
                <w:rFonts w:ascii="Arial" w:eastAsia="Times New Roman" w:hAnsi="Arial"/>
                <w:sz w:val="18"/>
                <w:szCs w:val="18"/>
              </w:rPr>
              <w:t xml:space="preserve"> I </w:t>
            </w:r>
            <w:hyperlink r:id="rId31" w:tgtFrame="_blank" w:history="1">
              <w:r w:rsidR="00AB3D2B" w:rsidRPr="003475C0">
                <w:rPr>
                  <w:rFonts w:ascii="Arial" w:eastAsia="Times New Roman" w:hAnsi="Arial"/>
                  <w:sz w:val="18"/>
                  <w:szCs w:val="18"/>
                  <w:u w:val="single"/>
                </w:rPr>
                <w:t>Wiskunde</w:t>
              </w:r>
            </w:hyperlink>
            <w:r w:rsidR="00AB3D2B" w:rsidRPr="003475C0">
              <w:rPr>
                <w:rFonts w:ascii="Arial" w:eastAsia="Times New Roman" w:hAnsi="Arial"/>
                <w:sz w:val="18"/>
                <w:szCs w:val="18"/>
              </w:rPr>
              <w:t> </w:t>
            </w:r>
          </w:p>
          <w:p w14:paraId="193001E8" w14:textId="77777777" w:rsidR="00AB3D2B" w:rsidRPr="003475C0" w:rsidRDefault="00AB3D2B" w:rsidP="00303401">
            <w:pPr>
              <w:spacing w:line="240" w:lineRule="auto"/>
              <w:textAlignment w:val="baseline"/>
              <w:rPr>
                <w:rFonts w:ascii="Segoe UI" w:eastAsia="Times New Roman" w:hAnsi="Segoe UI" w:cs="Segoe UI"/>
                <w:sz w:val="18"/>
                <w:szCs w:val="18"/>
              </w:rPr>
            </w:pPr>
            <w:r w:rsidRPr="003475C0">
              <w:rPr>
                <w:rFonts w:ascii="Arial" w:eastAsia="Times New Roman" w:hAnsi="Arial"/>
                <w:sz w:val="18"/>
                <w:szCs w:val="18"/>
              </w:rPr>
              <w:t> </w:t>
            </w:r>
          </w:p>
          <w:p w14:paraId="61C5DB20" w14:textId="77777777" w:rsidR="00AB3D2B" w:rsidRPr="00E64F03" w:rsidRDefault="00AB3D2B" w:rsidP="00303401">
            <w:pPr>
              <w:spacing w:line="240" w:lineRule="auto"/>
              <w:textAlignment w:val="baseline"/>
              <w:rPr>
                <w:rFonts w:ascii="Segoe UI" w:eastAsia="Times New Roman" w:hAnsi="Segoe UI" w:cs="Segoe UI"/>
                <w:sz w:val="16"/>
                <w:szCs w:val="16"/>
              </w:rPr>
            </w:pPr>
            <w:r w:rsidRPr="00E64F03">
              <w:rPr>
                <w:rFonts w:ascii="Arial" w:eastAsia="Times New Roman" w:hAnsi="Arial"/>
                <w:sz w:val="16"/>
                <w:szCs w:val="16"/>
              </w:rPr>
              <w:t xml:space="preserve">Je laat dat </w:t>
            </w:r>
            <w:r w:rsidRPr="00E64F03">
              <w:rPr>
                <w:rFonts w:ascii="Arial" w:eastAsia="Times New Roman" w:hAnsi="Arial"/>
                <w:sz w:val="16"/>
                <w:szCs w:val="16"/>
                <w:u w:val="single"/>
              </w:rPr>
              <w:t>bijvoorbeeld</w:t>
            </w:r>
            <w:r w:rsidRPr="00E64F03">
              <w:rPr>
                <w:rFonts w:ascii="Arial" w:eastAsia="Times New Roman" w:hAnsi="Arial"/>
                <w:sz w:val="16"/>
                <w:szCs w:val="16"/>
              </w:rPr>
              <w:t xml:space="preserve"> zien door:  </w:t>
            </w:r>
          </w:p>
          <w:p w14:paraId="7E743D27"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doelen te stellen, leerstof te selecteren en te ordenen; </w:t>
            </w:r>
          </w:p>
          <w:p w14:paraId="4C5AFBE6"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op basis van een didactisch model een lesvoorbereiding uit te werken en hierin gemaakte keuzes te verantwoorden; </w:t>
            </w:r>
          </w:p>
          <w:p w14:paraId="597E94C6"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passende, betrouwbare en valide toetsen, met waar nodig een formatieve/ summatieve functie, te kiezen en de gemaakte keuze te verantwoorden; </w:t>
            </w:r>
          </w:p>
          <w:p w14:paraId="681E512F"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een reeks van onderwijsactiviteiten te ontwerpen en daarbij waar wenselijk gebruik te maken van ict- middelen; </w:t>
            </w:r>
          </w:p>
          <w:p w14:paraId="6E1D6F6F"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aan leerlingen/ studenten de verwachtingen en doelen van de onderwijsactiviteit uit te leggen door deze betekenisvol te maken; </w:t>
            </w:r>
          </w:p>
          <w:p w14:paraId="7A48DCB9"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leerlingen/ studenten door je eigen actieve houding tot leren te motiveren; </w:t>
            </w:r>
          </w:p>
          <w:p w14:paraId="58489885"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de leerstof op een begrijpelijke en aansprekende manier uit te leggen en aan te geven welke keuzes je hierin hebt gemaakt; </w:t>
            </w:r>
          </w:p>
          <w:p w14:paraId="74101522"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door gebruik te maken van diverse digitale leermaterialen en –middelen recht te doen aan de verschillen tussen leerlingen/ studenten; </w:t>
            </w:r>
          </w:p>
          <w:p w14:paraId="2807ABFE"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de groep leerlingen/ studenten tijdens onderwijsactiviteiten te volgen en ondersteunen bij de uitvoering van hun taak en hierbij af te stemmen op de individuele behoeften van de leerlingen/ studenten; </w:t>
            </w:r>
          </w:p>
          <w:p w14:paraId="495E05D1"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de voortgang van de groep te volgen en de resultaten te toetsen (leerrendement planmatig monitoren); </w:t>
            </w:r>
          </w:p>
          <w:p w14:paraId="3711F4E6"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leerproblemen van leerlingen/studenten te signaleren en bespreken met je begeleiders i.h.k.v. (vak)didactische handelingen in de lesvoorbereiding; </w:t>
            </w:r>
          </w:p>
          <w:p w14:paraId="46ECEA74" w14:textId="77777777" w:rsidR="00AB3D2B" w:rsidRPr="00E64F03" w:rsidRDefault="00AB3D2B" w:rsidP="00AB3D2B">
            <w:pPr>
              <w:pStyle w:val="Lijstalinea"/>
              <w:numPr>
                <w:ilvl w:val="0"/>
                <w:numId w:val="28"/>
              </w:numPr>
              <w:spacing w:line="240" w:lineRule="auto"/>
              <w:textAlignment w:val="baseline"/>
              <w:rPr>
                <w:rFonts w:ascii="Arial" w:eastAsia="Times New Roman" w:hAnsi="Arial"/>
                <w:sz w:val="16"/>
                <w:szCs w:val="16"/>
              </w:rPr>
            </w:pPr>
            <w:r w:rsidRPr="00E64F03">
              <w:rPr>
                <w:rFonts w:ascii="Arial" w:eastAsia="Times New Roman" w:hAnsi="Arial"/>
                <w:sz w:val="16"/>
                <w:szCs w:val="16"/>
              </w:rPr>
              <w:t>je didactische keuzes te bespreken met collega’s of andere deskundigen en kan op basis daarvan je handelen waar nodig bijstellen; </w:t>
            </w:r>
          </w:p>
          <w:p w14:paraId="09EB4840" w14:textId="77777777" w:rsidR="00AB3D2B" w:rsidRPr="003475C0" w:rsidRDefault="00AB3D2B" w:rsidP="00AB3D2B">
            <w:pPr>
              <w:pStyle w:val="Lijstalinea"/>
              <w:numPr>
                <w:ilvl w:val="0"/>
                <w:numId w:val="28"/>
              </w:numPr>
              <w:spacing w:line="240" w:lineRule="auto"/>
              <w:textAlignment w:val="baseline"/>
              <w:rPr>
                <w:rFonts w:ascii="Arial" w:eastAsia="Times New Roman" w:hAnsi="Arial"/>
                <w:sz w:val="18"/>
                <w:szCs w:val="18"/>
              </w:rPr>
            </w:pPr>
            <w:r w:rsidRPr="00E64F03">
              <w:rPr>
                <w:rFonts w:ascii="Arial" w:eastAsia="Times New Roman" w:hAnsi="Arial"/>
                <w:sz w:val="16"/>
                <w:szCs w:val="16"/>
              </w:rPr>
              <w:t>de inzet van activerende didactiek, waaronder het samenwerkend leren, waardoor zowel de samenwerking tussen leerlingen als de zelfstandigheid bevorderd worden.</w:t>
            </w:r>
            <w:r w:rsidRPr="003475C0">
              <w:rPr>
                <w:rFonts w:ascii="Arial" w:eastAsia="Times New Roman" w:hAnsi="Arial"/>
                <w:sz w:val="18"/>
                <w:szCs w:val="18"/>
              </w:rPr>
              <w:t>   </w:t>
            </w:r>
          </w:p>
        </w:tc>
      </w:tr>
      <w:tr w:rsidR="00AB3D2B" w:rsidRPr="003475C0" w14:paraId="31F29CB0"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753E30F7"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6DE97547"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14:paraId="3045273F"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67FF5880"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49F324AE"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0FD2FC8F"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2C2FA928"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3B7927A4"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00AB3D2B" w:rsidRPr="003475C0" w14:paraId="47DBD005" w14:textId="77777777" w:rsidTr="00303401">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4371EB2C"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hideMark/>
          </w:tcPr>
          <w:p w14:paraId="0457CBA8"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14:paraId="372CA940"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lastRenderedPageBreak/>
              <w:t> </w:t>
            </w:r>
          </w:p>
          <w:p w14:paraId="4765BF16"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256089BB"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0390A381"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5EDD33CC"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14:paraId="67191231" w14:textId="77777777" w:rsidR="00AB3D2B" w:rsidRPr="003475C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14:paraId="56C83112" w14:textId="77777777" w:rsidR="00AB3D2B" w:rsidRDefault="00AB3D2B" w:rsidP="00AB3D2B">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lastRenderedPageBreak/>
        <w:t> </w:t>
      </w: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AB3D2B" w:rsidRPr="00495AB0" w14:paraId="649C4FF4" w14:textId="77777777" w:rsidTr="731D2C19">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90F76E6"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1513CF5"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00AB3D2B" w:rsidRPr="00495AB0" w14:paraId="6485E8F1" w14:textId="77777777" w:rsidTr="731D2C19">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5BB43262"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AFDC546"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De student laat tijdens het handelen in de beroepspraktijk (werkplekleren 2) het volgende zien: </w:t>
            </w:r>
            <w:r w:rsidRPr="00495AB0">
              <w:rPr>
                <w:rStyle w:val="eop"/>
                <w:rFonts w:asciiTheme="minorHAnsi" w:hAnsiTheme="minorHAnsi" w:cstheme="minorHAnsi"/>
                <w:sz w:val="18"/>
                <w:szCs w:val="18"/>
              </w:rPr>
              <w:t> </w:t>
            </w:r>
          </w:p>
        </w:tc>
      </w:tr>
      <w:tr w:rsidR="00AB3D2B" w:rsidRPr="00495AB0" w14:paraId="051F7E3B" w14:textId="77777777" w:rsidTr="731D2C19">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00464F94"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2</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24679511" w14:textId="77777777" w:rsidR="00AB3D2B" w:rsidRPr="00495AB0" w:rsidRDefault="00AB3D2B" w:rsidP="00303401">
            <w:pPr>
              <w:spacing w:line="240" w:lineRule="auto"/>
              <w:textAlignment w:val="baseline"/>
              <w:rPr>
                <w:rFonts w:ascii="Segoe UI" w:eastAsia="Times New Roman" w:hAnsi="Segoe UI" w:cs="Segoe UI"/>
                <w:sz w:val="18"/>
                <w:szCs w:val="18"/>
              </w:rPr>
            </w:pPr>
            <w:r w:rsidRPr="00495AB0">
              <w:rPr>
                <w:rFonts w:ascii="Arial" w:eastAsia="Times New Roman" w:hAnsi="Arial"/>
                <w:sz w:val="18"/>
                <w:szCs w:val="18"/>
              </w:rPr>
              <w:t>Je beheerst kennis van de inhoud die in je onderwijsactiviteiten wordt behandeld. Je overziet de opbouw van een leerplan waar je onderdeel van uit maakt en specifiek de leerjaren waarin je onderwijs verzorgt. </w:t>
            </w:r>
          </w:p>
          <w:p w14:paraId="34CE7EC6" w14:textId="77777777" w:rsidR="00AB3D2B" w:rsidRPr="00495AB0" w:rsidRDefault="00AB3D2B" w:rsidP="00303401">
            <w:pPr>
              <w:spacing w:line="240" w:lineRule="auto"/>
              <w:textAlignment w:val="baseline"/>
              <w:rPr>
                <w:rFonts w:ascii="Segoe UI" w:eastAsia="Times New Roman" w:hAnsi="Segoe UI" w:cs="Segoe UI"/>
                <w:sz w:val="18"/>
                <w:szCs w:val="18"/>
              </w:rPr>
            </w:pPr>
            <w:r w:rsidRPr="00495AB0">
              <w:rPr>
                <w:rFonts w:ascii="Arial" w:eastAsia="Times New Roman" w:hAnsi="Arial"/>
                <w:sz w:val="18"/>
                <w:szCs w:val="18"/>
              </w:rPr>
              <w:t> </w:t>
            </w:r>
          </w:p>
          <w:p w14:paraId="70E252BC" w14:textId="77777777" w:rsidR="00AB3D2B" w:rsidRPr="00C07E05" w:rsidRDefault="00AB3D2B" w:rsidP="00303401">
            <w:pPr>
              <w:spacing w:line="240" w:lineRule="auto"/>
              <w:textAlignment w:val="baseline"/>
              <w:rPr>
                <w:rFonts w:ascii="Segoe UI" w:eastAsia="Times New Roman" w:hAnsi="Segoe UI" w:cs="Segoe UI"/>
                <w:sz w:val="16"/>
                <w:szCs w:val="16"/>
              </w:rPr>
            </w:pPr>
            <w:r w:rsidRPr="00C07E05">
              <w:rPr>
                <w:rFonts w:ascii="Arial" w:eastAsia="Times New Roman" w:hAnsi="Arial"/>
                <w:sz w:val="16"/>
                <w:szCs w:val="16"/>
              </w:rPr>
              <w:t xml:space="preserve">Je laat dat </w:t>
            </w:r>
            <w:r w:rsidRPr="00C07E05">
              <w:rPr>
                <w:rFonts w:ascii="Arial" w:eastAsia="Times New Roman" w:hAnsi="Arial"/>
                <w:sz w:val="16"/>
                <w:szCs w:val="16"/>
                <w:u w:val="single"/>
              </w:rPr>
              <w:t>bijvoorbeeld</w:t>
            </w:r>
            <w:r w:rsidRPr="00C07E05">
              <w:rPr>
                <w:rFonts w:ascii="Arial" w:eastAsia="Times New Roman" w:hAnsi="Arial"/>
                <w:sz w:val="16"/>
                <w:szCs w:val="16"/>
              </w:rPr>
              <w:t xml:space="preserve"> zien door: </w:t>
            </w:r>
          </w:p>
          <w:p w14:paraId="358CEA36" w14:textId="77777777" w:rsidR="00AB3D2B" w:rsidRPr="00C07E05"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in de context van het vo bekend te zijn met de kerndoelen en eindtermen van je eigen vakgebied; </w:t>
            </w:r>
          </w:p>
          <w:p w14:paraId="7A01F374" w14:textId="77777777" w:rsidR="00AB3D2B" w:rsidRPr="00C07E05"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in de context van het vmbo bekend te zijn met het/de profiel(en) waarbinnen je les geeft; </w:t>
            </w:r>
          </w:p>
          <w:p w14:paraId="37E5A12D" w14:textId="77777777" w:rsidR="00AB3D2B" w:rsidRPr="00C07E05"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in de context van het mbo bekend te zijn met de kwalificatiedossiers van de studenten die je opleidt, gerelateerd aan het eigen vak; </w:t>
            </w:r>
          </w:p>
          <w:p w14:paraId="7F6514E2" w14:textId="77777777" w:rsidR="00AB3D2B"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 xml:space="preserve">vakinhoudelijke kennis op verschillende manieren over te brengen om recht te doen aan verschillende leervoorkeuren en –niveaus </w:t>
            </w:r>
          </w:p>
          <w:p w14:paraId="63DF24A0" w14:textId="77777777" w:rsidR="00AB3D2B" w:rsidRPr="00C07E05" w:rsidRDefault="00AB3D2B" w:rsidP="00303401">
            <w:pPr>
              <w:spacing w:line="240" w:lineRule="auto"/>
              <w:ind w:left="1080"/>
              <w:textAlignment w:val="baseline"/>
              <w:rPr>
                <w:rFonts w:ascii="Arial" w:eastAsia="Times New Roman" w:hAnsi="Arial"/>
                <w:sz w:val="16"/>
                <w:szCs w:val="16"/>
              </w:rPr>
            </w:pPr>
            <w:r>
              <w:rPr>
                <w:rFonts w:ascii="Arial" w:eastAsia="Times New Roman" w:hAnsi="Arial"/>
                <w:sz w:val="16"/>
                <w:szCs w:val="16"/>
              </w:rPr>
              <w:t xml:space="preserve">       </w:t>
            </w:r>
            <w:r w:rsidRPr="00C07E05">
              <w:rPr>
                <w:rFonts w:ascii="Arial" w:eastAsia="Times New Roman" w:hAnsi="Arial"/>
                <w:sz w:val="16"/>
                <w:szCs w:val="16"/>
              </w:rPr>
              <w:t>van leerlingen/ studenten; </w:t>
            </w:r>
          </w:p>
          <w:p w14:paraId="028CF827" w14:textId="77777777" w:rsidR="00AB3D2B" w:rsidRPr="00C07E05"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correcte vakkennis te verwerken in onderwijsactiviteiten; </w:t>
            </w:r>
          </w:p>
          <w:p w14:paraId="7518A477" w14:textId="77777777" w:rsidR="00AB3D2B" w:rsidRPr="00C07E05" w:rsidRDefault="00AB3D2B" w:rsidP="00AB3D2B">
            <w:pPr>
              <w:numPr>
                <w:ilvl w:val="0"/>
                <w:numId w:val="29"/>
              </w:numPr>
              <w:spacing w:line="240" w:lineRule="auto"/>
              <w:ind w:left="1080" w:firstLine="0"/>
              <w:textAlignment w:val="baseline"/>
              <w:rPr>
                <w:rFonts w:ascii="Arial" w:eastAsia="Times New Roman" w:hAnsi="Arial"/>
                <w:sz w:val="16"/>
                <w:szCs w:val="16"/>
              </w:rPr>
            </w:pPr>
            <w:r w:rsidRPr="00C07E05">
              <w:rPr>
                <w:rFonts w:ascii="Arial" w:eastAsia="Times New Roman" w:hAnsi="Arial"/>
                <w:sz w:val="16"/>
                <w:szCs w:val="16"/>
              </w:rPr>
              <w:t>de vakinhoudelijke ontwikkelingen in je eigen vakgebied te verkennen. </w:t>
            </w:r>
          </w:p>
          <w:p w14:paraId="4D6A6131" w14:textId="77777777" w:rsidR="00AB3D2B" w:rsidRPr="00495AB0" w:rsidRDefault="00AB3D2B" w:rsidP="00303401">
            <w:pPr>
              <w:pStyle w:val="paragraph"/>
              <w:spacing w:before="0" w:beforeAutospacing="0" w:after="0" w:afterAutospacing="0" w:line="276" w:lineRule="auto"/>
              <w:textAlignment w:val="baseline"/>
              <w:rPr>
                <w:rFonts w:asciiTheme="minorHAnsi" w:hAnsiTheme="minorHAnsi" w:cstheme="minorHAnsi"/>
                <w:sz w:val="18"/>
                <w:szCs w:val="18"/>
              </w:rPr>
            </w:pPr>
          </w:p>
        </w:tc>
      </w:tr>
      <w:tr w:rsidR="00AB3D2B" w:rsidRPr="00495AB0" w14:paraId="3ACADDA4" w14:textId="77777777" w:rsidTr="731D2C1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3A405A"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C388E5"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14:paraId="0D67AEFB"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5DB09B57"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5B442F5F"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61DA3663"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0B655CDE" w14:textId="77777777" w:rsidR="00AB3D2B" w:rsidRPr="00495AB0" w:rsidRDefault="00AB3D2B" w:rsidP="0030340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Pr>
                <w:rStyle w:val="eop"/>
                <w:rFonts w:asciiTheme="minorHAnsi" w:hAnsiTheme="minorHAnsi" w:cstheme="minorHAnsi"/>
                <w:sz w:val="18"/>
                <w:szCs w:val="18"/>
              </w:rPr>
              <w:tab/>
            </w:r>
          </w:p>
          <w:p w14:paraId="4AA86F83"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00AB3D2B" w:rsidRPr="00495AB0" w14:paraId="6C3B94E5" w14:textId="77777777" w:rsidTr="731D2C19">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A5A962"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5FCF0B"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2</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14:paraId="5796CCE9"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4F3FE068"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6090E6D9" w14:textId="77777777" w:rsidR="00AB3D2B" w:rsidRPr="00495AB0" w:rsidRDefault="00AB3D2B" w:rsidP="00303401">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14:paraId="6DABA090" w14:textId="5C35D29D" w:rsidR="00AB3D2B" w:rsidRPr="00495AB0" w:rsidRDefault="00AB3D2B" w:rsidP="731D2C19">
            <w:pPr>
              <w:pStyle w:val="paragraph"/>
              <w:spacing w:before="0" w:beforeAutospacing="0" w:after="0" w:afterAutospacing="0"/>
              <w:textAlignment w:val="baseline"/>
              <w:rPr>
                <w:rFonts w:asciiTheme="minorHAnsi" w:hAnsiTheme="minorHAnsi" w:cstheme="minorBidi"/>
                <w:sz w:val="18"/>
                <w:szCs w:val="18"/>
              </w:rPr>
            </w:pPr>
            <w:r w:rsidRPr="731D2C19">
              <w:rPr>
                <w:rStyle w:val="eop"/>
                <w:rFonts w:asciiTheme="minorHAnsi" w:hAnsiTheme="minorHAnsi" w:cstheme="minorBidi"/>
                <w:sz w:val="18"/>
                <w:szCs w:val="18"/>
              </w:rPr>
              <w:t> </w:t>
            </w:r>
          </w:p>
        </w:tc>
      </w:tr>
    </w:tbl>
    <w:p w14:paraId="34411E8F" w14:textId="42CE90F7" w:rsidR="00AB3D2B" w:rsidRDefault="00AB3D2B" w:rsidP="731D2C19">
      <w:pPr>
        <w:rPr>
          <w:rFonts w:cstheme="minorBidi"/>
        </w:rPr>
        <w:sectPr w:rsidR="00AB3D2B" w:rsidSect="00AB3D2B">
          <w:pgSz w:w="16838" w:h="11906" w:orient="landscape" w:code="9"/>
          <w:pgMar w:top="1361" w:right="1418" w:bottom="1361" w:left="2268" w:header="709" w:footer="567" w:gutter="0"/>
          <w:cols w:space="708"/>
          <w:docGrid w:linePitch="272"/>
        </w:sectPr>
      </w:pPr>
    </w:p>
    <w:p w14:paraId="17E08E3F" w14:textId="3BE9806C" w:rsidR="0079297B" w:rsidRDefault="00A75A79">
      <w:pPr>
        <w:pStyle w:val="Kop1"/>
      </w:pPr>
      <w:bookmarkStart w:id="22" w:name="_Toc139936348"/>
      <w:r>
        <w:lastRenderedPageBreak/>
        <w:t xml:space="preserve">Bijlage 3. </w:t>
      </w:r>
      <w:r w:rsidR="00C82DD1">
        <w:t>Beoordelingsformulier integraal handelen wpl2 leerjaar 3 voltijd / wpl2 deeltijd, kopopleiding (2023-2024)</w:t>
      </w:r>
      <w:bookmarkEnd w:id="22"/>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p w14:paraId="4B50152B" w14:textId="77777777" w:rsidR="00D66430" w:rsidRDefault="00D66430" w:rsidP="00D66430">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D66430" w:rsidRPr="00C53F7B" w14:paraId="287BA825" w14:textId="77777777" w:rsidTr="00303401">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A48F274" w14:textId="77777777" w:rsidR="00D66430" w:rsidRPr="00C53F7B" w:rsidRDefault="00D66430" w:rsidP="00303401">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3B8A3232" w14:textId="77777777" w:rsidR="00D66430" w:rsidRPr="00C53F7B" w:rsidRDefault="00D66430" w:rsidP="00303401">
            <w:pPr>
              <w:spacing w:line="276" w:lineRule="auto"/>
              <w:textAlignment w:val="baseline"/>
              <w:rPr>
                <w:rFonts w:ascii="Arial" w:eastAsia="Times New Roman" w:hAnsi="Arial"/>
                <w:szCs w:val="20"/>
              </w:rPr>
            </w:pPr>
            <w:r w:rsidRPr="00C53F7B">
              <w:rPr>
                <w:rFonts w:ascii="Arial" w:eastAsia="Times New Roman" w:hAnsi="Arial"/>
                <w:szCs w:val="20"/>
              </w:rPr>
              <w:t> </w:t>
            </w:r>
          </w:p>
          <w:p w14:paraId="3FB46AC7" w14:textId="2D71635B" w:rsidR="00D66430" w:rsidRDefault="00D66430" w:rsidP="00303401">
            <w:pPr>
              <w:spacing w:line="276" w:lineRule="auto"/>
              <w:textAlignment w:val="baseline"/>
              <w:rPr>
                <w:rFonts w:ascii="Arial" w:eastAsia="Times New Roman" w:hAnsi="Arial"/>
                <w:color w:val="auto"/>
                <w:szCs w:val="20"/>
              </w:rPr>
            </w:pPr>
            <w:r w:rsidRPr="00C53F7B">
              <w:rPr>
                <w:rFonts w:ascii="Arial" w:eastAsia="Times New Roman" w:hAnsi="Arial"/>
                <w:color w:val="auto"/>
                <w:szCs w:val="20"/>
              </w:rPr>
              <w:t xml:space="preserve">OWE </w:t>
            </w:r>
            <w:r w:rsidR="00385F01">
              <w:rPr>
                <w:rFonts w:ascii="Arial" w:eastAsia="Times New Roman" w:hAnsi="Arial"/>
                <w:color w:val="auto"/>
                <w:szCs w:val="20"/>
              </w:rPr>
              <w:t>Integraal handelen in de beroepspraktijk 2</w:t>
            </w:r>
            <w:r w:rsidRPr="00C53F7B">
              <w:rPr>
                <w:rFonts w:ascii="Arial" w:eastAsia="Times New Roman" w:hAnsi="Arial"/>
                <w:color w:val="auto"/>
                <w:szCs w:val="20"/>
              </w:rPr>
              <w:t> </w:t>
            </w:r>
            <w:r w:rsidRPr="00C53F7B">
              <w:rPr>
                <w:rFonts w:ascii="Arial" w:eastAsia="Times New Roman" w:hAnsi="Arial"/>
                <w:color w:val="auto"/>
                <w:szCs w:val="20"/>
              </w:rPr>
              <w:br/>
              <w:t xml:space="preserve">Deeltentamen: </w:t>
            </w:r>
          </w:p>
          <w:p w14:paraId="1904228E" w14:textId="0DEF9F19" w:rsidR="00385F01" w:rsidRPr="00385F01" w:rsidRDefault="00385F01" w:rsidP="00385F01">
            <w:pPr>
              <w:pStyle w:val="Lijstalinea"/>
              <w:numPr>
                <w:ilvl w:val="0"/>
                <w:numId w:val="34"/>
              </w:numPr>
              <w:spacing w:line="276" w:lineRule="auto"/>
              <w:textAlignment w:val="baseline"/>
              <w:rPr>
                <w:rFonts w:ascii="Arial" w:eastAsia="Times New Roman" w:hAnsi="Arial"/>
                <w:szCs w:val="20"/>
              </w:rPr>
            </w:pPr>
            <w:r>
              <w:rPr>
                <w:rFonts w:ascii="Arial" w:eastAsia="Times New Roman" w:hAnsi="Arial"/>
                <w:color w:val="auto"/>
                <w:szCs w:val="20"/>
              </w:rPr>
              <w:t>Werkplekleren 2 jaar 3</w:t>
            </w:r>
          </w:p>
          <w:p w14:paraId="4EAE6EC3" w14:textId="573D13BB" w:rsidR="00385F01" w:rsidRPr="00385F01" w:rsidRDefault="00385F01" w:rsidP="00385F01">
            <w:pPr>
              <w:spacing w:line="276" w:lineRule="auto"/>
              <w:textAlignment w:val="baseline"/>
              <w:rPr>
                <w:rFonts w:ascii="Arial" w:hAnsi="Arial"/>
                <w:color w:val="000000" w:themeColor="accent1"/>
                <w:szCs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14DC0C21" w14:textId="77777777" w:rsidR="00D66430" w:rsidRDefault="00D66430" w:rsidP="00303401">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58CA06EF" w14:textId="03009D2B" w:rsidR="00D66430" w:rsidRPr="00C53F7B" w:rsidRDefault="00D66430" w:rsidP="00303401">
            <w:pPr>
              <w:spacing w:line="276" w:lineRule="auto"/>
              <w:textAlignment w:val="baseline"/>
              <w:rPr>
                <w:rFonts w:ascii="Arial" w:eastAsia="Times New Roman" w:hAnsi="Arial"/>
                <w:szCs w:val="20"/>
              </w:rPr>
            </w:pPr>
            <w:r w:rsidRPr="00C53F7B">
              <w:rPr>
                <w:rFonts w:ascii="Arial" w:eastAsia="Times New Roman" w:hAnsi="Arial"/>
                <w:szCs w:val="20"/>
              </w:rPr>
              <w:t xml:space="preserve">Module: </w:t>
            </w:r>
          </w:p>
          <w:p w14:paraId="5978DA76" w14:textId="3755F1D0" w:rsidR="00D66430" w:rsidRPr="00F64F30" w:rsidRDefault="00D66430" w:rsidP="00303401">
            <w:pPr>
              <w:spacing w:line="276" w:lineRule="auto"/>
              <w:textAlignment w:val="baseline"/>
              <w:rPr>
                <w:rFonts w:ascii="Arial" w:eastAsia="Times New Roman" w:hAnsi="Arial"/>
                <w:szCs w:val="20"/>
              </w:rPr>
            </w:pPr>
            <w:r w:rsidRPr="00F64F30">
              <w:rPr>
                <w:rFonts w:ascii="Arial" w:eastAsia="Times New Roman" w:hAnsi="Arial"/>
                <w:szCs w:val="20"/>
              </w:rPr>
              <w:t xml:space="preserve">EVL: </w:t>
            </w:r>
            <w:r w:rsidR="00BE2AC2">
              <w:rPr>
                <w:rFonts w:ascii="Arial" w:eastAsia="Times New Roman" w:hAnsi="Arial"/>
                <w:szCs w:val="20"/>
              </w:rPr>
              <w:t>I</w:t>
            </w:r>
            <w:r w:rsidRPr="00F64F30">
              <w:rPr>
                <w:rFonts w:ascii="Arial" w:eastAsia="Times New Roman" w:hAnsi="Arial"/>
                <w:szCs w:val="20"/>
              </w:rPr>
              <w:t xml:space="preserve">ntegraal handelen </w:t>
            </w:r>
            <w:r w:rsidR="004000E6">
              <w:rPr>
                <w:rFonts w:ascii="Arial" w:eastAsia="Times New Roman" w:hAnsi="Arial"/>
                <w:szCs w:val="20"/>
              </w:rPr>
              <w:t>2</w:t>
            </w:r>
            <w:r w:rsidRPr="00F64F30">
              <w:rPr>
                <w:rFonts w:ascii="Arial" w:eastAsia="Times New Roman" w:hAnsi="Arial"/>
                <w:szCs w:val="20"/>
              </w:rPr>
              <w:t> </w:t>
            </w:r>
          </w:p>
          <w:p w14:paraId="0C61C054" w14:textId="75812E4C" w:rsidR="00D66430" w:rsidRPr="00F64F30" w:rsidRDefault="00D66430" w:rsidP="00303401">
            <w:pPr>
              <w:spacing w:line="276" w:lineRule="auto"/>
              <w:textAlignment w:val="baseline"/>
              <w:rPr>
                <w:rFonts w:ascii="Arial" w:eastAsia="Times New Roman" w:hAnsi="Arial"/>
                <w:szCs w:val="20"/>
              </w:rPr>
            </w:pPr>
            <w:r w:rsidRPr="00F64F30">
              <w:rPr>
                <w:rFonts w:ascii="Arial" w:eastAsia="Times New Roman" w:hAnsi="Arial"/>
                <w:szCs w:val="20"/>
              </w:rPr>
              <w:t>Deeltentamen:  </w:t>
            </w:r>
          </w:p>
          <w:p w14:paraId="447DC858" w14:textId="44EF7B20" w:rsidR="004000E6" w:rsidRPr="004000E6" w:rsidRDefault="00D66430" w:rsidP="004000E6">
            <w:pPr>
              <w:pStyle w:val="Lijstalinea"/>
              <w:numPr>
                <w:ilvl w:val="0"/>
                <w:numId w:val="33"/>
              </w:numPr>
              <w:spacing w:line="276" w:lineRule="auto"/>
              <w:textAlignment w:val="baseline"/>
              <w:rPr>
                <w:rFonts w:ascii="Arial" w:eastAsia="Times New Roman" w:hAnsi="Arial"/>
                <w:szCs w:val="20"/>
              </w:rPr>
            </w:pPr>
            <w:r w:rsidRPr="00F64F30">
              <w:rPr>
                <w:rFonts w:ascii="Arial" w:eastAsia="Times New Roman" w:hAnsi="Arial"/>
                <w:szCs w:val="20"/>
              </w:rPr>
              <w:t xml:space="preserve">Praktijkbeoordeling </w:t>
            </w:r>
            <w:r w:rsidR="004000E6">
              <w:rPr>
                <w:rFonts w:ascii="Arial" w:eastAsia="Times New Roman" w:hAnsi="Arial"/>
                <w:szCs w:val="20"/>
              </w:rPr>
              <w:t>‘Integraal handelen in de beroepspraktijk’ (wpl2)</w:t>
            </w:r>
            <w:r w:rsidRPr="00F64F30">
              <w:rPr>
                <w:rFonts w:ascii="Arial" w:eastAsia="Times New Roman" w:hAnsi="Arial"/>
                <w:szCs w:val="20"/>
              </w:rPr>
              <w:t xml:space="preserve"> </w:t>
            </w:r>
          </w:p>
        </w:tc>
      </w:tr>
    </w:tbl>
    <w:p w14:paraId="2AEE548E" w14:textId="77777777" w:rsidR="00D66430" w:rsidRPr="0079297B" w:rsidRDefault="00D66430" w:rsidP="00D66430">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4"/>
        <w:gridCol w:w="2693"/>
        <w:gridCol w:w="2693"/>
      </w:tblGrid>
      <w:tr w:rsidR="00BE2AC2" w14:paraId="6827F7CC"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DAC0EC" w14:textId="77777777" w:rsidR="00BE2AC2" w:rsidRPr="00763619" w:rsidRDefault="00BE2AC2" w:rsidP="0030340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BE2AC2" w14:paraId="7F7DB3F6"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605A33AF" w14:textId="77777777" w:rsidR="00BE2AC2" w:rsidRPr="00763619" w:rsidRDefault="00BE2AC2" w:rsidP="00303401">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eastAsia="Arial" w:hAnsi="Arial" w:cs="Arial"/>
                <w:sz w:val="20"/>
                <w:szCs w:val="20"/>
              </w:rPr>
              <w:t> </w:t>
            </w:r>
          </w:p>
        </w:tc>
      </w:tr>
      <w:tr w:rsidR="00BE2AC2" w14:paraId="555418E4"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46DDA15" w14:textId="77777777" w:rsidR="00BE2AC2" w:rsidRPr="00763619" w:rsidRDefault="00BE2AC2" w:rsidP="00303401">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Style w:val="normaltextrun"/>
                <w:rFonts w:ascii="Arial" w:hAnsi="Arial" w:cs="Arial"/>
                <w:sz w:val="20"/>
                <w:szCs w:val="20"/>
                <w:lang w:val="en-US"/>
              </w:rPr>
              <w:t>Werkplekbegeleider en/of schoolopleider:</w:t>
            </w:r>
          </w:p>
        </w:tc>
      </w:tr>
      <w:tr w:rsidR="00BE2AC2" w14:paraId="73C54FF4"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tcPr>
          <w:p w14:paraId="164BC4B0" w14:textId="77777777" w:rsidR="00BE2AC2" w:rsidRPr="00763619" w:rsidRDefault="00BE2AC2" w:rsidP="00303401">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Instituutsopleider/ ipd: </w:t>
            </w:r>
          </w:p>
        </w:tc>
      </w:tr>
      <w:tr w:rsidR="00BE2AC2" w14:paraId="56E408A3" w14:textId="77777777" w:rsidTr="00303401">
        <w:trPr>
          <w:trHeight w:val="480"/>
        </w:trPr>
        <w:tc>
          <w:tcPr>
            <w:tcW w:w="131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99306F" w14:textId="77777777" w:rsidR="00BE2AC2" w:rsidRPr="00763619" w:rsidRDefault="00BE2AC2" w:rsidP="00303401">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r w:rsidR="00BE2AC2" w14:paraId="28B90369" w14:textId="77777777" w:rsidTr="0030340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C27DD" w14:textId="77777777" w:rsidR="00BE2AC2" w:rsidRPr="00763619" w:rsidRDefault="00BE2AC2" w:rsidP="00303401">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Ontvankelijkheidseis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020A2D" w14:textId="77777777" w:rsidR="00BE2AC2" w:rsidRPr="00763619" w:rsidRDefault="00BE2AC2" w:rsidP="00303401">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Voldaan</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4D1F5E" w14:textId="77777777" w:rsidR="00BE2AC2" w:rsidRPr="00763619" w:rsidRDefault="00BE2AC2" w:rsidP="00303401">
            <w:pPr>
              <w:pStyle w:val="paragraph"/>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sz w:val="20"/>
                <w:szCs w:val="20"/>
                <w:lang w:val="en-US"/>
              </w:rPr>
              <w:t>Niet voldaan</w:t>
            </w:r>
          </w:p>
        </w:tc>
      </w:tr>
      <w:tr w:rsidR="00BE2AC2" w14:paraId="08348304" w14:textId="77777777" w:rsidTr="00303401">
        <w:trPr>
          <w:trHeight w:val="480"/>
        </w:trPr>
        <w:tc>
          <w:tcPr>
            <w:tcW w:w="7804" w:type="dxa"/>
            <w:tcBorders>
              <w:top w:val="single" w:sz="6" w:space="0" w:color="auto"/>
              <w:left w:val="single" w:sz="6" w:space="0" w:color="auto"/>
              <w:bottom w:val="single" w:sz="6" w:space="0" w:color="auto"/>
              <w:right w:val="single" w:sz="6" w:space="0" w:color="auto"/>
            </w:tcBorders>
            <w:shd w:val="clear" w:color="auto" w:fill="auto"/>
          </w:tcPr>
          <w:p w14:paraId="5CC497B4" w14:textId="77777777" w:rsidR="00BE2AC2" w:rsidRPr="00925F1F" w:rsidRDefault="00BE2AC2" w:rsidP="00303401">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7CFCB5F2" w14:textId="77777777" w:rsidR="00BE2AC2" w:rsidRPr="00925F1F" w:rsidRDefault="00BE2AC2" w:rsidP="00303401">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05DCF1CA" w14:textId="77777777" w:rsidR="00BE2AC2" w:rsidRPr="00925F1F" w:rsidRDefault="00BE2AC2" w:rsidP="00303401">
            <w:pPr>
              <w:pStyle w:val="paragraph"/>
              <w:spacing w:before="0" w:beforeAutospacing="0" w:after="0" w:afterAutospacing="0" w:line="276" w:lineRule="auto"/>
              <w:textAlignment w:val="baseline"/>
              <w:rPr>
                <w:rStyle w:val="normaltextrun"/>
                <w:rFonts w:ascii="Arial" w:hAnsi="Arial" w:cs="Arial"/>
                <w:sz w:val="20"/>
                <w:szCs w:val="20"/>
              </w:rPr>
            </w:pPr>
          </w:p>
        </w:tc>
      </w:tr>
    </w:tbl>
    <w:p w14:paraId="21D97238" w14:textId="77777777" w:rsidR="00B34B19" w:rsidRDefault="00B34B19" w:rsidP="00D66430">
      <w:pPr>
        <w:rPr>
          <w:rFonts w:ascii="Arial" w:hAnsi="Arial"/>
          <w:b/>
          <w:color w:val="E50056" w:themeColor="text2"/>
          <w:szCs w:val="20"/>
        </w:rPr>
      </w:pPr>
    </w:p>
    <w:p w14:paraId="3F5D80A9" w14:textId="028C3F80" w:rsidR="00D66430" w:rsidRDefault="00D66430" w:rsidP="00A03AB6">
      <w:pPr>
        <w:rPr>
          <w:szCs w:val="20"/>
        </w:rPr>
        <w:sectPr w:rsidR="00D66430" w:rsidSect="00D54A5D">
          <w:pgSz w:w="16838" w:h="11906" w:orient="landscape" w:code="9"/>
          <w:pgMar w:top="1361" w:right="1418" w:bottom="1361" w:left="2268" w:header="709" w:footer="567" w:gutter="0"/>
          <w:cols w:space="708"/>
          <w:docGrid w:linePitch="272"/>
        </w:sectPr>
      </w:pPr>
      <w:bookmarkStart w:id="23" w:name="_Toc138150801"/>
    </w:p>
    <w:p w14:paraId="1A7545D7" w14:textId="77777777" w:rsidR="00D66430" w:rsidRPr="00D06AF0" w:rsidRDefault="00D66430" w:rsidP="00D66430">
      <w:pPr>
        <w:pStyle w:val="Kop2"/>
        <w:rPr>
          <w:sz w:val="20"/>
          <w:szCs w:val="20"/>
        </w:rPr>
      </w:pPr>
      <w:bookmarkStart w:id="24" w:name="_Toc139936349"/>
      <w:r w:rsidRPr="00D06AF0">
        <w:rPr>
          <w:sz w:val="20"/>
          <w:szCs w:val="20"/>
        </w:rPr>
        <w:lastRenderedPageBreak/>
        <w:t>Oordeel per bekwaamheidsgebied &amp; cijferbepaling</w:t>
      </w:r>
      <w:bookmarkEnd w:id="23"/>
      <w:bookmarkEnd w:id="24"/>
      <w:r w:rsidRPr="00D06AF0">
        <w:rPr>
          <w:sz w:val="20"/>
          <w:szCs w:val="20"/>
        </w:rPr>
        <w:t>    </w:t>
      </w:r>
    </w:p>
    <w:p w14:paraId="2005098C" w14:textId="0D530A8A" w:rsidR="00D66430" w:rsidRPr="00D06AF0" w:rsidRDefault="00D66430" w:rsidP="00D66430">
      <w:pPr>
        <w:textAlignment w:val="baseline"/>
        <w:rPr>
          <w:rFonts w:ascii="Segoe UI" w:eastAsia="Times New Roman" w:hAnsi="Segoe UI" w:cs="Segoe UI"/>
          <w:sz w:val="18"/>
          <w:szCs w:val="18"/>
        </w:rPr>
      </w:pPr>
      <w:r w:rsidRPr="00D06AF0">
        <w:rPr>
          <w:rFonts w:ascii="Arial" w:eastAsia="Times New Roman" w:hAnsi="Arial"/>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Voor de </w:t>
      </w:r>
      <w:r w:rsidR="000E64CE">
        <w:rPr>
          <w:rFonts w:ascii="Arial" w:eastAsia="Times New Roman" w:hAnsi="Arial"/>
          <w:szCs w:val="20"/>
        </w:rPr>
        <w:t xml:space="preserve">bepaling van het eindcijfer van werkplekleren 2 (leerjaar 3) wordt vervolgens onderstaande tabel aangehouden: </w:t>
      </w:r>
    </w:p>
    <w:p w14:paraId="7C4BFB6D" w14:textId="77777777" w:rsidR="00D66430" w:rsidRPr="00D06AF0" w:rsidRDefault="00D66430" w:rsidP="00D66430">
      <w:pPr>
        <w:spacing w:line="240" w:lineRule="auto"/>
        <w:textAlignment w:val="baseline"/>
        <w:rPr>
          <w:rFonts w:ascii="Segoe UI" w:eastAsia="Times New Roman" w:hAnsi="Segoe UI" w:cs="Segoe UI"/>
          <w:sz w:val="18"/>
          <w:szCs w:val="18"/>
        </w:rPr>
      </w:pPr>
      <w:r w:rsidRPr="00D06AF0">
        <w:rPr>
          <w:rFonts w:ascii="Arial Narrow" w:eastAsia="Times New Roman" w:hAnsi="Arial Narrow" w:cs="Segoe UI"/>
          <w:szCs w:val="20"/>
        </w:rPr>
        <w:t> </w:t>
      </w:r>
    </w:p>
    <w:p w14:paraId="4FAB277E" w14:textId="77777777" w:rsidR="00614631" w:rsidRPr="00D06AF0" w:rsidRDefault="00614631" w:rsidP="00614631">
      <w:pPr>
        <w:spacing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12167"/>
      </w:tblGrid>
      <w:tr w:rsidR="00614631" w:rsidRPr="00D06AF0" w14:paraId="6CE56219"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16D9B9"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Cijfer </w:t>
            </w:r>
            <w:r w:rsidRPr="00D06AF0">
              <w:rPr>
                <w:rFonts w:ascii="Arial" w:eastAsia="Times New Roman" w:hAnsi="Arial"/>
                <w:sz w:val="18"/>
                <w:szCs w:val="18"/>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BAB7CF4"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Duiding </w:t>
            </w:r>
            <w:r w:rsidRPr="00D06AF0">
              <w:rPr>
                <w:rFonts w:ascii="Arial" w:eastAsia="Times New Roman" w:hAnsi="Arial"/>
                <w:sz w:val="18"/>
                <w:szCs w:val="18"/>
              </w:rPr>
              <w:t> </w:t>
            </w:r>
          </w:p>
        </w:tc>
      </w:tr>
      <w:tr w:rsidR="00614631" w:rsidRPr="00D06AF0" w14:paraId="258A2C98"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F14188"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06BE056" w14:textId="2DC031FD"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Excellent handelen aangetoond op alle bekwaamheidsgebieden</w:t>
            </w:r>
            <w:r w:rsidR="00CC4452">
              <w:rPr>
                <w:rFonts w:ascii="Arial" w:eastAsia="Times New Roman" w:hAnsi="Arial"/>
                <w:sz w:val="18"/>
                <w:szCs w:val="18"/>
              </w:rPr>
              <w:t>.</w:t>
            </w:r>
          </w:p>
        </w:tc>
      </w:tr>
      <w:tr w:rsidR="00614631" w:rsidRPr="00D06AF0" w14:paraId="179C0EFC"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DD8588"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D5882BC" w14:textId="13303A47" w:rsidR="00614631" w:rsidRPr="00D06AF0" w:rsidRDefault="00B21265" w:rsidP="00303401">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excellent aangetoond, de overige bekwaamheidsgebieden zijn boven niveau aangetoond. </w:t>
            </w:r>
          </w:p>
        </w:tc>
      </w:tr>
      <w:tr w:rsidR="00614631" w:rsidRPr="00D06AF0" w14:paraId="6BA14F44"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8F7A539"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2F8A6715" w14:textId="77912E06" w:rsidR="00614631" w:rsidRPr="00D06AF0" w:rsidRDefault="00B21265" w:rsidP="00303401">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Meerdere bekwaamheidsgebieden boven niveau aangetoond. </w:t>
            </w:r>
          </w:p>
        </w:tc>
      </w:tr>
      <w:tr w:rsidR="00614631" w:rsidRPr="00D06AF0" w14:paraId="3F373636"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66ADE36"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CDB96DB" w14:textId="2EA288B0" w:rsidR="00614631" w:rsidRPr="00D06AF0" w:rsidRDefault="00B21265" w:rsidP="00303401">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boven niveau aangetoond. </w:t>
            </w:r>
          </w:p>
        </w:tc>
      </w:tr>
      <w:tr w:rsidR="00614631" w:rsidRPr="00D06AF0" w14:paraId="2231210D"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42789C3"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BDCD701" w14:textId="251D237C" w:rsidR="00614631" w:rsidRPr="00D06AF0" w:rsidRDefault="00F85D5B" w:rsidP="00303401">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Alle bekwaamheidsgebieden op niveau aangetoond.  </w:t>
            </w:r>
          </w:p>
        </w:tc>
      </w:tr>
      <w:tr w:rsidR="00614631" w:rsidRPr="00D06AF0" w14:paraId="3B7FD36F"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1CDA179"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8B8902C" w14:textId="7E806AE5" w:rsidR="00614631" w:rsidRPr="00D06AF0" w:rsidRDefault="00F85D5B" w:rsidP="00303401">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Eén van de bekwaamheidsgebieden is onvoldoende aangetoond.  </w:t>
            </w:r>
          </w:p>
        </w:tc>
      </w:tr>
      <w:tr w:rsidR="00614631" w:rsidRPr="00D06AF0" w14:paraId="7B0F7C5E"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1DF0EEF"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54CB6D9" w14:textId="44BB9FB1" w:rsidR="00614631" w:rsidRPr="00D06AF0" w:rsidRDefault="00AB03EC" w:rsidP="00303401">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Twee bekwaamheidsgebieden zijn onvoldoende aangetoond.  </w:t>
            </w:r>
          </w:p>
        </w:tc>
      </w:tr>
      <w:tr w:rsidR="00614631" w:rsidRPr="00D06AF0" w14:paraId="1B7989E4"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2324AD"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0B42C483" w14:textId="697ED2DD" w:rsidR="00614631" w:rsidRPr="00D06AF0" w:rsidRDefault="00AB03EC" w:rsidP="00303401">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Drie bekwaamheidsgebieden zijn onvoldoende aangetoond. </w:t>
            </w:r>
          </w:p>
        </w:tc>
      </w:tr>
      <w:tr w:rsidR="00614631" w:rsidRPr="00D06AF0" w14:paraId="3BECA32A" w14:textId="77777777" w:rsidTr="00303401">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0ABC16D"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8284504" w14:textId="6946739C" w:rsidR="00614631" w:rsidRPr="00D06AF0" w:rsidRDefault="00AB03EC" w:rsidP="00303401">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Alle bekwaamheidsgebieden zijn onvoldoende aangetoond. </w:t>
            </w:r>
          </w:p>
        </w:tc>
      </w:tr>
      <w:tr w:rsidR="00614631" w:rsidRPr="00D06AF0" w14:paraId="140EE680" w14:textId="77777777" w:rsidTr="00303401">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03C4DB7"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247E1596" w14:textId="77777777" w:rsidR="00614631" w:rsidRPr="00D06AF0" w:rsidRDefault="00614631" w:rsidP="00303401">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Niets aangetoond, geen ontwikkeling. </w:t>
            </w:r>
          </w:p>
        </w:tc>
      </w:tr>
    </w:tbl>
    <w:p w14:paraId="1AAD778C" w14:textId="77777777" w:rsidR="00614631" w:rsidRDefault="00614631" w:rsidP="00614631">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3B7063A9" w14:textId="77777777" w:rsidR="00F3483D" w:rsidRDefault="00F3483D">
      <w:pPr>
        <w:rPr>
          <w:rFonts w:ascii="Arial Narrow" w:eastAsia="Times New Roman" w:hAnsi="Arial Narrow" w:cs="Segoe UI"/>
          <w:szCs w:val="20"/>
        </w:rPr>
      </w:pPr>
      <w:r>
        <w:rPr>
          <w:rFonts w:ascii="Arial Narrow" w:eastAsia="Times New Roman" w:hAnsi="Arial Narrow" w:cs="Segoe UI"/>
          <w:szCs w:val="20"/>
        </w:rPr>
        <w:br w:type="page"/>
      </w:r>
    </w:p>
    <w:tbl>
      <w:tblPr>
        <w:tblW w:w="131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11069"/>
      </w:tblGrid>
      <w:tr w:rsidR="00F3483D" w:rsidRPr="00C52868" w14:paraId="26153831" w14:textId="77777777" w:rsidTr="00526121">
        <w:trPr>
          <w:trHeight w:val="300"/>
          <w:tblHeader/>
        </w:trPr>
        <w:tc>
          <w:tcPr>
            <w:tcW w:w="208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1AC2834"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lastRenderedPageBreak/>
              <w:t>Bekwaamheidsgebied</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48F3C9E"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Eindoordeel werkplekleren 2</w:t>
            </w:r>
            <w:r w:rsidRPr="00C52868">
              <w:rPr>
                <w:rFonts w:ascii="Arial" w:eastAsia="Times New Roman" w:hAnsi="Arial"/>
                <w:sz w:val="18"/>
                <w:szCs w:val="18"/>
              </w:rPr>
              <w:t> </w:t>
            </w:r>
          </w:p>
        </w:tc>
      </w:tr>
      <w:tr w:rsidR="00F3483D" w:rsidRPr="00C52868" w14:paraId="0E496A99" w14:textId="77777777" w:rsidTr="00303401">
        <w:trPr>
          <w:trHeight w:val="27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17196B85"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453E9E3D"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De student laat tijdens het handelen in de beroepspraktijk (werkplekleren 2) het volgende zien:  </w:t>
            </w:r>
          </w:p>
        </w:tc>
      </w:tr>
      <w:tr w:rsidR="00F3483D" w:rsidRPr="00C52868" w14:paraId="593845B0"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318B1A4B"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Brede professionele basis </w:t>
            </w:r>
            <w:r w:rsidRPr="00C52868">
              <w:rPr>
                <w:rFonts w:ascii="Arial" w:eastAsia="Times New Roman" w:hAnsi="Arial"/>
                <w:sz w:val="18"/>
                <w:szCs w:val="18"/>
              </w:rPr>
              <w:t> </w:t>
            </w:r>
          </w:p>
          <w:p w14:paraId="407C7741"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01F7C17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Je werkt in de rol van</w:t>
            </w:r>
            <w:r w:rsidRPr="00C52868">
              <w:rPr>
                <w:rFonts w:ascii="Arial" w:eastAsia="Times New Roman" w:hAnsi="Arial"/>
                <w:b/>
                <w:bCs/>
                <w:sz w:val="18"/>
                <w:szCs w:val="18"/>
              </w:rPr>
              <w:t xml:space="preserve"> </w:t>
            </w:r>
            <w:r w:rsidRPr="00C52868">
              <w:rPr>
                <w:rFonts w:ascii="Arial" w:eastAsia="Times New Roman" w:hAnsi="Arial"/>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(ict-)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14:paraId="18C4FB2C"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7E488C6"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6"/>
                <w:szCs w:val="16"/>
              </w:rPr>
              <w:t xml:space="preserve">Je laat dat </w:t>
            </w:r>
            <w:r w:rsidRPr="00C52868">
              <w:rPr>
                <w:rFonts w:ascii="Arial" w:eastAsia="Times New Roman" w:hAnsi="Arial"/>
                <w:sz w:val="16"/>
                <w:szCs w:val="16"/>
                <w:u w:val="single"/>
              </w:rPr>
              <w:t>bijvoorbeeld</w:t>
            </w:r>
            <w:r w:rsidRPr="00C52868">
              <w:rPr>
                <w:rFonts w:ascii="Arial" w:eastAsia="Times New Roman" w:hAnsi="Arial"/>
                <w:sz w:val="16"/>
                <w:szCs w:val="16"/>
              </w:rPr>
              <w:t xml:space="preserve"> zien door: </w:t>
            </w:r>
          </w:p>
          <w:p w14:paraId="755FF0D6"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contact te maken, samen te werken met medestudenten, begeleiders en andere collega’s in de school en bijdragen te leveren aan de kwaliteit van het onderwijs; </w:t>
            </w:r>
          </w:p>
          <w:p w14:paraId="7CA74AEF"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feedback te gebruiken ter verbetering van je professioneel handelen; </w:t>
            </w:r>
          </w:p>
          <w:p w14:paraId="38F2A324"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kennis over actuele ontwikkelingen in het voortgezet onderwijs en middelbaar beroepsonderwijs te gebruiken ter verbetering van je professioneel handelen; </w:t>
            </w:r>
          </w:p>
          <w:p w14:paraId="4F6980B5"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je effectief voort te bewegen in diverse werk- en overlegvormen binnen en buiten de school; </w:t>
            </w:r>
          </w:p>
          <w:p w14:paraId="1D7B776C"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diverse handelingsalternatieven in leersituaties te benoemen en onderbouwd een keuze te maken voor een bepaalde aanpak of interventie; </w:t>
            </w:r>
          </w:p>
          <w:p w14:paraId="24A131A5"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op effectieve wijze te zoeken naar relevante bronnen en deze te gebruiken in de verantwoording van je onderwijsactiviteiten én in je reflecties; </w:t>
            </w:r>
          </w:p>
          <w:p w14:paraId="56FA3E63" w14:textId="77777777" w:rsidR="00F3483D" w:rsidRPr="00097423" w:rsidRDefault="00F3483D" w:rsidP="00F3483D">
            <w:pPr>
              <w:pStyle w:val="Lijstalinea"/>
              <w:numPr>
                <w:ilvl w:val="0"/>
                <w:numId w:val="35"/>
              </w:numPr>
              <w:spacing w:line="240" w:lineRule="auto"/>
              <w:textAlignment w:val="baseline"/>
              <w:rPr>
                <w:rFonts w:ascii="Arial" w:eastAsia="Times New Roman" w:hAnsi="Arial"/>
                <w:sz w:val="16"/>
                <w:szCs w:val="16"/>
              </w:rPr>
            </w:pPr>
            <w:r w:rsidRPr="00097423">
              <w:rPr>
                <w:rFonts w:ascii="Arial" w:eastAsia="Times New Roman" w:hAnsi="Arial"/>
                <w:sz w:val="16"/>
                <w:szCs w:val="16"/>
              </w:rPr>
              <w:t>voldoende expressief gedrag, zowel verbaal als non-verbaal, in verschillende werkcontexten te laten zien.  </w:t>
            </w:r>
          </w:p>
        </w:tc>
      </w:tr>
      <w:tr w:rsidR="00F3483D" w:rsidRPr="00C52868" w14:paraId="6F1DC9E1"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5ED6561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Oordeel brede professionele basis</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5FB1926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Dit bekwaamheidsgebied is </w:t>
            </w:r>
            <w:r w:rsidRPr="00C52868">
              <w:rPr>
                <w:rFonts w:ascii="Arial" w:eastAsia="Times New Roman" w:hAnsi="Arial"/>
                <w:b/>
                <w:bCs/>
                <w:i/>
                <w:iCs/>
                <w:sz w:val="18"/>
                <w:szCs w:val="18"/>
              </w:rPr>
              <w:t xml:space="preserve">excellent, boven niveau, op niveau </w:t>
            </w:r>
            <w:r w:rsidRPr="00C52868">
              <w:rPr>
                <w:rFonts w:ascii="Arial" w:eastAsia="Times New Roman" w:hAnsi="Arial"/>
                <w:b/>
                <w:bCs/>
                <w:sz w:val="18"/>
                <w:szCs w:val="18"/>
              </w:rPr>
              <w:t xml:space="preserve">of </w:t>
            </w:r>
            <w:r w:rsidRPr="00C52868">
              <w:rPr>
                <w:rFonts w:ascii="Arial" w:eastAsia="Times New Roman" w:hAnsi="Arial"/>
                <w:b/>
                <w:bCs/>
                <w:i/>
                <w:iCs/>
                <w:sz w:val="18"/>
                <w:szCs w:val="18"/>
              </w:rPr>
              <w:t>onvoldoende</w:t>
            </w:r>
            <w:r w:rsidRPr="00C52868">
              <w:rPr>
                <w:rFonts w:ascii="Arial" w:eastAsia="Times New Roman" w:hAnsi="Arial"/>
                <w:b/>
                <w:bCs/>
                <w:sz w:val="18"/>
                <w:szCs w:val="18"/>
              </w:rPr>
              <w:t xml:space="preserve"> aangetoond </w:t>
            </w:r>
            <w:r w:rsidRPr="00C52868">
              <w:rPr>
                <w:rFonts w:ascii="Arial" w:eastAsia="Times New Roman" w:hAnsi="Arial"/>
                <w:i/>
                <w:iCs/>
                <w:sz w:val="18"/>
                <w:szCs w:val="18"/>
              </w:rPr>
              <w:t>(arceren wat van toepassing is).</w:t>
            </w:r>
            <w:r w:rsidRPr="00C52868">
              <w:rPr>
                <w:rFonts w:ascii="Arial" w:eastAsia="Times New Roman" w:hAnsi="Arial"/>
                <w:sz w:val="18"/>
                <w:szCs w:val="18"/>
              </w:rPr>
              <w:t> </w:t>
            </w:r>
          </w:p>
          <w:p w14:paraId="3A4BA39C"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Toelichting op het oordeel: beschrijf of en in hoeverre de student voldoet aan het beschreven niveau, geef feedback en feedforward: </w:t>
            </w:r>
            <w:r w:rsidRPr="00C52868">
              <w:rPr>
                <w:rFonts w:ascii="Arial" w:eastAsia="Times New Roman" w:hAnsi="Arial"/>
                <w:sz w:val="18"/>
                <w:szCs w:val="18"/>
              </w:rPr>
              <w:t> </w:t>
            </w:r>
          </w:p>
          <w:p w14:paraId="02D0781C"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29C74E2"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73CCA1D"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2227402"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EC9306A"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7533B7C"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E18EF68"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64D6A1AA"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Pedagogisch bekwaam </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1904EA60"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14:paraId="6CA022C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6629464"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6"/>
                <w:szCs w:val="16"/>
              </w:rPr>
              <w:t xml:space="preserve">Je laat dat </w:t>
            </w:r>
            <w:r w:rsidRPr="00C52868">
              <w:rPr>
                <w:rFonts w:ascii="Arial" w:eastAsia="Times New Roman" w:hAnsi="Arial"/>
                <w:sz w:val="16"/>
                <w:szCs w:val="16"/>
                <w:u w:val="single"/>
              </w:rPr>
              <w:t>bijvoorbeeld</w:t>
            </w:r>
            <w:r w:rsidRPr="00C52868">
              <w:rPr>
                <w:rFonts w:ascii="Arial" w:eastAsia="Times New Roman" w:hAnsi="Arial"/>
                <w:sz w:val="16"/>
                <w:szCs w:val="16"/>
              </w:rPr>
              <w:t xml:space="preserve"> zien door:  </w:t>
            </w:r>
          </w:p>
          <w:p w14:paraId="1EE39C6B"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op een, voor de situatie, passende manier leiding te nemen; </w:t>
            </w:r>
          </w:p>
          <w:p w14:paraId="1CF4716A"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leerlingen/ studenten te motiveren tot leren door waarderend te stimuleren; </w:t>
            </w:r>
          </w:p>
          <w:p w14:paraId="68AFC05A"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een ‘inclusief’ leef- en leerklimaat te creëren; </w:t>
            </w:r>
          </w:p>
          <w:p w14:paraId="39733C86"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sociaal- emotionele ontwikkeling van de leerlingen/ studenten in de klas en de groep te ondersteunen; </w:t>
            </w:r>
          </w:p>
          <w:p w14:paraId="14E5B5E0"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leer-/ ontwikkelings-, gedragsproblemen en – stoornissen te signaleren en hier rekening mee te houden in je onderwijsactiviteiten en begeleiding; </w:t>
            </w:r>
          </w:p>
          <w:p w14:paraId="4B7F1A02"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(loopbaan)begeleidingsstructuur in de school te verkennen; </w:t>
            </w:r>
          </w:p>
          <w:p w14:paraId="66158B14"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gesprekken met leerlingen te voeren waarbij je bewust verschillende gesprekstechnieken in kan zetten. Je bent hierbij in staat de onderliggende hulpvraag van de leerling/student zichtbaar te maken; </w:t>
            </w:r>
          </w:p>
          <w:p w14:paraId="63855BA0" w14:textId="77777777" w:rsidR="00F3483D" w:rsidRPr="00097423" w:rsidRDefault="00F3483D" w:rsidP="00F3483D">
            <w:pPr>
              <w:pStyle w:val="Lijstalinea"/>
              <w:numPr>
                <w:ilvl w:val="0"/>
                <w:numId w:val="36"/>
              </w:numPr>
              <w:spacing w:line="240" w:lineRule="auto"/>
              <w:textAlignment w:val="baseline"/>
              <w:rPr>
                <w:rFonts w:ascii="Arial" w:eastAsia="Times New Roman" w:hAnsi="Arial"/>
                <w:sz w:val="16"/>
                <w:szCs w:val="16"/>
              </w:rPr>
            </w:pPr>
            <w:r w:rsidRPr="00097423">
              <w:rPr>
                <w:rFonts w:ascii="Arial" w:eastAsia="Times New Roman" w:hAnsi="Arial"/>
                <w:sz w:val="16"/>
                <w:szCs w:val="16"/>
              </w:rPr>
              <w:t>je pedagogisch handelen af te stemmen met collega’s in de school.   </w:t>
            </w:r>
          </w:p>
        </w:tc>
      </w:tr>
      <w:tr w:rsidR="00F3483D" w:rsidRPr="00C52868" w14:paraId="56A589DA"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6DA519E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lastRenderedPageBreak/>
              <w:t>Oordeel pedagogisch bekwaam</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71E0C5A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Dit bekwaamheidsgebied is </w:t>
            </w:r>
            <w:r w:rsidRPr="00C52868">
              <w:rPr>
                <w:rFonts w:ascii="Arial" w:eastAsia="Times New Roman" w:hAnsi="Arial"/>
                <w:b/>
                <w:bCs/>
                <w:i/>
                <w:iCs/>
                <w:sz w:val="18"/>
                <w:szCs w:val="18"/>
              </w:rPr>
              <w:t xml:space="preserve">excellent, boven niveau, op niveau </w:t>
            </w:r>
            <w:r w:rsidRPr="00C52868">
              <w:rPr>
                <w:rFonts w:ascii="Arial" w:eastAsia="Times New Roman" w:hAnsi="Arial"/>
                <w:b/>
                <w:bCs/>
                <w:sz w:val="18"/>
                <w:szCs w:val="18"/>
              </w:rPr>
              <w:t xml:space="preserve">of </w:t>
            </w:r>
            <w:r w:rsidRPr="00C52868">
              <w:rPr>
                <w:rFonts w:ascii="Arial" w:eastAsia="Times New Roman" w:hAnsi="Arial"/>
                <w:b/>
                <w:bCs/>
                <w:i/>
                <w:iCs/>
                <w:sz w:val="18"/>
                <w:szCs w:val="18"/>
              </w:rPr>
              <w:t>onvoldoende</w:t>
            </w:r>
            <w:r w:rsidRPr="00C52868">
              <w:rPr>
                <w:rFonts w:ascii="Arial" w:eastAsia="Times New Roman" w:hAnsi="Arial"/>
                <w:b/>
                <w:bCs/>
                <w:sz w:val="18"/>
                <w:szCs w:val="18"/>
              </w:rPr>
              <w:t xml:space="preserve"> aangetoond </w:t>
            </w:r>
            <w:r w:rsidRPr="00C52868">
              <w:rPr>
                <w:rFonts w:ascii="Arial" w:eastAsia="Times New Roman" w:hAnsi="Arial"/>
                <w:i/>
                <w:iCs/>
                <w:sz w:val="18"/>
                <w:szCs w:val="18"/>
              </w:rPr>
              <w:t>(arceren wat van toepassing is).</w:t>
            </w:r>
            <w:r w:rsidRPr="00C52868">
              <w:rPr>
                <w:rFonts w:ascii="Arial" w:eastAsia="Times New Roman" w:hAnsi="Arial"/>
                <w:sz w:val="18"/>
                <w:szCs w:val="18"/>
              </w:rPr>
              <w:t> </w:t>
            </w:r>
          </w:p>
          <w:p w14:paraId="570BA42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Toelichting op het oordeel: beschrijf of en in hoeverre de student voldoet aan het beschreven niveau, geef feedback en feedforward: </w:t>
            </w:r>
            <w:r w:rsidRPr="00C52868">
              <w:rPr>
                <w:rFonts w:ascii="Arial" w:eastAsia="Times New Roman" w:hAnsi="Arial"/>
                <w:sz w:val="18"/>
                <w:szCs w:val="18"/>
              </w:rPr>
              <w:t> </w:t>
            </w:r>
          </w:p>
          <w:p w14:paraId="74A5828C"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0C8E23E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4043640"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70A20D3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13E1DA4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A7F09BD"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24E527A"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27A64325"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Vakdidactisch bekwaam </w:t>
            </w:r>
            <w:r w:rsidRPr="00C52868">
              <w:rPr>
                <w:rFonts w:ascii="Arial" w:eastAsia="Times New Roman" w:hAnsi="Arial"/>
                <w:sz w:val="18"/>
                <w:szCs w:val="18"/>
              </w:rPr>
              <w:t> </w:t>
            </w:r>
          </w:p>
          <w:p w14:paraId="306A98D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04764501"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4841E31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Je bereidt onder begeleiding van je begeleider(s) betekenisvolle onderwijsactiviteiten voor, voert deze uit, evalueert de activiteiten, stelt bij en organiseert het leren afgestemd op de leergroep, de vakinhoud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14:paraId="22B2F91A"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70B0FF2"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i/>
                <w:iCs/>
                <w:sz w:val="18"/>
                <w:szCs w:val="18"/>
              </w:rPr>
              <w:t>Let op: voor bijbehorende vakdidactisch uitgangspunten en voorbeelden klik op onderstaande link naar het betreffende vak.</w:t>
            </w:r>
            <w:r w:rsidRPr="00C52868">
              <w:rPr>
                <w:rFonts w:ascii="Arial" w:eastAsia="Times New Roman" w:hAnsi="Arial"/>
                <w:sz w:val="18"/>
                <w:szCs w:val="18"/>
              </w:rPr>
              <w:t> </w:t>
            </w:r>
          </w:p>
          <w:p w14:paraId="0E6F84EB" w14:textId="77777777" w:rsidR="00F3483D" w:rsidRPr="00C52868" w:rsidRDefault="00E00D0C" w:rsidP="00303401">
            <w:pPr>
              <w:spacing w:line="240" w:lineRule="auto"/>
              <w:textAlignment w:val="baseline"/>
              <w:rPr>
                <w:rFonts w:ascii="Segoe UI" w:eastAsia="Times New Roman" w:hAnsi="Segoe UI" w:cs="Segoe UI"/>
                <w:sz w:val="18"/>
                <w:szCs w:val="18"/>
              </w:rPr>
            </w:pPr>
            <w:hyperlink r:id="rId32" w:tgtFrame="_blank" w:history="1">
              <w:r w:rsidR="00F3483D" w:rsidRPr="00C52868">
                <w:rPr>
                  <w:rFonts w:ascii="Arial" w:eastAsia="Times New Roman" w:hAnsi="Arial"/>
                  <w:sz w:val="18"/>
                  <w:szCs w:val="18"/>
                  <w:u w:val="single"/>
                </w:rPr>
                <w:t>Aardrijkskunde</w:t>
              </w:r>
            </w:hyperlink>
            <w:r w:rsidR="00F3483D" w:rsidRPr="00C52868">
              <w:rPr>
                <w:rFonts w:ascii="Arial" w:eastAsia="Times New Roman" w:hAnsi="Arial"/>
                <w:sz w:val="18"/>
                <w:szCs w:val="18"/>
              </w:rPr>
              <w:t xml:space="preserve"> I </w:t>
            </w:r>
            <w:hyperlink r:id="rId33" w:tgtFrame="_blank" w:history="1">
              <w:r w:rsidR="00F3483D" w:rsidRPr="00C52868">
                <w:rPr>
                  <w:rFonts w:ascii="Arial" w:eastAsia="Times New Roman" w:hAnsi="Arial"/>
                  <w:sz w:val="18"/>
                  <w:szCs w:val="18"/>
                  <w:u w:val="single"/>
                </w:rPr>
                <w:t>Biologie</w:t>
              </w:r>
            </w:hyperlink>
            <w:r w:rsidR="00F3483D" w:rsidRPr="00C52868">
              <w:rPr>
                <w:rFonts w:ascii="Arial" w:eastAsia="Times New Roman" w:hAnsi="Arial"/>
                <w:sz w:val="18"/>
                <w:szCs w:val="18"/>
              </w:rPr>
              <w:t xml:space="preserve"> I </w:t>
            </w:r>
            <w:hyperlink r:id="rId34" w:tgtFrame="_blank" w:history="1">
              <w:r w:rsidR="00F3483D" w:rsidRPr="00C52868">
                <w:rPr>
                  <w:rFonts w:ascii="Arial" w:eastAsia="Times New Roman" w:hAnsi="Arial"/>
                  <w:sz w:val="18"/>
                  <w:szCs w:val="18"/>
                  <w:u w:val="single"/>
                </w:rPr>
                <w:t>Economie</w:t>
              </w:r>
            </w:hyperlink>
            <w:r w:rsidR="00F3483D" w:rsidRPr="00C52868">
              <w:rPr>
                <w:rFonts w:ascii="Arial" w:eastAsia="Times New Roman" w:hAnsi="Arial"/>
                <w:sz w:val="18"/>
                <w:szCs w:val="18"/>
              </w:rPr>
              <w:t xml:space="preserve"> I Geschiedenis I </w:t>
            </w:r>
            <w:hyperlink r:id="rId35" w:tgtFrame="_blank" w:history="1">
              <w:r w:rsidR="00F3483D" w:rsidRPr="00C52868">
                <w:rPr>
                  <w:rFonts w:ascii="Arial" w:eastAsia="Times New Roman" w:hAnsi="Arial"/>
                  <w:sz w:val="18"/>
                  <w:szCs w:val="18"/>
                  <w:u w:val="single"/>
                </w:rPr>
                <w:t>MVT</w:t>
              </w:r>
            </w:hyperlink>
            <w:r w:rsidR="00F3483D" w:rsidRPr="00C52868">
              <w:rPr>
                <w:rFonts w:ascii="Arial" w:eastAsia="Times New Roman" w:hAnsi="Arial"/>
                <w:sz w:val="18"/>
                <w:szCs w:val="18"/>
              </w:rPr>
              <w:t xml:space="preserve"> I </w:t>
            </w:r>
            <w:hyperlink r:id="rId36" w:tgtFrame="_blank" w:history="1">
              <w:r w:rsidR="00F3483D" w:rsidRPr="00C52868">
                <w:rPr>
                  <w:rFonts w:ascii="Arial" w:eastAsia="Times New Roman" w:hAnsi="Arial"/>
                  <w:sz w:val="18"/>
                  <w:szCs w:val="18"/>
                  <w:u w:val="single"/>
                </w:rPr>
                <w:t>NaSk</w:t>
              </w:r>
            </w:hyperlink>
            <w:r w:rsidR="00F3483D" w:rsidRPr="00C52868">
              <w:rPr>
                <w:rFonts w:ascii="Arial" w:eastAsia="Times New Roman" w:hAnsi="Arial"/>
                <w:sz w:val="18"/>
                <w:szCs w:val="18"/>
              </w:rPr>
              <w:t xml:space="preserve"> I </w:t>
            </w:r>
            <w:hyperlink r:id="rId37" w:tgtFrame="_blank" w:history="1">
              <w:r w:rsidR="00F3483D" w:rsidRPr="00C52868">
                <w:rPr>
                  <w:rFonts w:ascii="Arial" w:eastAsia="Times New Roman" w:hAnsi="Arial"/>
                  <w:sz w:val="18"/>
                  <w:szCs w:val="18"/>
                  <w:u w:val="single"/>
                </w:rPr>
                <w:t>Nederlands</w:t>
              </w:r>
            </w:hyperlink>
            <w:r w:rsidR="00F3483D" w:rsidRPr="00C52868">
              <w:rPr>
                <w:rFonts w:ascii="Arial" w:eastAsia="Times New Roman" w:hAnsi="Arial"/>
                <w:sz w:val="18"/>
                <w:szCs w:val="18"/>
              </w:rPr>
              <w:t xml:space="preserve"> I </w:t>
            </w:r>
            <w:hyperlink r:id="rId38" w:tgtFrame="_blank" w:history="1">
              <w:r w:rsidR="00F3483D" w:rsidRPr="00C52868">
                <w:rPr>
                  <w:rFonts w:ascii="Arial" w:eastAsia="Times New Roman" w:hAnsi="Arial"/>
                  <w:sz w:val="18"/>
                  <w:szCs w:val="18"/>
                  <w:u w:val="single"/>
                </w:rPr>
                <w:t>Wiskunde</w:t>
              </w:r>
            </w:hyperlink>
            <w:r w:rsidR="00F3483D" w:rsidRPr="00C52868">
              <w:rPr>
                <w:rFonts w:ascii="Arial" w:eastAsia="Times New Roman" w:hAnsi="Arial"/>
                <w:sz w:val="18"/>
                <w:szCs w:val="18"/>
              </w:rPr>
              <w:t> </w:t>
            </w:r>
          </w:p>
          <w:p w14:paraId="674AE23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3ED556A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6"/>
                <w:szCs w:val="16"/>
              </w:rPr>
              <w:t xml:space="preserve">Je laat dat </w:t>
            </w:r>
            <w:r w:rsidRPr="00C52868">
              <w:rPr>
                <w:rFonts w:ascii="Arial" w:eastAsia="Times New Roman" w:hAnsi="Arial"/>
                <w:sz w:val="16"/>
                <w:szCs w:val="16"/>
                <w:u w:val="single"/>
              </w:rPr>
              <w:t>bijvoorbeeld</w:t>
            </w:r>
            <w:r w:rsidRPr="00C52868">
              <w:rPr>
                <w:rFonts w:ascii="Arial" w:eastAsia="Times New Roman" w:hAnsi="Arial"/>
                <w:sz w:val="16"/>
                <w:szCs w:val="16"/>
              </w:rPr>
              <w:t xml:space="preserve"> zien door:  </w:t>
            </w:r>
          </w:p>
          <w:p w14:paraId="196B5756"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doelen te stellen, leerstof te selecteren en te ordenen; </w:t>
            </w:r>
          </w:p>
          <w:p w14:paraId="460236F6"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op basis van een didactisch model een lesvoorbereiding uit te werken en hierin gemaakte keuzes te verantwoorden; </w:t>
            </w:r>
          </w:p>
          <w:p w14:paraId="5E036876"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passende, betrouwbare en valide toetsen, met waar nodig een formatieve/ summatieve functie, te kiezen en de gemaakte keuze te verantwoorden; </w:t>
            </w:r>
          </w:p>
          <w:p w14:paraId="43CB62B0"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een reeks van onderwijsactiviteiten te ontwerpen en daarbij waar wenselijk gebruik te maken van ict- middelen; </w:t>
            </w:r>
          </w:p>
          <w:p w14:paraId="6C95E263"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aan leerlingen/ studenten de verwachtingen en doelen van de onderwijsactiviteit uit te leggen door deze betekenisvol te maken; </w:t>
            </w:r>
          </w:p>
          <w:p w14:paraId="4D1AD1BF"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leerlingen/ studenten door je eigen actieve houding tot leren te motiveren; </w:t>
            </w:r>
          </w:p>
          <w:p w14:paraId="18ED67E0"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leerstof op een begrijpelijke en aansprekende manier uit te leggen en aan te geven welke keuzes je hierin hebt gemaakt; </w:t>
            </w:r>
          </w:p>
          <w:p w14:paraId="66B6CDE5"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door gebruik te maken van diverse digitale leermaterialen en –middelen recht te doen aan de verschillen tussen leerlingen/ studenten; </w:t>
            </w:r>
          </w:p>
          <w:p w14:paraId="0E05BC03"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groep leerlingen/ studenten tijdens onderwijsactiviteiten te volgen en ondersteunen bij de uitvoering van hun taak en hierbij af te stemmen op de individuele behoeften van de leerlingen/ studenten; </w:t>
            </w:r>
          </w:p>
          <w:p w14:paraId="0D0A6F32"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voortgang van de groep te volgen en de resultaten te toetsen (leerrendement planmatig monitoren); </w:t>
            </w:r>
          </w:p>
          <w:p w14:paraId="64589C2A"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leerproblemen van leerlingen/studenten te signaleren en te bespreken met je begeleiders i.h.k.v. (vak)didactische handelingen in de lesvoorbereiding; </w:t>
            </w:r>
          </w:p>
          <w:p w14:paraId="366BF0A4"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je didactische keuzes te bespreken met collega’s of andere deskundigen en kan op basis daarvan je handelen waar nodig bijstellen; </w:t>
            </w:r>
          </w:p>
          <w:p w14:paraId="65FBA74E" w14:textId="77777777" w:rsidR="00F3483D" w:rsidRPr="00097423" w:rsidRDefault="00F3483D" w:rsidP="00F3483D">
            <w:pPr>
              <w:pStyle w:val="Lijstalinea"/>
              <w:numPr>
                <w:ilvl w:val="0"/>
                <w:numId w:val="37"/>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inzet van activerende didactiek, waaronder het samenwerkend leren, waardoor zowel de samenwerking tussen leerlingen als de zelfstandigheid bevorderd worden.   </w:t>
            </w:r>
          </w:p>
        </w:tc>
      </w:tr>
      <w:tr w:rsidR="00F3483D" w:rsidRPr="00C52868" w14:paraId="748E24BC"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11BEBE75"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Oordeel vakdidactisch bekwaam</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5D9D4175"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Dit bekwaamheidsgebied is </w:t>
            </w:r>
            <w:r w:rsidRPr="00C52868">
              <w:rPr>
                <w:rFonts w:ascii="Arial" w:eastAsia="Times New Roman" w:hAnsi="Arial"/>
                <w:b/>
                <w:bCs/>
                <w:i/>
                <w:iCs/>
                <w:sz w:val="18"/>
                <w:szCs w:val="18"/>
              </w:rPr>
              <w:t xml:space="preserve">excellent, boven niveau, op niveau </w:t>
            </w:r>
            <w:r w:rsidRPr="00C52868">
              <w:rPr>
                <w:rFonts w:ascii="Arial" w:eastAsia="Times New Roman" w:hAnsi="Arial"/>
                <w:b/>
                <w:bCs/>
                <w:sz w:val="18"/>
                <w:szCs w:val="18"/>
              </w:rPr>
              <w:t xml:space="preserve">of </w:t>
            </w:r>
            <w:r w:rsidRPr="00C52868">
              <w:rPr>
                <w:rFonts w:ascii="Arial" w:eastAsia="Times New Roman" w:hAnsi="Arial"/>
                <w:b/>
                <w:bCs/>
                <w:i/>
                <w:iCs/>
                <w:sz w:val="18"/>
                <w:szCs w:val="18"/>
              </w:rPr>
              <w:t>onvoldoende</w:t>
            </w:r>
            <w:r w:rsidRPr="00C52868">
              <w:rPr>
                <w:rFonts w:ascii="Arial" w:eastAsia="Times New Roman" w:hAnsi="Arial"/>
                <w:b/>
                <w:bCs/>
                <w:sz w:val="18"/>
                <w:szCs w:val="18"/>
              </w:rPr>
              <w:t xml:space="preserve"> aangetoond </w:t>
            </w:r>
            <w:r w:rsidRPr="00C52868">
              <w:rPr>
                <w:rFonts w:ascii="Arial" w:eastAsia="Times New Roman" w:hAnsi="Arial"/>
                <w:i/>
                <w:iCs/>
                <w:sz w:val="18"/>
                <w:szCs w:val="18"/>
              </w:rPr>
              <w:t>(arceren wat van toepassing is).</w:t>
            </w:r>
            <w:r w:rsidRPr="00C52868">
              <w:rPr>
                <w:rFonts w:ascii="Arial" w:eastAsia="Times New Roman" w:hAnsi="Arial"/>
                <w:sz w:val="18"/>
                <w:szCs w:val="18"/>
              </w:rPr>
              <w:t> </w:t>
            </w:r>
          </w:p>
          <w:p w14:paraId="74E503C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Toelichting op het oordeel: beschrijf of en in hoeverre de student voldoet aan het beschreven niveau, geef feedback en feedforward: </w:t>
            </w:r>
            <w:r w:rsidRPr="00C52868">
              <w:rPr>
                <w:rFonts w:ascii="Arial" w:eastAsia="Times New Roman" w:hAnsi="Arial"/>
                <w:sz w:val="18"/>
                <w:szCs w:val="18"/>
              </w:rPr>
              <w:t> </w:t>
            </w:r>
          </w:p>
          <w:p w14:paraId="10CE3D0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307689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E44542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7E5D3A3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98EB52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2C8987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lastRenderedPageBreak/>
              <w:t> </w:t>
            </w:r>
          </w:p>
        </w:tc>
      </w:tr>
      <w:tr w:rsidR="00F3483D" w:rsidRPr="00C52868" w14:paraId="0860678B" w14:textId="77777777" w:rsidTr="00303401">
        <w:trPr>
          <w:trHeight w:val="300"/>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0C2424C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lastRenderedPageBreak/>
              <w:t>Vakinhoudelijk bekwaam </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auto"/>
            <w:hideMark/>
          </w:tcPr>
          <w:p w14:paraId="61A3B01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Je beheerst kennis van de inhoud die in je onderwijsactiviteiten wordt behandeld. Je overziet de opbouw van een leerplan waar je onderdeel van uit maakt en specifiek de leerjaren waarin je onderwijs verzorgt. </w:t>
            </w:r>
          </w:p>
          <w:p w14:paraId="5FA785B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6"/>
                <w:szCs w:val="16"/>
              </w:rPr>
              <w:t> </w:t>
            </w:r>
          </w:p>
          <w:p w14:paraId="38C0FCF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6"/>
                <w:szCs w:val="16"/>
              </w:rPr>
              <w:t xml:space="preserve">Je laat dat </w:t>
            </w:r>
            <w:r w:rsidRPr="00C52868">
              <w:rPr>
                <w:rFonts w:ascii="Arial" w:eastAsia="Times New Roman" w:hAnsi="Arial"/>
                <w:sz w:val="16"/>
                <w:szCs w:val="16"/>
                <w:u w:val="single"/>
              </w:rPr>
              <w:t>bijvoorbeeld</w:t>
            </w:r>
            <w:r w:rsidRPr="00C52868">
              <w:rPr>
                <w:rFonts w:ascii="Arial" w:eastAsia="Times New Roman" w:hAnsi="Arial"/>
                <w:sz w:val="16"/>
                <w:szCs w:val="16"/>
              </w:rPr>
              <w:t xml:space="preserve"> zien door: </w:t>
            </w:r>
          </w:p>
          <w:p w14:paraId="5EB580DF"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in de context van het vo bekend te zijn met de kerndoelen en eindtermen van je eigen vakgebied; </w:t>
            </w:r>
          </w:p>
          <w:p w14:paraId="741DCF7D"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in de context van het vmbo bekend te zijn met het/de profiel(en) waarbinnen je les geeft; </w:t>
            </w:r>
          </w:p>
          <w:p w14:paraId="36ADDE81"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in de context van het mbo bekend te zijn met de kwalificatiedossiers van de studenten die je opleidt, gerelateerd aan het eigen vak; </w:t>
            </w:r>
          </w:p>
          <w:p w14:paraId="473DCA83"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vakinhoudelijke kennis op verschillende manieren over te brengen om recht te doen aan verschillende leervoorkeuren en –niveaus van leerlingen/ studenten; </w:t>
            </w:r>
          </w:p>
          <w:p w14:paraId="288EE0A7"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correcte vakkennis te verwerken in onderwijsactiviteiten; </w:t>
            </w:r>
          </w:p>
          <w:p w14:paraId="0C4D3113" w14:textId="77777777" w:rsidR="00F3483D" w:rsidRPr="00097423" w:rsidRDefault="00F3483D" w:rsidP="00F3483D">
            <w:pPr>
              <w:pStyle w:val="Lijstalinea"/>
              <w:numPr>
                <w:ilvl w:val="0"/>
                <w:numId w:val="38"/>
              </w:numPr>
              <w:spacing w:line="240" w:lineRule="auto"/>
              <w:textAlignment w:val="baseline"/>
              <w:rPr>
                <w:rFonts w:ascii="Arial" w:eastAsia="Times New Roman" w:hAnsi="Arial"/>
                <w:sz w:val="16"/>
                <w:szCs w:val="16"/>
              </w:rPr>
            </w:pPr>
            <w:r w:rsidRPr="00097423">
              <w:rPr>
                <w:rFonts w:ascii="Arial" w:eastAsia="Times New Roman" w:hAnsi="Arial"/>
                <w:sz w:val="16"/>
                <w:szCs w:val="16"/>
              </w:rPr>
              <w:t>de vakinhoudelijke ontwikkelingen in je eigen vakgebied te verkennen. </w:t>
            </w:r>
            <w:r w:rsidRPr="00097423">
              <w:rPr>
                <w:rFonts w:ascii="Arial" w:eastAsia="Times New Roman" w:hAnsi="Arial"/>
                <w:sz w:val="18"/>
                <w:szCs w:val="18"/>
              </w:rPr>
              <w:t> </w:t>
            </w:r>
          </w:p>
        </w:tc>
      </w:tr>
      <w:tr w:rsidR="00F3483D" w:rsidRPr="00C52868" w14:paraId="14939DEB" w14:textId="77777777" w:rsidTr="00303401">
        <w:trPr>
          <w:trHeight w:val="1530"/>
        </w:trPr>
        <w:tc>
          <w:tcPr>
            <w:tcW w:w="2082" w:type="dxa"/>
            <w:tcBorders>
              <w:top w:val="single" w:sz="6" w:space="0" w:color="auto"/>
              <w:left w:val="single" w:sz="6" w:space="0" w:color="auto"/>
              <w:bottom w:val="single" w:sz="6" w:space="0" w:color="auto"/>
              <w:right w:val="single" w:sz="6" w:space="0" w:color="auto"/>
            </w:tcBorders>
            <w:shd w:val="clear" w:color="auto" w:fill="F2F2F2"/>
            <w:hideMark/>
          </w:tcPr>
          <w:p w14:paraId="7570F777"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Oordeel vakinhoudelijk bekwaam</w:t>
            </w:r>
            <w:r w:rsidRPr="00C52868">
              <w:rPr>
                <w:rFonts w:ascii="Arial" w:eastAsia="Times New Roman" w:hAnsi="Arial"/>
                <w:sz w:val="18"/>
                <w:szCs w:val="18"/>
              </w:rPr>
              <w:t> </w:t>
            </w:r>
            <w:r w:rsidRPr="00C52868">
              <w:rPr>
                <w:rFonts w:ascii="Arial" w:eastAsia="Times New Roman" w:hAnsi="Arial"/>
                <w:sz w:val="18"/>
                <w:szCs w:val="18"/>
              </w:rPr>
              <w:br/>
            </w:r>
            <w:r w:rsidRPr="00C52868">
              <w:rPr>
                <w:rFonts w:ascii="Arial" w:eastAsia="Times New Roman" w:hAnsi="Arial"/>
                <w:szCs w:val="20"/>
              </w:rPr>
              <w:t> </w:t>
            </w:r>
            <w:r w:rsidRPr="00C52868">
              <w:rPr>
                <w:rFonts w:ascii="Arial" w:eastAsia="Times New Roman" w:hAnsi="Arial"/>
                <w:szCs w:val="20"/>
              </w:rPr>
              <w:br/>
            </w:r>
            <w:r w:rsidRPr="00C52868">
              <w:rPr>
                <w:rFonts w:ascii="Arial" w:eastAsia="Times New Roman" w:hAnsi="Arial"/>
                <w:sz w:val="18"/>
                <w:szCs w:val="18"/>
              </w:rPr>
              <w:t> </w:t>
            </w:r>
          </w:p>
          <w:p w14:paraId="09D2845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C2CF8F7" w14:textId="77777777" w:rsidR="00F3483D" w:rsidRPr="00C52868" w:rsidRDefault="00F3483D" w:rsidP="00303401">
            <w:pPr>
              <w:spacing w:line="240" w:lineRule="auto"/>
              <w:jc w:val="right"/>
              <w:textAlignment w:val="baseline"/>
              <w:rPr>
                <w:rFonts w:ascii="Segoe UI" w:eastAsia="Times New Roman" w:hAnsi="Segoe UI" w:cs="Segoe UI"/>
                <w:sz w:val="18"/>
                <w:szCs w:val="18"/>
              </w:rPr>
            </w:pP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F2F2F2"/>
            <w:hideMark/>
          </w:tcPr>
          <w:p w14:paraId="14580E60"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 xml:space="preserve">Dit bekwaamheidsgebied is </w:t>
            </w:r>
            <w:r w:rsidRPr="00C52868">
              <w:rPr>
                <w:rFonts w:ascii="Arial" w:eastAsia="Times New Roman" w:hAnsi="Arial"/>
                <w:b/>
                <w:bCs/>
                <w:i/>
                <w:iCs/>
                <w:sz w:val="18"/>
                <w:szCs w:val="18"/>
              </w:rPr>
              <w:t xml:space="preserve">excellent, boven niveau, op niveau </w:t>
            </w:r>
            <w:r w:rsidRPr="00C52868">
              <w:rPr>
                <w:rFonts w:ascii="Arial" w:eastAsia="Times New Roman" w:hAnsi="Arial"/>
                <w:b/>
                <w:bCs/>
                <w:sz w:val="18"/>
                <w:szCs w:val="18"/>
              </w:rPr>
              <w:t xml:space="preserve">of </w:t>
            </w:r>
            <w:r w:rsidRPr="00C52868">
              <w:rPr>
                <w:rFonts w:ascii="Arial" w:eastAsia="Times New Roman" w:hAnsi="Arial"/>
                <w:b/>
                <w:bCs/>
                <w:i/>
                <w:iCs/>
                <w:sz w:val="18"/>
                <w:szCs w:val="18"/>
              </w:rPr>
              <w:t>onvoldoende</w:t>
            </w:r>
            <w:r w:rsidRPr="00C52868">
              <w:rPr>
                <w:rFonts w:ascii="Arial" w:eastAsia="Times New Roman" w:hAnsi="Arial"/>
                <w:b/>
                <w:bCs/>
                <w:sz w:val="18"/>
                <w:szCs w:val="18"/>
              </w:rPr>
              <w:t xml:space="preserve"> aangetoond </w:t>
            </w:r>
            <w:r w:rsidRPr="00C52868">
              <w:rPr>
                <w:rFonts w:ascii="Arial" w:eastAsia="Times New Roman" w:hAnsi="Arial"/>
                <w:i/>
                <w:iCs/>
                <w:sz w:val="18"/>
                <w:szCs w:val="18"/>
              </w:rPr>
              <w:t>(arceren wat van toepassing is).</w:t>
            </w:r>
            <w:r w:rsidRPr="00C52868">
              <w:rPr>
                <w:rFonts w:ascii="Arial" w:eastAsia="Times New Roman" w:hAnsi="Arial"/>
                <w:sz w:val="18"/>
                <w:szCs w:val="18"/>
              </w:rPr>
              <w:t> </w:t>
            </w:r>
          </w:p>
          <w:p w14:paraId="112C290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Toelichting op het oordeel: beschrijf of en in hoeverre de student voldoet aan het beschreven niveau, geef feedback en feedforward: </w:t>
            </w:r>
            <w:r w:rsidRPr="00C52868">
              <w:rPr>
                <w:rFonts w:ascii="Arial" w:eastAsia="Times New Roman" w:hAnsi="Arial"/>
                <w:sz w:val="18"/>
                <w:szCs w:val="18"/>
              </w:rPr>
              <w:t> </w:t>
            </w:r>
          </w:p>
          <w:p w14:paraId="662FD00E"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34D9E59"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3C0A06F"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6FD7B5F0"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16B9C71"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585D7663" w14:textId="77777777" w:rsidR="00F3483D" w:rsidRPr="00C52868" w:rsidRDefault="00F3483D" w:rsidP="00303401">
            <w:pPr>
              <w:spacing w:line="240" w:lineRule="auto"/>
              <w:ind w:firstLine="4725"/>
              <w:textAlignment w:val="baseline"/>
              <w:rPr>
                <w:rFonts w:ascii="Segoe UI" w:eastAsia="Times New Roman" w:hAnsi="Segoe UI" w:cs="Segoe UI"/>
                <w:sz w:val="18"/>
                <w:szCs w:val="18"/>
              </w:rPr>
            </w:pPr>
            <w:r w:rsidRPr="00C52868">
              <w:rPr>
                <w:rFonts w:ascii="Arial" w:eastAsia="Times New Roman" w:hAnsi="Arial"/>
                <w:sz w:val="18"/>
                <w:szCs w:val="18"/>
              </w:rPr>
              <w:t> </w:t>
            </w:r>
          </w:p>
        </w:tc>
      </w:tr>
      <w:tr w:rsidR="00F3483D" w:rsidRPr="00C52868" w14:paraId="01F79BC7" w14:textId="77777777" w:rsidTr="00303401">
        <w:trPr>
          <w:trHeight w:val="555"/>
        </w:trPr>
        <w:tc>
          <w:tcPr>
            <w:tcW w:w="2082" w:type="dxa"/>
            <w:tcBorders>
              <w:top w:val="single" w:sz="6" w:space="0" w:color="auto"/>
              <w:left w:val="single" w:sz="6" w:space="0" w:color="auto"/>
              <w:bottom w:val="single" w:sz="6" w:space="0" w:color="auto"/>
              <w:right w:val="single" w:sz="6" w:space="0" w:color="auto"/>
            </w:tcBorders>
            <w:shd w:val="clear" w:color="auto" w:fill="CCCCCC"/>
            <w:hideMark/>
          </w:tcPr>
          <w:p w14:paraId="7E1DEDB3"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i/>
                <w:iCs/>
                <w:sz w:val="18"/>
                <w:szCs w:val="18"/>
              </w:rPr>
              <w:t>Let op: </w:t>
            </w:r>
            <w:r w:rsidRPr="00C52868">
              <w:rPr>
                <w:rFonts w:ascii="Arial" w:eastAsia="Times New Roman" w:hAnsi="Arial"/>
                <w:sz w:val="18"/>
                <w:szCs w:val="18"/>
              </w:rPr>
              <w:t> </w:t>
            </w:r>
          </w:p>
          <w:p w14:paraId="5D34E81B"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i/>
                <w:iCs/>
                <w:sz w:val="18"/>
                <w:szCs w:val="18"/>
              </w:rPr>
              <w:t>Elk bekwaamheidsgebied moet voldoende aangetoond zijn voor een voldoende eindcijfer</w:t>
            </w:r>
            <w:r w:rsidRPr="00C52868">
              <w:rPr>
                <w:rFonts w:ascii="Arial" w:eastAsia="Times New Roman" w:hAnsi="Arial"/>
                <w:sz w:val="18"/>
                <w:szCs w:val="18"/>
              </w:rPr>
              <w:t> </w:t>
            </w:r>
          </w:p>
        </w:tc>
        <w:tc>
          <w:tcPr>
            <w:tcW w:w="11069" w:type="dxa"/>
            <w:tcBorders>
              <w:top w:val="single" w:sz="6" w:space="0" w:color="auto"/>
              <w:left w:val="single" w:sz="6" w:space="0" w:color="auto"/>
              <w:bottom w:val="single" w:sz="6" w:space="0" w:color="auto"/>
              <w:right w:val="single" w:sz="6" w:space="0" w:color="auto"/>
            </w:tcBorders>
            <w:shd w:val="clear" w:color="auto" w:fill="CCCCCC"/>
            <w:hideMark/>
          </w:tcPr>
          <w:p w14:paraId="51B94C38"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Eindoordeel werkplekleren 2</w:t>
            </w:r>
            <w:r w:rsidRPr="00C52868">
              <w:rPr>
                <w:rFonts w:ascii="Arial" w:eastAsia="Times New Roman" w:hAnsi="Arial"/>
                <w:sz w:val="18"/>
                <w:szCs w:val="18"/>
              </w:rPr>
              <w:t> </w:t>
            </w:r>
          </w:p>
          <w:p w14:paraId="4CADD636"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b/>
                <w:bCs/>
                <w:sz w:val="18"/>
                <w:szCs w:val="18"/>
              </w:rPr>
              <w:t>CIJFER: </w:t>
            </w:r>
            <w:r w:rsidRPr="00C52868">
              <w:rPr>
                <w:rFonts w:ascii="Arial" w:eastAsia="Times New Roman" w:hAnsi="Arial"/>
                <w:sz w:val="18"/>
                <w:szCs w:val="18"/>
              </w:rPr>
              <w:t> </w:t>
            </w:r>
          </w:p>
          <w:p w14:paraId="43FFB59A"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p w14:paraId="43E6A292" w14:textId="77777777" w:rsidR="00F3483D" w:rsidRPr="00C52868" w:rsidRDefault="00F3483D" w:rsidP="00303401">
            <w:pPr>
              <w:spacing w:line="240" w:lineRule="auto"/>
              <w:textAlignment w:val="baseline"/>
              <w:rPr>
                <w:rFonts w:ascii="Segoe UI" w:eastAsia="Times New Roman" w:hAnsi="Segoe UI" w:cs="Segoe UI"/>
                <w:sz w:val="18"/>
                <w:szCs w:val="18"/>
              </w:rPr>
            </w:pPr>
            <w:r w:rsidRPr="00C52868">
              <w:rPr>
                <w:rFonts w:ascii="Arial" w:eastAsia="Times New Roman" w:hAnsi="Arial"/>
                <w:sz w:val="18"/>
                <w:szCs w:val="18"/>
              </w:rPr>
              <w:t> </w:t>
            </w:r>
          </w:p>
        </w:tc>
      </w:tr>
    </w:tbl>
    <w:p w14:paraId="665E1C5B" w14:textId="497E5145" w:rsidR="00F3483D" w:rsidRDefault="00F3483D" w:rsidP="731D2C19">
      <w:pPr>
        <w:rPr>
          <w:rFonts w:ascii="Arial Narrow" w:eastAsia="Times New Roman" w:hAnsi="Arial Narrow" w:cs="Segoe UI"/>
        </w:rPr>
        <w:sectPr w:rsidR="00F3483D" w:rsidSect="00F3483D">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5" w:name="_Toc139936350"/>
      <w:r>
        <w:lastRenderedPageBreak/>
        <w:t>bijlage 4. waar moet ik inleveren?</w:t>
      </w:r>
      <w:bookmarkEnd w:id="25"/>
    </w:p>
    <w:p w14:paraId="44DB1763" w14:textId="77777777" w:rsidR="0079297B" w:rsidRDefault="0079297B" w:rsidP="0079297B"/>
    <w:p w14:paraId="7027C3D0" w14:textId="77777777" w:rsidR="002B60C2" w:rsidRPr="005001F6" w:rsidRDefault="002B60C2">
      <w:pPr>
        <w:pStyle w:val="Kop2"/>
        <w:rPr>
          <w:szCs w:val="24"/>
        </w:rPr>
      </w:pPr>
      <w:bookmarkStart w:id="26" w:name="_Toc139936351"/>
      <w:r w:rsidRPr="005001F6">
        <w:rPr>
          <w:rStyle w:val="normaltextrun"/>
          <w:szCs w:val="24"/>
        </w:rPr>
        <w:t>Waar moet ik inleveren?</w:t>
      </w:r>
      <w:bookmarkEnd w:id="26"/>
      <w:r w:rsidRPr="005001F6">
        <w:rPr>
          <w:rStyle w:val="eop"/>
          <w:szCs w:val="24"/>
        </w:rPr>
        <w:t> </w:t>
      </w:r>
    </w:p>
    <w:p w14:paraId="6F5C8FCF" w14:textId="4EE89681" w:rsidR="002B60C2" w:rsidRPr="002B60C2" w:rsidRDefault="002B60C2" w:rsidP="002B60C2">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wpl2 (en indien van toepassing Integrale eindtoets</w:t>
      </w:r>
      <w:r w:rsidR="005757F8">
        <w:rPr>
          <w:rStyle w:val="normaltextrun"/>
          <w:rFonts w:cstheme="minorHAnsi"/>
          <w:szCs w:val="20"/>
        </w:rPr>
        <w:t xml:space="preserve"> IT2)) </w:t>
      </w:r>
      <w:r w:rsidRPr="002B60C2">
        <w:rPr>
          <w:rStyle w:val="normaltextrun"/>
          <w:rFonts w:cstheme="minorHAnsi"/>
          <w:szCs w:val="20"/>
        </w:rPr>
        <w:t xml:space="preserve">kunnen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14:paraId="4D05DE8D" w14:textId="5D7EFD31" w:rsidR="002B60C2" w:rsidRPr="005001F6" w:rsidRDefault="002B60C2">
      <w:pPr>
        <w:pStyle w:val="Lijstalinea"/>
        <w:numPr>
          <w:ilvl w:val="0"/>
          <w:numId w:val="22"/>
        </w:numPr>
        <w:rPr>
          <w:rFonts w:cstheme="minorHAnsi"/>
          <w:szCs w:val="20"/>
        </w:rPr>
      </w:pPr>
      <w:r w:rsidRPr="00B64419">
        <w:rPr>
          <w:rStyle w:val="normaltextrun"/>
          <w:rFonts w:cstheme="minorHAnsi"/>
          <w:szCs w:val="20"/>
        </w:rPr>
        <w:t>‘(</w:t>
      </w:r>
      <w:r w:rsidR="00B64419" w:rsidRPr="00B64419">
        <w:rPr>
          <w:rStyle w:val="normaltextrun"/>
          <w:rFonts w:cstheme="minorHAnsi"/>
          <w:szCs w:val="20"/>
        </w:rPr>
        <w:t>(</w:t>
      </w:r>
      <w:r w:rsidRPr="00B64419">
        <w:rPr>
          <w:rStyle w:val="normaltextrun"/>
          <w:rFonts w:cstheme="minorHAnsi"/>
          <w:szCs w:val="20"/>
        </w:rPr>
        <w:t>Portfolio</w:t>
      </w:r>
      <w:r w:rsidR="00B64419" w:rsidRPr="00B64419">
        <w:rPr>
          <w:rStyle w:val="normaltextrun"/>
          <w:rFonts w:cstheme="minorHAnsi"/>
          <w:szCs w:val="20"/>
        </w:rPr>
        <w:t>)</w:t>
      </w:r>
      <w:r w:rsidRPr="00B64419">
        <w:rPr>
          <w:rStyle w:val="normaltextrun"/>
          <w:rFonts w:cstheme="minorHAnsi"/>
          <w:szCs w:val="20"/>
        </w:rPr>
        <w:t xml:space="preserve">beoordeling) Integraal handelen </w:t>
      </w:r>
      <w:r w:rsidR="00B64419" w:rsidRPr="00B64419">
        <w:rPr>
          <w:rStyle w:val="normaltextrun"/>
          <w:rFonts w:cstheme="minorHAnsi"/>
          <w:szCs w:val="20"/>
        </w:rPr>
        <w:t>2</w:t>
      </w:r>
      <w:r w:rsidRPr="00B64419">
        <w:rPr>
          <w:rStyle w:val="normaltextrun"/>
          <w:rFonts w:cstheme="minorHAnsi"/>
          <w:szCs w:val="20"/>
        </w:rPr>
        <w:t xml:space="preserve">’ </w:t>
      </w:r>
      <w:r w:rsidRPr="00B64419">
        <w:rPr>
          <w:rStyle w:val="normaltextrun"/>
          <w:rFonts w:cstheme="minorHAnsi"/>
          <w:b/>
          <w:bCs/>
          <w:szCs w:val="20"/>
        </w:rPr>
        <w:t>of</w:t>
      </w:r>
      <w:r w:rsidRPr="00B64419">
        <w:rPr>
          <w:rStyle w:val="normaltextrun"/>
          <w:rFonts w:cstheme="minorHAnsi"/>
          <w:szCs w:val="20"/>
        </w:rPr>
        <w:t> </w:t>
      </w:r>
      <w:r w:rsidRPr="005001F6">
        <w:rPr>
          <w:rStyle w:val="eop"/>
          <w:rFonts w:cstheme="minorHAnsi"/>
          <w:szCs w:val="20"/>
        </w:rPr>
        <w:t> </w:t>
      </w:r>
    </w:p>
    <w:p w14:paraId="77EFC480" w14:textId="77777777" w:rsidR="00B64419" w:rsidRPr="00B64419" w:rsidRDefault="002B60C2">
      <w:pPr>
        <w:pStyle w:val="Lijstalinea"/>
        <w:numPr>
          <w:ilvl w:val="0"/>
          <w:numId w:val="22"/>
        </w:numPr>
        <w:rPr>
          <w:rStyle w:val="normaltextrun"/>
          <w:rFonts w:cstheme="minorHAnsi"/>
          <w:szCs w:val="20"/>
        </w:rPr>
      </w:pPr>
      <w:r w:rsidRPr="005001F6">
        <w:rPr>
          <w:rStyle w:val="normaltextrun"/>
          <w:rFonts w:cstheme="minorHAnsi"/>
          <w:szCs w:val="20"/>
          <w:lang w:val="en-US"/>
        </w:rPr>
        <w:t>‘</w:t>
      </w:r>
      <w:r w:rsidR="00B64419">
        <w:rPr>
          <w:rStyle w:val="normaltextrun"/>
          <w:rFonts w:cstheme="minorHAnsi"/>
          <w:szCs w:val="20"/>
          <w:lang w:val="en-US"/>
        </w:rPr>
        <w:t>Integrale toets niveau 2’</w:t>
      </w:r>
    </w:p>
    <w:p w14:paraId="43C750AE" w14:textId="3293E48B" w:rsidR="0009566A" w:rsidRPr="0009566A" w:rsidRDefault="0009566A">
      <w:pPr>
        <w:pStyle w:val="Lijstalinea"/>
        <w:numPr>
          <w:ilvl w:val="0"/>
          <w:numId w:val="22"/>
        </w:numPr>
        <w:rPr>
          <w:rStyle w:val="normaltextrun"/>
          <w:rFonts w:cstheme="minorHAnsi"/>
          <w:szCs w:val="20"/>
        </w:rPr>
      </w:pPr>
      <w:r w:rsidRPr="0049020D">
        <w:rPr>
          <w:rStyle w:val="normaltextrun"/>
          <w:rFonts w:cstheme="minorHAnsi"/>
          <w:szCs w:val="20"/>
        </w:rPr>
        <w:t>‘Integrale eindtoets: dossier integra</w:t>
      </w:r>
      <w:r w:rsidR="00CA4C40" w:rsidRPr="0049020D">
        <w:rPr>
          <w:rStyle w:val="normaltextrun"/>
          <w:rFonts w:cstheme="minorHAnsi"/>
          <w:szCs w:val="20"/>
        </w:rPr>
        <w:t>a</w:t>
      </w:r>
      <w:r w:rsidRPr="0049020D">
        <w:rPr>
          <w:rStyle w:val="normaltextrun"/>
          <w:rFonts w:cstheme="minorHAnsi"/>
          <w:szCs w:val="20"/>
        </w:rPr>
        <w:t>l handelen 2’</w:t>
      </w:r>
    </w:p>
    <w:p w14:paraId="7537A5DB" w14:textId="43D87723" w:rsidR="002B60C2" w:rsidRPr="005001F6" w:rsidRDefault="0009566A">
      <w:pPr>
        <w:pStyle w:val="Lijstalinea"/>
        <w:numPr>
          <w:ilvl w:val="0"/>
          <w:numId w:val="22"/>
        </w:numPr>
        <w:rPr>
          <w:rFonts w:cstheme="minorHAnsi"/>
          <w:szCs w:val="20"/>
        </w:rPr>
      </w:pPr>
      <w:r w:rsidRPr="00EB6675">
        <w:rPr>
          <w:rStyle w:val="normaltextrun"/>
          <w:rFonts w:cstheme="minorHAnsi"/>
          <w:szCs w:val="20"/>
        </w:rPr>
        <w:t>‘Eindbeoordeling WPL2B’ (bevat dus géén IT2)</w:t>
      </w:r>
      <w:r w:rsidR="002B60C2" w:rsidRPr="005001F6">
        <w:rPr>
          <w:rStyle w:val="eop"/>
          <w:rFonts w:cstheme="minorHAnsi"/>
          <w:szCs w:val="20"/>
        </w:rPr>
        <w:t> </w:t>
      </w:r>
    </w:p>
    <w:p w14:paraId="72E2AC34" w14:textId="77777777" w:rsidR="002B60C2" w:rsidRPr="002B60C2" w:rsidRDefault="002B60C2" w:rsidP="002B60C2">
      <w:pPr>
        <w:rPr>
          <w:rFonts w:cstheme="minorHAnsi"/>
          <w:szCs w:val="20"/>
        </w:rPr>
      </w:pPr>
      <w:r w:rsidRPr="002B60C2">
        <w:rPr>
          <w:rStyle w:val="eop"/>
          <w:rFonts w:cstheme="minorHAnsi"/>
          <w:szCs w:val="20"/>
        </w:rPr>
        <w:t> </w:t>
      </w:r>
    </w:p>
    <w:p w14:paraId="7CF54B96" w14:textId="77777777" w:rsidR="002B60C2" w:rsidRPr="002B60C2" w:rsidRDefault="002B60C2" w:rsidP="002B60C2">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 bijvoorbeeld:</w:t>
      </w:r>
      <w:r w:rsidRPr="002B60C2">
        <w:rPr>
          <w:rStyle w:val="eop"/>
          <w:rFonts w:cstheme="minorHAnsi"/>
          <w:szCs w:val="20"/>
        </w:rPr>
        <w:t> </w:t>
      </w:r>
    </w:p>
    <w:p w14:paraId="6961ADB4" w14:textId="0A0DB6FD" w:rsidR="002B60C2" w:rsidRPr="005001F6" w:rsidRDefault="002B60C2">
      <w:pPr>
        <w:pStyle w:val="Lijstalinea"/>
        <w:numPr>
          <w:ilvl w:val="0"/>
          <w:numId w:val="23"/>
        </w:numPr>
        <w:rPr>
          <w:rFonts w:cstheme="minorHAnsi"/>
          <w:szCs w:val="20"/>
        </w:rPr>
      </w:pPr>
      <w:r w:rsidRPr="005001F6">
        <w:rPr>
          <w:rStyle w:val="normaltextrun"/>
          <w:rFonts w:cstheme="minorHAnsi"/>
          <w:szCs w:val="20"/>
        </w:rPr>
        <w:t xml:space="preserve">‘Integraal handelen in de beroepspraktijk </w:t>
      </w:r>
      <w:r w:rsidR="00EB6675">
        <w:rPr>
          <w:rStyle w:val="normaltextrun"/>
          <w:rFonts w:cstheme="minorHAnsi"/>
          <w:szCs w:val="20"/>
        </w:rPr>
        <w:t>2</w:t>
      </w:r>
      <w:r w:rsidRPr="005001F6">
        <w:rPr>
          <w:rStyle w:val="normaltextrun"/>
          <w:rFonts w:cstheme="minorHAnsi"/>
          <w:szCs w:val="20"/>
        </w:rPr>
        <w:t>’</w:t>
      </w:r>
      <w:r w:rsidRPr="005001F6">
        <w:rPr>
          <w:rStyle w:val="eop"/>
          <w:rFonts w:cstheme="minorHAnsi"/>
          <w:szCs w:val="20"/>
        </w:rPr>
        <w:t> </w:t>
      </w:r>
    </w:p>
    <w:p w14:paraId="6351C81A" w14:textId="77777777" w:rsidR="002B60C2" w:rsidRPr="002B60C2" w:rsidRDefault="002B60C2" w:rsidP="002B60C2">
      <w:pPr>
        <w:rPr>
          <w:rFonts w:cstheme="minorHAnsi"/>
          <w:szCs w:val="20"/>
        </w:rPr>
      </w:pPr>
      <w:r w:rsidRPr="002B60C2">
        <w:rPr>
          <w:rStyle w:val="eop"/>
          <w:rFonts w:cstheme="minorHAnsi"/>
          <w:szCs w:val="20"/>
        </w:rPr>
        <w:t> </w:t>
      </w:r>
    </w:p>
    <w:p w14:paraId="02733587" w14:textId="77D60750" w:rsidR="002B60C2" w:rsidRPr="005001F6" w:rsidRDefault="002B60C2">
      <w:pPr>
        <w:pStyle w:val="Kop2"/>
        <w:rPr>
          <w:szCs w:val="24"/>
        </w:rPr>
      </w:pPr>
      <w:bookmarkStart w:id="27" w:name="_Toc139936352"/>
      <w:r w:rsidRPr="005001F6">
        <w:rPr>
          <w:rStyle w:val="normaltextrun"/>
          <w:szCs w:val="24"/>
        </w:rPr>
        <w:t>Hoe komen mijn beoordelingen in Handin terecht?  </w:t>
      </w:r>
      <w:bookmarkEnd w:id="27"/>
      <w:r w:rsidRPr="005001F6">
        <w:rPr>
          <w:rStyle w:val="eop"/>
          <w:szCs w:val="24"/>
        </w:rPr>
        <w:t> </w:t>
      </w:r>
    </w:p>
    <w:p w14:paraId="18D93C2F" w14:textId="77777777" w:rsidR="002B60C2" w:rsidRPr="002B60C2" w:rsidRDefault="002B60C2" w:rsidP="002B60C2">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14:paraId="60E69D22" w14:textId="33740900" w:rsidR="002B60C2" w:rsidRPr="00C35C30" w:rsidRDefault="002B60C2">
      <w:pPr>
        <w:pStyle w:val="Kop3"/>
      </w:pPr>
      <w:bookmarkStart w:id="28" w:name="_Toc139936353"/>
      <w:r w:rsidRPr="00C35C30">
        <w:rPr>
          <w:rStyle w:val="normaltextrun"/>
          <w:rFonts w:asciiTheme="minorHAnsi" w:hAnsiTheme="minorHAnsi" w:cstheme="minorHAnsi"/>
          <w:sz w:val="20"/>
          <w:szCs w:val="20"/>
        </w:rPr>
        <w:t>Eindbeoordeling WPL</w:t>
      </w:r>
      <w:bookmarkEnd w:id="28"/>
      <w:r w:rsidRPr="00C35C30">
        <w:rPr>
          <w:rStyle w:val="eop"/>
          <w:rFonts w:asciiTheme="minorHAnsi" w:hAnsiTheme="minorHAnsi" w:cstheme="minorHAnsi"/>
          <w:sz w:val="20"/>
          <w:szCs w:val="20"/>
        </w:rPr>
        <w:t> </w:t>
      </w:r>
    </w:p>
    <w:p w14:paraId="0A270BD4" w14:textId="77777777" w:rsidR="002B60C2" w:rsidRPr="002B60C2" w:rsidRDefault="002B60C2" w:rsidP="002B60C2">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r:id="rId39" w:tgtFrame="_blank" w:history="1">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14:paraId="16FD7BC4" w14:textId="77777777" w:rsidR="002B60C2" w:rsidRPr="002B60C2" w:rsidRDefault="002B60C2" w:rsidP="002B60C2">
      <w:pPr>
        <w:rPr>
          <w:rFonts w:cstheme="minorHAnsi"/>
          <w:szCs w:val="20"/>
        </w:rPr>
      </w:pPr>
      <w:r w:rsidRPr="002B60C2">
        <w:rPr>
          <w:rStyle w:val="eop"/>
          <w:rFonts w:cstheme="minorHAnsi"/>
          <w:szCs w:val="20"/>
        </w:rPr>
        <w:t> </w:t>
      </w:r>
    </w:p>
    <w:p w14:paraId="025C503A" w14:textId="77777777" w:rsidR="002745D9" w:rsidRDefault="002B60C2" w:rsidP="002B60C2">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14:paraId="1581C714" w14:textId="0F71231A" w:rsidR="002B60C2" w:rsidRPr="002B60C2" w:rsidRDefault="002745D9" w:rsidP="002B60C2">
      <w:pPr>
        <w:rPr>
          <w:rFonts w:cstheme="minorHAnsi"/>
          <w:szCs w:val="20"/>
        </w:rPr>
      </w:pPr>
      <w:r w:rsidRPr="002B60C2">
        <w:rPr>
          <w:rFonts w:cstheme="minorHAnsi"/>
          <w:noProof/>
          <w:szCs w:val="20"/>
        </w:rPr>
        <w:lastRenderedPageBreak/>
        <w:drawing>
          <wp:inline distT="0" distB="0" distL="0" distR="0" wp14:anchorId="6BD2D6AB" wp14:editId="744522DC">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Default="002B60C2" w:rsidP="002B60C2">
      <w:pPr>
        <w:rPr>
          <w:rStyle w:val="eop"/>
          <w:rFonts w:cstheme="minorHAnsi"/>
          <w:szCs w:val="20"/>
        </w:rPr>
      </w:pPr>
      <w:r w:rsidRPr="002B60C2">
        <w:rPr>
          <w:rStyle w:val="normaltextrun"/>
          <w:rFonts w:cstheme="minorHAnsi"/>
          <w:szCs w:val="20"/>
        </w:rPr>
        <w:t>Het loket voegt het ontvangen beoordelingsformulier en het cijfer vervolgens toe aan het beoordelingsverzoek in Handin.</w:t>
      </w:r>
      <w:r w:rsidRPr="002B60C2">
        <w:rPr>
          <w:rStyle w:val="eop"/>
          <w:rFonts w:cstheme="minorHAnsi"/>
          <w:szCs w:val="20"/>
        </w:rPr>
        <w:t> </w:t>
      </w:r>
    </w:p>
    <w:p w14:paraId="6F52DC9E" w14:textId="73A660B5" w:rsidR="002B60C2" w:rsidRPr="002B60C2" w:rsidRDefault="002B60C2" w:rsidP="002B60C2">
      <w:pPr>
        <w:rPr>
          <w:rFonts w:cstheme="minorHAnsi"/>
          <w:szCs w:val="20"/>
        </w:rPr>
      </w:pPr>
    </w:p>
    <w:p w14:paraId="7C20CB3F" w14:textId="77777777" w:rsidR="00365975" w:rsidRDefault="002B60C2" w:rsidP="002B60C2">
      <w:pPr>
        <w:rPr>
          <w:rFonts w:cstheme="minorHAnsi"/>
          <w:szCs w:val="20"/>
        </w:rPr>
      </w:pPr>
      <w:r w:rsidRPr="002B60C2">
        <w:rPr>
          <w:rStyle w:val="eop"/>
          <w:rFonts w:cstheme="minorHAnsi"/>
          <w:szCs w:val="20"/>
        </w:rPr>
        <w:t> </w:t>
      </w:r>
    </w:p>
    <w:p w14:paraId="18185D5D" w14:textId="44148A3F" w:rsidR="002B60C2" w:rsidRPr="00365975" w:rsidRDefault="002B60C2">
      <w:pPr>
        <w:pStyle w:val="Kop3"/>
      </w:pPr>
      <w:bookmarkStart w:id="29" w:name="_Toc139936354"/>
      <w:r w:rsidRPr="00365975">
        <w:rPr>
          <w:rStyle w:val="normaltextrun"/>
          <w:rFonts w:asciiTheme="minorHAnsi" w:hAnsiTheme="minorHAnsi" w:cstheme="minorHAnsi"/>
          <w:sz w:val="20"/>
          <w:szCs w:val="20"/>
          <w:lang w:val="en-US"/>
        </w:rPr>
        <w:t>Integrale eindtoets</w:t>
      </w:r>
      <w:bookmarkEnd w:id="29"/>
      <w:r w:rsidRPr="00365975">
        <w:rPr>
          <w:rStyle w:val="eop"/>
          <w:rFonts w:asciiTheme="minorHAnsi" w:hAnsiTheme="minorHAnsi" w:cstheme="minorHAnsi"/>
          <w:sz w:val="20"/>
          <w:szCs w:val="20"/>
        </w:rPr>
        <w:t> </w:t>
      </w:r>
    </w:p>
    <w:p w14:paraId="79C26524" w14:textId="77777777" w:rsidR="002B60C2" w:rsidRPr="002B60C2" w:rsidRDefault="002B60C2" w:rsidP="002B60C2">
      <w:pPr>
        <w:rPr>
          <w:rFonts w:cstheme="minorHAnsi"/>
          <w:szCs w:val="20"/>
        </w:rPr>
      </w:pPr>
      <w:r w:rsidRPr="002B60C2">
        <w:rPr>
          <w:rStyle w:val="normaltextrun"/>
          <w:rFonts w:cstheme="minorHAnsi"/>
          <w:szCs w:val="20"/>
        </w:rPr>
        <w:t xml:space="preserve">Vervolgens krijgt de student de optie in Handin om de 'bewijslast'* voor de integrale toets (presentatiedossier, documenten) toe te voegen. </w:t>
      </w:r>
      <w:r w:rsidRPr="009B6693">
        <w:rPr>
          <w:rStyle w:val="normaltextrun"/>
          <w:rFonts w:cstheme="minorHAnsi"/>
          <w:szCs w:val="20"/>
        </w:rPr>
        <w:t>Voltijdstudenten kiezen NIET zelf hun beoordelaar.</w:t>
      </w:r>
      <w:r w:rsidRPr="002B60C2">
        <w:rPr>
          <w:rStyle w:val="eop"/>
          <w:rFonts w:cstheme="minorHAnsi"/>
          <w:szCs w:val="20"/>
        </w:rPr>
        <w:t> </w:t>
      </w:r>
    </w:p>
    <w:p w14:paraId="31AF044D" w14:textId="77777777" w:rsidR="002B60C2" w:rsidRPr="002B60C2" w:rsidRDefault="002B60C2" w:rsidP="002B60C2">
      <w:pPr>
        <w:rPr>
          <w:rFonts w:cstheme="minorHAnsi"/>
          <w:szCs w:val="20"/>
        </w:rPr>
      </w:pPr>
      <w:r w:rsidRPr="002B60C2">
        <w:rPr>
          <w:rStyle w:val="eop"/>
          <w:rFonts w:cstheme="minorHAnsi"/>
          <w:szCs w:val="20"/>
        </w:rPr>
        <w:t> </w:t>
      </w:r>
    </w:p>
    <w:p w14:paraId="2244B8F2" w14:textId="2D5CF544" w:rsidR="002B60C2" w:rsidRPr="00365975" w:rsidRDefault="002B60C2" w:rsidP="002B60C2">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14:paraId="4177CD84" w14:textId="77777777" w:rsidR="002B60C2" w:rsidRPr="002B60C2" w:rsidRDefault="002B60C2" w:rsidP="002B60C2">
      <w:pPr>
        <w:rPr>
          <w:rFonts w:cstheme="minorHAnsi"/>
          <w:szCs w:val="20"/>
        </w:rPr>
      </w:pPr>
      <w:r w:rsidRPr="002B60C2">
        <w:rPr>
          <w:rStyle w:val="eop"/>
          <w:rFonts w:cstheme="minorHAnsi"/>
          <w:szCs w:val="20"/>
        </w:rPr>
        <w:t> </w:t>
      </w:r>
    </w:p>
    <w:p w14:paraId="2C14243C" w14:textId="77777777" w:rsidR="002B60C2" w:rsidRPr="00F82065" w:rsidRDefault="002B60C2">
      <w:pPr>
        <w:pStyle w:val="Kop3"/>
      </w:pPr>
      <w:bookmarkStart w:id="30" w:name="_Toc139936355"/>
      <w:r w:rsidRPr="00F82065">
        <w:rPr>
          <w:rStyle w:val="normaltextrun"/>
          <w:rFonts w:asciiTheme="minorHAnsi" w:hAnsiTheme="minorHAnsi" w:cstheme="minorHAnsi"/>
          <w:sz w:val="20"/>
          <w:szCs w:val="20"/>
        </w:rPr>
        <w:t>Hoe kan ik een beoordeling herkansen?</w:t>
      </w:r>
      <w:bookmarkEnd w:id="30"/>
      <w:r w:rsidRPr="00F82065">
        <w:rPr>
          <w:rStyle w:val="eop"/>
          <w:rFonts w:asciiTheme="minorHAnsi" w:hAnsiTheme="minorHAnsi" w:cstheme="minorHAnsi"/>
          <w:sz w:val="20"/>
          <w:szCs w:val="20"/>
        </w:rPr>
        <w:t> </w:t>
      </w:r>
    </w:p>
    <w:p w14:paraId="13717EA5" w14:textId="43F9C725" w:rsidR="00632D06" w:rsidRDefault="002B60C2" w:rsidP="731D2C19">
      <w:pPr>
        <w:rPr>
          <w:rFonts w:cstheme="minorBidi"/>
        </w:rPr>
      </w:pPr>
      <w:r w:rsidRPr="731D2C19">
        <w:rPr>
          <w:rStyle w:val="normaltextrun"/>
          <w:rFonts w:cstheme="minorBidi"/>
        </w:rPr>
        <w:t>Op dit moment kun je (nog) niet zelf een herkansing van een beoordeling in Handin indienen. Mocht je een herkansing hebben gedaan, dan kunnen de digicoaches (</w:t>
      </w:r>
      <w:hyperlink r:id="rId41">
        <w:r w:rsidRPr="731D2C19">
          <w:rPr>
            <w:rStyle w:val="normaltextrun"/>
            <w:rFonts w:cstheme="minorBidi"/>
            <w:color w:val="0563C1"/>
            <w:u w:val="single"/>
          </w:rPr>
          <w:t>digicoaches.ae@han.nl</w:t>
        </w:r>
      </w:hyperlink>
      <w:r w:rsidRPr="731D2C19">
        <w:rPr>
          <w:rStyle w:val="normaltextrun"/>
          <w:rFonts w:cstheme="minorBidi"/>
        </w:rPr>
        <w:t>) je helpen dit in Handin te zetten.</w:t>
      </w:r>
      <w:r w:rsidRPr="731D2C19">
        <w:rPr>
          <w:rStyle w:val="eop"/>
          <w:rFonts w:cstheme="minorBidi"/>
        </w:rPr>
        <w:t> </w:t>
      </w:r>
    </w:p>
    <w:p w14:paraId="752FD326" w14:textId="77777777" w:rsidR="00486638" w:rsidRPr="00540572" w:rsidRDefault="00486638" w:rsidP="00540572">
      <w:pPr>
        <w:pStyle w:val="Kop1"/>
        <w:numPr>
          <w:ilvl w:val="0"/>
          <w:numId w:val="0"/>
        </w:numPr>
        <w:rPr>
          <w:rFonts w:asciiTheme="minorHAnsi" w:hAnsiTheme="minorHAnsi" w:cstheme="minorHAnsi"/>
          <w:sz w:val="20"/>
          <w:szCs w:val="20"/>
        </w:rPr>
      </w:pPr>
    </w:p>
    <w:p w14:paraId="5A78F851" w14:textId="77777777" w:rsidR="008F4499" w:rsidRDefault="008F4499" w:rsidP="000863BC"/>
    <w:p w14:paraId="318C35F5" w14:textId="529F1477" w:rsidR="00844E0A" w:rsidRPr="00844E0A" w:rsidRDefault="00037EEB" w:rsidP="00844E0A">
      <w:pPr>
        <w:spacing w:line="240" w:lineRule="auto"/>
      </w:pPr>
      <w:r>
        <w:rPr>
          <w:noProof/>
        </w:rPr>
        <w:lastRenderedPageBreak/>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487591">
              <v:group id="Groep 4" style="position:absolute;margin-left:0;margin-top:0;width:596.15pt;height:840.75pt;z-index:251674624;mso-position-horizontal-relative:page;mso-position-vertical-relative:page;mso-width-relative:margin;mso-height-relative:margin" coordsize="75723,106775" o:spid="_x0000_s1026" w14:anchorId="51CCA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43"/>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5CA9" w14:textId="77777777" w:rsidR="00D3183C" w:rsidRDefault="00D3183C">
      <w:pPr>
        <w:spacing w:line="240" w:lineRule="auto"/>
      </w:pPr>
      <w:r>
        <w:separator/>
      </w:r>
    </w:p>
  </w:endnote>
  <w:endnote w:type="continuationSeparator" w:id="0">
    <w:p w14:paraId="13162428" w14:textId="77777777" w:rsidR="00D3183C" w:rsidRDefault="00D3183C">
      <w:pPr>
        <w:spacing w:line="240" w:lineRule="auto"/>
      </w:pPr>
      <w:r>
        <w:continuationSeparator/>
      </w:r>
    </w:p>
  </w:endnote>
  <w:endnote w:type="continuationNotice" w:id="1">
    <w:p w14:paraId="69FD5818" w14:textId="77777777" w:rsidR="00D3183C" w:rsidRDefault="00D31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12D437">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0A33C0F9"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572584">
                          <w:fldChar w:fldCharType="begin"/>
                        </w:r>
                        <w:r w:rsidR="00572584">
                          <w:instrText>NUMPAGES   \* MERGEFORMAT</w:instrText>
                        </w:r>
                        <w:r w:rsidR="00572584">
                          <w:fldChar w:fldCharType="separate"/>
                        </w:r>
                        <w:r w:rsidR="009E71B4">
                          <w:rPr>
                            <w:noProof/>
                          </w:rPr>
                          <w:t>5</w:t>
                        </w:r>
                        <w:r w:rsidR="00572584">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08B7F962" w:rsidR="00B25FE7" w:rsidRPr="00254AF4" w:rsidRDefault="00E00D0C"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B56F85">
                  <w:rPr>
                    <w:caps/>
                  </w:rPr>
                  <w:t>studentenhandleiding kopopleiding werkplekleren niveau 2</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FC57" w14:textId="77777777" w:rsidR="00D3183C" w:rsidRDefault="00D3183C">
      <w:pPr>
        <w:spacing w:line="240" w:lineRule="auto"/>
      </w:pPr>
      <w:r>
        <w:separator/>
      </w:r>
    </w:p>
  </w:footnote>
  <w:footnote w:type="continuationSeparator" w:id="0">
    <w:p w14:paraId="3940DCCD" w14:textId="77777777" w:rsidR="00D3183C" w:rsidRDefault="00D3183C">
      <w:pPr>
        <w:spacing w:line="240" w:lineRule="auto"/>
      </w:pPr>
      <w:r>
        <w:continuationSeparator/>
      </w:r>
    </w:p>
  </w:footnote>
  <w:footnote w:type="continuationNotice" w:id="1">
    <w:p w14:paraId="6D58E491" w14:textId="77777777" w:rsidR="00D3183C" w:rsidRDefault="00D318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ascii="Symbol" w:hAnsi="Symbol" w:hint="default"/>
      </w:rPr>
    </w:lvl>
    <w:lvl w:ilvl="1" w:tplc="B1FA30C2">
      <w:start w:val="1"/>
      <w:numFmt w:val="bullet"/>
      <w:lvlText w:val="o"/>
      <w:lvlJc w:val="left"/>
      <w:pPr>
        <w:ind w:left="1440" w:hanging="360"/>
      </w:pPr>
      <w:rPr>
        <w:rFonts w:ascii="Courier New" w:hAnsi="Courier New" w:hint="default"/>
      </w:rPr>
    </w:lvl>
    <w:lvl w:ilvl="2" w:tplc="0160232C">
      <w:start w:val="1"/>
      <w:numFmt w:val="bullet"/>
      <w:lvlText w:val=""/>
      <w:lvlJc w:val="left"/>
      <w:pPr>
        <w:ind w:left="2160" w:hanging="360"/>
      </w:pPr>
      <w:rPr>
        <w:rFonts w:ascii="Wingdings" w:hAnsi="Wingdings" w:hint="default"/>
      </w:rPr>
    </w:lvl>
    <w:lvl w:ilvl="3" w:tplc="99EEDFE2">
      <w:start w:val="1"/>
      <w:numFmt w:val="bullet"/>
      <w:lvlText w:val=""/>
      <w:lvlJc w:val="left"/>
      <w:pPr>
        <w:ind w:left="2880" w:hanging="360"/>
      </w:pPr>
      <w:rPr>
        <w:rFonts w:ascii="Symbol" w:hAnsi="Symbol" w:hint="default"/>
      </w:rPr>
    </w:lvl>
    <w:lvl w:ilvl="4" w:tplc="8EEA2CA8">
      <w:start w:val="1"/>
      <w:numFmt w:val="bullet"/>
      <w:lvlText w:val="o"/>
      <w:lvlJc w:val="left"/>
      <w:pPr>
        <w:ind w:left="3600" w:hanging="360"/>
      </w:pPr>
      <w:rPr>
        <w:rFonts w:ascii="Courier New" w:hAnsi="Courier New" w:hint="default"/>
      </w:rPr>
    </w:lvl>
    <w:lvl w:ilvl="5" w:tplc="AD96EA88">
      <w:start w:val="1"/>
      <w:numFmt w:val="bullet"/>
      <w:lvlText w:val=""/>
      <w:lvlJc w:val="left"/>
      <w:pPr>
        <w:ind w:left="4320" w:hanging="360"/>
      </w:pPr>
      <w:rPr>
        <w:rFonts w:ascii="Wingdings" w:hAnsi="Wingdings" w:hint="default"/>
      </w:rPr>
    </w:lvl>
    <w:lvl w:ilvl="6" w:tplc="EED2ADFE">
      <w:start w:val="1"/>
      <w:numFmt w:val="bullet"/>
      <w:lvlText w:val=""/>
      <w:lvlJc w:val="left"/>
      <w:pPr>
        <w:ind w:left="5040" w:hanging="360"/>
      </w:pPr>
      <w:rPr>
        <w:rFonts w:ascii="Symbol" w:hAnsi="Symbol" w:hint="default"/>
      </w:rPr>
    </w:lvl>
    <w:lvl w:ilvl="7" w:tplc="9440E03E">
      <w:start w:val="1"/>
      <w:numFmt w:val="bullet"/>
      <w:lvlText w:val="o"/>
      <w:lvlJc w:val="left"/>
      <w:pPr>
        <w:ind w:left="5760" w:hanging="360"/>
      </w:pPr>
      <w:rPr>
        <w:rFonts w:ascii="Courier New" w:hAnsi="Courier New" w:hint="default"/>
      </w:rPr>
    </w:lvl>
    <w:lvl w:ilvl="8" w:tplc="4FB8D33E">
      <w:start w:val="1"/>
      <w:numFmt w:val="bullet"/>
      <w:lvlText w:val=""/>
      <w:lvlJc w:val="left"/>
      <w:pPr>
        <w:ind w:left="6480" w:hanging="360"/>
      </w:pPr>
      <w:rPr>
        <w:rFonts w:ascii="Wingdings" w:hAnsi="Wingdings" w:hint="default"/>
      </w:rPr>
    </w:lvl>
  </w:abstractNum>
  <w:abstractNum w:abstractNumId="2"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C5299"/>
    <w:multiLevelType w:val="hybridMultilevel"/>
    <w:tmpl w:val="39B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F2573"/>
    <w:multiLevelType w:val="hybridMultilevel"/>
    <w:tmpl w:val="6C103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AF0F23"/>
    <w:multiLevelType w:val="multilevel"/>
    <w:tmpl w:val="73F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9410F6"/>
    <w:multiLevelType w:val="hybridMultilevel"/>
    <w:tmpl w:val="0174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EA13FD"/>
    <w:multiLevelType w:val="hybridMultilevel"/>
    <w:tmpl w:val="D3E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5"/>
  </w:num>
  <w:num w:numId="2" w16cid:durableId="701898568">
    <w:abstractNumId w:val="6"/>
  </w:num>
  <w:num w:numId="3" w16cid:durableId="1097025462">
    <w:abstractNumId w:val="23"/>
  </w:num>
  <w:num w:numId="4" w16cid:durableId="1634359988">
    <w:abstractNumId w:val="15"/>
  </w:num>
  <w:num w:numId="5" w16cid:durableId="807744199">
    <w:abstractNumId w:val="16"/>
  </w:num>
  <w:num w:numId="6" w16cid:durableId="1162087223">
    <w:abstractNumId w:val="30"/>
  </w:num>
  <w:num w:numId="7" w16cid:durableId="1328169106">
    <w:abstractNumId w:val="29"/>
  </w:num>
  <w:num w:numId="8" w16cid:durableId="1517883122">
    <w:abstractNumId w:val="34"/>
  </w:num>
  <w:num w:numId="9" w16cid:durableId="1796101037">
    <w:abstractNumId w:val="24"/>
  </w:num>
  <w:num w:numId="10" w16cid:durableId="231696836">
    <w:abstractNumId w:val="20"/>
  </w:num>
  <w:num w:numId="11" w16cid:durableId="1356734360">
    <w:abstractNumId w:val="19"/>
  </w:num>
  <w:num w:numId="12" w16cid:durableId="2117946348">
    <w:abstractNumId w:val="26"/>
  </w:num>
  <w:num w:numId="13" w16cid:durableId="1818566255">
    <w:abstractNumId w:val="17"/>
  </w:num>
  <w:num w:numId="14" w16cid:durableId="492180189">
    <w:abstractNumId w:val="36"/>
  </w:num>
  <w:num w:numId="15" w16cid:durableId="1837266171">
    <w:abstractNumId w:val="21"/>
  </w:num>
  <w:num w:numId="16" w16cid:durableId="530194161">
    <w:abstractNumId w:val="10"/>
  </w:num>
  <w:num w:numId="17" w16cid:durableId="1044793867">
    <w:abstractNumId w:val="14"/>
  </w:num>
  <w:num w:numId="18" w16cid:durableId="788469657">
    <w:abstractNumId w:val="33"/>
  </w:num>
  <w:num w:numId="19" w16cid:durableId="2145155244">
    <w:abstractNumId w:val="2"/>
  </w:num>
  <w:num w:numId="20" w16cid:durableId="580020766">
    <w:abstractNumId w:val="3"/>
  </w:num>
  <w:num w:numId="21" w16cid:durableId="1196889433">
    <w:abstractNumId w:val="9"/>
  </w:num>
  <w:num w:numId="22" w16cid:durableId="797527373">
    <w:abstractNumId w:val="22"/>
  </w:num>
  <w:num w:numId="23" w16cid:durableId="1620381803">
    <w:abstractNumId w:val="35"/>
  </w:num>
  <w:num w:numId="24" w16cid:durableId="2130198522">
    <w:abstractNumId w:val="0"/>
  </w:num>
  <w:num w:numId="25" w16cid:durableId="991255387">
    <w:abstractNumId w:val="1"/>
  </w:num>
  <w:num w:numId="26" w16cid:durableId="1756126978">
    <w:abstractNumId w:val="28"/>
  </w:num>
  <w:num w:numId="27" w16cid:durableId="341591034">
    <w:abstractNumId w:val="4"/>
  </w:num>
  <w:num w:numId="28" w16cid:durableId="516307360">
    <w:abstractNumId w:val="13"/>
  </w:num>
  <w:num w:numId="29" w16cid:durableId="1910189959">
    <w:abstractNumId w:val="11"/>
  </w:num>
  <w:num w:numId="30" w16cid:durableId="114099642">
    <w:abstractNumId w:val="5"/>
  </w:num>
  <w:num w:numId="31" w16cid:durableId="1450583993">
    <w:abstractNumId w:val="27"/>
  </w:num>
  <w:num w:numId="32" w16cid:durableId="338234698">
    <w:abstractNumId w:val="18"/>
  </w:num>
  <w:num w:numId="33" w16cid:durableId="1885094164">
    <w:abstractNumId w:val="7"/>
  </w:num>
  <w:num w:numId="34" w16cid:durableId="1377510983">
    <w:abstractNumId w:val="25"/>
  </w:num>
  <w:num w:numId="35" w16cid:durableId="1991054030">
    <w:abstractNumId w:val="8"/>
  </w:num>
  <w:num w:numId="36" w16cid:durableId="301427439">
    <w:abstractNumId w:val="12"/>
  </w:num>
  <w:num w:numId="37" w16cid:durableId="805464327">
    <w:abstractNumId w:val="31"/>
  </w:num>
  <w:num w:numId="38" w16cid:durableId="9405695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07C"/>
    <w:rsid w:val="000C22B4"/>
    <w:rsid w:val="000C4D0B"/>
    <w:rsid w:val="000D0E2D"/>
    <w:rsid w:val="000D5D7D"/>
    <w:rsid w:val="000E025A"/>
    <w:rsid w:val="000E2115"/>
    <w:rsid w:val="000E411B"/>
    <w:rsid w:val="000E64CE"/>
    <w:rsid w:val="000F0ABA"/>
    <w:rsid w:val="000F1556"/>
    <w:rsid w:val="000F3244"/>
    <w:rsid w:val="000F432D"/>
    <w:rsid w:val="000F631A"/>
    <w:rsid w:val="000F7B48"/>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54481"/>
    <w:rsid w:val="00162DBE"/>
    <w:rsid w:val="00167B38"/>
    <w:rsid w:val="00171F94"/>
    <w:rsid w:val="00174018"/>
    <w:rsid w:val="00175CF8"/>
    <w:rsid w:val="001764AB"/>
    <w:rsid w:val="00181004"/>
    <w:rsid w:val="00192BF8"/>
    <w:rsid w:val="001936D8"/>
    <w:rsid w:val="00195365"/>
    <w:rsid w:val="001B4470"/>
    <w:rsid w:val="001B7385"/>
    <w:rsid w:val="001C02FF"/>
    <w:rsid w:val="001C23ED"/>
    <w:rsid w:val="001C3E7B"/>
    <w:rsid w:val="001C5459"/>
    <w:rsid w:val="001C78D9"/>
    <w:rsid w:val="001D070C"/>
    <w:rsid w:val="001D75FA"/>
    <w:rsid w:val="001F033D"/>
    <w:rsid w:val="001F423D"/>
    <w:rsid w:val="002032C3"/>
    <w:rsid w:val="00203633"/>
    <w:rsid w:val="002057BB"/>
    <w:rsid w:val="00205DDE"/>
    <w:rsid w:val="0020758F"/>
    <w:rsid w:val="00207E89"/>
    <w:rsid w:val="00210074"/>
    <w:rsid w:val="00220A7B"/>
    <w:rsid w:val="002229C6"/>
    <w:rsid w:val="002275E4"/>
    <w:rsid w:val="00232A9E"/>
    <w:rsid w:val="00240DDC"/>
    <w:rsid w:val="00243C5F"/>
    <w:rsid w:val="00251E87"/>
    <w:rsid w:val="0025214B"/>
    <w:rsid w:val="00254854"/>
    <w:rsid w:val="00254AF4"/>
    <w:rsid w:val="002733C1"/>
    <w:rsid w:val="002745D9"/>
    <w:rsid w:val="00281E3F"/>
    <w:rsid w:val="002825A3"/>
    <w:rsid w:val="00286B05"/>
    <w:rsid w:val="00294DFE"/>
    <w:rsid w:val="002A13E1"/>
    <w:rsid w:val="002B00AF"/>
    <w:rsid w:val="002B4E88"/>
    <w:rsid w:val="002B60C2"/>
    <w:rsid w:val="002B6694"/>
    <w:rsid w:val="002B74B5"/>
    <w:rsid w:val="002C0905"/>
    <w:rsid w:val="002C5C54"/>
    <w:rsid w:val="002C6762"/>
    <w:rsid w:val="002C723D"/>
    <w:rsid w:val="002D143A"/>
    <w:rsid w:val="002E0E5A"/>
    <w:rsid w:val="002E5750"/>
    <w:rsid w:val="002F027A"/>
    <w:rsid w:val="002F1E49"/>
    <w:rsid w:val="002F60A9"/>
    <w:rsid w:val="002F720A"/>
    <w:rsid w:val="00303401"/>
    <w:rsid w:val="00312A8F"/>
    <w:rsid w:val="003133C9"/>
    <w:rsid w:val="00313F98"/>
    <w:rsid w:val="00320B3C"/>
    <w:rsid w:val="0032135D"/>
    <w:rsid w:val="00323DE9"/>
    <w:rsid w:val="0032742D"/>
    <w:rsid w:val="00330E86"/>
    <w:rsid w:val="00334D63"/>
    <w:rsid w:val="003412DE"/>
    <w:rsid w:val="00350D4F"/>
    <w:rsid w:val="00351363"/>
    <w:rsid w:val="00351C4B"/>
    <w:rsid w:val="00356873"/>
    <w:rsid w:val="00365975"/>
    <w:rsid w:val="00365A68"/>
    <w:rsid w:val="003707EF"/>
    <w:rsid w:val="00374059"/>
    <w:rsid w:val="00374F05"/>
    <w:rsid w:val="003770C0"/>
    <w:rsid w:val="00380F21"/>
    <w:rsid w:val="00382BD8"/>
    <w:rsid w:val="00385F01"/>
    <w:rsid w:val="003A18B3"/>
    <w:rsid w:val="003A1F52"/>
    <w:rsid w:val="003A2DB7"/>
    <w:rsid w:val="003B4A24"/>
    <w:rsid w:val="003C33DF"/>
    <w:rsid w:val="003C49DB"/>
    <w:rsid w:val="003D21C7"/>
    <w:rsid w:val="003E475C"/>
    <w:rsid w:val="003E759F"/>
    <w:rsid w:val="003F194E"/>
    <w:rsid w:val="003F5A93"/>
    <w:rsid w:val="004000E6"/>
    <w:rsid w:val="0040461C"/>
    <w:rsid w:val="00404F4D"/>
    <w:rsid w:val="00422148"/>
    <w:rsid w:val="00423528"/>
    <w:rsid w:val="00430B0C"/>
    <w:rsid w:val="00432A43"/>
    <w:rsid w:val="00435586"/>
    <w:rsid w:val="0043657F"/>
    <w:rsid w:val="00445E0B"/>
    <w:rsid w:val="004569F0"/>
    <w:rsid w:val="0046269A"/>
    <w:rsid w:val="00462EC1"/>
    <w:rsid w:val="00463269"/>
    <w:rsid w:val="0046352F"/>
    <w:rsid w:val="00463ADF"/>
    <w:rsid w:val="00465DB9"/>
    <w:rsid w:val="00470406"/>
    <w:rsid w:val="00475635"/>
    <w:rsid w:val="00476D6C"/>
    <w:rsid w:val="00476EB0"/>
    <w:rsid w:val="00485180"/>
    <w:rsid w:val="00486638"/>
    <w:rsid w:val="004870F8"/>
    <w:rsid w:val="0049020D"/>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F3C"/>
    <w:rsid w:val="005001F6"/>
    <w:rsid w:val="005020A6"/>
    <w:rsid w:val="00514DE1"/>
    <w:rsid w:val="00515439"/>
    <w:rsid w:val="00526121"/>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2584"/>
    <w:rsid w:val="005757F8"/>
    <w:rsid w:val="00581A55"/>
    <w:rsid w:val="00583B29"/>
    <w:rsid w:val="00583B2D"/>
    <w:rsid w:val="00586CE7"/>
    <w:rsid w:val="005916BA"/>
    <w:rsid w:val="00591736"/>
    <w:rsid w:val="005A16FD"/>
    <w:rsid w:val="005A3DC0"/>
    <w:rsid w:val="005B7CF4"/>
    <w:rsid w:val="005C1FB1"/>
    <w:rsid w:val="005C31E5"/>
    <w:rsid w:val="005C44BF"/>
    <w:rsid w:val="005C4675"/>
    <w:rsid w:val="005D27DE"/>
    <w:rsid w:val="005E0753"/>
    <w:rsid w:val="005E62D3"/>
    <w:rsid w:val="005F547A"/>
    <w:rsid w:val="005F7CFB"/>
    <w:rsid w:val="0060186F"/>
    <w:rsid w:val="006026D4"/>
    <w:rsid w:val="0061098E"/>
    <w:rsid w:val="00610FD7"/>
    <w:rsid w:val="00613483"/>
    <w:rsid w:val="00614631"/>
    <w:rsid w:val="00620125"/>
    <w:rsid w:val="00623D47"/>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665"/>
    <w:rsid w:val="00667831"/>
    <w:rsid w:val="00671A57"/>
    <w:rsid w:val="0067228E"/>
    <w:rsid w:val="006724E3"/>
    <w:rsid w:val="006734C3"/>
    <w:rsid w:val="00675327"/>
    <w:rsid w:val="00684439"/>
    <w:rsid w:val="0068452E"/>
    <w:rsid w:val="00684B30"/>
    <w:rsid w:val="00685C07"/>
    <w:rsid w:val="00685DD6"/>
    <w:rsid w:val="00696BCE"/>
    <w:rsid w:val="006A0CC1"/>
    <w:rsid w:val="006A1AC0"/>
    <w:rsid w:val="006A1F53"/>
    <w:rsid w:val="006A3DBA"/>
    <w:rsid w:val="006A47B0"/>
    <w:rsid w:val="006A5DFA"/>
    <w:rsid w:val="006B2619"/>
    <w:rsid w:val="006C03D9"/>
    <w:rsid w:val="006C1958"/>
    <w:rsid w:val="006C37F4"/>
    <w:rsid w:val="006C39C5"/>
    <w:rsid w:val="006C4755"/>
    <w:rsid w:val="006C5D42"/>
    <w:rsid w:val="006E26F3"/>
    <w:rsid w:val="006E3B92"/>
    <w:rsid w:val="006E7A2E"/>
    <w:rsid w:val="006F0A16"/>
    <w:rsid w:val="006F5207"/>
    <w:rsid w:val="006F662A"/>
    <w:rsid w:val="0070065C"/>
    <w:rsid w:val="00700BE9"/>
    <w:rsid w:val="00705C51"/>
    <w:rsid w:val="0071054F"/>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638EC"/>
    <w:rsid w:val="007649B4"/>
    <w:rsid w:val="00766B8F"/>
    <w:rsid w:val="00766E97"/>
    <w:rsid w:val="007853DA"/>
    <w:rsid w:val="00791EFC"/>
    <w:rsid w:val="0079297B"/>
    <w:rsid w:val="007960C1"/>
    <w:rsid w:val="00796ED5"/>
    <w:rsid w:val="007A5556"/>
    <w:rsid w:val="007B14ED"/>
    <w:rsid w:val="007C3C07"/>
    <w:rsid w:val="007D1B0F"/>
    <w:rsid w:val="007D1B31"/>
    <w:rsid w:val="007E1011"/>
    <w:rsid w:val="007F48FF"/>
    <w:rsid w:val="007F6C8E"/>
    <w:rsid w:val="00800101"/>
    <w:rsid w:val="00805431"/>
    <w:rsid w:val="00806ACD"/>
    <w:rsid w:val="00807668"/>
    <w:rsid w:val="00807DB2"/>
    <w:rsid w:val="0081150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55EA"/>
    <w:rsid w:val="00891980"/>
    <w:rsid w:val="00893662"/>
    <w:rsid w:val="00897AFF"/>
    <w:rsid w:val="008A1410"/>
    <w:rsid w:val="008A3FC6"/>
    <w:rsid w:val="008A5E30"/>
    <w:rsid w:val="008A6EF0"/>
    <w:rsid w:val="008B600C"/>
    <w:rsid w:val="008C7560"/>
    <w:rsid w:val="008D7DFC"/>
    <w:rsid w:val="008E084D"/>
    <w:rsid w:val="008E0E9F"/>
    <w:rsid w:val="008F0A08"/>
    <w:rsid w:val="008F0B2C"/>
    <w:rsid w:val="008F432F"/>
    <w:rsid w:val="008F4499"/>
    <w:rsid w:val="008F53E8"/>
    <w:rsid w:val="009004AA"/>
    <w:rsid w:val="00902784"/>
    <w:rsid w:val="00904C12"/>
    <w:rsid w:val="00907C55"/>
    <w:rsid w:val="00913DDE"/>
    <w:rsid w:val="009212B3"/>
    <w:rsid w:val="00921C3A"/>
    <w:rsid w:val="00922F1C"/>
    <w:rsid w:val="0092596C"/>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94"/>
    <w:rsid w:val="00995EE0"/>
    <w:rsid w:val="009A0369"/>
    <w:rsid w:val="009A23CF"/>
    <w:rsid w:val="009A58BC"/>
    <w:rsid w:val="009A645E"/>
    <w:rsid w:val="009A7CBD"/>
    <w:rsid w:val="009B6693"/>
    <w:rsid w:val="009C25C5"/>
    <w:rsid w:val="009C57D3"/>
    <w:rsid w:val="009C686A"/>
    <w:rsid w:val="009C7059"/>
    <w:rsid w:val="009D109E"/>
    <w:rsid w:val="009D7B9B"/>
    <w:rsid w:val="009E2C13"/>
    <w:rsid w:val="009E2DC1"/>
    <w:rsid w:val="009E71B4"/>
    <w:rsid w:val="009F3DBB"/>
    <w:rsid w:val="00A00B59"/>
    <w:rsid w:val="00A0133C"/>
    <w:rsid w:val="00A03AB6"/>
    <w:rsid w:val="00A06600"/>
    <w:rsid w:val="00A1042F"/>
    <w:rsid w:val="00A111B4"/>
    <w:rsid w:val="00A12234"/>
    <w:rsid w:val="00A14B61"/>
    <w:rsid w:val="00A1703D"/>
    <w:rsid w:val="00A2276E"/>
    <w:rsid w:val="00A24FDC"/>
    <w:rsid w:val="00A321CA"/>
    <w:rsid w:val="00A349FF"/>
    <w:rsid w:val="00A34AAF"/>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A337B"/>
    <w:rsid w:val="00AA7E78"/>
    <w:rsid w:val="00AB03EC"/>
    <w:rsid w:val="00AB0C98"/>
    <w:rsid w:val="00AB0F5D"/>
    <w:rsid w:val="00AB3D2B"/>
    <w:rsid w:val="00AC7340"/>
    <w:rsid w:val="00AD49CA"/>
    <w:rsid w:val="00AD5CCE"/>
    <w:rsid w:val="00AE5F8A"/>
    <w:rsid w:val="00AF1838"/>
    <w:rsid w:val="00AF4DD2"/>
    <w:rsid w:val="00AF64B2"/>
    <w:rsid w:val="00B0012B"/>
    <w:rsid w:val="00B01C11"/>
    <w:rsid w:val="00B1039B"/>
    <w:rsid w:val="00B117A7"/>
    <w:rsid w:val="00B21265"/>
    <w:rsid w:val="00B21E13"/>
    <w:rsid w:val="00B23743"/>
    <w:rsid w:val="00B24085"/>
    <w:rsid w:val="00B2423F"/>
    <w:rsid w:val="00B25FE7"/>
    <w:rsid w:val="00B27237"/>
    <w:rsid w:val="00B27EA4"/>
    <w:rsid w:val="00B324B1"/>
    <w:rsid w:val="00B33F4A"/>
    <w:rsid w:val="00B34B19"/>
    <w:rsid w:val="00B35AA2"/>
    <w:rsid w:val="00B37EA0"/>
    <w:rsid w:val="00B41356"/>
    <w:rsid w:val="00B424F2"/>
    <w:rsid w:val="00B43182"/>
    <w:rsid w:val="00B51FEB"/>
    <w:rsid w:val="00B54A4F"/>
    <w:rsid w:val="00B56F85"/>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5731"/>
    <w:rsid w:val="00BC5CA7"/>
    <w:rsid w:val="00BD2014"/>
    <w:rsid w:val="00BD4A61"/>
    <w:rsid w:val="00BD4D88"/>
    <w:rsid w:val="00BE008E"/>
    <w:rsid w:val="00BE28A2"/>
    <w:rsid w:val="00BE2AC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70048"/>
    <w:rsid w:val="00C70B10"/>
    <w:rsid w:val="00C71177"/>
    <w:rsid w:val="00C7405F"/>
    <w:rsid w:val="00C752E8"/>
    <w:rsid w:val="00C768AB"/>
    <w:rsid w:val="00C77998"/>
    <w:rsid w:val="00C80E34"/>
    <w:rsid w:val="00C8260D"/>
    <w:rsid w:val="00C827BF"/>
    <w:rsid w:val="00C82DD1"/>
    <w:rsid w:val="00C8424E"/>
    <w:rsid w:val="00C85703"/>
    <w:rsid w:val="00C91365"/>
    <w:rsid w:val="00C916E1"/>
    <w:rsid w:val="00C932E2"/>
    <w:rsid w:val="00C97012"/>
    <w:rsid w:val="00C975E7"/>
    <w:rsid w:val="00C97BAD"/>
    <w:rsid w:val="00C97F21"/>
    <w:rsid w:val="00CA0649"/>
    <w:rsid w:val="00CA07B4"/>
    <w:rsid w:val="00CA3E4E"/>
    <w:rsid w:val="00CA4C40"/>
    <w:rsid w:val="00CB1579"/>
    <w:rsid w:val="00CB46A1"/>
    <w:rsid w:val="00CB56C2"/>
    <w:rsid w:val="00CC0104"/>
    <w:rsid w:val="00CC0733"/>
    <w:rsid w:val="00CC4452"/>
    <w:rsid w:val="00CE1796"/>
    <w:rsid w:val="00CE2E14"/>
    <w:rsid w:val="00CE48C6"/>
    <w:rsid w:val="00CF5320"/>
    <w:rsid w:val="00D00F47"/>
    <w:rsid w:val="00D02FB1"/>
    <w:rsid w:val="00D04FC7"/>
    <w:rsid w:val="00D07F55"/>
    <w:rsid w:val="00D2500A"/>
    <w:rsid w:val="00D313A1"/>
    <w:rsid w:val="00D3183C"/>
    <w:rsid w:val="00D3717F"/>
    <w:rsid w:val="00D37806"/>
    <w:rsid w:val="00D41106"/>
    <w:rsid w:val="00D52511"/>
    <w:rsid w:val="00D54A5D"/>
    <w:rsid w:val="00D6069C"/>
    <w:rsid w:val="00D60851"/>
    <w:rsid w:val="00D61350"/>
    <w:rsid w:val="00D615DB"/>
    <w:rsid w:val="00D64A09"/>
    <w:rsid w:val="00D66430"/>
    <w:rsid w:val="00D7200F"/>
    <w:rsid w:val="00D73BF4"/>
    <w:rsid w:val="00D7554B"/>
    <w:rsid w:val="00D807F5"/>
    <w:rsid w:val="00D821D2"/>
    <w:rsid w:val="00D8540E"/>
    <w:rsid w:val="00D86316"/>
    <w:rsid w:val="00D91C08"/>
    <w:rsid w:val="00D95B8B"/>
    <w:rsid w:val="00D96479"/>
    <w:rsid w:val="00D97C82"/>
    <w:rsid w:val="00DA02AE"/>
    <w:rsid w:val="00DA6006"/>
    <w:rsid w:val="00DA7296"/>
    <w:rsid w:val="00DB568D"/>
    <w:rsid w:val="00DB7691"/>
    <w:rsid w:val="00DC09EA"/>
    <w:rsid w:val="00DC40F9"/>
    <w:rsid w:val="00DC621E"/>
    <w:rsid w:val="00DC656B"/>
    <w:rsid w:val="00DC68A0"/>
    <w:rsid w:val="00DD72F1"/>
    <w:rsid w:val="00DD7CBB"/>
    <w:rsid w:val="00DE07FD"/>
    <w:rsid w:val="00DE2E3B"/>
    <w:rsid w:val="00DE38C3"/>
    <w:rsid w:val="00DE64A1"/>
    <w:rsid w:val="00DE76CF"/>
    <w:rsid w:val="00DF371C"/>
    <w:rsid w:val="00DF5D8B"/>
    <w:rsid w:val="00E00D0C"/>
    <w:rsid w:val="00E00D8E"/>
    <w:rsid w:val="00E04A7D"/>
    <w:rsid w:val="00E054AF"/>
    <w:rsid w:val="00E06161"/>
    <w:rsid w:val="00E06B68"/>
    <w:rsid w:val="00E10253"/>
    <w:rsid w:val="00E10FDB"/>
    <w:rsid w:val="00E15386"/>
    <w:rsid w:val="00E17591"/>
    <w:rsid w:val="00E20892"/>
    <w:rsid w:val="00E2226E"/>
    <w:rsid w:val="00E25E4A"/>
    <w:rsid w:val="00E26FD9"/>
    <w:rsid w:val="00E30011"/>
    <w:rsid w:val="00E32DD1"/>
    <w:rsid w:val="00E33B37"/>
    <w:rsid w:val="00E4332A"/>
    <w:rsid w:val="00E50492"/>
    <w:rsid w:val="00E51799"/>
    <w:rsid w:val="00E53F09"/>
    <w:rsid w:val="00E618AA"/>
    <w:rsid w:val="00E62BE6"/>
    <w:rsid w:val="00E63479"/>
    <w:rsid w:val="00E64D65"/>
    <w:rsid w:val="00E706D4"/>
    <w:rsid w:val="00E724FC"/>
    <w:rsid w:val="00E72F49"/>
    <w:rsid w:val="00E80CF1"/>
    <w:rsid w:val="00E86E3A"/>
    <w:rsid w:val="00E93EE2"/>
    <w:rsid w:val="00E96ACB"/>
    <w:rsid w:val="00E977A8"/>
    <w:rsid w:val="00EA108C"/>
    <w:rsid w:val="00EA1EF9"/>
    <w:rsid w:val="00EA46F6"/>
    <w:rsid w:val="00EB6675"/>
    <w:rsid w:val="00EB6E8F"/>
    <w:rsid w:val="00EC0571"/>
    <w:rsid w:val="00EC45B5"/>
    <w:rsid w:val="00ED1C3B"/>
    <w:rsid w:val="00ED3C2E"/>
    <w:rsid w:val="00ED4509"/>
    <w:rsid w:val="00EE0971"/>
    <w:rsid w:val="00EE2385"/>
    <w:rsid w:val="00EE5D76"/>
    <w:rsid w:val="00EF132F"/>
    <w:rsid w:val="00EF451A"/>
    <w:rsid w:val="00EF4A25"/>
    <w:rsid w:val="00EF63F1"/>
    <w:rsid w:val="00F00D4D"/>
    <w:rsid w:val="00F02F7E"/>
    <w:rsid w:val="00F06C51"/>
    <w:rsid w:val="00F124B1"/>
    <w:rsid w:val="00F14E55"/>
    <w:rsid w:val="00F24052"/>
    <w:rsid w:val="00F265B4"/>
    <w:rsid w:val="00F3048E"/>
    <w:rsid w:val="00F31B96"/>
    <w:rsid w:val="00F3249A"/>
    <w:rsid w:val="00F3483D"/>
    <w:rsid w:val="00F4051E"/>
    <w:rsid w:val="00F43402"/>
    <w:rsid w:val="00F45DF4"/>
    <w:rsid w:val="00F46E8B"/>
    <w:rsid w:val="00F50188"/>
    <w:rsid w:val="00F503B8"/>
    <w:rsid w:val="00F53B60"/>
    <w:rsid w:val="00F70128"/>
    <w:rsid w:val="00F701B1"/>
    <w:rsid w:val="00F82065"/>
    <w:rsid w:val="00F85D5B"/>
    <w:rsid w:val="00F93A3E"/>
    <w:rsid w:val="00F94C64"/>
    <w:rsid w:val="00F94D90"/>
    <w:rsid w:val="00FA13DC"/>
    <w:rsid w:val="00FB5CC6"/>
    <w:rsid w:val="00FC2557"/>
    <w:rsid w:val="00FC5EF7"/>
    <w:rsid w:val="00FC6452"/>
    <w:rsid w:val="00FC7469"/>
    <w:rsid w:val="00FD0287"/>
    <w:rsid w:val="00FD0953"/>
    <w:rsid w:val="00FD0B28"/>
    <w:rsid w:val="00FD10B7"/>
    <w:rsid w:val="00FE41A5"/>
    <w:rsid w:val="12A4FCAD"/>
    <w:rsid w:val="3B0EE34E"/>
    <w:rsid w:val="3C4F89BB"/>
    <w:rsid w:val="3CAAB3AF"/>
    <w:rsid w:val="3CE744D0"/>
    <w:rsid w:val="3E468410"/>
    <w:rsid w:val="3E822ECA"/>
    <w:rsid w:val="3F872A7D"/>
    <w:rsid w:val="4122FADE"/>
    <w:rsid w:val="4BBDA017"/>
    <w:rsid w:val="58DE24B6"/>
    <w:rsid w:val="731D2C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233FBFDF-3E22-4BAA-B991-DB40E2D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specials.han.nl/sites/bureau-extern/studenten/jouw-stage-informatie/Biologie.pdf" TargetMode="External"/><Relationship Id="rId39" Type="http://schemas.openxmlformats.org/officeDocument/2006/relationships/hyperlink" Target="mailto:beoordeling-wpl-ae@han.nl" TargetMode="External"/><Relationship Id="rId21" Type="http://schemas.openxmlformats.org/officeDocument/2006/relationships/hyperlink" Target="https://www.youtube.com/watch?v=pI6wll0ZUg8" TargetMode="External"/><Relationship Id="rId34" Type="http://schemas.openxmlformats.org/officeDocument/2006/relationships/hyperlink" Target="https://specials.han.nl/sites/bureau-extern/studenten/jouw-stage-informatie/Economie.pdf" TargetMode="External"/><Relationship Id="rId42"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pecials.han.nl/sites/bureau-extern/studenten/jouw-stage-informatie/NAS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amenwerken/stagiairs-afstudeerders/educatie/bureau-extern/scholen/" TargetMode="External"/><Relationship Id="rId32" Type="http://schemas.openxmlformats.org/officeDocument/2006/relationships/hyperlink" Target="https://specials.han.nl/sites/bureau-extern/studenten/jouw-stage-informatie/Aardrijkskunde.pdf" TargetMode="External"/><Relationship Id="rId37" Type="http://schemas.openxmlformats.org/officeDocument/2006/relationships/hyperlink" Target="https://specials.han.nl/sites/bureau-extern/studenten/jouw-stage-informatie/Nederlands.pdf" TargetMode="External"/><Relationship Id="rId40" Type="http://schemas.openxmlformats.org/officeDocument/2006/relationships/image" Target="media/image6.png"/><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https://specials.han.nl/sites/bureau-extern/studenten/jouw-stage-informatie/MVT.pdf" TargetMode="External"/><Relationship Id="rId36" Type="http://schemas.openxmlformats.org/officeDocument/2006/relationships/hyperlink" Target="https://specials.han.nl/sites/bureau-extern/studenten/jouw-stage-informatie/NASK.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pecials.han.nl/sites/bureau-extern/studenten/jouw-stage-informatie/Wiskun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hyperlink" Target="https://specials.han.nl/sites/bureau-extern/studenten/jouw-stage-informatie/Economie.pdf" TargetMode="External"/><Relationship Id="rId30" Type="http://schemas.openxmlformats.org/officeDocument/2006/relationships/hyperlink" Target="https://specials.han.nl/sites/bureau-extern/studenten/jouw-stage-informatie/Nederlands.pdf" TargetMode="External"/><Relationship Id="rId35" Type="http://schemas.openxmlformats.org/officeDocument/2006/relationships/hyperlink" Target="https://specials.han.nl/sites/bureau-extern/studenten/jouw-stage-informatie/MVT.pdf" TargetMode="External"/><Relationship Id="rId43"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specials.han.nl/sites/bureau-extern/studenten/jouw-stage-informatie/Aardrijkskunde.pdf" TargetMode="External"/><Relationship Id="rId33" Type="http://schemas.openxmlformats.org/officeDocument/2006/relationships/hyperlink" Target="https://specials.han.nl/sites/bureau-extern/studenten/jouw-stage-informatie/Biologie.pdf" TargetMode="External"/><Relationship Id="rId38" Type="http://schemas.openxmlformats.org/officeDocument/2006/relationships/hyperlink" Target="https://specials.han.nl/sites/bureau-extern/studenten/jouw-stage-informatie/Wiskunde.pdf" TargetMode="External"/><Relationship Id="rId46" Type="http://schemas.openxmlformats.org/officeDocument/2006/relationships/theme" Target="theme/theme1.xml"/><Relationship Id="rId20" Type="http://schemas.openxmlformats.org/officeDocument/2006/relationships/hyperlink" Target="https://eu.bulbapp.com/HANFAQ" TargetMode="External"/><Relationship Id="rId41" Type="http://schemas.openxmlformats.org/officeDocument/2006/relationships/hyperlink" Target="mailto:digicoaches.ae@han.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63B55"/>
    <w:rsid w:val="007D7DA9"/>
    <w:rsid w:val="00936A26"/>
    <w:rsid w:val="00AC2175"/>
    <w:rsid w:val="00AF2DB0"/>
    <w:rsid w:val="00B10499"/>
    <w:rsid w:val="00BC329E"/>
    <w:rsid w:val="00DF3829"/>
    <w:rsid w:val="00E075F7"/>
    <w:rsid w:val="00E30130"/>
    <w:rsid w:val="00E372BD"/>
    <w:rsid w:val="00FE5D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6044</Words>
  <Characters>33243</Characters>
  <Application>Microsoft Office Word</Application>
  <DocSecurity>0</DocSecurity>
  <Lines>277</Lines>
  <Paragraphs>78</Paragraphs>
  <ScaleCrop>false</ScaleCrop>
  <Company>Hogeschool van Arnhem en Nijmegen</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kopopleiding werkplekleren niveau 2</dc:subject>
  <dc:creator>Chantal Vermeeren</dc:creator>
  <cp:keywords/>
  <cp:lastModifiedBy>Laura Gardien</cp:lastModifiedBy>
  <cp:revision>90</cp:revision>
  <cp:lastPrinted>2019-08-30T04:43:00Z</cp:lastPrinted>
  <dcterms:created xsi:type="dcterms:W3CDTF">2023-07-11T09:52:00Z</dcterms:created>
  <dcterms:modified xsi:type="dcterms:W3CDTF">2023-07-11T09:52:00Z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