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BD8ED" w14:textId="6890AE46" w:rsidR="00E743DF" w:rsidRPr="000777AB" w:rsidRDefault="000777AB">
      <w:pPr>
        <w:rPr>
          <w:rFonts w:ascii="Verdana" w:hAnsi="Verdana"/>
          <w:b/>
          <w:bCs/>
          <w:sz w:val="28"/>
          <w:szCs w:val="28"/>
        </w:rPr>
      </w:pPr>
      <w:r w:rsidRPr="000777AB">
        <w:rPr>
          <w:rFonts w:ascii="Verdana" w:hAnsi="Verdana"/>
          <w:b/>
          <w:bCs/>
          <w:sz w:val="28"/>
          <w:szCs w:val="28"/>
        </w:rPr>
        <w:t xml:space="preserve">Wat </w:t>
      </w:r>
      <w:proofErr w:type="spellStart"/>
      <w:r w:rsidRPr="000777AB">
        <w:rPr>
          <w:rFonts w:ascii="Verdana" w:hAnsi="Verdana"/>
          <w:b/>
          <w:bCs/>
          <w:sz w:val="28"/>
          <w:szCs w:val="28"/>
        </w:rPr>
        <w:t>zegt</w:t>
      </w:r>
      <w:proofErr w:type="spellEnd"/>
      <w:r w:rsidRPr="000777AB">
        <w:rPr>
          <w:rFonts w:ascii="Verdana" w:hAnsi="Verdana"/>
          <w:b/>
          <w:bCs/>
          <w:sz w:val="28"/>
          <w:szCs w:val="28"/>
        </w:rPr>
        <w:t xml:space="preserve"> Tate? </w:t>
      </w:r>
      <w:proofErr w:type="spellStart"/>
      <w:r w:rsidRPr="000777AB">
        <w:rPr>
          <w:rFonts w:ascii="Verdana" w:hAnsi="Verdana"/>
          <w:b/>
          <w:bCs/>
          <w:sz w:val="28"/>
          <w:szCs w:val="28"/>
        </w:rPr>
        <w:t>Uitspraken</w:t>
      </w:r>
      <w:proofErr w:type="spellEnd"/>
    </w:p>
    <w:p w14:paraId="2A83DF74" w14:textId="6F8802AE" w:rsidR="000777AB" w:rsidRPr="000777AB" w:rsidRDefault="000777AB">
      <w:pPr>
        <w:rPr>
          <w:rFonts w:ascii="Verdana" w:hAnsi="Verdana"/>
          <w:sz w:val="24"/>
          <w:szCs w:val="24"/>
          <w:lang w:val="nl-NL"/>
        </w:rPr>
      </w:pPr>
      <w:r w:rsidRPr="000777AB">
        <w:rPr>
          <w:rFonts w:ascii="Verdana" w:hAnsi="Verdana"/>
          <w:sz w:val="24"/>
          <w:szCs w:val="24"/>
          <w:lang w:val="nl-NL"/>
        </w:rPr>
        <w:t xml:space="preserve">Hieronder zijn 10 uitspraken van Andrew Tate. Deze uitspraken ga je plaatsen in de kwadrant. Hierbij moet je elke uitspraak van Tate op de juiste plek in de kwadrant plaatsen. De kwadrant bestaat uit twee assen. </w:t>
      </w:r>
    </w:p>
    <w:p w14:paraId="3B36B1C8" w14:textId="77777777" w:rsidR="000777AB" w:rsidRPr="000777AB" w:rsidRDefault="000777AB">
      <w:pPr>
        <w:rPr>
          <w:rFonts w:ascii="Verdana" w:hAnsi="Verdana"/>
          <w:sz w:val="24"/>
          <w:szCs w:val="24"/>
          <w:lang w:val="nl-NL"/>
        </w:rPr>
      </w:pPr>
    </w:p>
    <w:p w14:paraId="01122667" w14:textId="708142AA" w:rsidR="006A5DB6" w:rsidRDefault="006A5DB6" w:rsidP="00D0735D">
      <w:pPr>
        <w:pStyle w:val="Lijstalinea"/>
        <w:numPr>
          <w:ilvl w:val="0"/>
          <w:numId w:val="1"/>
        </w:numPr>
        <w:ind w:left="993" w:hanging="633"/>
        <w:rPr>
          <w:rFonts w:ascii="Verdana" w:hAnsi="Verdana"/>
          <w:sz w:val="24"/>
          <w:szCs w:val="24"/>
          <w:lang w:val="nl-NL"/>
        </w:rPr>
      </w:pPr>
      <w:r>
        <w:rPr>
          <w:rFonts w:ascii="Verdana" w:hAnsi="Verdana"/>
          <w:sz w:val="24"/>
          <w:szCs w:val="24"/>
          <w:lang w:val="nl-NL"/>
        </w:rPr>
        <w:t>‘Laat je niet tegenhouden door angst. Angst is slechts een gedacht</w:t>
      </w:r>
      <w:r w:rsidR="00A96EE6">
        <w:rPr>
          <w:rFonts w:ascii="Verdana" w:hAnsi="Verdana"/>
          <w:sz w:val="24"/>
          <w:szCs w:val="24"/>
          <w:lang w:val="nl-NL"/>
        </w:rPr>
        <w:t>e</w:t>
      </w:r>
      <w:r>
        <w:rPr>
          <w:rFonts w:ascii="Verdana" w:hAnsi="Verdana"/>
          <w:sz w:val="24"/>
          <w:szCs w:val="24"/>
          <w:lang w:val="nl-NL"/>
        </w:rPr>
        <w:t>, en gedachtes kun je de baas zijn’</w:t>
      </w:r>
    </w:p>
    <w:p w14:paraId="7DBD3B27" w14:textId="5627962F" w:rsidR="000777AB" w:rsidRPr="000777AB" w:rsidRDefault="00A96EE6" w:rsidP="00D0735D">
      <w:pPr>
        <w:pStyle w:val="Lijstalinea"/>
        <w:numPr>
          <w:ilvl w:val="0"/>
          <w:numId w:val="1"/>
        </w:numPr>
        <w:ind w:left="993" w:hanging="633"/>
        <w:rPr>
          <w:rFonts w:ascii="Verdana" w:hAnsi="Verdana"/>
          <w:sz w:val="24"/>
          <w:szCs w:val="24"/>
          <w:lang w:val="nl-NL"/>
        </w:rPr>
      </w:pPr>
      <w:r>
        <w:rPr>
          <w:rFonts w:ascii="Verdana" w:hAnsi="Verdana"/>
          <w:sz w:val="24"/>
          <w:szCs w:val="24"/>
          <w:lang w:val="nl-NL"/>
        </w:rPr>
        <w:t>‘</w:t>
      </w:r>
      <w:r w:rsidR="00472F14">
        <w:rPr>
          <w:rFonts w:ascii="Verdana" w:hAnsi="Verdana"/>
          <w:sz w:val="24"/>
          <w:szCs w:val="24"/>
          <w:lang w:val="nl-NL"/>
        </w:rPr>
        <w:t>Depressie bestaat niet’</w:t>
      </w:r>
    </w:p>
    <w:p w14:paraId="1D02F174" w14:textId="7E5264CA" w:rsidR="00377BC1" w:rsidRPr="00DC100F" w:rsidRDefault="000777AB" w:rsidP="00DC100F">
      <w:pPr>
        <w:pStyle w:val="Lijstalinea"/>
        <w:numPr>
          <w:ilvl w:val="0"/>
          <w:numId w:val="1"/>
        </w:numPr>
        <w:ind w:left="993" w:hanging="633"/>
        <w:rPr>
          <w:rFonts w:ascii="Verdana" w:hAnsi="Verdana"/>
          <w:sz w:val="24"/>
          <w:szCs w:val="24"/>
          <w:lang w:val="nl-NL"/>
        </w:rPr>
      </w:pPr>
      <w:r w:rsidRPr="000777AB">
        <w:rPr>
          <w:rFonts w:ascii="Verdana" w:hAnsi="Verdana"/>
          <w:sz w:val="24"/>
          <w:szCs w:val="24"/>
          <w:lang w:val="nl-NL"/>
        </w:rPr>
        <w:t>‘Vrouwen zijn medeverantwoordelijk voor hun verkrachting’</w:t>
      </w:r>
    </w:p>
    <w:p w14:paraId="5DEB9094" w14:textId="055D7248" w:rsidR="00377BC1" w:rsidRDefault="00A96EE6" w:rsidP="00D0735D">
      <w:pPr>
        <w:pStyle w:val="Lijstalinea"/>
        <w:numPr>
          <w:ilvl w:val="0"/>
          <w:numId w:val="1"/>
        </w:numPr>
        <w:ind w:left="993" w:hanging="633"/>
        <w:rPr>
          <w:rFonts w:ascii="Verdana" w:hAnsi="Verdana"/>
          <w:sz w:val="24"/>
          <w:szCs w:val="24"/>
          <w:lang w:val="nl-NL"/>
        </w:rPr>
      </w:pPr>
      <w:r>
        <w:rPr>
          <w:rFonts w:ascii="Verdana" w:hAnsi="Verdana"/>
          <w:sz w:val="24"/>
          <w:szCs w:val="24"/>
          <w:lang w:val="nl-NL"/>
        </w:rPr>
        <w:t>‘</w:t>
      </w:r>
      <w:r w:rsidR="00377BC1">
        <w:rPr>
          <w:rFonts w:ascii="Verdana" w:hAnsi="Verdana"/>
          <w:sz w:val="24"/>
          <w:szCs w:val="24"/>
          <w:lang w:val="nl-NL"/>
        </w:rPr>
        <w:t>Jij bent de enige persoon die dit kan laten slagen, je bent ook de enige persoon die dit kan verpesten.</w:t>
      </w:r>
      <w:r>
        <w:rPr>
          <w:rFonts w:ascii="Verdana" w:hAnsi="Verdana"/>
          <w:sz w:val="24"/>
          <w:szCs w:val="24"/>
          <w:lang w:val="nl-NL"/>
        </w:rPr>
        <w:t>’ (gaat over hoe je succesvol wordt als man)</w:t>
      </w:r>
    </w:p>
    <w:p w14:paraId="3A32CF67" w14:textId="14F5B4AD" w:rsidR="00472F14" w:rsidRDefault="00472F14" w:rsidP="00D0735D">
      <w:pPr>
        <w:pStyle w:val="Lijstalinea"/>
        <w:numPr>
          <w:ilvl w:val="0"/>
          <w:numId w:val="1"/>
        </w:numPr>
        <w:ind w:left="993" w:hanging="633"/>
        <w:rPr>
          <w:rFonts w:ascii="Verdana" w:hAnsi="Verdana"/>
          <w:sz w:val="24"/>
          <w:szCs w:val="24"/>
          <w:lang w:val="nl-NL"/>
        </w:rPr>
      </w:pPr>
      <w:r w:rsidRPr="00377BC1">
        <w:rPr>
          <w:rFonts w:ascii="Verdana" w:hAnsi="Verdana"/>
          <w:sz w:val="24"/>
          <w:szCs w:val="24"/>
          <w:lang w:val="nl-NL"/>
        </w:rPr>
        <w:t xml:space="preserve">‘Ik reanimeer je alleen als je een sexy vrouw bent (…). En als je mijn vriend bent, kan je geen </w:t>
      </w:r>
      <w:proofErr w:type="spellStart"/>
      <w:r w:rsidRPr="00377BC1">
        <w:rPr>
          <w:rFonts w:ascii="Verdana" w:hAnsi="Verdana"/>
          <w:sz w:val="24"/>
          <w:szCs w:val="24"/>
          <w:lang w:val="nl-NL"/>
        </w:rPr>
        <w:t>pussy</w:t>
      </w:r>
      <w:proofErr w:type="spellEnd"/>
      <w:r w:rsidRPr="00377BC1">
        <w:rPr>
          <w:rFonts w:ascii="Verdana" w:hAnsi="Verdana"/>
          <w:sz w:val="24"/>
          <w:szCs w:val="24"/>
          <w:lang w:val="nl-NL"/>
        </w:rPr>
        <w:t xml:space="preserve"> zijn en een hartaanval krijgen.’</w:t>
      </w:r>
    </w:p>
    <w:p w14:paraId="5646DFD6" w14:textId="74DC8188" w:rsidR="006A5DB6" w:rsidRDefault="006A5DB6" w:rsidP="00D0735D">
      <w:pPr>
        <w:pStyle w:val="Lijstalinea"/>
        <w:numPr>
          <w:ilvl w:val="0"/>
          <w:numId w:val="1"/>
        </w:numPr>
        <w:ind w:left="993" w:hanging="633"/>
        <w:rPr>
          <w:rFonts w:ascii="Verdana" w:hAnsi="Verdana"/>
          <w:sz w:val="24"/>
          <w:szCs w:val="24"/>
          <w:lang w:val="nl-NL"/>
        </w:rPr>
      </w:pPr>
      <w:r>
        <w:rPr>
          <w:rFonts w:ascii="Verdana" w:hAnsi="Verdana"/>
          <w:sz w:val="24"/>
          <w:szCs w:val="24"/>
          <w:lang w:val="nl-NL"/>
        </w:rPr>
        <w:t>‘Actie is de enige manier waarop je vooruitgang boekt. Niet door te praten. Niet door te plannen. En niet door boeken te lezen.’</w:t>
      </w:r>
    </w:p>
    <w:p w14:paraId="3296400C" w14:textId="6CF5E994" w:rsidR="006A5DB6" w:rsidRDefault="00F62155" w:rsidP="00D0735D">
      <w:pPr>
        <w:pStyle w:val="Lijstalinea"/>
        <w:numPr>
          <w:ilvl w:val="0"/>
          <w:numId w:val="1"/>
        </w:numPr>
        <w:ind w:left="993" w:hanging="633"/>
        <w:rPr>
          <w:rFonts w:ascii="Verdana" w:hAnsi="Verdana"/>
          <w:sz w:val="24"/>
          <w:szCs w:val="24"/>
          <w:lang w:val="nl-NL"/>
        </w:rPr>
      </w:pPr>
      <w:r>
        <w:rPr>
          <w:rFonts w:ascii="Verdana" w:hAnsi="Verdana"/>
          <w:sz w:val="24"/>
          <w:szCs w:val="24"/>
          <w:lang w:val="nl-NL"/>
        </w:rPr>
        <w:t>Tate over hoe hij reageert als hij van vreemdgaan wordt beschuldigd: ‘Het is gewo</w:t>
      </w:r>
      <w:r w:rsidR="00A96EE6">
        <w:rPr>
          <w:rFonts w:ascii="Verdana" w:hAnsi="Verdana"/>
          <w:sz w:val="24"/>
          <w:szCs w:val="24"/>
          <w:lang w:val="nl-NL"/>
        </w:rPr>
        <w:t>o</w:t>
      </w:r>
      <w:r>
        <w:rPr>
          <w:rFonts w:ascii="Verdana" w:hAnsi="Verdana"/>
          <w:sz w:val="24"/>
          <w:szCs w:val="24"/>
          <w:lang w:val="nl-NL"/>
        </w:rPr>
        <w:t>n het kapmes erbij pakken, bam in haar gezicht en haar bij de nek grijpen. Hou je mond, bitch’.</w:t>
      </w:r>
    </w:p>
    <w:p w14:paraId="10FA7D1B" w14:textId="54F134E2" w:rsidR="00F62155" w:rsidRDefault="00D0735D" w:rsidP="00D0735D">
      <w:pPr>
        <w:pStyle w:val="Lijstalinea"/>
        <w:numPr>
          <w:ilvl w:val="0"/>
          <w:numId w:val="1"/>
        </w:numPr>
        <w:ind w:left="993" w:hanging="633"/>
        <w:rPr>
          <w:rFonts w:ascii="Verdana" w:hAnsi="Verdana"/>
          <w:sz w:val="24"/>
          <w:szCs w:val="24"/>
          <w:lang w:val="nl-NL"/>
        </w:rPr>
      </w:pPr>
      <w:r>
        <w:rPr>
          <w:rFonts w:ascii="Verdana" w:hAnsi="Verdana"/>
          <w:sz w:val="24"/>
          <w:szCs w:val="24"/>
          <w:lang w:val="nl-NL"/>
        </w:rPr>
        <w:t xml:space="preserve">‘Ik verwacht absolute loyaliteit van mijn vrouw (…), mijn </w:t>
      </w:r>
      <w:r w:rsidR="00A96EE6">
        <w:rPr>
          <w:rFonts w:ascii="Verdana" w:hAnsi="Verdana"/>
          <w:sz w:val="24"/>
          <w:szCs w:val="24"/>
          <w:lang w:val="nl-NL"/>
        </w:rPr>
        <w:t>meiden</w:t>
      </w:r>
      <w:r>
        <w:rPr>
          <w:rFonts w:ascii="Verdana" w:hAnsi="Verdana"/>
          <w:sz w:val="24"/>
          <w:szCs w:val="24"/>
          <w:lang w:val="nl-NL"/>
        </w:rPr>
        <w:t xml:space="preserve"> mogen niet met andere kerels praten of iets leuk vinden van andere kerels. Mijn </w:t>
      </w:r>
      <w:r w:rsidR="00A96EE6">
        <w:rPr>
          <w:rFonts w:ascii="Verdana" w:hAnsi="Verdana"/>
          <w:sz w:val="24"/>
          <w:szCs w:val="24"/>
          <w:lang w:val="nl-NL"/>
        </w:rPr>
        <w:t>meiden</w:t>
      </w:r>
      <w:r>
        <w:rPr>
          <w:rFonts w:ascii="Verdana" w:hAnsi="Verdana"/>
          <w:sz w:val="24"/>
          <w:szCs w:val="24"/>
          <w:lang w:val="nl-NL"/>
        </w:rPr>
        <w:t xml:space="preserve"> gaan niet naar de club zonder mij, ze zitten thuis’</w:t>
      </w:r>
    </w:p>
    <w:p w14:paraId="719553A4" w14:textId="608B650C" w:rsidR="00F25CF2" w:rsidRDefault="00F25CF2" w:rsidP="00D0735D">
      <w:pPr>
        <w:pStyle w:val="Lijstalinea"/>
        <w:numPr>
          <w:ilvl w:val="0"/>
          <w:numId w:val="1"/>
        </w:numPr>
        <w:ind w:left="993" w:hanging="633"/>
        <w:rPr>
          <w:rFonts w:ascii="Verdana" w:hAnsi="Verdana"/>
          <w:sz w:val="24"/>
          <w:szCs w:val="24"/>
          <w:lang w:val="nl-NL"/>
        </w:rPr>
      </w:pPr>
      <w:r>
        <w:rPr>
          <w:rFonts w:ascii="Verdana" w:hAnsi="Verdana"/>
          <w:sz w:val="24"/>
          <w:szCs w:val="24"/>
          <w:lang w:val="nl-NL"/>
        </w:rPr>
        <w:t>‘Discipline is doen wat gedaan moet worden, ook als je daar geen zin in hebt’</w:t>
      </w:r>
    </w:p>
    <w:p w14:paraId="2E0B3154" w14:textId="793F8F39" w:rsidR="00F25CF2" w:rsidRDefault="00F25CF2" w:rsidP="00D0735D">
      <w:pPr>
        <w:pStyle w:val="Lijstalinea"/>
        <w:numPr>
          <w:ilvl w:val="0"/>
          <w:numId w:val="1"/>
        </w:numPr>
        <w:ind w:left="993" w:hanging="633"/>
        <w:rPr>
          <w:rFonts w:ascii="Verdana" w:hAnsi="Verdana"/>
          <w:sz w:val="24"/>
          <w:szCs w:val="24"/>
          <w:lang w:val="nl-NL"/>
        </w:rPr>
      </w:pPr>
      <w:r>
        <w:rPr>
          <w:rFonts w:ascii="Verdana" w:hAnsi="Verdana"/>
          <w:sz w:val="24"/>
          <w:szCs w:val="24"/>
          <w:lang w:val="nl-NL"/>
        </w:rPr>
        <w:t>‘Laat een struikelblok op je pad niet het einde van je reis zijn.</w:t>
      </w:r>
      <w:r w:rsidR="00B80634">
        <w:rPr>
          <w:rFonts w:ascii="Verdana" w:hAnsi="Verdana"/>
          <w:sz w:val="24"/>
          <w:szCs w:val="24"/>
          <w:lang w:val="nl-NL"/>
        </w:rPr>
        <w:t>’</w:t>
      </w:r>
    </w:p>
    <w:sectPr w:rsidR="00F25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BF077B"/>
    <w:multiLevelType w:val="hybridMultilevel"/>
    <w:tmpl w:val="3C0878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012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AB"/>
    <w:rsid w:val="000777AB"/>
    <w:rsid w:val="001323D1"/>
    <w:rsid w:val="0023414F"/>
    <w:rsid w:val="00377BC1"/>
    <w:rsid w:val="00395364"/>
    <w:rsid w:val="00472F14"/>
    <w:rsid w:val="006A5DB6"/>
    <w:rsid w:val="00936144"/>
    <w:rsid w:val="009A4CA3"/>
    <w:rsid w:val="00A96EE6"/>
    <w:rsid w:val="00B80634"/>
    <w:rsid w:val="00C23BCA"/>
    <w:rsid w:val="00D0735D"/>
    <w:rsid w:val="00D60BE7"/>
    <w:rsid w:val="00DC100F"/>
    <w:rsid w:val="00E743DF"/>
    <w:rsid w:val="00F25CF2"/>
    <w:rsid w:val="00F6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4853"/>
  <w15:chartTrackingRefBased/>
  <w15:docId w15:val="{8BDAD149-3464-4762-B92F-D0F451B1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77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777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777A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777A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777A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777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77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77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77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7A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777A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777A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777A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777A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777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77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77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77AB"/>
    <w:rPr>
      <w:rFonts w:eastAsiaTheme="majorEastAsia" w:cstheme="majorBidi"/>
      <w:color w:val="272727" w:themeColor="text1" w:themeTint="D8"/>
    </w:rPr>
  </w:style>
  <w:style w:type="paragraph" w:styleId="Titel">
    <w:name w:val="Title"/>
    <w:basedOn w:val="Standaard"/>
    <w:next w:val="Standaard"/>
    <w:link w:val="TitelChar"/>
    <w:uiPriority w:val="10"/>
    <w:qFormat/>
    <w:rsid w:val="00077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77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77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77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77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77AB"/>
    <w:rPr>
      <w:i/>
      <w:iCs/>
      <w:color w:val="404040" w:themeColor="text1" w:themeTint="BF"/>
    </w:rPr>
  </w:style>
  <w:style w:type="paragraph" w:styleId="Lijstalinea">
    <w:name w:val="List Paragraph"/>
    <w:basedOn w:val="Standaard"/>
    <w:uiPriority w:val="34"/>
    <w:qFormat/>
    <w:rsid w:val="000777AB"/>
    <w:pPr>
      <w:ind w:left="720"/>
      <w:contextualSpacing/>
    </w:pPr>
  </w:style>
  <w:style w:type="character" w:styleId="Intensievebenadrukking">
    <w:name w:val="Intense Emphasis"/>
    <w:basedOn w:val="Standaardalinea-lettertype"/>
    <w:uiPriority w:val="21"/>
    <w:qFormat/>
    <w:rsid w:val="000777AB"/>
    <w:rPr>
      <w:i/>
      <w:iCs/>
      <w:color w:val="2F5496" w:themeColor="accent1" w:themeShade="BF"/>
    </w:rPr>
  </w:style>
  <w:style w:type="paragraph" w:styleId="Duidelijkcitaat">
    <w:name w:val="Intense Quote"/>
    <w:basedOn w:val="Standaard"/>
    <w:next w:val="Standaard"/>
    <w:link w:val="DuidelijkcitaatChar"/>
    <w:uiPriority w:val="30"/>
    <w:qFormat/>
    <w:rsid w:val="00077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777AB"/>
    <w:rPr>
      <w:i/>
      <w:iCs/>
      <w:color w:val="2F5496" w:themeColor="accent1" w:themeShade="BF"/>
    </w:rPr>
  </w:style>
  <w:style w:type="character" w:styleId="Intensieveverwijzing">
    <w:name w:val="Intense Reference"/>
    <w:basedOn w:val="Standaardalinea-lettertype"/>
    <w:uiPriority w:val="32"/>
    <w:qFormat/>
    <w:rsid w:val="00077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Hjerre Bors</dc:creator>
  <cp:keywords/>
  <dc:description/>
  <cp:lastModifiedBy>Hjerre Bors</cp:lastModifiedBy>
  <cp:revision>3</cp:revision>
  <dcterms:created xsi:type="dcterms:W3CDTF">2025-04-22T09:55:00Z</dcterms:created>
  <dcterms:modified xsi:type="dcterms:W3CDTF">2025-04-23T14:54:00Z</dcterms:modified>
</cp:coreProperties>
</file>