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F2A9" w14:textId="77777777" w:rsidR="00E1170E" w:rsidRPr="00E1170E" w:rsidRDefault="00E1170E" w:rsidP="00E1170E">
      <w:pPr>
        <w:pStyle w:val="Kop1-roze"/>
        <w:rPr>
          <w:rFonts w:ascii="Segoe UI" w:hAnsi="Segoe UI"/>
          <w:sz w:val="18"/>
          <w:szCs w:val="18"/>
        </w:rPr>
      </w:pPr>
      <w:r w:rsidRPr="00E1170E">
        <w:rPr>
          <w:rStyle w:val="normaltextrun"/>
          <w:rFonts w:ascii="Roboto" w:hAnsi="Roboto" w:cs="Segoe UI"/>
          <w:b/>
          <w:bCs/>
        </w:rPr>
        <w:t>Doelen bij dit thema:</w:t>
      </w:r>
      <w:r w:rsidRPr="00E1170E">
        <w:rPr>
          <w:rStyle w:val="eop"/>
          <w:rFonts w:ascii="Roboto" w:hAnsi="Roboto" w:cs="Segoe UI"/>
        </w:rPr>
        <w:t> </w:t>
      </w:r>
    </w:p>
    <w:p w14:paraId="5204FA63" w14:textId="77777777" w:rsidR="00E1170E" w:rsidRDefault="00E1170E" w:rsidP="00E1170E">
      <w:pPr>
        <w:pStyle w:val="paragraph"/>
        <w:numPr>
          <w:ilvl w:val="0"/>
          <w:numId w:val="45"/>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De deelnemer kan in eigen woorden uitleggen wat de onderdelen theorie, praktijk en persoon inhouden in relatie tot het opleiden van leraren en hier voorbeelden van noemen uit de eigen praktijk.</w:t>
      </w:r>
      <w:r>
        <w:rPr>
          <w:rStyle w:val="eop"/>
          <w:rFonts w:ascii="Roboto" w:hAnsi="Roboto" w:cs="Segoe UI"/>
          <w:sz w:val="20"/>
          <w:szCs w:val="20"/>
        </w:rPr>
        <w:t> </w:t>
      </w:r>
    </w:p>
    <w:p w14:paraId="24067C43" w14:textId="77777777" w:rsidR="00E1170E" w:rsidRDefault="00E1170E" w:rsidP="00E1170E">
      <w:pPr>
        <w:pStyle w:val="paragraph"/>
        <w:numPr>
          <w:ilvl w:val="0"/>
          <w:numId w:val="46"/>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De deelnemer kan in eigen woorden uitleggen wat de verbindingen inhouden tussen theorie, praktijk en persoon en hier voorbeelden van noemen uit de eigen praktijk.</w:t>
      </w:r>
      <w:r>
        <w:rPr>
          <w:rStyle w:val="eop"/>
          <w:rFonts w:ascii="Roboto" w:hAnsi="Roboto" w:cs="Segoe UI"/>
          <w:sz w:val="20"/>
          <w:szCs w:val="20"/>
        </w:rPr>
        <w:t> </w:t>
      </w:r>
    </w:p>
    <w:p w14:paraId="27D9D714" w14:textId="77777777" w:rsidR="00E1170E" w:rsidRPr="00E1170E" w:rsidRDefault="00E1170E" w:rsidP="00E1170E">
      <w:pPr>
        <w:pStyle w:val="paragraph"/>
        <w:spacing w:before="0" w:beforeAutospacing="0" w:after="0" w:afterAutospacing="0"/>
        <w:textAlignment w:val="baseline"/>
        <w:rPr>
          <w:rFonts w:ascii="Segoe UI" w:hAnsi="Segoe UI" w:cs="Segoe UI"/>
          <w:color w:val="E50056" w:themeColor="text2"/>
          <w:sz w:val="18"/>
          <w:szCs w:val="18"/>
        </w:rPr>
      </w:pPr>
      <w:r w:rsidRPr="00E1170E">
        <w:rPr>
          <w:rStyle w:val="normaltextrun"/>
          <w:rFonts w:ascii="Roboto" w:hAnsi="Roboto" w:cs="Segoe UI"/>
          <w:b/>
          <w:bCs/>
          <w:color w:val="E50056" w:themeColor="text2"/>
        </w:rPr>
        <w:t>Opdracht</w:t>
      </w:r>
      <w:r w:rsidRPr="00E1170E">
        <w:rPr>
          <w:rStyle w:val="eop"/>
          <w:rFonts w:ascii="Roboto" w:hAnsi="Roboto" w:cs="Segoe UI"/>
          <w:color w:val="E50056" w:themeColor="text2"/>
        </w:rPr>
        <w:t> </w:t>
      </w:r>
    </w:p>
    <w:p w14:paraId="6B1CF1B4"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Je hebt meestal tussen de 60-75 minuten de tijd voor de opdracht. </w:t>
      </w:r>
      <w:r>
        <w:rPr>
          <w:rStyle w:val="normaltextrun"/>
          <w:rFonts w:ascii="Roboto" w:hAnsi="Roboto" w:cs="Segoe UI"/>
          <w:b/>
          <w:bCs/>
          <w:sz w:val="20"/>
          <w:szCs w:val="20"/>
        </w:rPr>
        <w:t>Het doel is niet</w:t>
      </w:r>
      <w:r>
        <w:rPr>
          <w:rStyle w:val="normaltextrun"/>
          <w:rFonts w:ascii="Roboto" w:hAnsi="Roboto" w:cs="Segoe UI"/>
          <w:sz w:val="20"/>
          <w:szCs w:val="20"/>
        </w:rPr>
        <w:t xml:space="preserve"> </w:t>
      </w:r>
      <w:r>
        <w:rPr>
          <w:rStyle w:val="normaltextrun"/>
          <w:rFonts w:ascii="Roboto" w:hAnsi="Roboto" w:cs="Segoe UI"/>
          <w:b/>
          <w:bCs/>
          <w:sz w:val="20"/>
          <w:szCs w:val="20"/>
        </w:rPr>
        <w:t xml:space="preserve">om alle onderdelen van de opdracht af te hebben. </w:t>
      </w:r>
      <w:r>
        <w:rPr>
          <w:rStyle w:val="normaltextrun"/>
          <w:rFonts w:ascii="Roboto" w:hAnsi="Roboto" w:cs="Segoe UI"/>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Pr>
          <w:rStyle w:val="normaltextrun"/>
          <w:rFonts w:ascii="Roboto" w:hAnsi="Roboto" w:cs="Segoe UI"/>
          <w:b/>
          <w:bCs/>
          <w:sz w:val="20"/>
          <w:szCs w:val="20"/>
        </w:rPr>
        <w:t xml:space="preserve"> </w:t>
      </w:r>
      <w:r>
        <w:rPr>
          <w:rStyle w:val="normaltextrun"/>
          <w:rFonts w:ascii="Roboto" w:hAnsi="Roboto" w:cs="Segoe UI"/>
          <w:sz w:val="20"/>
          <w:szCs w:val="20"/>
        </w:rPr>
        <w:t>het individuele werkblad en de stappen van deel 2 voor het duiden van de scenario’s en de opbrengsten zijn altijd verplicht. De overige stappen doorloop je als er tijd is.</w:t>
      </w:r>
      <w:r>
        <w:rPr>
          <w:rStyle w:val="eop"/>
          <w:rFonts w:ascii="Roboto" w:hAnsi="Roboto" w:cs="Segoe UI"/>
          <w:sz w:val="20"/>
          <w:szCs w:val="20"/>
        </w:rPr>
        <w:t> </w:t>
      </w:r>
    </w:p>
    <w:p w14:paraId="5071859E"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2E1FE8B9"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1</w:t>
      </w:r>
      <w:r>
        <w:rPr>
          <w:rStyle w:val="normaltextrun"/>
          <w:rFonts w:ascii="Roboto" w:hAnsi="Roboto" w:cs="Segoe UI"/>
          <w:sz w:val="20"/>
          <w:szCs w:val="20"/>
        </w:rPr>
        <w:t xml:space="preserve">  </w:t>
      </w:r>
      <w:r>
        <w:rPr>
          <w:rStyle w:val="normaltextrun"/>
          <w:rFonts w:ascii="Roboto" w:hAnsi="Roboto" w:cs="Segoe UI"/>
          <w:b/>
          <w:bCs/>
          <w:sz w:val="20"/>
          <w:szCs w:val="20"/>
        </w:rPr>
        <w:t>Hoe doen wij dat eigenlijk?</w:t>
      </w:r>
      <w:r>
        <w:rPr>
          <w:rStyle w:val="eop"/>
          <w:rFonts w:ascii="Roboto" w:hAnsi="Roboto" w:cs="Segoe UI"/>
          <w:sz w:val="20"/>
          <w:szCs w:val="20"/>
        </w:rPr>
        <w:t> </w:t>
      </w:r>
    </w:p>
    <w:p w14:paraId="192FD162"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(‘5)</w:t>
      </w:r>
      <w:r>
        <w:rPr>
          <w:rStyle w:val="eop"/>
          <w:rFonts w:ascii="Roboto" w:hAnsi="Roboto" w:cs="Segoe UI"/>
          <w:sz w:val="20"/>
          <w:szCs w:val="20"/>
        </w:rPr>
        <w:t> </w:t>
      </w:r>
    </w:p>
    <w:p w14:paraId="5A805DB7"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1:</w:t>
      </w:r>
      <w:r>
        <w:rPr>
          <w:rStyle w:val="normaltextrun"/>
          <w:rFonts w:ascii="Roboto" w:hAnsi="Roboto" w:cs="Segoe UI"/>
          <w:sz w:val="20"/>
          <w:szCs w:val="20"/>
        </w:rPr>
        <w:t xml:space="preserve"> Beantwoord op het werkblad de volgende drie vragen in blauw:</w:t>
      </w:r>
      <w:r>
        <w:rPr>
          <w:rStyle w:val="eop"/>
          <w:rFonts w:ascii="Roboto" w:hAnsi="Roboto" w:cs="Segoe UI"/>
          <w:sz w:val="20"/>
          <w:szCs w:val="20"/>
        </w:rPr>
        <w:t> </w:t>
      </w:r>
    </w:p>
    <w:p w14:paraId="09980967" w14:textId="77777777" w:rsidR="00E1170E" w:rsidRDefault="00E1170E" w:rsidP="00E1170E">
      <w:pPr>
        <w:pStyle w:val="paragraph"/>
        <w:spacing w:before="0" w:beforeAutospacing="0" w:after="0" w:afterAutospacing="0"/>
        <w:ind w:left="705"/>
        <w:textAlignment w:val="baseline"/>
        <w:rPr>
          <w:rFonts w:ascii="Segoe UI" w:hAnsi="Segoe UI" w:cs="Segoe UI"/>
          <w:sz w:val="18"/>
          <w:szCs w:val="18"/>
        </w:rPr>
      </w:pPr>
      <w:r>
        <w:rPr>
          <w:rStyle w:val="normaltextrun"/>
          <w:rFonts w:ascii="Roboto" w:hAnsi="Roboto" w:cs="Segoe UI"/>
          <w:sz w:val="20"/>
          <w:szCs w:val="20"/>
        </w:rPr>
        <w:t>1. Ik stimuleer de ontwikkeling van de docent in opleiding als persoon door….</w:t>
      </w:r>
      <w:r>
        <w:rPr>
          <w:rStyle w:val="eop"/>
          <w:rFonts w:ascii="Roboto" w:hAnsi="Roboto" w:cs="Segoe UI"/>
          <w:sz w:val="20"/>
          <w:szCs w:val="20"/>
        </w:rPr>
        <w:t> </w:t>
      </w:r>
    </w:p>
    <w:p w14:paraId="28AD78AE" w14:textId="77777777" w:rsidR="00E1170E" w:rsidRDefault="00E1170E" w:rsidP="00E1170E">
      <w:pPr>
        <w:pStyle w:val="paragraph"/>
        <w:spacing w:before="0" w:beforeAutospacing="0" w:after="0" w:afterAutospacing="0"/>
        <w:ind w:left="705"/>
        <w:textAlignment w:val="baseline"/>
        <w:rPr>
          <w:rFonts w:ascii="Segoe UI" w:hAnsi="Segoe UI" w:cs="Segoe UI"/>
          <w:sz w:val="18"/>
          <w:szCs w:val="18"/>
        </w:rPr>
      </w:pPr>
      <w:r>
        <w:rPr>
          <w:rStyle w:val="normaltextrun"/>
          <w:rFonts w:ascii="Roboto" w:hAnsi="Roboto" w:cs="Segoe UI"/>
          <w:sz w:val="20"/>
          <w:szCs w:val="20"/>
        </w:rPr>
        <w:t>2. Ik stimuleer het gebruik van theorie bij de docent in opleiding door….</w:t>
      </w:r>
      <w:r>
        <w:rPr>
          <w:rStyle w:val="eop"/>
          <w:rFonts w:ascii="Roboto" w:hAnsi="Roboto" w:cs="Segoe UI"/>
          <w:sz w:val="20"/>
          <w:szCs w:val="20"/>
        </w:rPr>
        <w:t> </w:t>
      </w:r>
    </w:p>
    <w:p w14:paraId="21FB70E5" w14:textId="77777777" w:rsidR="00E1170E" w:rsidRDefault="00E1170E" w:rsidP="00E1170E">
      <w:pPr>
        <w:pStyle w:val="paragraph"/>
        <w:spacing w:before="0" w:beforeAutospacing="0" w:after="0" w:afterAutospacing="0"/>
        <w:ind w:left="705"/>
        <w:textAlignment w:val="baseline"/>
        <w:rPr>
          <w:rFonts w:ascii="Segoe UI" w:hAnsi="Segoe UI" w:cs="Segoe UI"/>
          <w:sz w:val="18"/>
          <w:szCs w:val="18"/>
        </w:rPr>
      </w:pPr>
      <w:r>
        <w:rPr>
          <w:rStyle w:val="normaltextrun"/>
          <w:rFonts w:ascii="Roboto" w:hAnsi="Roboto" w:cs="Segoe UI"/>
          <w:sz w:val="20"/>
          <w:szCs w:val="20"/>
        </w:rPr>
        <w:t>3. Ik stimuleer praktijkervaringen bij de docent in opleiding t.b.v. zijn/haar ontwikkeling door….</w:t>
      </w:r>
      <w:r>
        <w:rPr>
          <w:rStyle w:val="eop"/>
          <w:rFonts w:ascii="Roboto" w:hAnsi="Roboto" w:cs="Segoe UI"/>
          <w:sz w:val="20"/>
          <w:szCs w:val="20"/>
        </w:rPr>
        <w:t> </w:t>
      </w:r>
    </w:p>
    <w:p w14:paraId="4626D82F"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5B40587E"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4E8FB64F"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2:</w:t>
      </w:r>
      <w:r>
        <w:rPr>
          <w:rStyle w:val="normaltextrun"/>
          <w:rFonts w:ascii="Roboto" w:hAnsi="Roboto" w:cs="Segoe UI"/>
          <w:sz w:val="20"/>
          <w:szCs w:val="20"/>
        </w:rPr>
        <w:t xml:space="preserve"> </w:t>
      </w:r>
      <w:r>
        <w:rPr>
          <w:rStyle w:val="tabchar"/>
          <w:rFonts w:ascii="Calibri" w:hAnsi="Calibri" w:cs="Calibri"/>
          <w:sz w:val="20"/>
          <w:szCs w:val="20"/>
        </w:rPr>
        <w:tab/>
      </w:r>
      <w:r>
        <w:rPr>
          <w:rStyle w:val="normaltextrun"/>
          <w:rFonts w:ascii="Roboto" w:hAnsi="Roboto" w:cs="Segoe UI"/>
          <w:sz w:val="20"/>
          <w:szCs w:val="20"/>
        </w:rPr>
        <w:t xml:space="preserve">Reik hierbij </w:t>
      </w:r>
      <w:r>
        <w:rPr>
          <w:rStyle w:val="normaltextrun"/>
          <w:rFonts w:ascii="Roboto" w:hAnsi="Roboto" w:cs="Segoe UI"/>
          <w:sz w:val="20"/>
          <w:szCs w:val="20"/>
          <w:u w:val="single"/>
        </w:rPr>
        <w:t>reflectiekaart 1: ‘De noodzaak van theorie, persoon en praktijk’</w:t>
      </w:r>
      <w:r>
        <w:rPr>
          <w:rStyle w:val="normaltextrun"/>
          <w:rFonts w:ascii="Roboto" w:hAnsi="Roboto" w:cs="Segoe UI"/>
          <w:sz w:val="20"/>
          <w:szCs w:val="20"/>
        </w:rPr>
        <w:t xml:space="preserve"> aan.</w:t>
      </w:r>
      <w:r>
        <w:rPr>
          <w:rStyle w:val="eop"/>
          <w:rFonts w:ascii="Roboto" w:hAnsi="Roboto" w:cs="Segoe UI"/>
          <w:sz w:val="20"/>
          <w:szCs w:val="20"/>
        </w:rPr>
        <w:t> </w:t>
      </w:r>
    </w:p>
    <w:p w14:paraId="7A51DB0C"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Bespreek met elkaar jullie antwoorden op het werkblad. Wat valt jullie op aan de antwoorden na</w:t>
      </w:r>
      <w:r>
        <w:rPr>
          <w:rStyle w:val="eop"/>
          <w:rFonts w:ascii="Roboto" w:hAnsi="Roboto" w:cs="Segoe UI"/>
          <w:sz w:val="20"/>
          <w:szCs w:val="20"/>
        </w:rPr>
        <w:t> </w:t>
      </w:r>
    </w:p>
    <w:p w14:paraId="314D6035"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sz w:val="20"/>
          <w:szCs w:val="20"/>
        </w:rPr>
        <w:t>het lezen van de reflectiekaart? Bijv. op welk van de drie onderdelen ligt het accent?</w:t>
      </w:r>
      <w:r>
        <w:rPr>
          <w:rStyle w:val="eop"/>
          <w:rFonts w:ascii="Roboto" w:hAnsi="Roboto" w:cs="Segoe UI"/>
          <w:sz w:val="20"/>
          <w:szCs w:val="20"/>
        </w:rPr>
        <w:t> </w:t>
      </w:r>
    </w:p>
    <w:p w14:paraId="0070AD0C"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7DAB4606"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2</w:t>
      </w:r>
      <w:r>
        <w:rPr>
          <w:rStyle w:val="normaltextrun"/>
          <w:rFonts w:ascii="Roboto" w:hAnsi="Roboto" w:cs="Segoe UI"/>
          <w:sz w:val="20"/>
          <w:szCs w:val="20"/>
        </w:rPr>
        <w:t xml:space="preserve"> </w:t>
      </w:r>
      <w:r>
        <w:rPr>
          <w:rStyle w:val="normaltextrun"/>
          <w:rFonts w:ascii="Roboto" w:hAnsi="Roboto" w:cs="Segoe UI"/>
          <w:b/>
          <w:bCs/>
          <w:sz w:val="20"/>
          <w:szCs w:val="20"/>
        </w:rPr>
        <w:t>Begeleiden wij vanuit single en/of double loop leren?</w:t>
      </w:r>
      <w:r>
        <w:rPr>
          <w:rStyle w:val="eop"/>
          <w:rFonts w:ascii="Roboto" w:hAnsi="Roboto" w:cs="Segoe UI"/>
          <w:sz w:val="20"/>
          <w:szCs w:val="20"/>
        </w:rPr>
        <w:t> </w:t>
      </w:r>
    </w:p>
    <w:p w14:paraId="2EAA5BE1"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(‘10)</w:t>
      </w:r>
      <w:r>
        <w:rPr>
          <w:rStyle w:val="eop"/>
          <w:rFonts w:ascii="Roboto" w:hAnsi="Roboto" w:cs="Segoe UI"/>
          <w:sz w:val="20"/>
          <w:szCs w:val="20"/>
        </w:rPr>
        <w:t> </w:t>
      </w:r>
    </w:p>
    <w:p w14:paraId="589383F4"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i/>
          <w:iCs/>
          <w:sz w:val="20"/>
          <w:szCs w:val="20"/>
        </w:rPr>
        <w:t>Stap 4:</w:t>
      </w:r>
      <w:r>
        <w:rPr>
          <w:rStyle w:val="tabchar"/>
          <w:rFonts w:ascii="Calibri" w:hAnsi="Calibri" w:cs="Calibri"/>
          <w:sz w:val="20"/>
          <w:szCs w:val="20"/>
        </w:rPr>
        <w:tab/>
      </w:r>
      <w:r>
        <w:rPr>
          <w:rStyle w:val="normaltextrun"/>
          <w:rFonts w:ascii="Roboto" w:hAnsi="Roboto" w:cs="Segoe UI"/>
          <w:sz w:val="20"/>
          <w:szCs w:val="20"/>
        </w:rPr>
        <w:t xml:space="preserve">Beantwoord op het werkblad de drie vragen in groen. Reik hierbij de </w:t>
      </w:r>
      <w:r>
        <w:rPr>
          <w:rStyle w:val="normaltextrun"/>
          <w:rFonts w:ascii="Roboto" w:hAnsi="Roboto" w:cs="Segoe UI"/>
          <w:sz w:val="20"/>
          <w:szCs w:val="20"/>
          <w:u w:val="single"/>
        </w:rPr>
        <w:t>reflectiekaart 2:</w:t>
      </w:r>
      <w:r>
        <w:rPr>
          <w:rStyle w:val="eop"/>
          <w:rFonts w:ascii="Roboto" w:hAnsi="Roboto" w:cs="Segoe UI"/>
          <w:sz w:val="20"/>
          <w:szCs w:val="20"/>
        </w:rPr>
        <w:t> </w:t>
      </w:r>
    </w:p>
    <w:p w14:paraId="2E3A10D7"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sz w:val="20"/>
          <w:szCs w:val="20"/>
          <w:u w:val="single"/>
        </w:rPr>
        <w:t>‘Opleidingsdidactische methodieken voor het verbinden van theorie, persoon en praktijk’</w:t>
      </w:r>
      <w:r>
        <w:rPr>
          <w:rStyle w:val="normaltextrun"/>
          <w:rFonts w:ascii="Roboto" w:hAnsi="Roboto" w:cs="Segoe UI"/>
          <w:sz w:val="20"/>
          <w:szCs w:val="20"/>
        </w:rPr>
        <w:t xml:space="preserve"> aan.</w:t>
      </w:r>
      <w:r>
        <w:rPr>
          <w:rStyle w:val="eop"/>
          <w:rFonts w:ascii="Roboto" w:hAnsi="Roboto" w:cs="Segoe UI"/>
          <w:sz w:val="20"/>
          <w:szCs w:val="20"/>
        </w:rPr>
        <w:t> </w:t>
      </w:r>
    </w:p>
    <w:p w14:paraId="04A4E2D9" w14:textId="77777777" w:rsidR="00E1170E" w:rsidRDefault="00E1170E" w:rsidP="00E1170E">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Stap 5:</w:t>
      </w:r>
      <w:r>
        <w:rPr>
          <w:rStyle w:val="tabchar"/>
          <w:rFonts w:ascii="Calibri" w:hAnsi="Calibri" w:cs="Calibri"/>
          <w:sz w:val="20"/>
          <w:szCs w:val="20"/>
        </w:rPr>
        <w:tab/>
      </w:r>
      <w:r>
        <w:rPr>
          <w:rStyle w:val="normaltextrun"/>
          <w:rFonts w:ascii="Roboto" w:hAnsi="Roboto" w:cs="Segoe UI"/>
          <w:sz w:val="20"/>
          <w:szCs w:val="20"/>
        </w:rPr>
        <w:t>Beantwoord op het werkblad de vraag in geel: Ik stimuleer de verbinding tussen</w:t>
      </w:r>
      <w:r>
        <w:rPr>
          <w:rStyle w:val="eop"/>
          <w:rFonts w:ascii="Roboto" w:hAnsi="Roboto" w:cs="Segoe UI"/>
          <w:sz w:val="20"/>
          <w:szCs w:val="20"/>
        </w:rPr>
        <w:t> </w:t>
      </w:r>
    </w:p>
    <w:p w14:paraId="449F5109" w14:textId="77777777" w:rsidR="00E1170E" w:rsidRDefault="00E1170E" w:rsidP="00E1170E">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rPr>
        <w:t>praktijkervaringen, leren vanuit de theorie en de ontwikkeling als persoon door…</w:t>
      </w:r>
      <w:r>
        <w:rPr>
          <w:rStyle w:val="eop"/>
          <w:rFonts w:ascii="Roboto" w:hAnsi="Roboto" w:cs="Segoe UI"/>
          <w:sz w:val="20"/>
          <w:szCs w:val="20"/>
        </w:rPr>
        <w:t> </w:t>
      </w:r>
    </w:p>
    <w:p w14:paraId="2EF49492"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77F477C2"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('15)</w:t>
      </w:r>
      <w:r>
        <w:rPr>
          <w:rStyle w:val="eop"/>
          <w:rFonts w:ascii="Roboto" w:hAnsi="Roboto" w:cs="Segoe UI"/>
          <w:sz w:val="20"/>
          <w:szCs w:val="20"/>
        </w:rPr>
        <w:t> </w:t>
      </w:r>
    </w:p>
    <w:p w14:paraId="78A33BB1"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i/>
          <w:iCs/>
          <w:sz w:val="20"/>
          <w:szCs w:val="20"/>
        </w:rPr>
        <w:t>Stap 6:</w:t>
      </w:r>
      <w:r>
        <w:rPr>
          <w:rStyle w:val="tabchar"/>
          <w:rFonts w:ascii="Calibri" w:hAnsi="Calibri" w:cs="Calibri"/>
          <w:sz w:val="20"/>
          <w:szCs w:val="20"/>
        </w:rPr>
        <w:tab/>
      </w:r>
      <w:r>
        <w:rPr>
          <w:rStyle w:val="normaltextrun"/>
          <w:rFonts w:ascii="Roboto" w:hAnsi="Roboto" w:cs="Segoe UI"/>
          <w:sz w:val="20"/>
          <w:szCs w:val="20"/>
        </w:rPr>
        <w:t xml:space="preserve">Deel de </w:t>
      </w:r>
      <w:r>
        <w:rPr>
          <w:rStyle w:val="normaltextrun"/>
          <w:rFonts w:ascii="Roboto" w:hAnsi="Roboto" w:cs="Segoe UI"/>
          <w:sz w:val="20"/>
          <w:szCs w:val="20"/>
          <w:u w:val="single"/>
        </w:rPr>
        <w:t>reflectiekaart 3: ‘Begeleiden we vanuit single en/of double loop leren?’</w:t>
      </w:r>
      <w:r>
        <w:rPr>
          <w:rStyle w:val="normaltextrun"/>
          <w:rFonts w:ascii="Roboto" w:hAnsi="Roboto" w:cs="Segoe UI"/>
          <w:sz w:val="20"/>
          <w:szCs w:val="20"/>
        </w:rPr>
        <w:t xml:space="preserve"> aan. Lees deze</w:t>
      </w:r>
      <w:r>
        <w:rPr>
          <w:rStyle w:val="eop"/>
          <w:rFonts w:ascii="Roboto" w:hAnsi="Roboto" w:cs="Segoe UI"/>
          <w:sz w:val="20"/>
          <w:szCs w:val="20"/>
        </w:rPr>
        <w:t> </w:t>
      </w:r>
    </w:p>
    <w:p w14:paraId="2935FCFF"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sz w:val="20"/>
          <w:szCs w:val="20"/>
        </w:rPr>
        <w:t>allemaal door.</w:t>
      </w:r>
      <w:r>
        <w:rPr>
          <w:rStyle w:val="eop"/>
          <w:rFonts w:ascii="Roboto" w:hAnsi="Roboto" w:cs="Segoe UI"/>
          <w:sz w:val="20"/>
          <w:szCs w:val="20"/>
        </w:rPr>
        <w:t> </w:t>
      </w:r>
    </w:p>
    <w:p w14:paraId="17379AAE" w14:textId="77777777" w:rsidR="00E1170E" w:rsidRDefault="00E1170E" w:rsidP="00E1170E">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Stap 7:</w:t>
      </w:r>
      <w:r>
        <w:rPr>
          <w:rStyle w:val="tabchar"/>
          <w:rFonts w:ascii="Calibri" w:hAnsi="Calibri" w:cs="Calibri"/>
          <w:sz w:val="20"/>
          <w:szCs w:val="20"/>
        </w:rPr>
        <w:tab/>
      </w:r>
      <w:r>
        <w:rPr>
          <w:rStyle w:val="normaltextrun"/>
          <w:rFonts w:ascii="Roboto" w:hAnsi="Roboto" w:cs="Segoe UI"/>
          <w:sz w:val="20"/>
          <w:szCs w:val="20"/>
        </w:rPr>
        <w:t>Bespreek met elkaar jullie antwoorden op het werkblad. Wat valt jullie op aan de antwoorden na</w:t>
      </w:r>
      <w:r>
        <w:rPr>
          <w:rStyle w:val="eop"/>
          <w:rFonts w:ascii="Roboto" w:hAnsi="Roboto" w:cs="Segoe UI"/>
          <w:sz w:val="20"/>
          <w:szCs w:val="20"/>
        </w:rPr>
        <w:t> </w:t>
      </w:r>
    </w:p>
    <w:p w14:paraId="4B35C918" w14:textId="77777777" w:rsidR="00E1170E" w:rsidRDefault="00E1170E" w:rsidP="00E1170E">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rPr>
        <w:t>het lezen van de reflectiekaart? Bijv. op welke van de verbindingen ligt het accent?</w:t>
      </w:r>
      <w:r>
        <w:rPr>
          <w:rStyle w:val="eop"/>
          <w:rFonts w:ascii="Roboto" w:hAnsi="Roboto" w:cs="Segoe UI"/>
          <w:sz w:val="20"/>
          <w:szCs w:val="20"/>
        </w:rPr>
        <w:t> </w:t>
      </w:r>
    </w:p>
    <w:p w14:paraId="69708D49"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i/>
          <w:iCs/>
          <w:sz w:val="20"/>
          <w:szCs w:val="20"/>
        </w:rPr>
        <w:t>Stap 8:</w:t>
      </w:r>
      <w:r>
        <w:rPr>
          <w:rStyle w:val="tabchar"/>
          <w:rFonts w:ascii="Calibri" w:hAnsi="Calibri" w:cs="Calibri"/>
          <w:sz w:val="20"/>
          <w:szCs w:val="20"/>
        </w:rPr>
        <w:tab/>
      </w:r>
      <w:r>
        <w:rPr>
          <w:rStyle w:val="normaltextrun"/>
          <w:rFonts w:ascii="Roboto" w:hAnsi="Roboto" w:cs="Segoe UI"/>
          <w:sz w:val="20"/>
          <w:szCs w:val="20"/>
        </w:rPr>
        <w:t>Zijn alle werkplekbegeleiders op jouw school(locatie) op de hoogte van de noodzaak van de </w:t>
      </w:r>
      <w:r>
        <w:rPr>
          <w:rStyle w:val="eop"/>
          <w:rFonts w:ascii="Roboto" w:hAnsi="Roboto" w:cs="Segoe UI"/>
          <w:sz w:val="20"/>
          <w:szCs w:val="20"/>
        </w:rPr>
        <w:t> </w:t>
      </w:r>
    </w:p>
    <w:p w14:paraId="1DE9151E" w14:textId="77777777" w:rsidR="00E1170E" w:rsidRDefault="00E1170E" w:rsidP="00E1170E">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sz w:val="20"/>
          <w:szCs w:val="20"/>
        </w:rPr>
        <w:t>verbinding tussen theorie, persoon en praktijk? Weten zij wat hun rol daarin is?</w:t>
      </w:r>
      <w:r>
        <w:rPr>
          <w:rStyle w:val="eop"/>
          <w:rFonts w:ascii="Roboto" w:hAnsi="Roboto" w:cs="Segoe UI"/>
          <w:sz w:val="20"/>
          <w:szCs w:val="20"/>
        </w:rPr>
        <w:t> </w:t>
      </w:r>
    </w:p>
    <w:p w14:paraId="11DBF372"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color w:val="000000"/>
          <w:sz w:val="20"/>
          <w:szCs w:val="20"/>
        </w:rPr>
        <w:t>Stap 9:</w:t>
      </w:r>
      <w:r>
        <w:rPr>
          <w:rStyle w:val="normaltextrun"/>
          <w:rFonts w:ascii="Roboto" w:hAnsi="Roboto" w:cs="Segoe UI"/>
          <w:color w:val="000000"/>
          <w:sz w:val="20"/>
          <w:szCs w:val="20"/>
        </w:rPr>
        <w:t xml:space="preserve">  Welke methodieken, tools en materialen worden ingezet om de verbinding tussen theorie,  </w:t>
      </w:r>
      <w:r>
        <w:rPr>
          <w:rStyle w:val="scxw236323668"/>
          <w:rFonts w:ascii="Roboto" w:hAnsi="Roboto" w:cs="Segoe UI"/>
          <w:color w:val="000000"/>
          <w:sz w:val="20"/>
          <w:szCs w:val="20"/>
        </w:rPr>
        <w:t> </w:t>
      </w:r>
      <w:r>
        <w:rPr>
          <w:rFonts w:ascii="Roboto" w:hAnsi="Roboto" w:cs="Segoe UI"/>
          <w:color w:val="000000"/>
          <w:sz w:val="20"/>
          <w:szCs w:val="20"/>
        </w:rPr>
        <w:br/>
      </w:r>
      <w:r>
        <w:rPr>
          <w:rStyle w:val="normaltextrun"/>
          <w:rFonts w:ascii="Roboto" w:hAnsi="Roboto" w:cs="Segoe UI"/>
          <w:color w:val="000000"/>
          <w:sz w:val="20"/>
          <w:szCs w:val="20"/>
        </w:rPr>
        <w:t>persoon en praktijk te realiseren? </w:t>
      </w:r>
      <w:r>
        <w:rPr>
          <w:rStyle w:val="eop"/>
          <w:rFonts w:ascii="Roboto" w:hAnsi="Roboto" w:cs="Segoe UI"/>
          <w:color w:val="000000"/>
          <w:sz w:val="20"/>
          <w:szCs w:val="20"/>
        </w:rPr>
        <w:t> </w:t>
      </w:r>
    </w:p>
    <w:p w14:paraId="3E172432"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18D46C75"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2: Duiden scenario’s en opbrengsten ('15)</w:t>
      </w:r>
      <w:r>
        <w:rPr>
          <w:rStyle w:val="eop"/>
          <w:rFonts w:ascii="Roboto" w:hAnsi="Roboto" w:cs="Segoe UI"/>
          <w:sz w:val="20"/>
          <w:szCs w:val="20"/>
        </w:rPr>
        <w:t> </w:t>
      </w:r>
    </w:p>
    <w:p w14:paraId="28517343"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De laatste vijftien minuten worden besteed aan het lezen en bespreken van de scenario’s en resulteren in een keuze voor in welk scenario de (opleidings)school zich nu bevindt.</w:t>
      </w:r>
      <w:r>
        <w:rPr>
          <w:rStyle w:val="eop"/>
          <w:rFonts w:ascii="Roboto" w:hAnsi="Roboto" w:cs="Segoe UI"/>
          <w:sz w:val="20"/>
          <w:szCs w:val="20"/>
        </w:rPr>
        <w:t> </w:t>
      </w:r>
    </w:p>
    <w:p w14:paraId="57BF9200"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 xml:space="preserve">Individueel: </w:t>
      </w:r>
      <w:r>
        <w:rPr>
          <w:rStyle w:val="normaltextrun"/>
          <w:rFonts w:ascii="Roboto" w:hAnsi="Roboto" w:cs="Segoe UI"/>
          <w:b/>
          <w:bCs/>
          <w:sz w:val="20"/>
          <w:szCs w:val="20"/>
        </w:rPr>
        <w:t>(’5)</w:t>
      </w:r>
      <w:r>
        <w:rPr>
          <w:rStyle w:val="eop"/>
          <w:rFonts w:ascii="Roboto" w:hAnsi="Roboto" w:cs="Segoe UI"/>
          <w:sz w:val="20"/>
          <w:szCs w:val="20"/>
        </w:rPr>
        <w:t> </w:t>
      </w:r>
    </w:p>
    <w:p w14:paraId="6B5100D5" w14:textId="4875946C"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1:</w:t>
      </w:r>
      <w:r>
        <w:rPr>
          <w:rStyle w:val="normaltextrun"/>
          <w:rFonts w:ascii="Roboto" w:hAnsi="Roboto" w:cs="Segoe UI"/>
          <w:sz w:val="20"/>
          <w:szCs w:val="20"/>
        </w:rPr>
        <w:t>De scenariokaarten worden uitgedeeld. Lees deze individueel door. Je kunt de kaarten per dikgedrukt thema van links naar rechts lezen. Omcirkel per thema in welk scenario je jouw school herkent. </w:t>
      </w:r>
      <w:r>
        <w:rPr>
          <w:rStyle w:val="eop"/>
          <w:rFonts w:ascii="Roboto" w:hAnsi="Roboto" w:cs="Segoe UI"/>
          <w:sz w:val="20"/>
          <w:szCs w:val="20"/>
        </w:rPr>
        <w:t> </w:t>
      </w:r>
    </w:p>
    <w:p w14:paraId="1D99EEBB" w14:textId="77777777" w:rsidR="00E1170E" w:rsidRDefault="00E1170E" w:rsidP="00E1170E">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lastRenderedPageBreak/>
        <w:t xml:space="preserve">Collectief: </w:t>
      </w:r>
      <w:r>
        <w:rPr>
          <w:rStyle w:val="normaltextrun"/>
          <w:rFonts w:ascii="Roboto" w:hAnsi="Roboto" w:cs="Segoe UI"/>
          <w:b/>
          <w:bCs/>
          <w:sz w:val="20"/>
          <w:szCs w:val="20"/>
        </w:rPr>
        <w:t>(’10)</w:t>
      </w:r>
      <w:r>
        <w:rPr>
          <w:rStyle w:val="eop"/>
          <w:rFonts w:ascii="Roboto" w:hAnsi="Roboto" w:cs="Segoe UI"/>
          <w:sz w:val="20"/>
          <w:szCs w:val="20"/>
        </w:rPr>
        <w:t> </w:t>
      </w:r>
    </w:p>
    <w:p w14:paraId="35683F72" w14:textId="3163C9AC" w:rsidR="00E1170E" w:rsidRDefault="00E1170E" w:rsidP="00E1170E">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Roboto" w:hAnsi="Roboto" w:cs="Segoe UI"/>
          <w:i/>
          <w:iCs/>
          <w:sz w:val="20"/>
          <w:szCs w:val="20"/>
        </w:rPr>
        <w:t>Stap 2:</w:t>
      </w:r>
      <w:r>
        <w:rPr>
          <w:rStyle w:val="normaltextrun"/>
          <w:rFonts w:ascii="Roboto" w:hAnsi="Roboto" w:cs="Segoe UI"/>
          <w:sz w:val="20"/>
          <w:szCs w:val="20"/>
        </w:rPr>
        <w:t>Bespreek met elkaar in welk scenario je jouw school herkent. Stel elkaar vragen om te toetsen of </w:t>
      </w:r>
      <w:r>
        <w:rPr>
          <w:rStyle w:val="eop"/>
          <w:rFonts w:ascii="Roboto" w:hAnsi="Roboto" w:cs="Segoe UI"/>
          <w:sz w:val="20"/>
          <w:szCs w:val="20"/>
        </w:rPr>
        <w:t> </w:t>
      </w:r>
    </w:p>
    <w:p w14:paraId="7B56C523" w14:textId="77777777" w:rsidR="00E1170E" w:rsidRDefault="00E1170E" w:rsidP="00E1170E">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Roboto" w:hAnsi="Roboto" w:cs="Segoe UI"/>
          <w:sz w:val="20"/>
          <w:szCs w:val="20"/>
        </w:rPr>
        <w:t>Het meest passende scenario is gekozen. </w:t>
      </w:r>
      <w:r>
        <w:rPr>
          <w:rStyle w:val="eop"/>
          <w:rFonts w:ascii="Roboto" w:hAnsi="Roboto" w:cs="Segoe UI"/>
          <w:sz w:val="20"/>
          <w:szCs w:val="20"/>
        </w:rPr>
        <w:t> </w:t>
      </w:r>
    </w:p>
    <w:p w14:paraId="4AD5CFEB" w14:textId="5C3CAA6B" w:rsidR="00E1170E" w:rsidRDefault="00E1170E" w:rsidP="00E1170E">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Roboto" w:hAnsi="Roboto" w:cs="Segoe UI"/>
          <w:i/>
          <w:iCs/>
          <w:sz w:val="20"/>
          <w:szCs w:val="20"/>
        </w:rPr>
        <w:t>Stap 3:</w:t>
      </w:r>
      <w:r>
        <w:rPr>
          <w:rStyle w:val="normaltextrun"/>
          <w:rFonts w:ascii="Roboto" w:hAnsi="Roboto" w:cs="Segoe UI"/>
          <w:sz w:val="20"/>
          <w:szCs w:val="20"/>
        </w:rPr>
        <w:t>Schrijf op jullie opbrengstenblad wat m.b.t. de sterke punten en wat de ontwikkelpunten zijn.</w:t>
      </w:r>
      <w:r>
        <w:rPr>
          <w:rStyle w:val="eop"/>
          <w:rFonts w:ascii="Roboto" w:hAnsi="Roboto" w:cs="Segoe UI"/>
          <w:sz w:val="20"/>
          <w:szCs w:val="20"/>
        </w:rPr>
        <w:t> </w:t>
      </w:r>
    </w:p>
    <w:p w14:paraId="1E66F48D" w14:textId="77777777" w:rsidR="00E75679" w:rsidRPr="00DC7146" w:rsidRDefault="00E75679" w:rsidP="00DC7146"/>
    <w:sectPr w:rsidR="00E75679" w:rsidRPr="00DC7146"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05ED9" w14:textId="77777777" w:rsidR="00513D77" w:rsidRDefault="00513D77" w:rsidP="004E1CDB">
      <w:r>
        <w:separator/>
      </w:r>
    </w:p>
  </w:endnote>
  <w:endnote w:type="continuationSeparator" w:id="0">
    <w:p w14:paraId="1CC19CD3" w14:textId="77777777" w:rsidR="00513D77" w:rsidRDefault="00513D77"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42F26" w14:textId="77777777" w:rsidR="00513D77" w:rsidRDefault="00513D77" w:rsidP="004E1CDB">
      <w:r>
        <w:separator/>
      </w:r>
    </w:p>
  </w:footnote>
  <w:footnote w:type="continuationSeparator" w:id="0">
    <w:p w14:paraId="258CB052" w14:textId="77777777" w:rsidR="00513D77" w:rsidRDefault="00513D77"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51356A43" w:rsidR="006A64D0" w:rsidRPr="00DC178D" w:rsidRDefault="00E75679" w:rsidP="00D306CB">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 xml:space="preserve">THEMA: </w:t>
    </w:r>
    <w:r w:rsidR="00D306CB">
      <w:rPr>
        <w:sz w:val="24"/>
        <w:szCs w:val="32"/>
      </w:rPr>
      <w:t xml:space="preserve">THEORIE, PERSOON EN </w:t>
    </w:r>
    <w:r w:rsidR="00D306CB">
      <w:rPr>
        <w:sz w:val="24"/>
        <w:szCs w:val="32"/>
      </w:rPr>
      <w:tab/>
    </w:r>
    <w:r w:rsidR="00D306CB">
      <w:rPr>
        <w:sz w:val="24"/>
        <w:szCs w:val="32"/>
      </w:rPr>
      <w:tab/>
    </w:r>
    <w:r w:rsidR="00D306CB" w:rsidRPr="00D05498">
      <w:rPr>
        <w:sz w:val="24"/>
        <w:szCs w:val="32"/>
      </w:rPr>
      <w:t>ONDERDEEL: O</w:t>
    </w:r>
    <w:r w:rsidR="00D306CB">
      <w:rPr>
        <w:sz w:val="24"/>
        <w:szCs w:val="32"/>
      </w:rPr>
      <w:t>PDRACHTBESCHRIJVING</w:t>
    </w:r>
    <w:r w:rsidR="00D306CB">
      <w:rPr>
        <w:sz w:val="24"/>
        <w:szCs w:val="32"/>
      </w:rPr>
      <w:br/>
      <w:t xml:space="preserve">                PRAKTIJK</w:t>
    </w:r>
    <w:r w:rsidR="00186E7D" w:rsidRPr="00D05498">
      <w:rPr>
        <w:sz w:val="24"/>
        <w:szCs w:val="32"/>
      </w:rPr>
      <w:tab/>
    </w:r>
    <w:r w:rsidR="00D12951">
      <w:rPr>
        <w:sz w:val="24"/>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4" w15:restartNumberingAfterBreak="0">
    <w:nsid w:val="09B62F36"/>
    <w:multiLevelType w:val="multilevel"/>
    <w:tmpl w:val="BE80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C703F4"/>
    <w:multiLevelType w:val="hybridMultilevel"/>
    <w:tmpl w:val="C6B24B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8"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9"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21"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4"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5"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0" w15:restartNumberingAfterBreak="0">
    <w:nsid w:val="37795260"/>
    <w:multiLevelType w:val="multilevel"/>
    <w:tmpl w:val="0400E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7"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1"/>
  </w:num>
  <w:num w:numId="2" w16cid:durableId="79136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3"/>
  </w:num>
  <w:num w:numId="4" w16cid:durableId="285894685">
    <w:abstractNumId w:val="39"/>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40"/>
  </w:num>
  <w:num w:numId="16" w16cid:durableId="1586572540">
    <w:abstractNumId w:val="36"/>
  </w:num>
  <w:num w:numId="17" w16cid:durableId="162160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21"/>
  </w:num>
  <w:num w:numId="19" w16cid:durableId="1235049462">
    <w:abstractNumId w:val="11"/>
  </w:num>
  <w:num w:numId="20" w16cid:durableId="2087145891">
    <w:abstractNumId w:val="32"/>
  </w:num>
  <w:num w:numId="21" w16cid:durableId="1604921096">
    <w:abstractNumId w:val="25"/>
  </w:num>
  <w:num w:numId="22" w16cid:durableId="796214642">
    <w:abstractNumId w:val="29"/>
  </w:num>
  <w:num w:numId="23" w16cid:durableId="1309747415">
    <w:abstractNumId w:val="26"/>
  </w:num>
  <w:num w:numId="24" w16cid:durableId="809446906">
    <w:abstractNumId w:val="34"/>
  </w:num>
  <w:num w:numId="25" w16cid:durableId="547955799">
    <w:abstractNumId w:val="42"/>
  </w:num>
  <w:num w:numId="26" w16cid:durableId="711079579">
    <w:abstractNumId w:val="17"/>
  </w:num>
  <w:num w:numId="27" w16cid:durableId="507410936">
    <w:abstractNumId w:val="28"/>
  </w:num>
  <w:num w:numId="28" w16cid:durableId="327249727">
    <w:abstractNumId w:val="35"/>
  </w:num>
  <w:num w:numId="29" w16cid:durableId="23681762">
    <w:abstractNumId w:val="10"/>
  </w:num>
  <w:num w:numId="30" w16cid:durableId="770079480">
    <w:abstractNumId w:val="18"/>
  </w:num>
  <w:num w:numId="31" w16cid:durableId="1961497680">
    <w:abstractNumId w:val="19"/>
  </w:num>
  <w:num w:numId="32" w16cid:durableId="590818606">
    <w:abstractNumId w:val="13"/>
  </w:num>
  <w:num w:numId="33" w16cid:durableId="1791514860">
    <w:abstractNumId w:val="24"/>
  </w:num>
  <w:num w:numId="34" w16cid:durableId="815532546">
    <w:abstractNumId w:val="23"/>
  </w:num>
  <w:num w:numId="35" w16cid:durableId="229778338">
    <w:abstractNumId w:val="31"/>
  </w:num>
  <w:num w:numId="36" w16cid:durableId="1608272547">
    <w:abstractNumId w:val="20"/>
  </w:num>
  <w:num w:numId="37" w16cid:durableId="683478660">
    <w:abstractNumId w:val="22"/>
  </w:num>
  <w:num w:numId="38" w16cid:durableId="942490521">
    <w:abstractNumId w:val="37"/>
  </w:num>
  <w:num w:numId="39" w16cid:durableId="309792842">
    <w:abstractNumId w:val="16"/>
  </w:num>
  <w:num w:numId="40" w16cid:durableId="1765295575">
    <w:abstractNumId w:val="27"/>
  </w:num>
  <w:num w:numId="41" w16cid:durableId="1210535701">
    <w:abstractNumId w:val="38"/>
  </w:num>
  <w:num w:numId="42" w16cid:durableId="1384525910">
    <w:abstractNumId w:val="12"/>
  </w:num>
  <w:num w:numId="43" w16cid:durableId="1897467371">
    <w:abstractNumId w:val="41"/>
  </w:num>
  <w:num w:numId="44" w16cid:durableId="1814978569">
    <w:abstractNumId w:val="15"/>
  </w:num>
  <w:num w:numId="45" w16cid:durableId="1544713028">
    <w:abstractNumId w:val="14"/>
  </w:num>
  <w:num w:numId="46" w16cid:durableId="8449063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619FF"/>
    <w:rsid w:val="000714EC"/>
    <w:rsid w:val="000A4FED"/>
    <w:rsid w:val="000A6FB3"/>
    <w:rsid w:val="000C0BD3"/>
    <w:rsid w:val="000D503C"/>
    <w:rsid w:val="000E703A"/>
    <w:rsid w:val="000F56B2"/>
    <w:rsid w:val="000F6CA8"/>
    <w:rsid w:val="00107152"/>
    <w:rsid w:val="00132E85"/>
    <w:rsid w:val="0013544A"/>
    <w:rsid w:val="001449D0"/>
    <w:rsid w:val="00150233"/>
    <w:rsid w:val="001541E0"/>
    <w:rsid w:val="00160127"/>
    <w:rsid w:val="00172C55"/>
    <w:rsid w:val="00186E7D"/>
    <w:rsid w:val="001A6FA9"/>
    <w:rsid w:val="001A7F9C"/>
    <w:rsid w:val="001B1872"/>
    <w:rsid w:val="001B7FCD"/>
    <w:rsid w:val="001C256E"/>
    <w:rsid w:val="001C6B14"/>
    <w:rsid w:val="001F0B44"/>
    <w:rsid w:val="001F43F5"/>
    <w:rsid w:val="00210FB1"/>
    <w:rsid w:val="00231BD1"/>
    <w:rsid w:val="00263306"/>
    <w:rsid w:val="00287F92"/>
    <w:rsid w:val="002A18D5"/>
    <w:rsid w:val="002E5252"/>
    <w:rsid w:val="002E6F9A"/>
    <w:rsid w:val="002E7CAB"/>
    <w:rsid w:val="00312F64"/>
    <w:rsid w:val="003437BD"/>
    <w:rsid w:val="00366F8E"/>
    <w:rsid w:val="0037315C"/>
    <w:rsid w:val="00377E38"/>
    <w:rsid w:val="0038756F"/>
    <w:rsid w:val="003B3542"/>
    <w:rsid w:val="003B5A95"/>
    <w:rsid w:val="003B6CFA"/>
    <w:rsid w:val="003C10B0"/>
    <w:rsid w:val="003D4447"/>
    <w:rsid w:val="003F0D1B"/>
    <w:rsid w:val="003F3038"/>
    <w:rsid w:val="00401F44"/>
    <w:rsid w:val="004048B0"/>
    <w:rsid w:val="00421A18"/>
    <w:rsid w:val="00424D47"/>
    <w:rsid w:val="004435FC"/>
    <w:rsid w:val="00474788"/>
    <w:rsid w:val="004A2524"/>
    <w:rsid w:val="004A31B0"/>
    <w:rsid w:val="004A3512"/>
    <w:rsid w:val="004C6533"/>
    <w:rsid w:val="004E1CDB"/>
    <w:rsid w:val="004E37BC"/>
    <w:rsid w:val="004E78E9"/>
    <w:rsid w:val="004F0E33"/>
    <w:rsid w:val="004F3FC8"/>
    <w:rsid w:val="00500035"/>
    <w:rsid w:val="00506212"/>
    <w:rsid w:val="00510959"/>
    <w:rsid w:val="005119BD"/>
    <w:rsid w:val="0051358D"/>
    <w:rsid w:val="00513D77"/>
    <w:rsid w:val="00515A01"/>
    <w:rsid w:val="005258CA"/>
    <w:rsid w:val="00544FCD"/>
    <w:rsid w:val="005514DE"/>
    <w:rsid w:val="0056313B"/>
    <w:rsid w:val="00576486"/>
    <w:rsid w:val="00582D57"/>
    <w:rsid w:val="005836B8"/>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6928"/>
    <w:rsid w:val="00780490"/>
    <w:rsid w:val="007817C0"/>
    <w:rsid w:val="007915D5"/>
    <w:rsid w:val="007D0BEA"/>
    <w:rsid w:val="007D245A"/>
    <w:rsid w:val="007E1D1B"/>
    <w:rsid w:val="00802EF6"/>
    <w:rsid w:val="00803F61"/>
    <w:rsid w:val="00806422"/>
    <w:rsid w:val="00812C0F"/>
    <w:rsid w:val="008148A4"/>
    <w:rsid w:val="008366D9"/>
    <w:rsid w:val="008414D5"/>
    <w:rsid w:val="00842FFA"/>
    <w:rsid w:val="00893B3B"/>
    <w:rsid w:val="008B2806"/>
    <w:rsid w:val="008C1C0D"/>
    <w:rsid w:val="008C6DFA"/>
    <w:rsid w:val="008C76B2"/>
    <w:rsid w:val="009111FC"/>
    <w:rsid w:val="0092221B"/>
    <w:rsid w:val="00932D5E"/>
    <w:rsid w:val="009401B2"/>
    <w:rsid w:val="009507C7"/>
    <w:rsid w:val="009764E3"/>
    <w:rsid w:val="00984074"/>
    <w:rsid w:val="009948A0"/>
    <w:rsid w:val="009A1B25"/>
    <w:rsid w:val="009B137A"/>
    <w:rsid w:val="009B3F4C"/>
    <w:rsid w:val="009B4E68"/>
    <w:rsid w:val="009C495C"/>
    <w:rsid w:val="009D3A6C"/>
    <w:rsid w:val="009D510B"/>
    <w:rsid w:val="00A00BF1"/>
    <w:rsid w:val="00A02E7B"/>
    <w:rsid w:val="00A04661"/>
    <w:rsid w:val="00A24632"/>
    <w:rsid w:val="00A25D74"/>
    <w:rsid w:val="00A35035"/>
    <w:rsid w:val="00A45A9A"/>
    <w:rsid w:val="00A47D0B"/>
    <w:rsid w:val="00A6079A"/>
    <w:rsid w:val="00A8477D"/>
    <w:rsid w:val="00A86546"/>
    <w:rsid w:val="00AA7898"/>
    <w:rsid w:val="00AB1772"/>
    <w:rsid w:val="00AC1074"/>
    <w:rsid w:val="00AD57FB"/>
    <w:rsid w:val="00AD5A9D"/>
    <w:rsid w:val="00AF205B"/>
    <w:rsid w:val="00AF32C4"/>
    <w:rsid w:val="00AF4734"/>
    <w:rsid w:val="00B038D7"/>
    <w:rsid w:val="00B06B74"/>
    <w:rsid w:val="00B102AA"/>
    <w:rsid w:val="00B104D4"/>
    <w:rsid w:val="00B17C86"/>
    <w:rsid w:val="00B26C58"/>
    <w:rsid w:val="00B51E13"/>
    <w:rsid w:val="00B53FB1"/>
    <w:rsid w:val="00B628F2"/>
    <w:rsid w:val="00B70D88"/>
    <w:rsid w:val="00B7648F"/>
    <w:rsid w:val="00B77703"/>
    <w:rsid w:val="00BA20D6"/>
    <w:rsid w:val="00BD0722"/>
    <w:rsid w:val="00BD498A"/>
    <w:rsid w:val="00BD531F"/>
    <w:rsid w:val="00BF1D62"/>
    <w:rsid w:val="00BF61CA"/>
    <w:rsid w:val="00BF6FEB"/>
    <w:rsid w:val="00C25EA9"/>
    <w:rsid w:val="00C37788"/>
    <w:rsid w:val="00C63E7F"/>
    <w:rsid w:val="00C63EBB"/>
    <w:rsid w:val="00C64B34"/>
    <w:rsid w:val="00C72563"/>
    <w:rsid w:val="00C74714"/>
    <w:rsid w:val="00C7473D"/>
    <w:rsid w:val="00C76201"/>
    <w:rsid w:val="00C7692F"/>
    <w:rsid w:val="00CA5647"/>
    <w:rsid w:val="00CB096F"/>
    <w:rsid w:val="00CB5830"/>
    <w:rsid w:val="00CC7448"/>
    <w:rsid w:val="00CD00F4"/>
    <w:rsid w:val="00CD75F8"/>
    <w:rsid w:val="00CE7818"/>
    <w:rsid w:val="00CF2D78"/>
    <w:rsid w:val="00CF33DA"/>
    <w:rsid w:val="00D04CE9"/>
    <w:rsid w:val="00D05498"/>
    <w:rsid w:val="00D12951"/>
    <w:rsid w:val="00D138C7"/>
    <w:rsid w:val="00D164E6"/>
    <w:rsid w:val="00D2401C"/>
    <w:rsid w:val="00D25372"/>
    <w:rsid w:val="00D306CB"/>
    <w:rsid w:val="00D6444E"/>
    <w:rsid w:val="00D834DF"/>
    <w:rsid w:val="00D954E5"/>
    <w:rsid w:val="00D95AAA"/>
    <w:rsid w:val="00D97495"/>
    <w:rsid w:val="00DA275C"/>
    <w:rsid w:val="00DC166E"/>
    <w:rsid w:val="00DC16B8"/>
    <w:rsid w:val="00DC178D"/>
    <w:rsid w:val="00DC1EE2"/>
    <w:rsid w:val="00DC3859"/>
    <w:rsid w:val="00DC7146"/>
    <w:rsid w:val="00DD65B9"/>
    <w:rsid w:val="00DE0C40"/>
    <w:rsid w:val="00DE1EB4"/>
    <w:rsid w:val="00E002D7"/>
    <w:rsid w:val="00E1170E"/>
    <w:rsid w:val="00E128DD"/>
    <w:rsid w:val="00E22165"/>
    <w:rsid w:val="00E30D43"/>
    <w:rsid w:val="00E3580C"/>
    <w:rsid w:val="00E42615"/>
    <w:rsid w:val="00E603B3"/>
    <w:rsid w:val="00E64556"/>
    <w:rsid w:val="00E75679"/>
    <w:rsid w:val="00E76217"/>
    <w:rsid w:val="00E91BE4"/>
    <w:rsid w:val="00EA7F7D"/>
    <w:rsid w:val="00EB4BDD"/>
    <w:rsid w:val="00ED776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9301F"/>
    <w:rsid w:val="00F96D8C"/>
    <w:rsid w:val="00FA311C"/>
    <w:rsid w:val="00FA6D41"/>
    <w:rsid w:val="00FB52C1"/>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customStyle="1" w:styleId="paragraph">
    <w:name w:val="paragraph"/>
    <w:basedOn w:val="Standaard"/>
    <w:rsid w:val="00E117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170E"/>
  </w:style>
  <w:style w:type="character" w:customStyle="1" w:styleId="eop">
    <w:name w:val="eop"/>
    <w:basedOn w:val="Standaardalinea-lettertype"/>
    <w:rsid w:val="00E1170E"/>
  </w:style>
  <w:style w:type="character" w:customStyle="1" w:styleId="tabchar">
    <w:name w:val="tabchar"/>
    <w:basedOn w:val="Standaardalinea-lettertype"/>
    <w:rsid w:val="00E1170E"/>
  </w:style>
  <w:style w:type="character" w:customStyle="1" w:styleId="scxw236323668">
    <w:name w:val="scxw236323668"/>
    <w:basedOn w:val="Standaardalinea-lettertype"/>
    <w:rsid w:val="00E1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18548">
      <w:bodyDiv w:val="1"/>
      <w:marLeft w:val="0"/>
      <w:marRight w:val="0"/>
      <w:marTop w:val="0"/>
      <w:marBottom w:val="0"/>
      <w:divBdr>
        <w:top w:val="none" w:sz="0" w:space="0" w:color="auto"/>
        <w:left w:val="none" w:sz="0" w:space="0" w:color="auto"/>
        <w:bottom w:val="none" w:sz="0" w:space="0" w:color="auto"/>
        <w:right w:val="none" w:sz="0" w:space="0" w:color="auto"/>
      </w:divBdr>
      <w:divsChild>
        <w:div w:id="440801000">
          <w:marLeft w:val="0"/>
          <w:marRight w:val="0"/>
          <w:marTop w:val="0"/>
          <w:marBottom w:val="0"/>
          <w:divBdr>
            <w:top w:val="none" w:sz="0" w:space="0" w:color="auto"/>
            <w:left w:val="none" w:sz="0" w:space="0" w:color="auto"/>
            <w:bottom w:val="none" w:sz="0" w:space="0" w:color="auto"/>
            <w:right w:val="none" w:sz="0" w:space="0" w:color="auto"/>
          </w:divBdr>
          <w:divsChild>
            <w:div w:id="857039102">
              <w:marLeft w:val="0"/>
              <w:marRight w:val="0"/>
              <w:marTop w:val="0"/>
              <w:marBottom w:val="0"/>
              <w:divBdr>
                <w:top w:val="none" w:sz="0" w:space="0" w:color="auto"/>
                <w:left w:val="none" w:sz="0" w:space="0" w:color="auto"/>
                <w:bottom w:val="none" w:sz="0" w:space="0" w:color="auto"/>
                <w:right w:val="none" w:sz="0" w:space="0" w:color="auto"/>
              </w:divBdr>
            </w:div>
            <w:div w:id="1009798978">
              <w:marLeft w:val="0"/>
              <w:marRight w:val="0"/>
              <w:marTop w:val="0"/>
              <w:marBottom w:val="0"/>
              <w:divBdr>
                <w:top w:val="none" w:sz="0" w:space="0" w:color="auto"/>
                <w:left w:val="none" w:sz="0" w:space="0" w:color="auto"/>
                <w:bottom w:val="none" w:sz="0" w:space="0" w:color="auto"/>
                <w:right w:val="none" w:sz="0" w:space="0" w:color="auto"/>
              </w:divBdr>
            </w:div>
            <w:div w:id="1979846337">
              <w:marLeft w:val="0"/>
              <w:marRight w:val="0"/>
              <w:marTop w:val="0"/>
              <w:marBottom w:val="0"/>
              <w:divBdr>
                <w:top w:val="none" w:sz="0" w:space="0" w:color="auto"/>
                <w:left w:val="none" w:sz="0" w:space="0" w:color="auto"/>
                <w:bottom w:val="none" w:sz="0" w:space="0" w:color="auto"/>
                <w:right w:val="none" w:sz="0" w:space="0" w:color="auto"/>
              </w:divBdr>
            </w:div>
            <w:div w:id="337586619">
              <w:marLeft w:val="0"/>
              <w:marRight w:val="0"/>
              <w:marTop w:val="0"/>
              <w:marBottom w:val="0"/>
              <w:divBdr>
                <w:top w:val="none" w:sz="0" w:space="0" w:color="auto"/>
                <w:left w:val="none" w:sz="0" w:space="0" w:color="auto"/>
                <w:bottom w:val="none" w:sz="0" w:space="0" w:color="auto"/>
                <w:right w:val="none" w:sz="0" w:space="0" w:color="auto"/>
              </w:divBdr>
            </w:div>
            <w:div w:id="170293277">
              <w:marLeft w:val="0"/>
              <w:marRight w:val="0"/>
              <w:marTop w:val="0"/>
              <w:marBottom w:val="0"/>
              <w:divBdr>
                <w:top w:val="none" w:sz="0" w:space="0" w:color="auto"/>
                <w:left w:val="none" w:sz="0" w:space="0" w:color="auto"/>
                <w:bottom w:val="none" w:sz="0" w:space="0" w:color="auto"/>
                <w:right w:val="none" w:sz="0" w:space="0" w:color="auto"/>
              </w:divBdr>
            </w:div>
            <w:div w:id="538861207">
              <w:marLeft w:val="0"/>
              <w:marRight w:val="0"/>
              <w:marTop w:val="0"/>
              <w:marBottom w:val="0"/>
              <w:divBdr>
                <w:top w:val="none" w:sz="0" w:space="0" w:color="auto"/>
                <w:left w:val="none" w:sz="0" w:space="0" w:color="auto"/>
                <w:bottom w:val="none" w:sz="0" w:space="0" w:color="auto"/>
                <w:right w:val="none" w:sz="0" w:space="0" w:color="auto"/>
              </w:divBdr>
            </w:div>
            <w:div w:id="1728333737">
              <w:marLeft w:val="0"/>
              <w:marRight w:val="0"/>
              <w:marTop w:val="0"/>
              <w:marBottom w:val="0"/>
              <w:divBdr>
                <w:top w:val="none" w:sz="0" w:space="0" w:color="auto"/>
                <w:left w:val="none" w:sz="0" w:space="0" w:color="auto"/>
                <w:bottom w:val="none" w:sz="0" w:space="0" w:color="auto"/>
                <w:right w:val="none" w:sz="0" w:space="0" w:color="auto"/>
              </w:divBdr>
            </w:div>
            <w:div w:id="1175653049">
              <w:marLeft w:val="0"/>
              <w:marRight w:val="0"/>
              <w:marTop w:val="0"/>
              <w:marBottom w:val="0"/>
              <w:divBdr>
                <w:top w:val="none" w:sz="0" w:space="0" w:color="auto"/>
                <w:left w:val="none" w:sz="0" w:space="0" w:color="auto"/>
                <w:bottom w:val="none" w:sz="0" w:space="0" w:color="auto"/>
                <w:right w:val="none" w:sz="0" w:space="0" w:color="auto"/>
              </w:divBdr>
            </w:div>
            <w:div w:id="1669168431">
              <w:marLeft w:val="0"/>
              <w:marRight w:val="0"/>
              <w:marTop w:val="0"/>
              <w:marBottom w:val="0"/>
              <w:divBdr>
                <w:top w:val="none" w:sz="0" w:space="0" w:color="auto"/>
                <w:left w:val="none" w:sz="0" w:space="0" w:color="auto"/>
                <w:bottom w:val="none" w:sz="0" w:space="0" w:color="auto"/>
                <w:right w:val="none" w:sz="0" w:space="0" w:color="auto"/>
              </w:divBdr>
            </w:div>
            <w:div w:id="574364137">
              <w:marLeft w:val="0"/>
              <w:marRight w:val="0"/>
              <w:marTop w:val="0"/>
              <w:marBottom w:val="0"/>
              <w:divBdr>
                <w:top w:val="none" w:sz="0" w:space="0" w:color="auto"/>
                <w:left w:val="none" w:sz="0" w:space="0" w:color="auto"/>
                <w:bottom w:val="none" w:sz="0" w:space="0" w:color="auto"/>
                <w:right w:val="none" w:sz="0" w:space="0" w:color="auto"/>
              </w:divBdr>
            </w:div>
            <w:div w:id="229927421">
              <w:marLeft w:val="0"/>
              <w:marRight w:val="0"/>
              <w:marTop w:val="0"/>
              <w:marBottom w:val="0"/>
              <w:divBdr>
                <w:top w:val="none" w:sz="0" w:space="0" w:color="auto"/>
                <w:left w:val="none" w:sz="0" w:space="0" w:color="auto"/>
                <w:bottom w:val="none" w:sz="0" w:space="0" w:color="auto"/>
                <w:right w:val="none" w:sz="0" w:space="0" w:color="auto"/>
              </w:divBdr>
            </w:div>
            <w:div w:id="777261434">
              <w:marLeft w:val="0"/>
              <w:marRight w:val="0"/>
              <w:marTop w:val="0"/>
              <w:marBottom w:val="0"/>
              <w:divBdr>
                <w:top w:val="none" w:sz="0" w:space="0" w:color="auto"/>
                <w:left w:val="none" w:sz="0" w:space="0" w:color="auto"/>
                <w:bottom w:val="none" w:sz="0" w:space="0" w:color="auto"/>
                <w:right w:val="none" w:sz="0" w:space="0" w:color="auto"/>
              </w:divBdr>
            </w:div>
            <w:div w:id="235747193">
              <w:marLeft w:val="0"/>
              <w:marRight w:val="0"/>
              <w:marTop w:val="0"/>
              <w:marBottom w:val="0"/>
              <w:divBdr>
                <w:top w:val="none" w:sz="0" w:space="0" w:color="auto"/>
                <w:left w:val="none" w:sz="0" w:space="0" w:color="auto"/>
                <w:bottom w:val="none" w:sz="0" w:space="0" w:color="auto"/>
                <w:right w:val="none" w:sz="0" w:space="0" w:color="auto"/>
              </w:divBdr>
            </w:div>
            <w:div w:id="677583472">
              <w:marLeft w:val="0"/>
              <w:marRight w:val="0"/>
              <w:marTop w:val="0"/>
              <w:marBottom w:val="0"/>
              <w:divBdr>
                <w:top w:val="none" w:sz="0" w:space="0" w:color="auto"/>
                <w:left w:val="none" w:sz="0" w:space="0" w:color="auto"/>
                <w:bottom w:val="none" w:sz="0" w:space="0" w:color="auto"/>
                <w:right w:val="none" w:sz="0" w:space="0" w:color="auto"/>
              </w:divBdr>
            </w:div>
            <w:div w:id="1270773602">
              <w:marLeft w:val="0"/>
              <w:marRight w:val="0"/>
              <w:marTop w:val="0"/>
              <w:marBottom w:val="0"/>
              <w:divBdr>
                <w:top w:val="none" w:sz="0" w:space="0" w:color="auto"/>
                <w:left w:val="none" w:sz="0" w:space="0" w:color="auto"/>
                <w:bottom w:val="none" w:sz="0" w:space="0" w:color="auto"/>
                <w:right w:val="none" w:sz="0" w:space="0" w:color="auto"/>
              </w:divBdr>
            </w:div>
            <w:div w:id="690884714">
              <w:marLeft w:val="0"/>
              <w:marRight w:val="0"/>
              <w:marTop w:val="0"/>
              <w:marBottom w:val="0"/>
              <w:divBdr>
                <w:top w:val="none" w:sz="0" w:space="0" w:color="auto"/>
                <w:left w:val="none" w:sz="0" w:space="0" w:color="auto"/>
                <w:bottom w:val="none" w:sz="0" w:space="0" w:color="auto"/>
                <w:right w:val="none" w:sz="0" w:space="0" w:color="auto"/>
              </w:divBdr>
            </w:div>
            <w:div w:id="1041519265">
              <w:marLeft w:val="0"/>
              <w:marRight w:val="0"/>
              <w:marTop w:val="0"/>
              <w:marBottom w:val="0"/>
              <w:divBdr>
                <w:top w:val="none" w:sz="0" w:space="0" w:color="auto"/>
                <w:left w:val="none" w:sz="0" w:space="0" w:color="auto"/>
                <w:bottom w:val="none" w:sz="0" w:space="0" w:color="auto"/>
                <w:right w:val="none" w:sz="0" w:space="0" w:color="auto"/>
              </w:divBdr>
            </w:div>
            <w:div w:id="153224970">
              <w:marLeft w:val="0"/>
              <w:marRight w:val="0"/>
              <w:marTop w:val="0"/>
              <w:marBottom w:val="0"/>
              <w:divBdr>
                <w:top w:val="none" w:sz="0" w:space="0" w:color="auto"/>
                <w:left w:val="none" w:sz="0" w:space="0" w:color="auto"/>
                <w:bottom w:val="none" w:sz="0" w:space="0" w:color="auto"/>
                <w:right w:val="none" w:sz="0" w:space="0" w:color="auto"/>
              </w:divBdr>
            </w:div>
            <w:div w:id="254870866">
              <w:marLeft w:val="0"/>
              <w:marRight w:val="0"/>
              <w:marTop w:val="0"/>
              <w:marBottom w:val="0"/>
              <w:divBdr>
                <w:top w:val="none" w:sz="0" w:space="0" w:color="auto"/>
                <w:left w:val="none" w:sz="0" w:space="0" w:color="auto"/>
                <w:bottom w:val="none" w:sz="0" w:space="0" w:color="auto"/>
                <w:right w:val="none" w:sz="0" w:space="0" w:color="auto"/>
              </w:divBdr>
            </w:div>
            <w:div w:id="647828415">
              <w:marLeft w:val="0"/>
              <w:marRight w:val="0"/>
              <w:marTop w:val="0"/>
              <w:marBottom w:val="0"/>
              <w:divBdr>
                <w:top w:val="none" w:sz="0" w:space="0" w:color="auto"/>
                <w:left w:val="none" w:sz="0" w:space="0" w:color="auto"/>
                <w:bottom w:val="none" w:sz="0" w:space="0" w:color="auto"/>
                <w:right w:val="none" w:sz="0" w:space="0" w:color="auto"/>
              </w:divBdr>
            </w:div>
          </w:divsChild>
        </w:div>
        <w:div w:id="1665015298">
          <w:marLeft w:val="0"/>
          <w:marRight w:val="0"/>
          <w:marTop w:val="0"/>
          <w:marBottom w:val="0"/>
          <w:divBdr>
            <w:top w:val="none" w:sz="0" w:space="0" w:color="auto"/>
            <w:left w:val="none" w:sz="0" w:space="0" w:color="auto"/>
            <w:bottom w:val="none" w:sz="0" w:space="0" w:color="auto"/>
            <w:right w:val="none" w:sz="0" w:space="0" w:color="auto"/>
          </w:divBdr>
        </w:div>
        <w:div w:id="1055853098">
          <w:marLeft w:val="0"/>
          <w:marRight w:val="0"/>
          <w:marTop w:val="0"/>
          <w:marBottom w:val="0"/>
          <w:divBdr>
            <w:top w:val="none" w:sz="0" w:space="0" w:color="auto"/>
            <w:left w:val="none" w:sz="0" w:space="0" w:color="auto"/>
            <w:bottom w:val="none" w:sz="0" w:space="0" w:color="auto"/>
            <w:right w:val="none" w:sz="0" w:space="0" w:color="auto"/>
          </w:divBdr>
        </w:div>
        <w:div w:id="1918248486">
          <w:marLeft w:val="0"/>
          <w:marRight w:val="0"/>
          <w:marTop w:val="0"/>
          <w:marBottom w:val="0"/>
          <w:divBdr>
            <w:top w:val="none" w:sz="0" w:space="0" w:color="auto"/>
            <w:left w:val="none" w:sz="0" w:space="0" w:color="auto"/>
            <w:bottom w:val="none" w:sz="0" w:space="0" w:color="auto"/>
            <w:right w:val="none" w:sz="0" w:space="0" w:color="auto"/>
          </w:divBdr>
        </w:div>
        <w:div w:id="82843652">
          <w:marLeft w:val="0"/>
          <w:marRight w:val="0"/>
          <w:marTop w:val="0"/>
          <w:marBottom w:val="0"/>
          <w:divBdr>
            <w:top w:val="none" w:sz="0" w:space="0" w:color="auto"/>
            <w:left w:val="none" w:sz="0" w:space="0" w:color="auto"/>
            <w:bottom w:val="none" w:sz="0" w:space="0" w:color="auto"/>
            <w:right w:val="none" w:sz="0" w:space="0" w:color="auto"/>
          </w:divBdr>
        </w:div>
        <w:div w:id="1738505820">
          <w:marLeft w:val="0"/>
          <w:marRight w:val="0"/>
          <w:marTop w:val="0"/>
          <w:marBottom w:val="0"/>
          <w:divBdr>
            <w:top w:val="none" w:sz="0" w:space="0" w:color="auto"/>
            <w:left w:val="none" w:sz="0" w:space="0" w:color="auto"/>
            <w:bottom w:val="none" w:sz="0" w:space="0" w:color="auto"/>
            <w:right w:val="none" w:sz="0" w:space="0" w:color="auto"/>
          </w:divBdr>
        </w:div>
        <w:div w:id="1171214770">
          <w:marLeft w:val="0"/>
          <w:marRight w:val="0"/>
          <w:marTop w:val="0"/>
          <w:marBottom w:val="0"/>
          <w:divBdr>
            <w:top w:val="none" w:sz="0" w:space="0" w:color="auto"/>
            <w:left w:val="none" w:sz="0" w:space="0" w:color="auto"/>
            <w:bottom w:val="none" w:sz="0" w:space="0" w:color="auto"/>
            <w:right w:val="none" w:sz="0" w:space="0" w:color="auto"/>
          </w:divBdr>
        </w:div>
        <w:div w:id="651563669">
          <w:marLeft w:val="0"/>
          <w:marRight w:val="0"/>
          <w:marTop w:val="0"/>
          <w:marBottom w:val="0"/>
          <w:divBdr>
            <w:top w:val="none" w:sz="0" w:space="0" w:color="auto"/>
            <w:left w:val="none" w:sz="0" w:space="0" w:color="auto"/>
            <w:bottom w:val="none" w:sz="0" w:space="0" w:color="auto"/>
            <w:right w:val="none" w:sz="0" w:space="0" w:color="auto"/>
          </w:divBdr>
        </w:div>
        <w:div w:id="2115975499">
          <w:marLeft w:val="0"/>
          <w:marRight w:val="0"/>
          <w:marTop w:val="0"/>
          <w:marBottom w:val="0"/>
          <w:divBdr>
            <w:top w:val="none" w:sz="0" w:space="0" w:color="auto"/>
            <w:left w:val="none" w:sz="0" w:space="0" w:color="auto"/>
            <w:bottom w:val="none" w:sz="0" w:space="0" w:color="auto"/>
            <w:right w:val="none" w:sz="0" w:space="0" w:color="auto"/>
          </w:divBdr>
        </w:div>
        <w:div w:id="100884884">
          <w:marLeft w:val="0"/>
          <w:marRight w:val="0"/>
          <w:marTop w:val="0"/>
          <w:marBottom w:val="0"/>
          <w:divBdr>
            <w:top w:val="none" w:sz="0" w:space="0" w:color="auto"/>
            <w:left w:val="none" w:sz="0" w:space="0" w:color="auto"/>
            <w:bottom w:val="none" w:sz="0" w:space="0" w:color="auto"/>
            <w:right w:val="none" w:sz="0" w:space="0" w:color="auto"/>
          </w:divBdr>
        </w:div>
        <w:div w:id="361252693">
          <w:marLeft w:val="0"/>
          <w:marRight w:val="0"/>
          <w:marTop w:val="0"/>
          <w:marBottom w:val="0"/>
          <w:divBdr>
            <w:top w:val="none" w:sz="0" w:space="0" w:color="auto"/>
            <w:left w:val="none" w:sz="0" w:space="0" w:color="auto"/>
            <w:bottom w:val="none" w:sz="0" w:space="0" w:color="auto"/>
            <w:right w:val="none" w:sz="0" w:space="0" w:color="auto"/>
          </w:divBdr>
        </w:div>
        <w:div w:id="778842673">
          <w:marLeft w:val="0"/>
          <w:marRight w:val="0"/>
          <w:marTop w:val="0"/>
          <w:marBottom w:val="0"/>
          <w:divBdr>
            <w:top w:val="none" w:sz="0" w:space="0" w:color="auto"/>
            <w:left w:val="none" w:sz="0" w:space="0" w:color="auto"/>
            <w:bottom w:val="none" w:sz="0" w:space="0" w:color="auto"/>
            <w:right w:val="none" w:sz="0" w:space="0" w:color="auto"/>
          </w:divBdr>
        </w:div>
        <w:div w:id="155388210">
          <w:marLeft w:val="0"/>
          <w:marRight w:val="0"/>
          <w:marTop w:val="0"/>
          <w:marBottom w:val="0"/>
          <w:divBdr>
            <w:top w:val="none" w:sz="0" w:space="0" w:color="auto"/>
            <w:left w:val="none" w:sz="0" w:space="0" w:color="auto"/>
            <w:bottom w:val="none" w:sz="0" w:space="0" w:color="auto"/>
            <w:right w:val="none" w:sz="0" w:space="0" w:color="auto"/>
          </w:divBdr>
        </w:div>
        <w:div w:id="1479879918">
          <w:marLeft w:val="0"/>
          <w:marRight w:val="0"/>
          <w:marTop w:val="0"/>
          <w:marBottom w:val="0"/>
          <w:divBdr>
            <w:top w:val="none" w:sz="0" w:space="0" w:color="auto"/>
            <w:left w:val="none" w:sz="0" w:space="0" w:color="auto"/>
            <w:bottom w:val="none" w:sz="0" w:space="0" w:color="auto"/>
            <w:right w:val="none" w:sz="0" w:space="0" w:color="auto"/>
          </w:divBdr>
        </w:div>
        <w:div w:id="1012798696">
          <w:marLeft w:val="0"/>
          <w:marRight w:val="0"/>
          <w:marTop w:val="0"/>
          <w:marBottom w:val="0"/>
          <w:divBdr>
            <w:top w:val="none" w:sz="0" w:space="0" w:color="auto"/>
            <w:left w:val="none" w:sz="0" w:space="0" w:color="auto"/>
            <w:bottom w:val="none" w:sz="0" w:space="0" w:color="auto"/>
            <w:right w:val="none" w:sz="0" w:space="0" w:color="auto"/>
          </w:divBdr>
        </w:div>
        <w:div w:id="549072721">
          <w:marLeft w:val="0"/>
          <w:marRight w:val="0"/>
          <w:marTop w:val="0"/>
          <w:marBottom w:val="0"/>
          <w:divBdr>
            <w:top w:val="none" w:sz="0" w:space="0" w:color="auto"/>
            <w:left w:val="none" w:sz="0" w:space="0" w:color="auto"/>
            <w:bottom w:val="none" w:sz="0" w:space="0" w:color="auto"/>
            <w:right w:val="none" w:sz="0" w:space="0" w:color="auto"/>
          </w:divBdr>
        </w:div>
        <w:div w:id="1315837275">
          <w:marLeft w:val="0"/>
          <w:marRight w:val="0"/>
          <w:marTop w:val="0"/>
          <w:marBottom w:val="0"/>
          <w:divBdr>
            <w:top w:val="none" w:sz="0" w:space="0" w:color="auto"/>
            <w:left w:val="none" w:sz="0" w:space="0" w:color="auto"/>
            <w:bottom w:val="none" w:sz="0" w:space="0" w:color="auto"/>
            <w:right w:val="none" w:sz="0" w:space="0" w:color="auto"/>
          </w:divBdr>
        </w:div>
        <w:div w:id="1482427126">
          <w:marLeft w:val="0"/>
          <w:marRight w:val="0"/>
          <w:marTop w:val="0"/>
          <w:marBottom w:val="0"/>
          <w:divBdr>
            <w:top w:val="none" w:sz="0" w:space="0" w:color="auto"/>
            <w:left w:val="none" w:sz="0" w:space="0" w:color="auto"/>
            <w:bottom w:val="none" w:sz="0" w:space="0" w:color="auto"/>
            <w:right w:val="none" w:sz="0" w:space="0" w:color="auto"/>
          </w:divBdr>
        </w:div>
        <w:div w:id="147983606">
          <w:marLeft w:val="0"/>
          <w:marRight w:val="0"/>
          <w:marTop w:val="0"/>
          <w:marBottom w:val="0"/>
          <w:divBdr>
            <w:top w:val="none" w:sz="0" w:space="0" w:color="auto"/>
            <w:left w:val="none" w:sz="0" w:space="0" w:color="auto"/>
            <w:bottom w:val="none" w:sz="0" w:space="0" w:color="auto"/>
            <w:right w:val="none" w:sz="0" w:space="0" w:color="auto"/>
          </w:divBdr>
        </w:div>
        <w:div w:id="1209684432">
          <w:marLeft w:val="0"/>
          <w:marRight w:val="0"/>
          <w:marTop w:val="0"/>
          <w:marBottom w:val="0"/>
          <w:divBdr>
            <w:top w:val="none" w:sz="0" w:space="0" w:color="auto"/>
            <w:left w:val="none" w:sz="0" w:space="0" w:color="auto"/>
            <w:bottom w:val="none" w:sz="0" w:space="0" w:color="auto"/>
            <w:right w:val="none" w:sz="0" w:space="0" w:color="auto"/>
          </w:divBdr>
        </w:div>
        <w:div w:id="748307937">
          <w:marLeft w:val="0"/>
          <w:marRight w:val="0"/>
          <w:marTop w:val="0"/>
          <w:marBottom w:val="0"/>
          <w:divBdr>
            <w:top w:val="none" w:sz="0" w:space="0" w:color="auto"/>
            <w:left w:val="none" w:sz="0" w:space="0" w:color="auto"/>
            <w:bottom w:val="none" w:sz="0" w:space="0" w:color="auto"/>
            <w:right w:val="none" w:sz="0" w:space="0" w:color="auto"/>
          </w:divBdr>
        </w:div>
        <w:div w:id="1876844187">
          <w:marLeft w:val="0"/>
          <w:marRight w:val="0"/>
          <w:marTop w:val="0"/>
          <w:marBottom w:val="0"/>
          <w:divBdr>
            <w:top w:val="none" w:sz="0" w:space="0" w:color="auto"/>
            <w:left w:val="none" w:sz="0" w:space="0" w:color="auto"/>
            <w:bottom w:val="none" w:sz="0" w:space="0" w:color="auto"/>
            <w:right w:val="none" w:sz="0" w:space="0" w:color="auto"/>
          </w:divBdr>
        </w:div>
        <w:div w:id="15376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4.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customXml/itemProps5.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529</Words>
  <Characters>2911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8</cp:revision>
  <dcterms:created xsi:type="dcterms:W3CDTF">2025-04-08T09:01:00Z</dcterms:created>
  <dcterms:modified xsi:type="dcterms:W3CDTF">2025-05-20T11:05:00Z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