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57102" w14:textId="77777777" w:rsidR="00FE0F9C" w:rsidRPr="00FE0F9C" w:rsidRDefault="00FE0F9C" w:rsidP="00FE0F9C">
      <w:pPr>
        <w:pStyle w:val="Kop1-roze"/>
        <w:rPr>
          <w:rFonts w:ascii="Segoe UI" w:hAnsi="Segoe UI"/>
          <w:sz w:val="18"/>
          <w:szCs w:val="18"/>
        </w:rPr>
      </w:pPr>
      <w:r w:rsidRPr="00FE0F9C">
        <w:rPr>
          <w:rStyle w:val="normaltextrun"/>
          <w:rFonts w:ascii="Roboto" w:hAnsi="Roboto" w:cs="Segoe UI"/>
          <w:b/>
          <w:bCs/>
        </w:rPr>
        <w:t>Doelen bij dit thema:</w:t>
      </w:r>
      <w:r w:rsidRPr="00FE0F9C">
        <w:rPr>
          <w:rStyle w:val="eop"/>
          <w:rFonts w:ascii="Roboto" w:hAnsi="Roboto" w:cs="Segoe UI"/>
        </w:rPr>
        <w:t> </w:t>
      </w:r>
    </w:p>
    <w:p w14:paraId="293D4DF1" w14:textId="77777777" w:rsidR="00FE0F9C" w:rsidRDefault="00FE0F9C" w:rsidP="00FE0F9C">
      <w:pPr>
        <w:pStyle w:val="paragraph"/>
        <w:numPr>
          <w:ilvl w:val="0"/>
          <w:numId w:val="45"/>
        </w:numPr>
        <w:spacing w:before="0" w:beforeAutospacing="0" w:after="0" w:afterAutospacing="0"/>
        <w:ind w:firstLine="0"/>
        <w:textAlignment w:val="baseline"/>
        <w:rPr>
          <w:rFonts w:ascii="Roboto" w:hAnsi="Roboto" w:cs="Segoe UI"/>
          <w:color w:val="2F5496"/>
          <w:sz w:val="20"/>
          <w:szCs w:val="20"/>
        </w:rPr>
      </w:pPr>
      <w:r>
        <w:rPr>
          <w:rStyle w:val="normaltextrun"/>
          <w:rFonts w:ascii="Roboto" w:hAnsi="Roboto" w:cs="Segoe UI"/>
          <w:sz w:val="20"/>
          <w:szCs w:val="20"/>
        </w:rPr>
        <w:t>De deelnemer kan uitleggen wat een onderzoekende houding en onderzoekend handelen inhouden in relatie tot het opleiden van leraren en hier voorbeelden van noemen uit de eigen praktijk.</w:t>
      </w:r>
      <w:r>
        <w:rPr>
          <w:rStyle w:val="eop"/>
          <w:rFonts w:ascii="Roboto" w:hAnsi="Roboto" w:cs="Segoe UI"/>
          <w:sz w:val="20"/>
          <w:szCs w:val="20"/>
        </w:rPr>
        <w:t> </w:t>
      </w:r>
    </w:p>
    <w:p w14:paraId="2FE3E5E7" w14:textId="77777777" w:rsidR="00FE0F9C" w:rsidRDefault="00FE0F9C" w:rsidP="00FE0F9C">
      <w:pPr>
        <w:pStyle w:val="paragraph"/>
        <w:numPr>
          <w:ilvl w:val="0"/>
          <w:numId w:val="46"/>
        </w:numPr>
        <w:spacing w:before="0" w:beforeAutospacing="0" w:after="0" w:afterAutospacing="0"/>
        <w:ind w:firstLine="0"/>
        <w:textAlignment w:val="baseline"/>
        <w:rPr>
          <w:rFonts w:ascii="Roboto" w:hAnsi="Roboto" w:cs="Segoe UI"/>
          <w:color w:val="2F5496"/>
          <w:sz w:val="20"/>
          <w:szCs w:val="20"/>
        </w:rPr>
      </w:pPr>
      <w:r>
        <w:rPr>
          <w:rStyle w:val="normaltextrun"/>
          <w:rFonts w:ascii="Roboto" w:hAnsi="Roboto" w:cs="Segoe UI"/>
          <w:sz w:val="20"/>
          <w:szCs w:val="20"/>
        </w:rPr>
        <w:t>De deelnemer heeft inzicht in manieren waarop een onderzoekende houding en onderzoekend handelen gestimuleerd kan worden in de verschillende fasen (werkplekleren) van het opleiden van leraren.</w:t>
      </w:r>
      <w:r>
        <w:rPr>
          <w:rStyle w:val="eop"/>
          <w:rFonts w:ascii="Roboto" w:hAnsi="Roboto" w:cs="Segoe UI"/>
          <w:sz w:val="20"/>
          <w:szCs w:val="20"/>
        </w:rPr>
        <w:t> </w:t>
      </w:r>
    </w:p>
    <w:p w14:paraId="54F7901B" w14:textId="77777777" w:rsidR="00FE0F9C" w:rsidRDefault="00FE0F9C" w:rsidP="00FE0F9C">
      <w:pPr>
        <w:pStyle w:val="paragraph"/>
        <w:spacing w:before="0" w:beforeAutospacing="0" w:after="0" w:afterAutospacing="0"/>
        <w:textAlignment w:val="baseline"/>
        <w:rPr>
          <w:rFonts w:ascii="Segoe UI" w:hAnsi="Segoe UI" w:cs="Segoe UI"/>
          <w:color w:val="2F5496"/>
          <w:sz w:val="18"/>
          <w:szCs w:val="18"/>
        </w:rPr>
      </w:pPr>
      <w:r>
        <w:rPr>
          <w:rStyle w:val="eop"/>
          <w:rFonts w:ascii="Roboto" w:hAnsi="Roboto" w:cs="Segoe UI"/>
          <w:color w:val="B82D1F"/>
        </w:rPr>
        <w:t> </w:t>
      </w:r>
    </w:p>
    <w:p w14:paraId="386036B3" w14:textId="77777777" w:rsidR="00FE0F9C" w:rsidRPr="00FE0F9C" w:rsidRDefault="00FE0F9C" w:rsidP="00FE0F9C">
      <w:pPr>
        <w:pStyle w:val="paragraph"/>
        <w:spacing w:before="0" w:beforeAutospacing="0" w:after="0" w:afterAutospacing="0"/>
        <w:textAlignment w:val="baseline"/>
        <w:rPr>
          <w:rFonts w:ascii="Segoe UI" w:hAnsi="Segoe UI" w:cs="Segoe UI"/>
          <w:color w:val="E50056" w:themeColor="text2"/>
          <w:sz w:val="18"/>
          <w:szCs w:val="18"/>
        </w:rPr>
      </w:pPr>
      <w:r w:rsidRPr="00FE0F9C">
        <w:rPr>
          <w:rStyle w:val="normaltextrun"/>
          <w:rFonts w:ascii="Roboto" w:hAnsi="Roboto" w:cs="Segoe UI"/>
          <w:b/>
          <w:bCs/>
          <w:color w:val="E50056" w:themeColor="text2"/>
        </w:rPr>
        <w:t>Opdracht</w:t>
      </w:r>
      <w:r w:rsidRPr="00FE0F9C">
        <w:rPr>
          <w:rStyle w:val="eop"/>
          <w:rFonts w:ascii="Roboto" w:hAnsi="Roboto" w:cs="Segoe UI"/>
          <w:color w:val="E50056" w:themeColor="text2"/>
        </w:rPr>
        <w:t> </w:t>
      </w:r>
    </w:p>
    <w:p w14:paraId="5E1F312A"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3 voor het duiden van de scenario’s en de opbrengsten zijn altijd verplicht. De overige stappen doorloop je als er tijd is.</w:t>
      </w:r>
      <w:r>
        <w:rPr>
          <w:rStyle w:val="eop"/>
          <w:rFonts w:ascii="Roboto" w:hAnsi="Roboto" w:cs="Segoe UI"/>
          <w:sz w:val="20"/>
          <w:szCs w:val="20"/>
        </w:rPr>
        <w:t> </w:t>
      </w:r>
    </w:p>
    <w:p w14:paraId="6DAE04AD"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47F65AAE"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1</w:t>
      </w:r>
      <w:r>
        <w:rPr>
          <w:rStyle w:val="normaltextrun"/>
          <w:rFonts w:ascii="Roboto" w:hAnsi="Roboto" w:cs="Segoe UI"/>
          <w:sz w:val="20"/>
          <w:szCs w:val="20"/>
        </w:rPr>
        <w:t xml:space="preserve"> </w:t>
      </w:r>
      <w:r>
        <w:rPr>
          <w:rStyle w:val="normaltextrun"/>
          <w:rFonts w:ascii="Roboto" w:hAnsi="Roboto" w:cs="Segoe UI"/>
          <w:b/>
          <w:bCs/>
          <w:sz w:val="20"/>
          <w:szCs w:val="20"/>
        </w:rPr>
        <w:t>Hoe doen wij dat eigenlijk?</w:t>
      </w:r>
      <w:r>
        <w:rPr>
          <w:rStyle w:val="eop"/>
          <w:rFonts w:ascii="Roboto" w:hAnsi="Roboto" w:cs="Segoe UI"/>
          <w:sz w:val="20"/>
          <w:szCs w:val="20"/>
        </w:rPr>
        <w:t> </w:t>
      </w:r>
    </w:p>
    <w:p w14:paraId="5101AC89"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of in duo’s (‘10)</w:t>
      </w:r>
      <w:r>
        <w:rPr>
          <w:rStyle w:val="eop"/>
          <w:rFonts w:ascii="Roboto" w:hAnsi="Roboto" w:cs="Segoe UI"/>
          <w:sz w:val="20"/>
          <w:szCs w:val="20"/>
        </w:rPr>
        <w:t> </w:t>
      </w:r>
    </w:p>
    <w:p w14:paraId="4844F01E" w14:textId="15C2301B"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1: </w:t>
      </w:r>
      <w:r>
        <w:rPr>
          <w:rStyle w:val="normaltextrun"/>
          <w:rFonts w:ascii="Roboto" w:hAnsi="Roboto" w:cs="Segoe UI"/>
          <w:sz w:val="20"/>
          <w:szCs w:val="20"/>
        </w:rPr>
        <w:t>Beantwoord op het werkblad de volgende vragen:</w:t>
      </w:r>
      <w:r>
        <w:rPr>
          <w:rStyle w:val="eop"/>
          <w:rFonts w:ascii="Roboto" w:hAnsi="Roboto" w:cs="Segoe UI"/>
          <w:sz w:val="20"/>
          <w:szCs w:val="20"/>
        </w:rPr>
        <w:t> </w:t>
      </w:r>
    </w:p>
    <w:p w14:paraId="17BC7B67" w14:textId="77777777" w:rsidR="00FE0F9C" w:rsidRDefault="00FE0F9C" w:rsidP="00FE0F9C">
      <w:pPr>
        <w:pStyle w:val="paragraph"/>
        <w:spacing w:before="0" w:beforeAutospacing="0" w:after="0" w:afterAutospacing="0"/>
        <w:ind w:left="705"/>
        <w:textAlignment w:val="baseline"/>
        <w:rPr>
          <w:rFonts w:ascii="Segoe UI" w:hAnsi="Segoe UI" w:cs="Segoe UI"/>
          <w:sz w:val="18"/>
          <w:szCs w:val="18"/>
        </w:rPr>
      </w:pPr>
      <w:r>
        <w:rPr>
          <w:rStyle w:val="normaltextrun"/>
          <w:rFonts w:ascii="Roboto" w:hAnsi="Roboto" w:cs="Segoe UI"/>
          <w:sz w:val="20"/>
          <w:szCs w:val="20"/>
        </w:rPr>
        <w:t>1. Wat betekent een onderzoekende houding en onderzoekend handelen voor mij?</w:t>
      </w:r>
      <w:r>
        <w:rPr>
          <w:rStyle w:val="eop"/>
          <w:rFonts w:ascii="Roboto" w:hAnsi="Roboto" w:cs="Segoe UI"/>
          <w:sz w:val="20"/>
          <w:szCs w:val="20"/>
        </w:rPr>
        <w:t> </w:t>
      </w:r>
    </w:p>
    <w:p w14:paraId="34D6E35A" w14:textId="77777777" w:rsidR="00FE0F9C" w:rsidRDefault="00FE0F9C" w:rsidP="00FE0F9C">
      <w:pPr>
        <w:pStyle w:val="paragraph"/>
        <w:spacing w:before="0" w:beforeAutospacing="0" w:after="0" w:afterAutospacing="0"/>
        <w:ind w:left="705"/>
        <w:textAlignment w:val="baseline"/>
        <w:rPr>
          <w:rFonts w:ascii="Segoe UI" w:hAnsi="Segoe UI" w:cs="Segoe UI"/>
          <w:sz w:val="18"/>
          <w:szCs w:val="18"/>
        </w:rPr>
      </w:pPr>
      <w:r>
        <w:rPr>
          <w:rStyle w:val="normaltextrun"/>
          <w:rFonts w:ascii="Roboto" w:hAnsi="Roboto" w:cs="Segoe UI"/>
          <w:sz w:val="20"/>
          <w:szCs w:val="20"/>
        </w:rPr>
        <w:t xml:space="preserve">2. Op welke manier wordt de onderzoekende houding en handelen binnen onze opleidingsschool </w:t>
      </w:r>
      <w:r>
        <w:rPr>
          <w:rStyle w:val="scxw104148807"/>
          <w:rFonts w:ascii="Roboto" w:hAnsi="Roboto" w:cs="Segoe UI"/>
          <w:sz w:val="20"/>
          <w:szCs w:val="20"/>
        </w:rPr>
        <w:t> </w:t>
      </w:r>
      <w:r>
        <w:rPr>
          <w:rFonts w:ascii="Roboto" w:hAnsi="Roboto" w:cs="Segoe UI"/>
          <w:sz w:val="20"/>
          <w:szCs w:val="20"/>
        </w:rPr>
        <w:br/>
      </w:r>
      <w:r>
        <w:rPr>
          <w:rStyle w:val="normaltextrun"/>
          <w:rFonts w:ascii="Roboto" w:hAnsi="Roboto" w:cs="Segoe UI"/>
          <w:sz w:val="20"/>
          <w:szCs w:val="20"/>
        </w:rPr>
        <w:t>    gestimuleerd?</w:t>
      </w:r>
      <w:r>
        <w:rPr>
          <w:rStyle w:val="eop"/>
          <w:rFonts w:ascii="Roboto" w:hAnsi="Roboto" w:cs="Segoe UI"/>
          <w:sz w:val="20"/>
          <w:szCs w:val="20"/>
        </w:rPr>
        <w:t> </w:t>
      </w:r>
    </w:p>
    <w:p w14:paraId="32DCD1BB" w14:textId="77777777" w:rsidR="00FE0F9C" w:rsidRDefault="00FE0F9C" w:rsidP="00FE0F9C">
      <w:pPr>
        <w:pStyle w:val="paragraph"/>
        <w:spacing w:before="0" w:beforeAutospacing="0" w:after="0" w:afterAutospacing="0"/>
        <w:ind w:left="705"/>
        <w:textAlignment w:val="baseline"/>
        <w:rPr>
          <w:rFonts w:ascii="Segoe UI" w:hAnsi="Segoe UI" w:cs="Segoe UI"/>
          <w:sz w:val="18"/>
          <w:szCs w:val="18"/>
        </w:rPr>
      </w:pPr>
      <w:r>
        <w:rPr>
          <w:rStyle w:val="normaltextrun"/>
          <w:rFonts w:ascii="Roboto" w:hAnsi="Roboto" w:cs="Segoe UI"/>
          <w:sz w:val="20"/>
          <w:szCs w:val="20"/>
        </w:rPr>
        <w:t>3. Op welke manier laat jij een onderzoekende houding en onderzoekend handelen zien?</w:t>
      </w:r>
      <w:r>
        <w:rPr>
          <w:rStyle w:val="eop"/>
          <w:rFonts w:ascii="Roboto" w:hAnsi="Roboto" w:cs="Segoe UI"/>
          <w:sz w:val="20"/>
          <w:szCs w:val="20"/>
        </w:rPr>
        <w:t> </w:t>
      </w:r>
    </w:p>
    <w:p w14:paraId="5C66CB33"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(‘30)</w:t>
      </w:r>
      <w:r>
        <w:rPr>
          <w:rStyle w:val="eop"/>
          <w:rFonts w:ascii="Roboto" w:hAnsi="Roboto" w:cs="Segoe UI"/>
          <w:sz w:val="20"/>
          <w:szCs w:val="20"/>
        </w:rPr>
        <w:t> </w:t>
      </w:r>
    </w:p>
    <w:p w14:paraId="6E8E3C51" w14:textId="7C384529"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2: </w:t>
      </w:r>
      <w:r>
        <w:rPr>
          <w:rStyle w:val="normaltextrun"/>
          <w:rFonts w:ascii="Roboto" w:hAnsi="Roboto" w:cs="Segoe UI"/>
          <w:sz w:val="20"/>
          <w:szCs w:val="20"/>
        </w:rPr>
        <w:t xml:space="preserve">Bekijk de </w:t>
      </w:r>
      <w:r>
        <w:rPr>
          <w:rStyle w:val="normaltextrun"/>
          <w:rFonts w:ascii="Roboto" w:hAnsi="Roboto" w:cs="Segoe UI"/>
          <w:sz w:val="20"/>
          <w:szCs w:val="20"/>
          <w:u w:val="single"/>
        </w:rPr>
        <w:t xml:space="preserve">reflectiekaart 1 ‘Kenmerken van een onderzoekende houding’. </w:t>
      </w:r>
      <w:r>
        <w:rPr>
          <w:rStyle w:val="normaltextrun"/>
          <w:rFonts w:ascii="Roboto" w:hAnsi="Roboto" w:cs="Segoe UI"/>
          <w:sz w:val="20"/>
          <w:szCs w:val="20"/>
        </w:rPr>
        <w:t>Welke kenmerken van een onderzoekende houding herkennen jullie in de antwoorden van stap 1? Is het stimuleren van de onderzoekende houding gericht op het individu of op leraren/team (gezamenlijk)? Hoe zou je de (andere) kenmerken van een onderzoekende houding verder kunnen stimuleren? </w:t>
      </w:r>
      <w:r>
        <w:rPr>
          <w:rStyle w:val="eop"/>
          <w:rFonts w:ascii="Roboto" w:hAnsi="Roboto" w:cs="Segoe UI"/>
          <w:sz w:val="20"/>
          <w:szCs w:val="20"/>
        </w:rPr>
        <w:t> </w:t>
      </w:r>
    </w:p>
    <w:p w14:paraId="61ACD2A1"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3:  </w:t>
      </w:r>
      <w:r>
        <w:rPr>
          <w:rStyle w:val="normaltextrun"/>
          <w:rFonts w:ascii="Roboto" w:hAnsi="Roboto" w:cs="Segoe UI"/>
          <w:sz w:val="20"/>
          <w:szCs w:val="20"/>
        </w:rPr>
        <w:t xml:space="preserve">Bekijk de </w:t>
      </w:r>
      <w:r>
        <w:rPr>
          <w:rStyle w:val="normaltextrun"/>
          <w:rFonts w:ascii="Roboto" w:hAnsi="Roboto" w:cs="Segoe UI"/>
          <w:sz w:val="20"/>
          <w:szCs w:val="20"/>
          <w:u w:val="single"/>
        </w:rPr>
        <w:t xml:space="preserve">reflectiekaart 2 ‘Onderzoekend handelen’. </w:t>
      </w:r>
      <w:r>
        <w:rPr>
          <w:rStyle w:val="normaltextrun"/>
          <w:rFonts w:ascii="Roboto" w:hAnsi="Roboto" w:cs="Segoe UI"/>
          <w:sz w:val="20"/>
          <w:szCs w:val="20"/>
        </w:rPr>
        <w:t>Op welke manier stimuleren jullie het onderzoekend handelen van studenten door middel van systematische inzet van onderzoeksactiviteiten? Is het stimuleren van het onderzoekend handelen gericht op het individu of op leraren/team (gezamenlijk)? Zou je dat per werkplekleren/doelgroep kunnen specificeren?</w:t>
      </w:r>
      <w:r>
        <w:rPr>
          <w:rStyle w:val="eop"/>
          <w:rFonts w:ascii="Roboto" w:hAnsi="Roboto" w:cs="Segoe UI"/>
          <w:sz w:val="20"/>
          <w:szCs w:val="20"/>
        </w:rPr>
        <w:t> </w:t>
      </w:r>
    </w:p>
    <w:p w14:paraId="3E195736"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4:  </w:t>
      </w:r>
      <w:r>
        <w:rPr>
          <w:rStyle w:val="normaltextrun"/>
          <w:rFonts w:ascii="Roboto" w:hAnsi="Roboto" w:cs="Segoe UI"/>
          <w:sz w:val="20"/>
          <w:szCs w:val="20"/>
        </w:rPr>
        <w:t xml:space="preserve">De onderzoekende houding en het onderzoekend handelen komt in de opleidingsschool deels aan bod via het doen van praktijkonderzoek. Bekijk de </w:t>
      </w:r>
      <w:r>
        <w:rPr>
          <w:rStyle w:val="normaltextrun"/>
          <w:rFonts w:ascii="Roboto" w:hAnsi="Roboto" w:cs="Segoe UI"/>
          <w:sz w:val="20"/>
          <w:szCs w:val="20"/>
          <w:u w:val="single"/>
        </w:rPr>
        <w:t>reflectiekaart 3 ‘Onderzoek in de school’</w:t>
      </w:r>
      <w:r>
        <w:rPr>
          <w:rStyle w:val="normaltextrun"/>
          <w:rFonts w:ascii="Roboto" w:hAnsi="Roboto" w:cs="Segoe UI"/>
          <w:sz w:val="20"/>
          <w:szCs w:val="20"/>
        </w:rPr>
        <w:t xml:space="preserve"> Wat is voor jullie het doel van het doen van praktijkonderzoek? Richten jullie je daarbij op het individu of op het team/de school/de opleidingsschool? Hoe wordt dit gestimuleerd in de opleidingsschool? Welke dingen herken je? Waar zie je kansen?</w:t>
      </w:r>
      <w:r>
        <w:rPr>
          <w:rStyle w:val="eop"/>
          <w:rFonts w:ascii="Roboto" w:hAnsi="Roboto" w:cs="Segoe UI"/>
          <w:sz w:val="20"/>
          <w:szCs w:val="20"/>
        </w:rPr>
        <w:t> </w:t>
      </w:r>
    </w:p>
    <w:p w14:paraId="6D337B98" w14:textId="77777777" w:rsidR="00FE0F9C" w:rsidRDefault="00FE0F9C" w:rsidP="00FE0F9C">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 xml:space="preserve">Stap 5: </w:t>
      </w:r>
      <w:r>
        <w:rPr>
          <w:rStyle w:val="tabchar"/>
          <w:rFonts w:ascii="Calibri" w:hAnsi="Calibri" w:cs="Calibri"/>
          <w:sz w:val="20"/>
          <w:szCs w:val="20"/>
        </w:rPr>
        <w:tab/>
      </w:r>
      <w:r>
        <w:rPr>
          <w:rStyle w:val="normaltextrun"/>
          <w:rFonts w:ascii="Roboto" w:hAnsi="Roboto" w:cs="Segoe UI"/>
          <w:sz w:val="20"/>
          <w:szCs w:val="20"/>
        </w:rPr>
        <w:t>Welke sterke punten constateren jullie in jullie huidige werkwijze m.b.t. het stimuleren van de </w:t>
      </w:r>
      <w:r>
        <w:rPr>
          <w:rStyle w:val="eop"/>
          <w:rFonts w:ascii="Roboto" w:hAnsi="Roboto" w:cs="Segoe UI"/>
          <w:sz w:val="20"/>
          <w:szCs w:val="20"/>
        </w:rPr>
        <w:t> </w:t>
      </w:r>
    </w:p>
    <w:p w14:paraId="6B197346" w14:textId="77777777" w:rsidR="00FE0F9C" w:rsidRDefault="00FE0F9C" w:rsidP="00FE0F9C">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onderzoekende houding en handelen? Welke ontwikkelmogelijkheden en/of leervragen zijn er m.b.t. het </w:t>
      </w:r>
      <w:r>
        <w:rPr>
          <w:rStyle w:val="eop"/>
          <w:rFonts w:ascii="Roboto" w:hAnsi="Roboto" w:cs="Segoe UI"/>
          <w:sz w:val="20"/>
          <w:szCs w:val="20"/>
        </w:rPr>
        <w:t> </w:t>
      </w:r>
    </w:p>
    <w:p w14:paraId="4A68246A" w14:textId="77777777" w:rsidR="00FE0F9C" w:rsidRDefault="00FE0F9C" w:rsidP="00FE0F9C">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stimuleren van de onderzoekende houding en handelen? Noteer de gedeelde sterke punten, </w:t>
      </w:r>
      <w:r>
        <w:rPr>
          <w:rStyle w:val="eop"/>
          <w:rFonts w:ascii="Roboto" w:hAnsi="Roboto" w:cs="Segoe UI"/>
          <w:sz w:val="20"/>
          <w:szCs w:val="20"/>
        </w:rPr>
        <w:t> </w:t>
      </w:r>
    </w:p>
    <w:p w14:paraId="1849C436" w14:textId="77777777" w:rsidR="00FE0F9C" w:rsidRDefault="00FE0F9C" w:rsidP="00FE0F9C">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ontwikkelpunten en inzichten.</w:t>
      </w:r>
      <w:r>
        <w:rPr>
          <w:rStyle w:val="eop"/>
          <w:rFonts w:ascii="Roboto" w:hAnsi="Roboto" w:cs="Segoe UI"/>
          <w:sz w:val="20"/>
          <w:szCs w:val="20"/>
        </w:rPr>
        <w:t> </w:t>
      </w:r>
    </w:p>
    <w:p w14:paraId="60F90CF4"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4D72D577"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3: Duiden scenario’s en opbrengsten</w:t>
      </w:r>
      <w:r>
        <w:rPr>
          <w:rStyle w:val="eop"/>
          <w:rFonts w:ascii="Roboto" w:hAnsi="Roboto" w:cs="Segoe UI"/>
          <w:sz w:val="20"/>
          <w:szCs w:val="20"/>
        </w:rPr>
        <w:t> </w:t>
      </w:r>
    </w:p>
    <w:p w14:paraId="4974147D"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(opleidings)school zich nu bevindt.</w:t>
      </w:r>
      <w:r>
        <w:rPr>
          <w:rStyle w:val="eop"/>
          <w:rFonts w:ascii="Roboto" w:hAnsi="Roboto" w:cs="Segoe UI"/>
          <w:sz w:val="20"/>
          <w:szCs w:val="20"/>
        </w:rPr>
        <w:t> </w:t>
      </w:r>
    </w:p>
    <w:p w14:paraId="0542EC96"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 xml:space="preserve">Individueel: </w:t>
      </w:r>
      <w:r>
        <w:rPr>
          <w:rStyle w:val="normaltextrun"/>
          <w:rFonts w:ascii="Roboto" w:hAnsi="Roboto" w:cs="Segoe UI"/>
          <w:b/>
          <w:bCs/>
          <w:sz w:val="20"/>
          <w:szCs w:val="20"/>
        </w:rPr>
        <w:t>(’5)</w:t>
      </w:r>
      <w:r>
        <w:rPr>
          <w:rStyle w:val="eop"/>
          <w:rFonts w:ascii="Roboto" w:hAnsi="Roboto" w:cs="Segoe UI"/>
          <w:sz w:val="20"/>
          <w:szCs w:val="20"/>
        </w:rPr>
        <w:t> </w:t>
      </w:r>
    </w:p>
    <w:p w14:paraId="737ADC8E"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lastRenderedPageBreak/>
        <w:t>Stap 1:</w:t>
      </w:r>
      <w:r>
        <w:rPr>
          <w:rStyle w:val="tabchar"/>
          <w:rFonts w:ascii="Calibri" w:hAnsi="Calibri" w:cs="Calibri"/>
          <w:sz w:val="20"/>
          <w:szCs w:val="20"/>
        </w:rPr>
        <w:tab/>
      </w:r>
      <w:r>
        <w:rPr>
          <w:rStyle w:val="normaltextrun"/>
          <w:rFonts w:ascii="Roboto" w:hAnsi="Roboto" w:cs="Segoe UI"/>
          <w:sz w:val="20"/>
          <w:szCs w:val="20"/>
        </w:rPr>
        <w:t>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4B6C17EA"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 xml:space="preserve">Collectief: </w:t>
      </w:r>
      <w:r>
        <w:rPr>
          <w:rStyle w:val="normaltextrun"/>
          <w:rFonts w:ascii="Roboto" w:hAnsi="Roboto" w:cs="Segoe UI"/>
          <w:b/>
          <w:bCs/>
          <w:sz w:val="20"/>
          <w:szCs w:val="20"/>
        </w:rPr>
        <w:t>(’10)</w:t>
      </w:r>
      <w:r>
        <w:rPr>
          <w:rStyle w:val="eop"/>
          <w:rFonts w:ascii="Roboto" w:hAnsi="Roboto" w:cs="Segoe UI"/>
          <w:sz w:val="20"/>
          <w:szCs w:val="20"/>
        </w:rPr>
        <w:t> </w:t>
      </w:r>
    </w:p>
    <w:p w14:paraId="0CDE4E3E"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2:</w:t>
      </w:r>
      <w:r>
        <w:rPr>
          <w:rStyle w:val="tabchar"/>
          <w:rFonts w:ascii="Calibri" w:hAnsi="Calibri" w:cs="Calibri"/>
          <w:sz w:val="20"/>
          <w:szCs w:val="20"/>
        </w:rPr>
        <w:tab/>
      </w:r>
      <w:r>
        <w:rPr>
          <w:rStyle w:val="normaltextrun"/>
          <w:rFonts w:ascii="Roboto" w:hAnsi="Roboto" w:cs="Segoe UI"/>
          <w:sz w:val="20"/>
          <w:szCs w:val="20"/>
        </w:rPr>
        <w:t>Bespreek met elkaar in welk scenario je jouw school herkent. Stel elkaar vragen om te toetsen of het meest passende scenario is gekozen. </w:t>
      </w:r>
      <w:r>
        <w:rPr>
          <w:rStyle w:val="eop"/>
          <w:rFonts w:ascii="Roboto" w:hAnsi="Roboto" w:cs="Segoe UI"/>
          <w:sz w:val="20"/>
          <w:szCs w:val="20"/>
        </w:rPr>
        <w:t> </w:t>
      </w:r>
    </w:p>
    <w:p w14:paraId="476C5905" w14:textId="77777777" w:rsidR="00FE0F9C" w:rsidRDefault="00FE0F9C" w:rsidP="00FE0F9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Schrijf op jullie opbrengstenblad wat m.b.t. de sterke punten en wat de ontwikkelpunten zijn.</w:t>
      </w:r>
      <w:r>
        <w:rPr>
          <w:rStyle w:val="normaltextrun"/>
          <w:rFonts w:ascii="Roboto" w:hAnsi="Roboto" w:cs="Segoe UI"/>
          <w:color w:val="ED7D31"/>
          <w:sz w:val="20"/>
          <w:szCs w:val="20"/>
        </w:rPr>
        <w:t>  </w:t>
      </w:r>
      <w:r>
        <w:rPr>
          <w:rStyle w:val="eop"/>
          <w:rFonts w:ascii="Roboto" w:hAnsi="Roboto" w:cs="Segoe UI"/>
          <w:color w:val="ED7D31"/>
          <w:sz w:val="20"/>
          <w:szCs w:val="20"/>
        </w:rPr>
        <w:t> </w:t>
      </w:r>
    </w:p>
    <w:p w14:paraId="1E66F48D" w14:textId="77777777" w:rsidR="00E75679" w:rsidRPr="00492D9E" w:rsidRDefault="00E75679" w:rsidP="00492D9E"/>
    <w:sectPr w:rsidR="00E75679" w:rsidRPr="00492D9E"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CC0D" w14:textId="77777777" w:rsidR="009401B2" w:rsidRDefault="009401B2" w:rsidP="004E1CDB">
      <w:r>
        <w:separator/>
      </w:r>
    </w:p>
  </w:endnote>
  <w:endnote w:type="continuationSeparator" w:id="0">
    <w:p w14:paraId="6B591DD5" w14:textId="77777777" w:rsidR="009401B2" w:rsidRDefault="009401B2"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D6CD" w14:textId="77777777" w:rsidR="009401B2" w:rsidRDefault="009401B2" w:rsidP="004E1CDB">
      <w:r>
        <w:separator/>
      </w:r>
    </w:p>
  </w:footnote>
  <w:footnote w:type="continuationSeparator" w:id="0">
    <w:p w14:paraId="367789F8" w14:textId="77777777" w:rsidR="009401B2" w:rsidRDefault="009401B2"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4E9A3C3B"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THEMA:</w:t>
    </w:r>
    <w:r w:rsidR="00C10BD2">
      <w:rPr>
        <w:sz w:val="24"/>
        <w:szCs w:val="32"/>
      </w:rPr>
      <w:t xml:space="preserve"> </w:t>
    </w:r>
    <w:r w:rsidR="0056555E">
      <w:rPr>
        <w:sz w:val="24"/>
        <w:szCs w:val="32"/>
      </w:rPr>
      <w:tab/>
    </w:r>
    <w:r w:rsidR="0056555E">
      <w:rPr>
        <w:sz w:val="24"/>
        <w:szCs w:val="32"/>
      </w:rPr>
      <w:tab/>
    </w:r>
    <w:r w:rsidR="0056555E" w:rsidRPr="00D05498">
      <w:rPr>
        <w:sz w:val="24"/>
        <w:szCs w:val="32"/>
      </w:rPr>
      <w:t>ONDERDEEL: O</w:t>
    </w:r>
    <w:r w:rsidR="0056555E">
      <w:rPr>
        <w:sz w:val="24"/>
        <w:szCs w:val="32"/>
      </w:rPr>
      <w:t>PDRACHTBESCHRIJVING</w:t>
    </w:r>
    <w:r w:rsidR="0056555E">
      <w:rPr>
        <w:sz w:val="24"/>
        <w:szCs w:val="32"/>
      </w:rPr>
      <w:br/>
    </w:r>
    <w:r w:rsidR="00C10BD2">
      <w:rPr>
        <w:sz w:val="24"/>
        <w:szCs w:val="32"/>
      </w:rPr>
      <w:t>ONDERZOEKNDE HOUDING EN HANDELEN</w:t>
    </w:r>
    <w:r w:rsidR="0056555E">
      <w:rPr>
        <w:sz w:val="24"/>
        <w:szCs w:val="32"/>
      </w:rPr>
      <w:t xml:space="preserve"> </w:t>
    </w:r>
    <w:r w:rsidR="0056555E">
      <w:rPr>
        <w:sz w:val="24"/>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7"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19"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2"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3"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B4570F"/>
    <w:multiLevelType w:val="multilevel"/>
    <w:tmpl w:val="6070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2B1C5F"/>
    <w:multiLevelType w:val="hybridMultilevel"/>
    <w:tmpl w:val="383CA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6D10D97"/>
    <w:multiLevelType w:val="multilevel"/>
    <w:tmpl w:val="127A3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2"/>
  </w:num>
  <w:num w:numId="4" w16cid:durableId="285894685">
    <w:abstractNumId w:val="38"/>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39"/>
  </w:num>
  <w:num w:numId="16" w16cid:durableId="1586572540">
    <w:abstractNumId w:val="35"/>
  </w:num>
  <w:num w:numId="17" w16cid:durableId="1621604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19"/>
  </w:num>
  <w:num w:numId="19" w16cid:durableId="1235049462">
    <w:abstractNumId w:val="11"/>
  </w:num>
  <w:num w:numId="20" w16cid:durableId="2087145891">
    <w:abstractNumId w:val="31"/>
  </w:num>
  <w:num w:numId="21" w16cid:durableId="1604921096">
    <w:abstractNumId w:val="23"/>
  </w:num>
  <w:num w:numId="22" w16cid:durableId="796214642">
    <w:abstractNumId w:val="28"/>
  </w:num>
  <w:num w:numId="23" w16cid:durableId="1309747415">
    <w:abstractNumId w:val="25"/>
  </w:num>
  <w:num w:numId="24" w16cid:durableId="809446906">
    <w:abstractNumId w:val="33"/>
  </w:num>
  <w:num w:numId="25" w16cid:durableId="547955799">
    <w:abstractNumId w:val="42"/>
  </w:num>
  <w:num w:numId="26" w16cid:durableId="711079579">
    <w:abstractNumId w:val="15"/>
  </w:num>
  <w:num w:numId="27" w16cid:durableId="507410936">
    <w:abstractNumId w:val="27"/>
  </w:num>
  <w:num w:numId="28" w16cid:durableId="327249727">
    <w:abstractNumId w:val="34"/>
  </w:num>
  <w:num w:numId="29" w16cid:durableId="23681762">
    <w:abstractNumId w:val="10"/>
  </w:num>
  <w:num w:numId="30" w16cid:durableId="770079480">
    <w:abstractNumId w:val="16"/>
  </w:num>
  <w:num w:numId="31" w16cid:durableId="1961497680">
    <w:abstractNumId w:val="17"/>
  </w:num>
  <w:num w:numId="32" w16cid:durableId="590818606">
    <w:abstractNumId w:val="13"/>
  </w:num>
  <w:num w:numId="33" w16cid:durableId="1791514860">
    <w:abstractNumId w:val="22"/>
  </w:num>
  <w:num w:numId="34" w16cid:durableId="815532546">
    <w:abstractNumId w:val="21"/>
  </w:num>
  <w:num w:numId="35" w16cid:durableId="229778338">
    <w:abstractNumId w:val="29"/>
  </w:num>
  <w:num w:numId="36" w16cid:durableId="1608272547">
    <w:abstractNumId w:val="18"/>
  </w:num>
  <w:num w:numId="37" w16cid:durableId="683478660">
    <w:abstractNumId w:val="20"/>
  </w:num>
  <w:num w:numId="38" w16cid:durableId="942490521">
    <w:abstractNumId w:val="36"/>
  </w:num>
  <w:num w:numId="39" w16cid:durableId="309792842">
    <w:abstractNumId w:val="14"/>
  </w:num>
  <w:num w:numId="40" w16cid:durableId="1765295575">
    <w:abstractNumId w:val="26"/>
  </w:num>
  <w:num w:numId="41" w16cid:durableId="1210535701">
    <w:abstractNumId w:val="37"/>
  </w:num>
  <w:num w:numId="42" w16cid:durableId="1384525910">
    <w:abstractNumId w:val="12"/>
  </w:num>
  <w:num w:numId="43" w16cid:durableId="1897467371">
    <w:abstractNumId w:val="41"/>
  </w:num>
  <w:num w:numId="44" w16cid:durableId="206186816">
    <w:abstractNumId w:val="30"/>
  </w:num>
  <w:num w:numId="45" w16cid:durableId="886181939">
    <w:abstractNumId w:val="24"/>
  </w:num>
  <w:num w:numId="46" w16cid:durableId="179151126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619FF"/>
    <w:rsid w:val="000A4FED"/>
    <w:rsid w:val="000A6FB3"/>
    <w:rsid w:val="000C0BD3"/>
    <w:rsid w:val="000D503C"/>
    <w:rsid w:val="000E703A"/>
    <w:rsid w:val="000F56B2"/>
    <w:rsid w:val="000F6CA8"/>
    <w:rsid w:val="00107152"/>
    <w:rsid w:val="00132E85"/>
    <w:rsid w:val="0013544A"/>
    <w:rsid w:val="001449D0"/>
    <w:rsid w:val="001541E0"/>
    <w:rsid w:val="00160127"/>
    <w:rsid w:val="00172C55"/>
    <w:rsid w:val="00186E7D"/>
    <w:rsid w:val="001A7F9C"/>
    <w:rsid w:val="001B1872"/>
    <w:rsid w:val="001B7FCD"/>
    <w:rsid w:val="001C256E"/>
    <w:rsid w:val="001C6B14"/>
    <w:rsid w:val="001F0B44"/>
    <w:rsid w:val="001F43F5"/>
    <w:rsid w:val="00210FB1"/>
    <w:rsid w:val="0022488E"/>
    <w:rsid w:val="00231BD1"/>
    <w:rsid w:val="00263306"/>
    <w:rsid w:val="002674A7"/>
    <w:rsid w:val="00287F92"/>
    <w:rsid w:val="002A18D5"/>
    <w:rsid w:val="002E5252"/>
    <w:rsid w:val="002E6F9A"/>
    <w:rsid w:val="002E7CAB"/>
    <w:rsid w:val="00312F64"/>
    <w:rsid w:val="003437BD"/>
    <w:rsid w:val="00366F8E"/>
    <w:rsid w:val="0037315C"/>
    <w:rsid w:val="0038756F"/>
    <w:rsid w:val="003B3542"/>
    <w:rsid w:val="003B5A95"/>
    <w:rsid w:val="003B6CFA"/>
    <w:rsid w:val="003D4447"/>
    <w:rsid w:val="003F0D1B"/>
    <w:rsid w:val="003F3038"/>
    <w:rsid w:val="00401F44"/>
    <w:rsid w:val="004048B0"/>
    <w:rsid w:val="00421A18"/>
    <w:rsid w:val="004435FC"/>
    <w:rsid w:val="00492D9E"/>
    <w:rsid w:val="004A2524"/>
    <w:rsid w:val="004A31B0"/>
    <w:rsid w:val="004A3512"/>
    <w:rsid w:val="004C5B84"/>
    <w:rsid w:val="004C6533"/>
    <w:rsid w:val="004E1CDB"/>
    <w:rsid w:val="004E37BC"/>
    <w:rsid w:val="004E78E9"/>
    <w:rsid w:val="004F0E33"/>
    <w:rsid w:val="004F3FC8"/>
    <w:rsid w:val="00500035"/>
    <w:rsid w:val="00506212"/>
    <w:rsid w:val="00510959"/>
    <w:rsid w:val="005119BD"/>
    <w:rsid w:val="0051358D"/>
    <w:rsid w:val="00515A01"/>
    <w:rsid w:val="005258CA"/>
    <w:rsid w:val="00544FCD"/>
    <w:rsid w:val="005514DE"/>
    <w:rsid w:val="0056313B"/>
    <w:rsid w:val="0056555E"/>
    <w:rsid w:val="00576486"/>
    <w:rsid w:val="00582D57"/>
    <w:rsid w:val="005836B8"/>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D0BEA"/>
    <w:rsid w:val="007D245A"/>
    <w:rsid w:val="007E1D1B"/>
    <w:rsid w:val="00802EF6"/>
    <w:rsid w:val="00803F61"/>
    <w:rsid w:val="00806422"/>
    <w:rsid w:val="00812C0F"/>
    <w:rsid w:val="008148A4"/>
    <w:rsid w:val="008366D9"/>
    <w:rsid w:val="008414D5"/>
    <w:rsid w:val="00842FFA"/>
    <w:rsid w:val="00893B3B"/>
    <w:rsid w:val="008B2806"/>
    <w:rsid w:val="008C1C0D"/>
    <w:rsid w:val="008C6DFA"/>
    <w:rsid w:val="008C76B2"/>
    <w:rsid w:val="009111FC"/>
    <w:rsid w:val="0092221B"/>
    <w:rsid w:val="00932D5E"/>
    <w:rsid w:val="009401B2"/>
    <w:rsid w:val="009507C7"/>
    <w:rsid w:val="009764E3"/>
    <w:rsid w:val="00984074"/>
    <w:rsid w:val="009948A0"/>
    <w:rsid w:val="009A1B25"/>
    <w:rsid w:val="009B137A"/>
    <w:rsid w:val="009B3F4C"/>
    <w:rsid w:val="009B4E68"/>
    <w:rsid w:val="009D3A6C"/>
    <w:rsid w:val="009D510B"/>
    <w:rsid w:val="00A00BF1"/>
    <w:rsid w:val="00A02E7B"/>
    <w:rsid w:val="00A04661"/>
    <w:rsid w:val="00A24632"/>
    <w:rsid w:val="00A25D74"/>
    <w:rsid w:val="00A35035"/>
    <w:rsid w:val="00A45A9A"/>
    <w:rsid w:val="00A47D0B"/>
    <w:rsid w:val="00A6079A"/>
    <w:rsid w:val="00A8477D"/>
    <w:rsid w:val="00A86546"/>
    <w:rsid w:val="00AA7898"/>
    <w:rsid w:val="00AB1772"/>
    <w:rsid w:val="00AC1074"/>
    <w:rsid w:val="00AD57FB"/>
    <w:rsid w:val="00AF205B"/>
    <w:rsid w:val="00AF32C4"/>
    <w:rsid w:val="00AF4734"/>
    <w:rsid w:val="00B038D7"/>
    <w:rsid w:val="00B06B74"/>
    <w:rsid w:val="00B07A26"/>
    <w:rsid w:val="00B102AA"/>
    <w:rsid w:val="00B104D4"/>
    <w:rsid w:val="00B17C86"/>
    <w:rsid w:val="00B26C58"/>
    <w:rsid w:val="00B51E13"/>
    <w:rsid w:val="00B53FB1"/>
    <w:rsid w:val="00B628F2"/>
    <w:rsid w:val="00B70D88"/>
    <w:rsid w:val="00B7648F"/>
    <w:rsid w:val="00B77703"/>
    <w:rsid w:val="00BA20D6"/>
    <w:rsid w:val="00BD0722"/>
    <w:rsid w:val="00BD498A"/>
    <w:rsid w:val="00BD531F"/>
    <w:rsid w:val="00BF1D62"/>
    <w:rsid w:val="00BF61CA"/>
    <w:rsid w:val="00BF6FEB"/>
    <w:rsid w:val="00C10BD2"/>
    <w:rsid w:val="00C25EA9"/>
    <w:rsid w:val="00C37788"/>
    <w:rsid w:val="00C63E7F"/>
    <w:rsid w:val="00C63EBB"/>
    <w:rsid w:val="00C64B34"/>
    <w:rsid w:val="00C72563"/>
    <w:rsid w:val="00C74714"/>
    <w:rsid w:val="00C7473D"/>
    <w:rsid w:val="00C76201"/>
    <w:rsid w:val="00C7692F"/>
    <w:rsid w:val="00CA5647"/>
    <w:rsid w:val="00CB096F"/>
    <w:rsid w:val="00CB5830"/>
    <w:rsid w:val="00CD00F4"/>
    <w:rsid w:val="00CD75F8"/>
    <w:rsid w:val="00CE7818"/>
    <w:rsid w:val="00CF2D78"/>
    <w:rsid w:val="00CF33DA"/>
    <w:rsid w:val="00D04CE9"/>
    <w:rsid w:val="00D05498"/>
    <w:rsid w:val="00D12951"/>
    <w:rsid w:val="00D138C7"/>
    <w:rsid w:val="00D164E6"/>
    <w:rsid w:val="00D2401C"/>
    <w:rsid w:val="00D25372"/>
    <w:rsid w:val="00D5100F"/>
    <w:rsid w:val="00D6444E"/>
    <w:rsid w:val="00D834DF"/>
    <w:rsid w:val="00D954E5"/>
    <w:rsid w:val="00D95AAA"/>
    <w:rsid w:val="00D97495"/>
    <w:rsid w:val="00DA275C"/>
    <w:rsid w:val="00DC166E"/>
    <w:rsid w:val="00DC16B8"/>
    <w:rsid w:val="00DC178D"/>
    <w:rsid w:val="00DC1EE2"/>
    <w:rsid w:val="00DC3859"/>
    <w:rsid w:val="00DC71B3"/>
    <w:rsid w:val="00DD65B9"/>
    <w:rsid w:val="00DE0C40"/>
    <w:rsid w:val="00DE1EB4"/>
    <w:rsid w:val="00E002D7"/>
    <w:rsid w:val="00E128DD"/>
    <w:rsid w:val="00E22165"/>
    <w:rsid w:val="00E27FA0"/>
    <w:rsid w:val="00E30D43"/>
    <w:rsid w:val="00E3580C"/>
    <w:rsid w:val="00E42615"/>
    <w:rsid w:val="00E603B3"/>
    <w:rsid w:val="00E64556"/>
    <w:rsid w:val="00E75679"/>
    <w:rsid w:val="00E76217"/>
    <w:rsid w:val="00E91BE4"/>
    <w:rsid w:val="00EA7F7D"/>
    <w:rsid w:val="00EB4BDD"/>
    <w:rsid w:val="00EC02C4"/>
    <w:rsid w:val="00ED6C92"/>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8127E"/>
    <w:rsid w:val="00F9301F"/>
    <w:rsid w:val="00F96D8C"/>
    <w:rsid w:val="00FA311C"/>
    <w:rsid w:val="00FA6D41"/>
    <w:rsid w:val="00FB52C1"/>
    <w:rsid w:val="00FC16AF"/>
    <w:rsid w:val="00FC172E"/>
    <w:rsid w:val="00FC6B19"/>
    <w:rsid w:val="00FE0F9C"/>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customStyle="1" w:styleId="paragraph">
    <w:name w:val="paragraph"/>
    <w:basedOn w:val="Standaard"/>
    <w:rsid w:val="00FE0F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E0F9C"/>
  </w:style>
  <w:style w:type="character" w:customStyle="1" w:styleId="eop">
    <w:name w:val="eop"/>
    <w:basedOn w:val="Standaardalinea-lettertype"/>
    <w:rsid w:val="00FE0F9C"/>
  </w:style>
  <w:style w:type="character" w:customStyle="1" w:styleId="tabchar">
    <w:name w:val="tabchar"/>
    <w:basedOn w:val="Standaardalinea-lettertype"/>
    <w:rsid w:val="00FE0F9C"/>
  </w:style>
  <w:style w:type="character" w:customStyle="1" w:styleId="scxw104148807">
    <w:name w:val="scxw104148807"/>
    <w:basedOn w:val="Standaardalinea-lettertype"/>
    <w:rsid w:val="00FE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880262">
      <w:bodyDiv w:val="1"/>
      <w:marLeft w:val="0"/>
      <w:marRight w:val="0"/>
      <w:marTop w:val="0"/>
      <w:marBottom w:val="0"/>
      <w:divBdr>
        <w:top w:val="none" w:sz="0" w:space="0" w:color="auto"/>
        <w:left w:val="none" w:sz="0" w:space="0" w:color="auto"/>
        <w:bottom w:val="none" w:sz="0" w:space="0" w:color="auto"/>
        <w:right w:val="none" w:sz="0" w:space="0" w:color="auto"/>
      </w:divBdr>
      <w:divsChild>
        <w:div w:id="1524709637">
          <w:marLeft w:val="0"/>
          <w:marRight w:val="0"/>
          <w:marTop w:val="0"/>
          <w:marBottom w:val="0"/>
          <w:divBdr>
            <w:top w:val="none" w:sz="0" w:space="0" w:color="auto"/>
            <w:left w:val="none" w:sz="0" w:space="0" w:color="auto"/>
            <w:bottom w:val="none" w:sz="0" w:space="0" w:color="auto"/>
            <w:right w:val="none" w:sz="0" w:space="0" w:color="auto"/>
          </w:divBdr>
          <w:divsChild>
            <w:div w:id="902982241">
              <w:marLeft w:val="0"/>
              <w:marRight w:val="0"/>
              <w:marTop w:val="0"/>
              <w:marBottom w:val="0"/>
              <w:divBdr>
                <w:top w:val="none" w:sz="0" w:space="0" w:color="auto"/>
                <w:left w:val="none" w:sz="0" w:space="0" w:color="auto"/>
                <w:bottom w:val="none" w:sz="0" w:space="0" w:color="auto"/>
                <w:right w:val="none" w:sz="0" w:space="0" w:color="auto"/>
              </w:divBdr>
            </w:div>
            <w:div w:id="425423443">
              <w:marLeft w:val="0"/>
              <w:marRight w:val="0"/>
              <w:marTop w:val="0"/>
              <w:marBottom w:val="0"/>
              <w:divBdr>
                <w:top w:val="none" w:sz="0" w:space="0" w:color="auto"/>
                <w:left w:val="none" w:sz="0" w:space="0" w:color="auto"/>
                <w:bottom w:val="none" w:sz="0" w:space="0" w:color="auto"/>
                <w:right w:val="none" w:sz="0" w:space="0" w:color="auto"/>
              </w:divBdr>
            </w:div>
            <w:div w:id="1590575142">
              <w:marLeft w:val="0"/>
              <w:marRight w:val="0"/>
              <w:marTop w:val="0"/>
              <w:marBottom w:val="0"/>
              <w:divBdr>
                <w:top w:val="none" w:sz="0" w:space="0" w:color="auto"/>
                <w:left w:val="none" w:sz="0" w:space="0" w:color="auto"/>
                <w:bottom w:val="none" w:sz="0" w:space="0" w:color="auto"/>
                <w:right w:val="none" w:sz="0" w:space="0" w:color="auto"/>
              </w:divBdr>
            </w:div>
            <w:div w:id="177888816">
              <w:marLeft w:val="0"/>
              <w:marRight w:val="0"/>
              <w:marTop w:val="0"/>
              <w:marBottom w:val="0"/>
              <w:divBdr>
                <w:top w:val="none" w:sz="0" w:space="0" w:color="auto"/>
                <w:left w:val="none" w:sz="0" w:space="0" w:color="auto"/>
                <w:bottom w:val="none" w:sz="0" w:space="0" w:color="auto"/>
                <w:right w:val="none" w:sz="0" w:space="0" w:color="auto"/>
              </w:divBdr>
            </w:div>
            <w:div w:id="203635567">
              <w:marLeft w:val="0"/>
              <w:marRight w:val="0"/>
              <w:marTop w:val="0"/>
              <w:marBottom w:val="0"/>
              <w:divBdr>
                <w:top w:val="none" w:sz="0" w:space="0" w:color="auto"/>
                <w:left w:val="none" w:sz="0" w:space="0" w:color="auto"/>
                <w:bottom w:val="none" w:sz="0" w:space="0" w:color="auto"/>
                <w:right w:val="none" w:sz="0" w:space="0" w:color="auto"/>
              </w:divBdr>
            </w:div>
            <w:div w:id="726874174">
              <w:marLeft w:val="0"/>
              <w:marRight w:val="0"/>
              <w:marTop w:val="0"/>
              <w:marBottom w:val="0"/>
              <w:divBdr>
                <w:top w:val="none" w:sz="0" w:space="0" w:color="auto"/>
                <w:left w:val="none" w:sz="0" w:space="0" w:color="auto"/>
                <w:bottom w:val="none" w:sz="0" w:space="0" w:color="auto"/>
                <w:right w:val="none" w:sz="0" w:space="0" w:color="auto"/>
              </w:divBdr>
            </w:div>
            <w:div w:id="726687905">
              <w:marLeft w:val="0"/>
              <w:marRight w:val="0"/>
              <w:marTop w:val="0"/>
              <w:marBottom w:val="0"/>
              <w:divBdr>
                <w:top w:val="none" w:sz="0" w:space="0" w:color="auto"/>
                <w:left w:val="none" w:sz="0" w:space="0" w:color="auto"/>
                <w:bottom w:val="none" w:sz="0" w:space="0" w:color="auto"/>
                <w:right w:val="none" w:sz="0" w:space="0" w:color="auto"/>
              </w:divBdr>
            </w:div>
            <w:div w:id="316035995">
              <w:marLeft w:val="0"/>
              <w:marRight w:val="0"/>
              <w:marTop w:val="0"/>
              <w:marBottom w:val="0"/>
              <w:divBdr>
                <w:top w:val="none" w:sz="0" w:space="0" w:color="auto"/>
                <w:left w:val="none" w:sz="0" w:space="0" w:color="auto"/>
                <w:bottom w:val="none" w:sz="0" w:space="0" w:color="auto"/>
                <w:right w:val="none" w:sz="0" w:space="0" w:color="auto"/>
              </w:divBdr>
            </w:div>
            <w:div w:id="314770874">
              <w:marLeft w:val="0"/>
              <w:marRight w:val="0"/>
              <w:marTop w:val="0"/>
              <w:marBottom w:val="0"/>
              <w:divBdr>
                <w:top w:val="none" w:sz="0" w:space="0" w:color="auto"/>
                <w:left w:val="none" w:sz="0" w:space="0" w:color="auto"/>
                <w:bottom w:val="none" w:sz="0" w:space="0" w:color="auto"/>
                <w:right w:val="none" w:sz="0" w:space="0" w:color="auto"/>
              </w:divBdr>
            </w:div>
            <w:div w:id="1099721752">
              <w:marLeft w:val="0"/>
              <w:marRight w:val="0"/>
              <w:marTop w:val="0"/>
              <w:marBottom w:val="0"/>
              <w:divBdr>
                <w:top w:val="none" w:sz="0" w:space="0" w:color="auto"/>
                <w:left w:val="none" w:sz="0" w:space="0" w:color="auto"/>
                <w:bottom w:val="none" w:sz="0" w:space="0" w:color="auto"/>
                <w:right w:val="none" w:sz="0" w:space="0" w:color="auto"/>
              </w:divBdr>
            </w:div>
            <w:div w:id="134417231">
              <w:marLeft w:val="0"/>
              <w:marRight w:val="0"/>
              <w:marTop w:val="0"/>
              <w:marBottom w:val="0"/>
              <w:divBdr>
                <w:top w:val="none" w:sz="0" w:space="0" w:color="auto"/>
                <w:left w:val="none" w:sz="0" w:space="0" w:color="auto"/>
                <w:bottom w:val="none" w:sz="0" w:space="0" w:color="auto"/>
                <w:right w:val="none" w:sz="0" w:space="0" w:color="auto"/>
              </w:divBdr>
            </w:div>
            <w:div w:id="1334188527">
              <w:marLeft w:val="0"/>
              <w:marRight w:val="0"/>
              <w:marTop w:val="0"/>
              <w:marBottom w:val="0"/>
              <w:divBdr>
                <w:top w:val="none" w:sz="0" w:space="0" w:color="auto"/>
                <w:left w:val="none" w:sz="0" w:space="0" w:color="auto"/>
                <w:bottom w:val="none" w:sz="0" w:space="0" w:color="auto"/>
                <w:right w:val="none" w:sz="0" w:space="0" w:color="auto"/>
              </w:divBdr>
            </w:div>
            <w:div w:id="1885605352">
              <w:marLeft w:val="0"/>
              <w:marRight w:val="0"/>
              <w:marTop w:val="0"/>
              <w:marBottom w:val="0"/>
              <w:divBdr>
                <w:top w:val="none" w:sz="0" w:space="0" w:color="auto"/>
                <w:left w:val="none" w:sz="0" w:space="0" w:color="auto"/>
                <w:bottom w:val="none" w:sz="0" w:space="0" w:color="auto"/>
                <w:right w:val="none" w:sz="0" w:space="0" w:color="auto"/>
              </w:divBdr>
            </w:div>
            <w:div w:id="417870794">
              <w:marLeft w:val="0"/>
              <w:marRight w:val="0"/>
              <w:marTop w:val="0"/>
              <w:marBottom w:val="0"/>
              <w:divBdr>
                <w:top w:val="none" w:sz="0" w:space="0" w:color="auto"/>
                <w:left w:val="none" w:sz="0" w:space="0" w:color="auto"/>
                <w:bottom w:val="none" w:sz="0" w:space="0" w:color="auto"/>
                <w:right w:val="none" w:sz="0" w:space="0" w:color="auto"/>
              </w:divBdr>
            </w:div>
            <w:div w:id="1806853832">
              <w:marLeft w:val="0"/>
              <w:marRight w:val="0"/>
              <w:marTop w:val="0"/>
              <w:marBottom w:val="0"/>
              <w:divBdr>
                <w:top w:val="none" w:sz="0" w:space="0" w:color="auto"/>
                <w:left w:val="none" w:sz="0" w:space="0" w:color="auto"/>
                <w:bottom w:val="none" w:sz="0" w:space="0" w:color="auto"/>
                <w:right w:val="none" w:sz="0" w:space="0" w:color="auto"/>
              </w:divBdr>
            </w:div>
            <w:div w:id="513764087">
              <w:marLeft w:val="0"/>
              <w:marRight w:val="0"/>
              <w:marTop w:val="0"/>
              <w:marBottom w:val="0"/>
              <w:divBdr>
                <w:top w:val="none" w:sz="0" w:space="0" w:color="auto"/>
                <w:left w:val="none" w:sz="0" w:space="0" w:color="auto"/>
                <w:bottom w:val="none" w:sz="0" w:space="0" w:color="auto"/>
                <w:right w:val="none" w:sz="0" w:space="0" w:color="auto"/>
              </w:divBdr>
            </w:div>
            <w:div w:id="648096345">
              <w:marLeft w:val="0"/>
              <w:marRight w:val="0"/>
              <w:marTop w:val="0"/>
              <w:marBottom w:val="0"/>
              <w:divBdr>
                <w:top w:val="none" w:sz="0" w:space="0" w:color="auto"/>
                <w:left w:val="none" w:sz="0" w:space="0" w:color="auto"/>
                <w:bottom w:val="none" w:sz="0" w:space="0" w:color="auto"/>
                <w:right w:val="none" w:sz="0" w:space="0" w:color="auto"/>
              </w:divBdr>
            </w:div>
            <w:div w:id="908422870">
              <w:marLeft w:val="0"/>
              <w:marRight w:val="0"/>
              <w:marTop w:val="0"/>
              <w:marBottom w:val="0"/>
              <w:divBdr>
                <w:top w:val="none" w:sz="0" w:space="0" w:color="auto"/>
                <w:left w:val="none" w:sz="0" w:space="0" w:color="auto"/>
                <w:bottom w:val="none" w:sz="0" w:space="0" w:color="auto"/>
                <w:right w:val="none" w:sz="0" w:space="0" w:color="auto"/>
              </w:divBdr>
            </w:div>
            <w:div w:id="779379973">
              <w:marLeft w:val="0"/>
              <w:marRight w:val="0"/>
              <w:marTop w:val="0"/>
              <w:marBottom w:val="0"/>
              <w:divBdr>
                <w:top w:val="none" w:sz="0" w:space="0" w:color="auto"/>
                <w:left w:val="none" w:sz="0" w:space="0" w:color="auto"/>
                <w:bottom w:val="none" w:sz="0" w:space="0" w:color="auto"/>
                <w:right w:val="none" w:sz="0" w:space="0" w:color="auto"/>
              </w:divBdr>
            </w:div>
            <w:div w:id="135147229">
              <w:marLeft w:val="0"/>
              <w:marRight w:val="0"/>
              <w:marTop w:val="0"/>
              <w:marBottom w:val="0"/>
              <w:divBdr>
                <w:top w:val="none" w:sz="0" w:space="0" w:color="auto"/>
                <w:left w:val="none" w:sz="0" w:space="0" w:color="auto"/>
                <w:bottom w:val="none" w:sz="0" w:space="0" w:color="auto"/>
                <w:right w:val="none" w:sz="0" w:space="0" w:color="auto"/>
              </w:divBdr>
            </w:div>
          </w:divsChild>
        </w:div>
        <w:div w:id="379062185">
          <w:marLeft w:val="0"/>
          <w:marRight w:val="0"/>
          <w:marTop w:val="0"/>
          <w:marBottom w:val="0"/>
          <w:divBdr>
            <w:top w:val="none" w:sz="0" w:space="0" w:color="auto"/>
            <w:left w:val="none" w:sz="0" w:space="0" w:color="auto"/>
            <w:bottom w:val="none" w:sz="0" w:space="0" w:color="auto"/>
            <w:right w:val="none" w:sz="0" w:space="0" w:color="auto"/>
          </w:divBdr>
        </w:div>
        <w:div w:id="1588079784">
          <w:marLeft w:val="0"/>
          <w:marRight w:val="0"/>
          <w:marTop w:val="0"/>
          <w:marBottom w:val="0"/>
          <w:divBdr>
            <w:top w:val="none" w:sz="0" w:space="0" w:color="auto"/>
            <w:left w:val="none" w:sz="0" w:space="0" w:color="auto"/>
            <w:bottom w:val="none" w:sz="0" w:space="0" w:color="auto"/>
            <w:right w:val="none" w:sz="0" w:space="0" w:color="auto"/>
          </w:divBdr>
        </w:div>
        <w:div w:id="1173378432">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381904009">
          <w:marLeft w:val="0"/>
          <w:marRight w:val="0"/>
          <w:marTop w:val="0"/>
          <w:marBottom w:val="0"/>
          <w:divBdr>
            <w:top w:val="none" w:sz="0" w:space="0" w:color="auto"/>
            <w:left w:val="none" w:sz="0" w:space="0" w:color="auto"/>
            <w:bottom w:val="none" w:sz="0" w:space="0" w:color="auto"/>
            <w:right w:val="none" w:sz="0" w:space="0" w:color="auto"/>
          </w:divBdr>
        </w:div>
        <w:div w:id="1458990268">
          <w:marLeft w:val="0"/>
          <w:marRight w:val="0"/>
          <w:marTop w:val="0"/>
          <w:marBottom w:val="0"/>
          <w:divBdr>
            <w:top w:val="none" w:sz="0" w:space="0" w:color="auto"/>
            <w:left w:val="none" w:sz="0" w:space="0" w:color="auto"/>
            <w:bottom w:val="none" w:sz="0" w:space="0" w:color="auto"/>
            <w:right w:val="none" w:sz="0" w:space="0" w:color="auto"/>
          </w:divBdr>
        </w:div>
        <w:div w:id="131993328">
          <w:marLeft w:val="0"/>
          <w:marRight w:val="0"/>
          <w:marTop w:val="0"/>
          <w:marBottom w:val="0"/>
          <w:divBdr>
            <w:top w:val="none" w:sz="0" w:space="0" w:color="auto"/>
            <w:left w:val="none" w:sz="0" w:space="0" w:color="auto"/>
            <w:bottom w:val="none" w:sz="0" w:space="0" w:color="auto"/>
            <w:right w:val="none" w:sz="0" w:space="0" w:color="auto"/>
          </w:divBdr>
        </w:div>
        <w:div w:id="116150063">
          <w:marLeft w:val="0"/>
          <w:marRight w:val="0"/>
          <w:marTop w:val="0"/>
          <w:marBottom w:val="0"/>
          <w:divBdr>
            <w:top w:val="none" w:sz="0" w:space="0" w:color="auto"/>
            <w:left w:val="none" w:sz="0" w:space="0" w:color="auto"/>
            <w:bottom w:val="none" w:sz="0" w:space="0" w:color="auto"/>
            <w:right w:val="none" w:sz="0" w:space="0" w:color="auto"/>
          </w:divBdr>
        </w:div>
        <w:div w:id="17747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4.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5.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554</Words>
  <Characters>3050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9</cp:revision>
  <dcterms:created xsi:type="dcterms:W3CDTF">2025-04-08T08:34:00Z</dcterms:created>
  <dcterms:modified xsi:type="dcterms:W3CDTF">2025-05-20T10:57:00Z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