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C01A" w14:textId="77777777" w:rsidR="00524B03" w:rsidRPr="00524B03" w:rsidRDefault="00524B03" w:rsidP="00524B03">
      <w:pPr>
        <w:pStyle w:val="Kop1-roze"/>
        <w:rPr>
          <w:rFonts w:ascii="Segoe UI" w:hAnsi="Segoe UI"/>
          <w:sz w:val="18"/>
          <w:szCs w:val="18"/>
        </w:rPr>
      </w:pPr>
      <w:r w:rsidRPr="00524B03">
        <w:rPr>
          <w:rStyle w:val="normaltextrun"/>
          <w:rFonts w:ascii="Roboto" w:hAnsi="Roboto" w:cs="Segoe UI"/>
          <w:b/>
          <w:bCs/>
        </w:rPr>
        <w:t>Doelen bij dit thema:</w:t>
      </w:r>
      <w:r w:rsidRPr="00524B03">
        <w:rPr>
          <w:rStyle w:val="eop"/>
          <w:rFonts w:ascii="Roboto" w:hAnsi="Roboto" w:cs="Segoe UI"/>
        </w:rPr>
        <w:t> </w:t>
      </w:r>
    </w:p>
    <w:p w14:paraId="41F3753F" w14:textId="77777777" w:rsidR="00524B03" w:rsidRDefault="00524B03" w:rsidP="00524B03">
      <w:pPr>
        <w:pStyle w:val="paragraph"/>
        <w:numPr>
          <w:ilvl w:val="0"/>
          <w:numId w:val="45"/>
        </w:numPr>
        <w:spacing w:before="0" w:beforeAutospacing="0" w:after="0" w:afterAutospacing="0"/>
        <w:ind w:left="1080" w:firstLine="0"/>
        <w:textAlignment w:val="baseline"/>
        <w:rPr>
          <w:rFonts w:ascii="Roboto" w:hAnsi="Roboto" w:cs="Segoe UI"/>
          <w:color w:val="2F5496"/>
          <w:sz w:val="20"/>
          <w:szCs w:val="20"/>
        </w:rPr>
      </w:pPr>
      <w:r>
        <w:rPr>
          <w:rStyle w:val="normaltextrun"/>
          <w:rFonts w:ascii="Roboto" w:hAnsi="Roboto" w:cs="Segoe UI"/>
          <w:sz w:val="20"/>
          <w:szCs w:val="20"/>
        </w:rPr>
        <w:t>Zicht krijgen op de huidige praktijk van beoordelen van studenten in deze opleidingsschool.</w:t>
      </w:r>
      <w:r>
        <w:rPr>
          <w:rStyle w:val="eop"/>
          <w:rFonts w:ascii="Roboto" w:hAnsi="Roboto" w:cs="Segoe UI"/>
          <w:sz w:val="20"/>
          <w:szCs w:val="20"/>
        </w:rPr>
        <w:t> </w:t>
      </w:r>
    </w:p>
    <w:p w14:paraId="33E5B686" w14:textId="77777777" w:rsidR="00524B03" w:rsidRDefault="00524B03" w:rsidP="00524B03">
      <w:pPr>
        <w:pStyle w:val="paragraph"/>
        <w:numPr>
          <w:ilvl w:val="0"/>
          <w:numId w:val="46"/>
        </w:numPr>
        <w:spacing w:before="0" w:beforeAutospacing="0" w:after="0" w:afterAutospacing="0"/>
        <w:ind w:left="1080" w:firstLine="0"/>
        <w:textAlignment w:val="baseline"/>
        <w:rPr>
          <w:rFonts w:ascii="Roboto" w:hAnsi="Roboto" w:cs="Segoe UI"/>
          <w:color w:val="2F5496"/>
          <w:sz w:val="20"/>
          <w:szCs w:val="20"/>
        </w:rPr>
      </w:pPr>
      <w:r>
        <w:rPr>
          <w:rStyle w:val="normaltextrun"/>
          <w:rFonts w:ascii="Roboto" w:hAnsi="Roboto" w:cs="Segoe UI"/>
          <w:sz w:val="20"/>
          <w:szCs w:val="20"/>
        </w:rPr>
        <w:t>Inzicht krijgen in de voorwaarden voor een goede beoordeling en reflectie op de toepassing ervan in de eigen praktijk.</w:t>
      </w:r>
      <w:r>
        <w:rPr>
          <w:rStyle w:val="eop"/>
          <w:rFonts w:ascii="Roboto" w:hAnsi="Roboto" w:cs="Segoe UI"/>
          <w:sz w:val="20"/>
          <w:szCs w:val="20"/>
        </w:rPr>
        <w:t> </w:t>
      </w:r>
    </w:p>
    <w:p w14:paraId="0E97F4D8" w14:textId="77777777" w:rsidR="00524B03" w:rsidRDefault="00524B03" w:rsidP="00524B03">
      <w:pPr>
        <w:pStyle w:val="paragraph"/>
        <w:spacing w:before="0" w:beforeAutospacing="0" w:after="0" w:afterAutospacing="0"/>
        <w:textAlignment w:val="baseline"/>
        <w:rPr>
          <w:rFonts w:ascii="Segoe UI" w:hAnsi="Segoe UI" w:cs="Segoe UI"/>
          <w:color w:val="2F5496"/>
          <w:sz w:val="18"/>
          <w:szCs w:val="18"/>
        </w:rPr>
      </w:pPr>
      <w:r>
        <w:rPr>
          <w:rStyle w:val="eop"/>
          <w:rFonts w:ascii="Roboto" w:hAnsi="Roboto" w:cs="Segoe UI"/>
          <w:color w:val="B82D1F"/>
          <w:sz w:val="12"/>
          <w:szCs w:val="12"/>
        </w:rPr>
        <w:t> </w:t>
      </w:r>
    </w:p>
    <w:p w14:paraId="7698C4DA" w14:textId="77777777" w:rsidR="00524B03" w:rsidRPr="00524B03" w:rsidRDefault="00524B03" w:rsidP="00524B03">
      <w:pPr>
        <w:pStyle w:val="paragraph"/>
        <w:spacing w:before="0" w:beforeAutospacing="0" w:after="0" w:afterAutospacing="0"/>
        <w:textAlignment w:val="baseline"/>
        <w:rPr>
          <w:rFonts w:ascii="Segoe UI" w:hAnsi="Segoe UI" w:cs="Segoe UI"/>
          <w:color w:val="E50056" w:themeColor="text2"/>
          <w:sz w:val="18"/>
          <w:szCs w:val="18"/>
        </w:rPr>
      </w:pPr>
      <w:r w:rsidRPr="00524B03">
        <w:rPr>
          <w:rStyle w:val="normaltextrun"/>
          <w:rFonts w:ascii="Roboto" w:hAnsi="Roboto" w:cs="Segoe UI"/>
          <w:b/>
          <w:bCs/>
          <w:color w:val="E50056" w:themeColor="text2"/>
        </w:rPr>
        <w:t>Opdracht</w:t>
      </w:r>
      <w:r w:rsidRPr="00524B03">
        <w:rPr>
          <w:rStyle w:val="eop"/>
          <w:rFonts w:ascii="Roboto" w:hAnsi="Roboto" w:cs="Segoe UI"/>
          <w:color w:val="E50056" w:themeColor="text2"/>
        </w:rPr>
        <w:t> </w:t>
      </w:r>
    </w:p>
    <w:p w14:paraId="5DC4DCD9"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u w:val="single"/>
        </w:rPr>
        <w:t>Voorbereiding vooraf: De groep die deelneemt aan dit thema moet bestaan uit minimaal</w:t>
      </w:r>
      <w:r>
        <w:rPr>
          <w:rStyle w:val="normaltextrun"/>
          <w:rFonts w:ascii="Roboto" w:hAnsi="Roboto" w:cs="Segoe UI"/>
          <w:b/>
          <w:bCs/>
          <w:i/>
          <w:iCs/>
          <w:sz w:val="20"/>
          <w:szCs w:val="20"/>
          <w:u w:val="single"/>
        </w:rPr>
        <w:t xml:space="preserve"> </w:t>
      </w:r>
      <w:r>
        <w:rPr>
          <w:rStyle w:val="normaltextrun"/>
          <w:rFonts w:ascii="Roboto" w:hAnsi="Roboto" w:cs="Segoe UI"/>
          <w:sz w:val="20"/>
          <w:szCs w:val="20"/>
          <w:u w:val="single"/>
        </w:rPr>
        <w:t>één student die op de school het werkplekleren uitvoert als vertegenwoordiging van zowel school als instituut. Maximale groepsgrootte is 5 personen.</w:t>
      </w:r>
      <w:r>
        <w:rPr>
          <w:rStyle w:val="normaltextrun"/>
          <w:rFonts w:ascii="Roboto" w:hAnsi="Roboto" w:cs="Segoe UI"/>
          <w:b/>
          <w:bCs/>
          <w:i/>
          <w:iCs/>
          <w:sz w:val="20"/>
          <w:szCs w:val="20"/>
          <w:u w:val="single"/>
        </w:rPr>
        <w:t xml:space="preserve"> Belangrijk is om voorafgaand aan de opdracht aandacht te schenken aan de betekenis van het woord leeruitkomst in relatie tot leerdoel en leeractiviteit.</w:t>
      </w:r>
      <w:r>
        <w:rPr>
          <w:rStyle w:val="eop"/>
          <w:rFonts w:ascii="Roboto" w:hAnsi="Roboto" w:cs="Segoe UI"/>
          <w:sz w:val="20"/>
          <w:szCs w:val="20"/>
        </w:rPr>
        <w:t> </w:t>
      </w:r>
    </w:p>
    <w:p w14:paraId="64596232"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5419118C"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Je hebt meestal tussen de 60-75 minuten de tijd voor de opdracht. </w:t>
      </w:r>
      <w:r>
        <w:rPr>
          <w:rStyle w:val="normaltextrun"/>
          <w:rFonts w:ascii="Roboto" w:hAnsi="Roboto" w:cs="Segoe UI"/>
          <w:b/>
          <w:bCs/>
          <w:sz w:val="20"/>
          <w:szCs w:val="20"/>
        </w:rPr>
        <w:t>Het doel is niet</w:t>
      </w:r>
      <w:r>
        <w:rPr>
          <w:rStyle w:val="normaltextrun"/>
          <w:rFonts w:ascii="Roboto" w:hAnsi="Roboto" w:cs="Segoe UI"/>
          <w:sz w:val="20"/>
          <w:szCs w:val="20"/>
        </w:rPr>
        <w:t xml:space="preserve"> </w:t>
      </w:r>
      <w:r>
        <w:rPr>
          <w:rStyle w:val="normaltextrun"/>
          <w:rFonts w:ascii="Roboto" w:hAnsi="Roboto" w:cs="Segoe UI"/>
          <w:b/>
          <w:bCs/>
          <w:sz w:val="20"/>
          <w:szCs w:val="20"/>
        </w:rPr>
        <w:t xml:space="preserve">om alle onderdelen van de opdracht af te hebben. </w:t>
      </w:r>
      <w:r>
        <w:rPr>
          <w:rStyle w:val="normaltextrun"/>
          <w:rFonts w:ascii="Roboto" w:hAnsi="Roboto" w:cs="Segoe UI"/>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Pr>
          <w:rStyle w:val="normaltextrun"/>
          <w:rFonts w:ascii="Roboto" w:hAnsi="Roboto" w:cs="Segoe UI"/>
          <w:b/>
          <w:bCs/>
          <w:sz w:val="20"/>
          <w:szCs w:val="20"/>
        </w:rPr>
        <w:t xml:space="preserve"> </w:t>
      </w:r>
      <w:r>
        <w:rPr>
          <w:rStyle w:val="normaltextrun"/>
          <w:rFonts w:ascii="Roboto" w:hAnsi="Roboto" w:cs="Segoe UI"/>
          <w:sz w:val="20"/>
          <w:szCs w:val="20"/>
        </w:rPr>
        <w:t>het individuele werkblad en de stappen van deel 2 voor het duiden van de scenario’s en de opbrengsten zijn altijd verplicht. De overige stappen doorloop je als er tijd is.</w:t>
      </w:r>
      <w:r>
        <w:rPr>
          <w:rStyle w:val="eop"/>
          <w:rFonts w:ascii="Roboto" w:hAnsi="Roboto" w:cs="Segoe UI"/>
          <w:sz w:val="20"/>
          <w:szCs w:val="20"/>
        </w:rPr>
        <w:t> </w:t>
      </w:r>
    </w:p>
    <w:p w14:paraId="60C30B96"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35A070A1"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1: aan de slag</w:t>
      </w:r>
      <w:r>
        <w:rPr>
          <w:rStyle w:val="eop"/>
          <w:rFonts w:ascii="Roboto" w:hAnsi="Roboto" w:cs="Segoe UI"/>
          <w:sz w:val="20"/>
          <w:szCs w:val="20"/>
        </w:rPr>
        <w:t> </w:t>
      </w:r>
    </w:p>
    <w:p w14:paraId="670DA2FB"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113276DD"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1: </w:t>
      </w:r>
      <w:r>
        <w:rPr>
          <w:rStyle w:val="normaltextrun"/>
          <w:rFonts w:ascii="Roboto" w:hAnsi="Roboto" w:cs="Segoe UI"/>
          <w:sz w:val="20"/>
          <w:szCs w:val="20"/>
        </w:rPr>
        <w:t>Iedereen leest de leeruitkomst op het werkblad door. De student licht kort toe hoe hij deze leeruitkomst ziet als onderdeel van zijn weg naar startbekwaamheid (als beoogde leeruitkomst). Andere groepsleden vertellen in een paar zinnen wat zij als de kern van deze leeruitkomst zien en hoe zij denken dat het onderdeel is van (de weg naar) startbekwaamheid.</w:t>
      </w:r>
      <w:r>
        <w:rPr>
          <w:rStyle w:val="eop"/>
          <w:rFonts w:ascii="Roboto" w:hAnsi="Roboto" w:cs="Segoe UI"/>
          <w:sz w:val="20"/>
          <w:szCs w:val="20"/>
        </w:rPr>
        <w:t> </w:t>
      </w:r>
    </w:p>
    <w:p w14:paraId="5806C38A"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(‘5)</w:t>
      </w:r>
      <w:r>
        <w:rPr>
          <w:rStyle w:val="eop"/>
          <w:rFonts w:ascii="Roboto" w:hAnsi="Roboto" w:cs="Segoe UI"/>
          <w:sz w:val="20"/>
          <w:szCs w:val="20"/>
        </w:rPr>
        <w:t> </w:t>
      </w:r>
    </w:p>
    <w:p w14:paraId="16887B5F"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2: </w:t>
      </w:r>
      <w:r>
        <w:rPr>
          <w:rStyle w:val="normaltextrun"/>
          <w:rFonts w:ascii="Roboto" w:hAnsi="Roboto" w:cs="Segoe UI"/>
          <w:sz w:val="20"/>
          <w:szCs w:val="20"/>
        </w:rPr>
        <w:t>Ieder noteert op het werkblad wat een startbekwame leraar volgens hem/haar t.a.v. deze leeruitkomst moeten kunnen, moeten weten, en welke houding wordt verwacht als dit is bereikt.</w:t>
      </w:r>
      <w:r>
        <w:rPr>
          <w:rStyle w:val="eop"/>
          <w:rFonts w:ascii="Roboto" w:hAnsi="Roboto" w:cs="Segoe UI"/>
          <w:sz w:val="20"/>
          <w:szCs w:val="20"/>
        </w:rPr>
        <w:t> </w:t>
      </w:r>
    </w:p>
    <w:p w14:paraId="0CF1B71E"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(’30) De reflectiekaart bij stap 5 is optioneel.</w:t>
      </w:r>
      <w:r>
        <w:rPr>
          <w:rStyle w:val="eop"/>
          <w:rFonts w:ascii="Roboto" w:hAnsi="Roboto" w:cs="Segoe UI"/>
          <w:sz w:val="20"/>
          <w:szCs w:val="20"/>
        </w:rPr>
        <w:t> </w:t>
      </w:r>
    </w:p>
    <w:p w14:paraId="300AB7F1"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3: </w:t>
      </w:r>
      <w:r>
        <w:rPr>
          <w:rStyle w:val="normaltextrun"/>
          <w:rFonts w:ascii="Roboto" w:hAnsi="Roboto" w:cs="Segoe UI"/>
          <w:sz w:val="20"/>
          <w:szCs w:val="20"/>
        </w:rPr>
        <w:t>De student brengt in wat hij denkt te moeten kennen en kunnen om het doel aan te tonen, de </w:t>
      </w:r>
      <w:r>
        <w:rPr>
          <w:rStyle w:val="eop"/>
          <w:rFonts w:ascii="Roboto" w:hAnsi="Roboto" w:cs="Segoe UI"/>
          <w:sz w:val="20"/>
          <w:szCs w:val="20"/>
        </w:rPr>
        <w:t> </w:t>
      </w:r>
    </w:p>
    <w:p w14:paraId="263F5B50"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anderen mogen verhelderende vragen stellen (maar geen coachingsgesprek voeren!!) </w:t>
      </w:r>
      <w:r>
        <w:rPr>
          <w:rStyle w:val="eop"/>
          <w:rFonts w:ascii="Roboto" w:hAnsi="Roboto" w:cs="Segoe UI"/>
          <w:sz w:val="20"/>
          <w:szCs w:val="20"/>
        </w:rPr>
        <w:t> </w:t>
      </w:r>
    </w:p>
    <w:p w14:paraId="54FDCB10"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De groep formuleert vervolgens samen zo concreet mogelijk De MAAT </w:t>
      </w:r>
      <w:r>
        <w:rPr>
          <w:rStyle w:val="normaltextrun"/>
          <w:rFonts w:ascii="Roboto" w:hAnsi="Roboto" w:cs="Segoe UI"/>
          <w:sz w:val="16"/>
          <w:szCs w:val="16"/>
        </w:rPr>
        <w:t>(Waar moet deze student precies aan voldoen, en wanneer? In welke prestaties kan de student dit laten zien en hoe zie je dat dan? Wat moet minimaal aangetoond worden om tevreden te zijn (een 6), en wat leidt tot grote trots als dit wordt aangetoond (een 9 of hoger!)</w:t>
      </w:r>
      <w:r>
        <w:rPr>
          <w:rStyle w:val="eop"/>
          <w:rFonts w:ascii="Roboto" w:hAnsi="Roboto" w:cs="Segoe UI"/>
          <w:sz w:val="16"/>
          <w:szCs w:val="16"/>
        </w:rPr>
        <w:t> </w:t>
      </w:r>
    </w:p>
    <w:p w14:paraId="2764191A"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4: </w:t>
      </w:r>
      <w:r>
        <w:rPr>
          <w:rStyle w:val="normaltextrun"/>
          <w:rFonts w:ascii="Roboto" w:hAnsi="Roboto" w:cs="Segoe UI"/>
          <w:sz w:val="20"/>
          <w:szCs w:val="20"/>
        </w:rPr>
        <w:t>Bespreek met elkaar wat jullie opviel in dit proces van gezamenlijk definiëren van de Maat? Hoe </w:t>
      </w:r>
      <w:r>
        <w:rPr>
          <w:rStyle w:val="eop"/>
          <w:rFonts w:ascii="Roboto" w:hAnsi="Roboto" w:cs="Segoe UI"/>
          <w:sz w:val="20"/>
          <w:szCs w:val="20"/>
        </w:rPr>
        <w:t> </w:t>
      </w:r>
    </w:p>
    <w:p w14:paraId="4623D0B0"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en in welke mate komt een gezamenlijk beeld nu tot stand? Hoe komt een Maat, zoals in deze opdracht geformuleerd, terug in het beoordelingsprogramma? Hoe wordt met het beoordelingsprogramma de rol van de student uitgewerkt; hoe en in welke mate is de student betrokken bij het komen tot een beslissing? Breng zo nodig </w:t>
      </w:r>
      <w:r>
        <w:rPr>
          <w:rStyle w:val="normaltextrun"/>
          <w:rFonts w:ascii="Roboto" w:hAnsi="Roboto" w:cs="Segoe UI"/>
          <w:sz w:val="20"/>
          <w:szCs w:val="20"/>
          <w:u w:val="single"/>
        </w:rPr>
        <w:t>reflectiekaart 1: ‘Brillen op Beoordelen’</w:t>
      </w:r>
      <w:r>
        <w:rPr>
          <w:rStyle w:val="normaltextrun"/>
          <w:rFonts w:ascii="Roboto" w:hAnsi="Roboto" w:cs="Segoe UI"/>
          <w:sz w:val="20"/>
          <w:szCs w:val="20"/>
        </w:rPr>
        <w:t xml:space="preserve"> in</w:t>
      </w:r>
      <w:r>
        <w:rPr>
          <w:rStyle w:val="normaltextrun"/>
          <w:rFonts w:ascii="Roboto" w:hAnsi="Roboto" w:cs="Segoe UI"/>
          <w:color w:val="B82D1F"/>
          <w:sz w:val="20"/>
          <w:szCs w:val="20"/>
        </w:rPr>
        <w:t>.</w:t>
      </w:r>
      <w:r>
        <w:rPr>
          <w:rStyle w:val="eop"/>
          <w:rFonts w:ascii="Roboto" w:hAnsi="Roboto" w:cs="Segoe UI"/>
          <w:color w:val="B82D1F"/>
          <w:sz w:val="20"/>
          <w:szCs w:val="20"/>
        </w:rPr>
        <w:t> </w:t>
      </w:r>
    </w:p>
    <w:p w14:paraId="6709CC66"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5:</w:t>
      </w:r>
      <w:r>
        <w:rPr>
          <w:rStyle w:val="normaltextrun"/>
          <w:rFonts w:ascii="Roboto" w:hAnsi="Roboto" w:cs="Segoe UI"/>
          <w:sz w:val="20"/>
          <w:szCs w:val="20"/>
        </w:rPr>
        <w:t xml:space="preserve"> Bespreek, beschouwend vanuit de dagelijkse praktijk: hoe wordt er aandacht besteed aan </w:t>
      </w:r>
      <w:r>
        <w:rPr>
          <w:rStyle w:val="eop"/>
          <w:rFonts w:ascii="Roboto" w:hAnsi="Roboto" w:cs="Segoe UI"/>
          <w:sz w:val="20"/>
          <w:szCs w:val="20"/>
        </w:rPr>
        <w:t> </w:t>
      </w:r>
    </w:p>
    <w:p w14:paraId="7DF3446F"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interpretatie van en afstemming over beoordelingseisen? En hoe zijn alle partijen daarbij betrokken? Hoe wordt iedereen voorbereid op zijn rol als beoordelaar? En hoe wordt de student voorbereid op zijn rol in de beoordeling? Reik bij deze stap zo nodig </w:t>
      </w:r>
      <w:r>
        <w:rPr>
          <w:rStyle w:val="normaltextrun"/>
          <w:rFonts w:ascii="Roboto" w:hAnsi="Roboto" w:cs="Segoe UI"/>
          <w:sz w:val="20"/>
          <w:szCs w:val="20"/>
          <w:u w:val="single"/>
        </w:rPr>
        <w:t>reflectiekaart 2: ‘Voorwaarden kwaliteit van beoordelen’</w:t>
      </w:r>
      <w:r>
        <w:rPr>
          <w:rStyle w:val="normaltextrun"/>
          <w:rFonts w:ascii="Roboto" w:hAnsi="Roboto" w:cs="Segoe UI"/>
          <w:sz w:val="20"/>
          <w:szCs w:val="20"/>
        </w:rPr>
        <w:t xml:space="preserve"> uit ter verdieping van het gesprek.</w:t>
      </w:r>
      <w:r>
        <w:rPr>
          <w:rStyle w:val="normaltextrun"/>
          <w:rFonts w:ascii="Roboto" w:hAnsi="Roboto" w:cs="Segoe UI"/>
          <w:color w:val="B82D1F"/>
          <w:sz w:val="20"/>
          <w:szCs w:val="20"/>
        </w:rPr>
        <w:t> </w:t>
      </w:r>
      <w:r>
        <w:rPr>
          <w:rStyle w:val="eop"/>
          <w:rFonts w:ascii="Roboto" w:hAnsi="Roboto" w:cs="Segoe UI"/>
          <w:color w:val="B82D1F"/>
          <w:sz w:val="20"/>
          <w:szCs w:val="20"/>
        </w:rPr>
        <w:t> </w:t>
      </w:r>
    </w:p>
    <w:p w14:paraId="78955F4A" w14:textId="77777777" w:rsidR="00524B03" w:rsidRDefault="00524B03" w:rsidP="00524B03">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 xml:space="preserve">Stap 6: </w:t>
      </w:r>
      <w:r>
        <w:rPr>
          <w:rStyle w:val="tabchar"/>
          <w:rFonts w:ascii="Calibri" w:hAnsi="Calibri" w:cs="Calibri"/>
          <w:sz w:val="20"/>
          <w:szCs w:val="20"/>
        </w:rPr>
        <w:tab/>
      </w:r>
      <w:r>
        <w:rPr>
          <w:rStyle w:val="normaltextrun"/>
          <w:rFonts w:ascii="Roboto" w:hAnsi="Roboto" w:cs="Segoe UI"/>
          <w:sz w:val="20"/>
          <w:szCs w:val="20"/>
        </w:rPr>
        <w:t>Noteer de sterke punten, ontwikkelpunten en inzichten van de school bij dit thema op grote</w:t>
      </w:r>
      <w:r>
        <w:rPr>
          <w:rStyle w:val="eop"/>
          <w:rFonts w:ascii="Roboto" w:hAnsi="Roboto" w:cs="Segoe UI"/>
          <w:sz w:val="20"/>
          <w:szCs w:val="20"/>
        </w:rPr>
        <w:t> </w:t>
      </w:r>
    </w:p>
    <w:p w14:paraId="15759B96" w14:textId="77777777" w:rsidR="00524B03" w:rsidRDefault="00524B03" w:rsidP="00524B03">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rPr>
        <w:t>vellen.</w:t>
      </w:r>
      <w:r>
        <w:rPr>
          <w:rStyle w:val="eop"/>
          <w:rFonts w:ascii="Roboto" w:hAnsi="Roboto" w:cs="Segoe UI"/>
          <w:sz w:val="20"/>
          <w:szCs w:val="20"/>
        </w:rPr>
        <w:t> </w:t>
      </w:r>
    </w:p>
    <w:p w14:paraId="5BDE8D27" w14:textId="77777777" w:rsidR="00524B03" w:rsidRDefault="00524B03" w:rsidP="00524B03">
      <w:pPr>
        <w:pStyle w:val="paragraph"/>
        <w:spacing w:before="0" w:beforeAutospacing="0" w:after="0" w:afterAutospacing="0"/>
        <w:ind w:left="705" w:hanging="705"/>
        <w:textAlignment w:val="baseline"/>
        <w:rPr>
          <w:rFonts w:ascii="Segoe UI" w:hAnsi="Segoe UI" w:cs="Segoe UI"/>
          <w:sz w:val="18"/>
          <w:szCs w:val="18"/>
        </w:rPr>
      </w:pPr>
      <w:r>
        <w:rPr>
          <w:rStyle w:val="eop"/>
          <w:rFonts w:ascii="Roboto" w:hAnsi="Roboto" w:cs="Segoe UI"/>
          <w:sz w:val="20"/>
          <w:szCs w:val="20"/>
        </w:rPr>
        <w:t> </w:t>
      </w:r>
    </w:p>
    <w:p w14:paraId="03D9EBD6"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Deel 2</w:t>
      </w:r>
      <w:r>
        <w:rPr>
          <w:rStyle w:val="normaltextrun"/>
          <w:rFonts w:ascii="Roboto" w:hAnsi="Roboto" w:cs="Segoe UI"/>
          <w:b/>
          <w:bCs/>
          <w:sz w:val="20"/>
          <w:szCs w:val="20"/>
        </w:rPr>
        <w:t xml:space="preserve">: Duiden scenario’s en opbrengsten </w:t>
      </w:r>
      <w:r>
        <w:rPr>
          <w:rStyle w:val="normaltextrun"/>
          <w:rFonts w:ascii="Roboto" w:hAnsi="Roboto" w:cs="Segoe UI"/>
          <w:b/>
          <w:bCs/>
          <w:i/>
          <w:iCs/>
          <w:sz w:val="20"/>
          <w:szCs w:val="20"/>
        </w:rPr>
        <w:t>('15)</w:t>
      </w:r>
      <w:r>
        <w:rPr>
          <w:rStyle w:val="eop"/>
          <w:rFonts w:ascii="Roboto" w:hAnsi="Roboto" w:cs="Segoe UI"/>
          <w:sz w:val="20"/>
          <w:szCs w:val="20"/>
        </w:rPr>
        <w:t> </w:t>
      </w:r>
    </w:p>
    <w:p w14:paraId="5A391BF9"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De laatste vijftien minuten worden besteed aan het lezen en bespreken van de scenario’s en resulteren in een keuze voor in welk scenario de (opleidings)school zich nu bevindt.</w:t>
      </w:r>
      <w:r>
        <w:rPr>
          <w:rStyle w:val="eop"/>
          <w:rFonts w:ascii="Roboto" w:hAnsi="Roboto" w:cs="Segoe UI"/>
          <w:sz w:val="20"/>
          <w:szCs w:val="20"/>
        </w:rPr>
        <w:t> </w:t>
      </w:r>
    </w:p>
    <w:p w14:paraId="5BF3183D"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(’5)</w:t>
      </w:r>
      <w:r>
        <w:rPr>
          <w:rStyle w:val="eop"/>
          <w:rFonts w:ascii="Roboto" w:hAnsi="Roboto" w:cs="Segoe UI"/>
          <w:sz w:val="20"/>
          <w:szCs w:val="20"/>
        </w:rPr>
        <w:t> </w:t>
      </w:r>
    </w:p>
    <w:p w14:paraId="17F5D4DF" w14:textId="4F145F2F"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lastRenderedPageBreak/>
        <w:t>Stap 1:</w:t>
      </w:r>
      <w:r>
        <w:rPr>
          <w:rStyle w:val="normaltextrun"/>
          <w:rFonts w:ascii="Roboto" w:hAnsi="Roboto" w:cs="Segoe UI"/>
          <w:sz w:val="20"/>
          <w:szCs w:val="20"/>
        </w:rPr>
        <w:t>De scenariokaarten worden uitgedeeld. Lees deze individueel door. Je kunt de kaarten per dikgedrukt thema van links naar rechts lezen. Omcirkel per thema in welk scenario je jouw school herkent. </w:t>
      </w:r>
      <w:r>
        <w:rPr>
          <w:rStyle w:val="eop"/>
          <w:rFonts w:ascii="Roboto" w:hAnsi="Roboto" w:cs="Segoe UI"/>
          <w:sz w:val="20"/>
          <w:szCs w:val="20"/>
        </w:rPr>
        <w:t> </w:t>
      </w:r>
    </w:p>
    <w:p w14:paraId="4CF43A64" w14:textId="77777777"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5070DDD4" w14:textId="5B9480CA"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2:</w:t>
      </w:r>
      <w:r>
        <w:rPr>
          <w:rStyle w:val="normaltextrun"/>
          <w:rFonts w:ascii="Roboto" w:hAnsi="Roboto" w:cs="Segoe UI"/>
          <w:sz w:val="20"/>
          <w:szCs w:val="20"/>
        </w:rPr>
        <w:t>Bespreek met elkaar in welk scenario je jouw school herkent. Stel elkaar vragen om te toetsen of het meest passende scenario is gekozen. </w:t>
      </w:r>
      <w:r>
        <w:rPr>
          <w:rStyle w:val="eop"/>
          <w:rFonts w:ascii="Roboto" w:hAnsi="Roboto" w:cs="Segoe UI"/>
          <w:sz w:val="20"/>
          <w:szCs w:val="20"/>
        </w:rPr>
        <w:t> </w:t>
      </w:r>
    </w:p>
    <w:p w14:paraId="14FADD25" w14:textId="6B1DA2BE" w:rsidR="00524B03" w:rsidRDefault="00524B03" w:rsidP="00524B03">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3:</w:t>
      </w:r>
      <w:r>
        <w:rPr>
          <w:rStyle w:val="normaltextrun"/>
          <w:rFonts w:ascii="Roboto" w:hAnsi="Roboto" w:cs="Segoe UI"/>
          <w:sz w:val="20"/>
          <w:szCs w:val="20"/>
        </w:rPr>
        <w:t>Schrijf op jullie opbrengstenblad wat m.b.t. de sterke punten en wat de ontwikkelpunten zijn.</w:t>
      </w:r>
      <w:r>
        <w:rPr>
          <w:rStyle w:val="eop"/>
          <w:rFonts w:ascii="Roboto" w:hAnsi="Roboto" w:cs="Segoe UI"/>
          <w:sz w:val="20"/>
          <w:szCs w:val="20"/>
        </w:rPr>
        <w:t> </w:t>
      </w:r>
    </w:p>
    <w:p w14:paraId="6798A218" w14:textId="7820BB58" w:rsidR="00976487" w:rsidRPr="00120E2C" w:rsidRDefault="00976487" w:rsidP="00847A88">
      <w:pPr>
        <w:pStyle w:val="Lijstalinea"/>
        <w:numPr>
          <w:ilvl w:val="0"/>
          <w:numId w:val="0"/>
        </w:numPr>
        <w:spacing w:after="0" w:line="240" w:lineRule="auto"/>
        <w:ind w:left="360"/>
        <w:rPr>
          <w:rFonts w:ascii="Roboto" w:hAnsi="Roboto"/>
          <w:sz w:val="20"/>
          <w:szCs w:val="20"/>
        </w:rPr>
      </w:pPr>
    </w:p>
    <w:p w14:paraId="658F5B3E" w14:textId="77777777" w:rsidR="00976487" w:rsidRDefault="00976487" w:rsidP="00976487">
      <w:pPr>
        <w:spacing w:after="0" w:line="240" w:lineRule="auto"/>
        <w:rPr>
          <w:rFonts w:ascii="Roboto" w:hAnsi="Roboto"/>
          <w:sz w:val="20"/>
          <w:szCs w:val="20"/>
        </w:rPr>
      </w:pPr>
    </w:p>
    <w:p w14:paraId="1E66F48D" w14:textId="77777777" w:rsidR="00E75679" w:rsidRPr="00976487" w:rsidRDefault="00E75679" w:rsidP="00976487"/>
    <w:sectPr w:rsidR="00E75679" w:rsidRPr="00976487"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CC0D" w14:textId="77777777" w:rsidR="009401B2" w:rsidRDefault="009401B2" w:rsidP="004E1CDB">
      <w:r>
        <w:separator/>
      </w:r>
    </w:p>
  </w:endnote>
  <w:endnote w:type="continuationSeparator" w:id="0">
    <w:p w14:paraId="6B591DD5" w14:textId="77777777" w:rsidR="009401B2" w:rsidRDefault="009401B2"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D6CD" w14:textId="77777777" w:rsidR="009401B2" w:rsidRDefault="009401B2" w:rsidP="004E1CDB">
      <w:r>
        <w:separator/>
      </w:r>
    </w:p>
  </w:footnote>
  <w:footnote w:type="continuationSeparator" w:id="0">
    <w:p w14:paraId="367789F8" w14:textId="77777777" w:rsidR="009401B2" w:rsidRDefault="009401B2"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0FFD4BC4"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 xml:space="preserve">THEMA: </w:t>
    </w:r>
    <w:r w:rsidR="00E7575D">
      <w:rPr>
        <w:sz w:val="24"/>
        <w:szCs w:val="32"/>
      </w:rPr>
      <w:t>BEOORDELEN</w:t>
    </w:r>
    <w:r w:rsidR="00186E7D" w:rsidRPr="00D05498">
      <w:rPr>
        <w:sz w:val="24"/>
        <w:szCs w:val="32"/>
      </w:rPr>
      <w:tab/>
    </w:r>
    <w:r w:rsidR="00D12951">
      <w:rPr>
        <w:sz w:val="24"/>
        <w:szCs w:val="32"/>
      </w:rPr>
      <w:tab/>
    </w:r>
    <w:r w:rsidR="00E128DD" w:rsidRPr="00D05498">
      <w:rPr>
        <w:sz w:val="24"/>
        <w:szCs w:val="32"/>
      </w:rPr>
      <w:t xml:space="preserve">ONDERDEEL: </w:t>
    </w:r>
    <w:r w:rsidR="00186E7D" w:rsidRPr="00D05498">
      <w:rPr>
        <w:sz w:val="24"/>
        <w:szCs w:val="32"/>
      </w:rPr>
      <w:t>O</w:t>
    </w:r>
    <w:r w:rsidR="00D05498">
      <w:rPr>
        <w:sz w:val="24"/>
        <w:szCs w:val="32"/>
      </w:rPr>
      <w:t>PDRACHT</w:t>
    </w:r>
    <w:r w:rsidR="00D12951">
      <w:rPr>
        <w:sz w:val="24"/>
        <w:szCs w:val="32"/>
      </w:rPr>
      <w: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4" w15:restartNumberingAfterBreak="0">
    <w:nsid w:val="08F251C6"/>
    <w:multiLevelType w:val="multilevel"/>
    <w:tmpl w:val="6B84473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7"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8"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20"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375741C"/>
    <w:multiLevelType w:val="multilevel"/>
    <w:tmpl w:val="EBEA17B8"/>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4"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5"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0"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E2B1C5F"/>
    <w:multiLevelType w:val="hybridMultilevel"/>
    <w:tmpl w:val="383CA5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7"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1"/>
  </w:num>
  <w:num w:numId="2" w16cid:durableId="79136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3"/>
  </w:num>
  <w:num w:numId="4" w16cid:durableId="285894685">
    <w:abstractNumId w:val="39"/>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40"/>
  </w:num>
  <w:num w:numId="16" w16cid:durableId="1586572540">
    <w:abstractNumId w:val="36"/>
  </w:num>
  <w:num w:numId="17" w16cid:durableId="162160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20"/>
  </w:num>
  <w:num w:numId="19" w16cid:durableId="1235049462">
    <w:abstractNumId w:val="11"/>
  </w:num>
  <w:num w:numId="20" w16cid:durableId="2087145891">
    <w:abstractNumId w:val="32"/>
  </w:num>
  <w:num w:numId="21" w16cid:durableId="1604921096">
    <w:abstractNumId w:val="25"/>
  </w:num>
  <w:num w:numId="22" w16cid:durableId="796214642">
    <w:abstractNumId w:val="29"/>
  </w:num>
  <w:num w:numId="23" w16cid:durableId="1309747415">
    <w:abstractNumId w:val="26"/>
  </w:num>
  <w:num w:numId="24" w16cid:durableId="809446906">
    <w:abstractNumId w:val="34"/>
  </w:num>
  <w:num w:numId="25" w16cid:durableId="547955799">
    <w:abstractNumId w:val="42"/>
  </w:num>
  <w:num w:numId="26" w16cid:durableId="711079579">
    <w:abstractNumId w:val="16"/>
  </w:num>
  <w:num w:numId="27" w16cid:durableId="507410936">
    <w:abstractNumId w:val="28"/>
  </w:num>
  <w:num w:numId="28" w16cid:durableId="327249727">
    <w:abstractNumId w:val="35"/>
  </w:num>
  <w:num w:numId="29" w16cid:durableId="23681762">
    <w:abstractNumId w:val="10"/>
  </w:num>
  <w:num w:numId="30" w16cid:durableId="770079480">
    <w:abstractNumId w:val="17"/>
  </w:num>
  <w:num w:numId="31" w16cid:durableId="1961497680">
    <w:abstractNumId w:val="18"/>
  </w:num>
  <w:num w:numId="32" w16cid:durableId="590818606">
    <w:abstractNumId w:val="13"/>
  </w:num>
  <w:num w:numId="33" w16cid:durableId="1791514860">
    <w:abstractNumId w:val="24"/>
  </w:num>
  <w:num w:numId="34" w16cid:durableId="815532546">
    <w:abstractNumId w:val="23"/>
  </w:num>
  <w:num w:numId="35" w16cid:durableId="229778338">
    <w:abstractNumId w:val="30"/>
  </w:num>
  <w:num w:numId="36" w16cid:durableId="1608272547">
    <w:abstractNumId w:val="19"/>
  </w:num>
  <w:num w:numId="37" w16cid:durableId="683478660">
    <w:abstractNumId w:val="21"/>
  </w:num>
  <w:num w:numId="38" w16cid:durableId="942490521">
    <w:abstractNumId w:val="37"/>
  </w:num>
  <w:num w:numId="39" w16cid:durableId="309792842">
    <w:abstractNumId w:val="15"/>
  </w:num>
  <w:num w:numId="40" w16cid:durableId="1765295575">
    <w:abstractNumId w:val="27"/>
  </w:num>
  <w:num w:numId="41" w16cid:durableId="1210535701">
    <w:abstractNumId w:val="38"/>
  </w:num>
  <w:num w:numId="42" w16cid:durableId="1384525910">
    <w:abstractNumId w:val="12"/>
  </w:num>
  <w:num w:numId="43" w16cid:durableId="1897467371">
    <w:abstractNumId w:val="41"/>
  </w:num>
  <w:num w:numId="44" w16cid:durableId="603271139">
    <w:abstractNumId w:val="31"/>
  </w:num>
  <w:num w:numId="45" w16cid:durableId="2120097716">
    <w:abstractNumId w:val="14"/>
  </w:num>
  <w:num w:numId="46" w16cid:durableId="14458064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23DFD"/>
    <w:rsid w:val="0003565B"/>
    <w:rsid w:val="000619FF"/>
    <w:rsid w:val="000A4FED"/>
    <w:rsid w:val="000A6FB3"/>
    <w:rsid w:val="000C0BD3"/>
    <w:rsid w:val="000D503C"/>
    <w:rsid w:val="000E703A"/>
    <w:rsid w:val="000F5248"/>
    <w:rsid w:val="000F56B2"/>
    <w:rsid w:val="000F6CA8"/>
    <w:rsid w:val="000F73BC"/>
    <w:rsid w:val="00107152"/>
    <w:rsid w:val="001225F0"/>
    <w:rsid w:val="00132E85"/>
    <w:rsid w:val="0013544A"/>
    <w:rsid w:val="001449D0"/>
    <w:rsid w:val="001541E0"/>
    <w:rsid w:val="00160127"/>
    <w:rsid w:val="00172C55"/>
    <w:rsid w:val="00186E7D"/>
    <w:rsid w:val="001A7F9C"/>
    <w:rsid w:val="001B1872"/>
    <w:rsid w:val="001B7FCD"/>
    <w:rsid w:val="001C256E"/>
    <w:rsid w:val="001C6B14"/>
    <w:rsid w:val="001F0B44"/>
    <w:rsid w:val="001F43F5"/>
    <w:rsid w:val="00210FB1"/>
    <w:rsid w:val="00231BD1"/>
    <w:rsid w:val="00263306"/>
    <w:rsid w:val="00287F92"/>
    <w:rsid w:val="002A18D5"/>
    <w:rsid w:val="002E5252"/>
    <w:rsid w:val="002E6F9A"/>
    <w:rsid w:val="002E7CAB"/>
    <w:rsid w:val="00304EB9"/>
    <w:rsid w:val="00312F64"/>
    <w:rsid w:val="003219DD"/>
    <w:rsid w:val="00325045"/>
    <w:rsid w:val="003437BD"/>
    <w:rsid w:val="00366F8E"/>
    <w:rsid w:val="0037315C"/>
    <w:rsid w:val="0038756F"/>
    <w:rsid w:val="003B3542"/>
    <w:rsid w:val="003B5A95"/>
    <w:rsid w:val="003B6CFA"/>
    <w:rsid w:val="003D4447"/>
    <w:rsid w:val="003F0D1B"/>
    <w:rsid w:val="003F3038"/>
    <w:rsid w:val="00401F44"/>
    <w:rsid w:val="004048B0"/>
    <w:rsid w:val="00421A18"/>
    <w:rsid w:val="004435FC"/>
    <w:rsid w:val="004A2524"/>
    <w:rsid w:val="004A31B0"/>
    <w:rsid w:val="004A3512"/>
    <w:rsid w:val="004C6533"/>
    <w:rsid w:val="004E1CDB"/>
    <w:rsid w:val="004E37BC"/>
    <w:rsid w:val="004E78E9"/>
    <w:rsid w:val="004F0E33"/>
    <w:rsid w:val="004F3FC8"/>
    <w:rsid w:val="00500035"/>
    <w:rsid w:val="00506212"/>
    <w:rsid w:val="00510959"/>
    <w:rsid w:val="005119BD"/>
    <w:rsid w:val="0051358D"/>
    <w:rsid w:val="00515A01"/>
    <w:rsid w:val="00524B03"/>
    <w:rsid w:val="005258CA"/>
    <w:rsid w:val="00544FCD"/>
    <w:rsid w:val="005514DE"/>
    <w:rsid w:val="0056313B"/>
    <w:rsid w:val="00564567"/>
    <w:rsid w:val="00576486"/>
    <w:rsid w:val="00582D57"/>
    <w:rsid w:val="005836B8"/>
    <w:rsid w:val="005A6276"/>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6928"/>
    <w:rsid w:val="00780490"/>
    <w:rsid w:val="007817C0"/>
    <w:rsid w:val="007915D5"/>
    <w:rsid w:val="007D0BEA"/>
    <w:rsid w:val="007D245A"/>
    <w:rsid w:val="007E1D1B"/>
    <w:rsid w:val="00802EF6"/>
    <w:rsid w:val="00803F61"/>
    <w:rsid w:val="00806422"/>
    <w:rsid w:val="00812C0F"/>
    <w:rsid w:val="008148A4"/>
    <w:rsid w:val="008366D9"/>
    <w:rsid w:val="008414D5"/>
    <w:rsid w:val="00842FFA"/>
    <w:rsid w:val="00847A88"/>
    <w:rsid w:val="00893B3B"/>
    <w:rsid w:val="008B2806"/>
    <w:rsid w:val="008C1C0D"/>
    <w:rsid w:val="008C6DFA"/>
    <w:rsid w:val="008C76B2"/>
    <w:rsid w:val="009111FC"/>
    <w:rsid w:val="0092221B"/>
    <w:rsid w:val="00932D5E"/>
    <w:rsid w:val="009401B2"/>
    <w:rsid w:val="009507C7"/>
    <w:rsid w:val="00976487"/>
    <w:rsid w:val="009764E3"/>
    <w:rsid w:val="00984074"/>
    <w:rsid w:val="009948A0"/>
    <w:rsid w:val="009A1B25"/>
    <w:rsid w:val="009B137A"/>
    <w:rsid w:val="009B3F4C"/>
    <w:rsid w:val="009B4E68"/>
    <w:rsid w:val="009D3A6C"/>
    <w:rsid w:val="009D510B"/>
    <w:rsid w:val="00A00BF1"/>
    <w:rsid w:val="00A02E7B"/>
    <w:rsid w:val="00A04661"/>
    <w:rsid w:val="00A24632"/>
    <w:rsid w:val="00A25D74"/>
    <w:rsid w:val="00A35035"/>
    <w:rsid w:val="00A45A9A"/>
    <w:rsid w:val="00A47D0B"/>
    <w:rsid w:val="00A6079A"/>
    <w:rsid w:val="00A8477D"/>
    <w:rsid w:val="00A86546"/>
    <w:rsid w:val="00AA7898"/>
    <w:rsid w:val="00AB1772"/>
    <w:rsid w:val="00AC1074"/>
    <w:rsid w:val="00AD57FB"/>
    <w:rsid w:val="00AF205B"/>
    <w:rsid w:val="00AF32C4"/>
    <w:rsid w:val="00AF4734"/>
    <w:rsid w:val="00B038D7"/>
    <w:rsid w:val="00B06B74"/>
    <w:rsid w:val="00B102AA"/>
    <w:rsid w:val="00B104D4"/>
    <w:rsid w:val="00B17C86"/>
    <w:rsid w:val="00B26C58"/>
    <w:rsid w:val="00B51E13"/>
    <w:rsid w:val="00B53FB1"/>
    <w:rsid w:val="00B628F2"/>
    <w:rsid w:val="00B70D88"/>
    <w:rsid w:val="00B7648F"/>
    <w:rsid w:val="00B77703"/>
    <w:rsid w:val="00BA20D6"/>
    <w:rsid w:val="00BD0722"/>
    <w:rsid w:val="00BD498A"/>
    <w:rsid w:val="00BD531F"/>
    <w:rsid w:val="00BE7F93"/>
    <w:rsid w:val="00BF1D62"/>
    <w:rsid w:val="00BF61CA"/>
    <w:rsid w:val="00BF6FEB"/>
    <w:rsid w:val="00C25EA9"/>
    <w:rsid w:val="00C37788"/>
    <w:rsid w:val="00C63E7F"/>
    <w:rsid w:val="00C63EBB"/>
    <w:rsid w:val="00C64B34"/>
    <w:rsid w:val="00C72563"/>
    <w:rsid w:val="00C74714"/>
    <w:rsid w:val="00C7473D"/>
    <w:rsid w:val="00C76201"/>
    <w:rsid w:val="00C7692F"/>
    <w:rsid w:val="00CA5647"/>
    <w:rsid w:val="00CB096F"/>
    <w:rsid w:val="00CB5830"/>
    <w:rsid w:val="00CD00F4"/>
    <w:rsid w:val="00CD75F8"/>
    <w:rsid w:val="00CE7818"/>
    <w:rsid w:val="00CF2D78"/>
    <w:rsid w:val="00CF33DA"/>
    <w:rsid w:val="00D04CE9"/>
    <w:rsid w:val="00D05498"/>
    <w:rsid w:val="00D12951"/>
    <w:rsid w:val="00D138C7"/>
    <w:rsid w:val="00D164E6"/>
    <w:rsid w:val="00D2401C"/>
    <w:rsid w:val="00D25372"/>
    <w:rsid w:val="00D300E3"/>
    <w:rsid w:val="00D6444E"/>
    <w:rsid w:val="00D834DF"/>
    <w:rsid w:val="00D954E5"/>
    <w:rsid w:val="00D95AAA"/>
    <w:rsid w:val="00D97495"/>
    <w:rsid w:val="00DA275C"/>
    <w:rsid w:val="00DC166E"/>
    <w:rsid w:val="00DC16B8"/>
    <w:rsid w:val="00DC178D"/>
    <w:rsid w:val="00DC1EE2"/>
    <w:rsid w:val="00DC3859"/>
    <w:rsid w:val="00DD65B9"/>
    <w:rsid w:val="00DE0C40"/>
    <w:rsid w:val="00DE1EB4"/>
    <w:rsid w:val="00E002D7"/>
    <w:rsid w:val="00E128DD"/>
    <w:rsid w:val="00E22165"/>
    <w:rsid w:val="00E30D43"/>
    <w:rsid w:val="00E3580C"/>
    <w:rsid w:val="00E42615"/>
    <w:rsid w:val="00E603B3"/>
    <w:rsid w:val="00E64556"/>
    <w:rsid w:val="00E75679"/>
    <w:rsid w:val="00E7575D"/>
    <w:rsid w:val="00E76217"/>
    <w:rsid w:val="00E84336"/>
    <w:rsid w:val="00E91BE4"/>
    <w:rsid w:val="00EA7F7D"/>
    <w:rsid w:val="00EB4BDD"/>
    <w:rsid w:val="00ED776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9301F"/>
    <w:rsid w:val="00F96D8C"/>
    <w:rsid w:val="00FA311C"/>
    <w:rsid w:val="00FA6D41"/>
    <w:rsid w:val="00FB52C1"/>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customStyle="1" w:styleId="paragraph">
    <w:name w:val="paragraph"/>
    <w:basedOn w:val="Standaard"/>
    <w:rsid w:val="00524B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24B03"/>
  </w:style>
  <w:style w:type="character" w:customStyle="1" w:styleId="eop">
    <w:name w:val="eop"/>
    <w:basedOn w:val="Standaardalinea-lettertype"/>
    <w:rsid w:val="00524B03"/>
  </w:style>
  <w:style w:type="character" w:customStyle="1" w:styleId="tabchar">
    <w:name w:val="tabchar"/>
    <w:basedOn w:val="Standaardalinea-lettertype"/>
    <w:rsid w:val="0052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514900">
      <w:bodyDiv w:val="1"/>
      <w:marLeft w:val="0"/>
      <w:marRight w:val="0"/>
      <w:marTop w:val="0"/>
      <w:marBottom w:val="0"/>
      <w:divBdr>
        <w:top w:val="none" w:sz="0" w:space="0" w:color="auto"/>
        <w:left w:val="none" w:sz="0" w:space="0" w:color="auto"/>
        <w:bottom w:val="none" w:sz="0" w:space="0" w:color="auto"/>
        <w:right w:val="none" w:sz="0" w:space="0" w:color="auto"/>
      </w:divBdr>
      <w:divsChild>
        <w:div w:id="1216282899">
          <w:marLeft w:val="0"/>
          <w:marRight w:val="0"/>
          <w:marTop w:val="0"/>
          <w:marBottom w:val="0"/>
          <w:divBdr>
            <w:top w:val="none" w:sz="0" w:space="0" w:color="auto"/>
            <w:left w:val="none" w:sz="0" w:space="0" w:color="auto"/>
            <w:bottom w:val="none" w:sz="0" w:space="0" w:color="auto"/>
            <w:right w:val="none" w:sz="0" w:space="0" w:color="auto"/>
          </w:divBdr>
          <w:divsChild>
            <w:div w:id="1051734280">
              <w:marLeft w:val="0"/>
              <w:marRight w:val="0"/>
              <w:marTop w:val="0"/>
              <w:marBottom w:val="0"/>
              <w:divBdr>
                <w:top w:val="none" w:sz="0" w:space="0" w:color="auto"/>
                <w:left w:val="none" w:sz="0" w:space="0" w:color="auto"/>
                <w:bottom w:val="none" w:sz="0" w:space="0" w:color="auto"/>
                <w:right w:val="none" w:sz="0" w:space="0" w:color="auto"/>
              </w:divBdr>
            </w:div>
            <w:div w:id="110829808">
              <w:marLeft w:val="0"/>
              <w:marRight w:val="0"/>
              <w:marTop w:val="0"/>
              <w:marBottom w:val="0"/>
              <w:divBdr>
                <w:top w:val="none" w:sz="0" w:space="0" w:color="auto"/>
                <w:left w:val="none" w:sz="0" w:space="0" w:color="auto"/>
                <w:bottom w:val="none" w:sz="0" w:space="0" w:color="auto"/>
                <w:right w:val="none" w:sz="0" w:space="0" w:color="auto"/>
              </w:divBdr>
            </w:div>
            <w:div w:id="493112478">
              <w:marLeft w:val="0"/>
              <w:marRight w:val="0"/>
              <w:marTop w:val="0"/>
              <w:marBottom w:val="0"/>
              <w:divBdr>
                <w:top w:val="none" w:sz="0" w:space="0" w:color="auto"/>
                <w:left w:val="none" w:sz="0" w:space="0" w:color="auto"/>
                <w:bottom w:val="none" w:sz="0" w:space="0" w:color="auto"/>
                <w:right w:val="none" w:sz="0" w:space="0" w:color="auto"/>
              </w:divBdr>
            </w:div>
            <w:div w:id="1947347873">
              <w:marLeft w:val="0"/>
              <w:marRight w:val="0"/>
              <w:marTop w:val="0"/>
              <w:marBottom w:val="0"/>
              <w:divBdr>
                <w:top w:val="none" w:sz="0" w:space="0" w:color="auto"/>
                <w:left w:val="none" w:sz="0" w:space="0" w:color="auto"/>
                <w:bottom w:val="none" w:sz="0" w:space="0" w:color="auto"/>
                <w:right w:val="none" w:sz="0" w:space="0" w:color="auto"/>
              </w:divBdr>
            </w:div>
            <w:div w:id="1436172243">
              <w:marLeft w:val="0"/>
              <w:marRight w:val="0"/>
              <w:marTop w:val="0"/>
              <w:marBottom w:val="0"/>
              <w:divBdr>
                <w:top w:val="none" w:sz="0" w:space="0" w:color="auto"/>
                <w:left w:val="none" w:sz="0" w:space="0" w:color="auto"/>
                <w:bottom w:val="none" w:sz="0" w:space="0" w:color="auto"/>
                <w:right w:val="none" w:sz="0" w:space="0" w:color="auto"/>
              </w:divBdr>
            </w:div>
            <w:div w:id="397292672">
              <w:marLeft w:val="0"/>
              <w:marRight w:val="0"/>
              <w:marTop w:val="0"/>
              <w:marBottom w:val="0"/>
              <w:divBdr>
                <w:top w:val="none" w:sz="0" w:space="0" w:color="auto"/>
                <w:left w:val="none" w:sz="0" w:space="0" w:color="auto"/>
                <w:bottom w:val="none" w:sz="0" w:space="0" w:color="auto"/>
                <w:right w:val="none" w:sz="0" w:space="0" w:color="auto"/>
              </w:divBdr>
            </w:div>
            <w:div w:id="633875661">
              <w:marLeft w:val="0"/>
              <w:marRight w:val="0"/>
              <w:marTop w:val="0"/>
              <w:marBottom w:val="0"/>
              <w:divBdr>
                <w:top w:val="none" w:sz="0" w:space="0" w:color="auto"/>
                <w:left w:val="none" w:sz="0" w:space="0" w:color="auto"/>
                <w:bottom w:val="none" w:sz="0" w:space="0" w:color="auto"/>
                <w:right w:val="none" w:sz="0" w:space="0" w:color="auto"/>
              </w:divBdr>
            </w:div>
            <w:div w:id="1375152388">
              <w:marLeft w:val="0"/>
              <w:marRight w:val="0"/>
              <w:marTop w:val="0"/>
              <w:marBottom w:val="0"/>
              <w:divBdr>
                <w:top w:val="none" w:sz="0" w:space="0" w:color="auto"/>
                <w:left w:val="none" w:sz="0" w:space="0" w:color="auto"/>
                <w:bottom w:val="none" w:sz="0" w:space="0" w:color="auto"/>
                <w:right w:val="none" w:sz="0" w:space="0" w:color="auto"/>
              </w:divBdr>
            </w:div>
            <w:div w:id="138618595">
              <w:marLeft w:val="0"/>
              <w:marRight w:val="0"/>
              <w:marTop w:val="0"/>
              <w:marBottom w:val="0"/>
              <w:divBdr>
                <w:top w:val="none" w:sz="0" w:space="0" w:color="auto"/>
                <w:left w:val="none" w:sz="0" w:space="0" w:color="auto"/>
                <w:bottom w:val="none" w:sz="0" w:space="0" w:color="auto"/>
                <w:right w:val="none" w:sz="0" w:space="0" w:color="auto"/>
              </w:divBdr>
            </w:div>
            <w:div w:id="1682312296">
              <w:marLeft w:val="0"/>
              <w:marRight w:val="0"/>
              <w:marTop w:val="0"/>
              <w:marBottom w:val="0"/>
              <w:divBdr>
                <w:top w:val="none" w:sz="0" w:space="0" w:color="auto"/>
                <w:left w:val="none" w:sz="0" w:space="0" w:color="auto"/>
                <w:bottom w:val="none" w:sz="0" w:space="0" w:color="auto"/>
                <w:right w:val="none" w:sz="0" w:space="0" w:color="auto"/>
              </w:divBdr>
            </w:div>
            <w:div w:id="1964650824">
              <w:marLeft w:val="0"/>
              <w:marRight w:val="0"/>
              <w:marTop w:val="0"/>
              <w:marBottom w:val="0"/>
              <w:divBdr>
                <w:top w:val="none" w:sz="0" w:space="0" w:color="auto"/>
                <w:left w:val="none" w:sz="0" w:space="0" w:color="auto"/>
                <w:bottom w:val="none" w:sz="0" w:space="0" w:color="auto"/>
                <w:right w:val="none" w:sz="0" w:space="0" w:color="auto"/>
              </w:divBdr>
            </w:div>
            <w:div w:id="928854565">
              <w:marLeft w:val="0"/>
              <w:marRight w:val="0"/>
              <w:marTop w:val="0"/>
              <w:marBottom w:val="0"/>
              <w:divBdr>
                <w:top w:val="none" w:sz="0" w:space="0" w:color="auto"/>
                <w:left w:val="none" w:sz="0" w:space="0" w:color="auto"/>
                <w:bottom w:val="none" w:sz="0" w:space="0" w:color="auto"/>
                <w:right w:val="none" w:sz="0" w:space="0" w:color="auto"/>
              </w:divBdr>
            </w:div>
            <w:div w:id="1547057990">
              <w:marLeft w:val="0"/>
              <w:marRight w:val="0"/>
              <w:marTop w:val="0"/>
              <w:marBottom w:val="0"/>
              <w:divBdr>
                <w:top w:val="none" w:sz="0" w:space="0" w:color="auto"/>
                <w:left w:val="none" w:sz="0" w:space="0" w:color="auto"/>
                <w:bottom w:val="none" w:sz="0" w:space="0" w:color="auto"/>
                <w:right w:val="none" w:sz="0" w:space="0" w:color="auto"/>
              </w:divBdr>
            </w:div>
            <w:div w:id="183399850">
              <w:marLeft w:val="0"/>
              <w:marRight w:val="0"/>
              <w:marTop w:val="0"/>
              <w:marBottom w:val="0"/>
              <w:divBdr>
                <w:top w:val="none" w:sz="0" w:space="0" w:color="auto"/>
                <w:left w:val="none" w:sz="0" w:space="0" w:color="auto"/>
                <w:bottom w:val="none" w:sz="0" w:space="0" w:color="auto"/>
                <w:right w:val="none" w:sz="0" w:space="0" w:color="auto"/>
              </w:divBdr>
            </w:div>
            <w:div w:id="637610841">
              <w:marLeft w:val="0"/>
              <w:marRight w:val="0"/>
              <w:marTop w:val="0"/>
              <w:marBottom w:val="0"/>
              <w:divBdr>
                <w:top w:val="none" w:sz="0" w:space="0" w:color="auto"/>
                <w:left w:val="none" w:sz="0" w:space="0" w:color="auto"/>
                <w:bottom w:val="none" w:sz="0" w:space="0" w:color="auto"/>
                <w:right w:val="none" w:sz="0" w:space="0" w:color="auto"/>
              </w:divBdr>
            </w:div>
            <w:div w:id="36663250">
              <w:marLeft w:val="0"/>
              <w:marRight w:val="0"/>
              <w:marTop w:val="0"/>
              <w:marBottom w:val="0"/>
              <w:divBdr>
                <w:top w:val="none" w:sz="0" w:space="0" w:color="auto"/>
                <w:left w:val="none" w:sz="0" w:space="0" w:color="auto"/>
                <w:bottom w:val="none" w:sz="0" w:space="0" w:color="auto"/>
                <w:right w:val="none" w:sz="0" w:space="0" w:color="auto"/>
              </w:divBdr>
            </w:div>
            <w:div w:id="1893692171">
              <w:marLeft w:val="0"/>
              <w:marRight w:val="0"/>
              <w:marTop w:val="0"/>
              <w:marBottom w:val="0"/>
              <w:divBdr>
                <w:top w:val="none" w:sz="0" w:space="0" w:color="auto"/>
                <w:left w:val="none" w:sz="0" w:space="0" w:color="auto"/>
                <w:bottom w:val="none" w:sz="0" w:space="0" w:color="auto"/>
                <w:right w:val="none" w:sz="0" w:space="0" w:color="auto"/>
              </w:divBdr>
            </w:div>
            <w:div w:id="650520302">
              <w:marLeft w:val="0"/>
              <w:marRight w:val="0"/>
              <w:marTop w:val="0"/>
              <w:marBottom w:val="0"/>
              <w:divBdr>
                <w:top w:val="none" w:sz="0" w:space="0" w:color="auto"/>
                <w:left w:val="none" w:sz="0" w:space="0" w:color="auto"/>
                <w:bottom w:val="none" w:sz="0" w:space="0" w:color="auto"/>
                <w:right w:val="none" w:sz="0" w:space="0" w:color="auto"/>
              </w:divBdr>
            </w:div>
            <w:div w:id="2073502742">
              <w:marLeft w:val="0"/>
              <w:marRight w:val="0"/>
              <w:marTop w:val="0"/>
              <w:marBottom w:val="0"/>
              <w:divBdr>
                <w:top w:val="none" w:sz="0" w:space="0" w:color="auto"/>
                <w:left w:val="none" w:sz="0" w:space="0" w:color="auto"/>
                <w:bottom w:val="none" w:sz="0" w:space="0" w:color="auto"/>
                <w:right w:val="none" w:sz="0" w:space="0" w:color="auto"/>
              </w:divBdr>
            </w:div>
            <w:div w:id="1685010471">
              <w:marLeft w:val="0"/>
              <w:marRight w:val="0"/>
              <w:marTop w:val="0"/>
              <w:marBottom w:val="0"/>
              <w:divBdr>
                <w:top w:val="none" w:sz="0" w:space="0" w:color="auto"/>
                <w:left w:val="none" w:sz="0" w:space="0" w:color="auto"/>
                <w:bottom w:val="none" w:sz="0" w:space="0" w:color="auto"/>
                <w:right w:val="none" w:sz="0" w:space="0" w:color="auto"/>
              </w:divBdr>
            </w:div>
          </w:divsChild>
        </w:div>
        <w:div w:id="1330596208">
          <w:marLeft w:val="0"/>
          <w:marRight w:val="0"/>
          <w:marTop w:val="0"/>
          <w:marBottom w:val="0"/>
          <w:divBdr>
            <w:top w:val="none" w:sz="0" w:space="0" w:color="auto"/>
            <w:left w:val="none" w:sz="0" w:space="0" w:color="auto"/>
            <w:bottom w:val="none" w:sz="0" w:space="0" w:color="auto"/>
            <w:right w:val="none" w:sz="0" w:space="0" w:color="auto"/>
          </w:divBdr>
        </w:div>
        <w:div w:id="1825581809">
          <w:marLeft w:val="0"/>
          <w:marRight w:val="0"/>
          <w:marTop w:val="0"/>
          <w:marBottom w:val="0"/>
          <w:divBdr>
            <w:top w:val="none" w:sz="0" w:space="0" w:color="auto"/>
            <w:left w:val="none" w:sz="0" w:space="0" w:color="auto"/>
            <w:bottom w:val="none" w:sz="0" w:space="0" w:color="auto"/>
            <w:right w:val="none" w:sz="0" w:space="0" w:color="auto"/>
          </w:divBdr>
        </w:div>
        <w:div w:id="1870485251">
          <w:marLeft w:val="0"/>
          <w:marRight w:val="0"/>
          <w:marTop w:val="0"/>
          <w:marBottom w:val="0"/>
          <w:divBdr>
            <w:top w:val="none" w:sz="0" w:space="0" w:color="auto"/>
            <w:left w:val="none" w:sz="0" w:space="0" w:color="auto"/>
            <w:bottom w:val="none" w:sz="0" w:space="0" w:color="auto"/>
            <w:right w:val="none" w:sz="0" w:space="0" w:color="auto"/>
          </w:divBdr>
        </w:div>
        <w:div w:id="542326892">
          <w:marLeft w:val="0"/>
          <w:marRight w:val="0"/>
          <w:marTop w:val="0"/>
          <w:marBottom w:val="0"/>
          <w:divBdr>
            <w:top w:val="none" w:sz="0" w:space="0" w:color="auto"/>
            <w:left w:val="none" w:sz="0" w:space="0" w:color="auto"/>
            <w:bottom w:val="none" w:sz="0" w:space="0" w:color="auto"/>
            <w:right w:val="none" w:sz="0" w:space="0" w:color="auto"/>
          </w:divBdr>
        </w:div>
        <w:div w:id="2146002430">
          <w:marLeft w:val="0"/>
          <w:marRight w:val="0"/>
          <w:marTop w:val="0"/>
          <w:marBottom w:val="0"/>
          <w:divBdr>
            <w:top w:val="none" w:sz="0" w:space="0" w:color="auto"/>
            <w:left w:val="none" w:sz="0" w:space="0" w:color="auto"/>
            <w:bottom w:val="none" w:sz="0" w:space="0" w:color="auto"/>
            <w:right w:val="none" w:sz="0" w:space="0" w:color="auto"/>
          </w:divBdr>
        </w:div>
        <w:div w:id="1773208191">
          <w:marLeft w:val="0"/>
          <w:marRight w:val="0"/>
          <w:marTop w:val="0"/>
          <w:marBottom w:val="0"/>
          <w:divBdr>
            <w:top w:val="none" w:sz="0" w:space="0" w:color="auto"/>
            <w:left w:val="none" w:sz="0" w:space="0" w:color="auto"/>
            <w:bottom w:val="none" w:sz="0" w:space="0" w:color="auto"/>
            <w:right w:val="none" w:sz="0" w:space="0" w:color="auto"/>
          </w:divBdr>
        </w:div>
        <w:div w:id="1274435717">
          <w:marLeft w:val="0"/>
          <w:marRight w:val="0"/>
          <w:marTop w:val="0"/>
          <w:marBottom w:val="0"/>
          <w:divBdr>
            <w:top w:val="none" w:sz="0" w:space="0" w:color="auto"/>
            <w:left w:val="none" w:sz="0" w:space="0" w:color="auto"/>
            <w:bottom w:val="none" w:sz="0" w:space="0" w:color="auto"/>
            <w:right w:val="none" w:sz="0" w:space="0" w:color="auto"/>
          </w:divBdr>
        </w:div>
        <w:div w:id="353003058">
          <w:marLeft w:val="0"/>
          <w:marRight w:val="0"/>
          <w:marTop w:val="0"/>
          <w:marBottom w:val="0"/>
          <w:divBdr>
            <w:top w:val="none" w:sz="0" w:space="0" w:color="auto"/>
            <w:left w:val="none" w:sz="0" w:space="0" w:color="auto"/>
            <w:bottom w:val="none" w:sz="0" w:space="0" w:color="auto"/>
            <w:right w:val="none" w:sz="0" w:space="0" w:color="auto"/>
          </w:divBdr>
        </w:div>
        <w:div w:id="1116632228">
          <w:marLeft w:val="0"/>
          <w:marRight w:val="0"/>
          <w:marTop w:val="0"/>
          <w:marBottom w:val="0"/>
          <w:divBdr>
            <w:top w:val="none" w:sz="0" w:space="0" w:color="auto"/>
            <w:left w:val="none" w:sz="0" w:space="0" w:color="auto"/>
            <w:bottom w:val="none" w:sz="0" w:space="0" w:color="auto"/>
            <w:right w:val="none" w:sz="0" w:space="0" w:color="auto"/>
          </w:divBdr>
        </w:div>
        <w:div w:id="1493522803">
          <w:marLeft w:val="0"/>
          <w:marRight w:val="0"/>
          <w:marTop w:val="0"/>
          <w:marBottom w:val="0"/>
          <w:divBdr>
            <w:top w:val="none" w:sz="0" w:space="0" w:color="auto"/>
            <w:left w:val="none" w:sz="0" w:space="0" w:color="auto"/>
            <w:bottom w:val="none" w:sz="0" w:space="0" w:color="auto"/>
            <w:right w:val="none" w:sz="0" w:space="0" w:color="auto"/>
          </w:divBdr>
        </w:div>
        <w:div w:id="1146700715">
          <w:marLeft w:val="0"/>
          <w:marRight w:val="0"/>
          <w:marTop w:val="0"/>
          <w:marBottom w:val="0"/>
          <w:divBdr>
            <w:top w:val="none" w:sz="0" w:space="0" w:color="auto"/>
            <w:left w:val="none" w:sz="0" w:space="0" w:color="auto"/>
            <w:bottom w:val="none" w:sz="0" w:space="0" w:color="auto"/>
            <w:right w:val="none" w:sz="0" w:space="0" w:color="auto"/>
          </w:divBdr>
        </w:div>
        <w:div w:id="499660676">
          <w:marLeft w:val="0"/>
          <w:marRight w:val="0"/>
          <w:marTop w:val="0"/>
          <w:marBottom w:val="0"/>
          <w:divBdr>
            <w:top w:val="none" w:sz="0" w:space="0" w:color="auto"/>
            <w:left w:val="none" w:sz="0" w:space="0" w:color="auto"/>
            <w:bottom w:val="none" w:sz="0" w:space="0" w:color="auto"/>
            <w:right w:val="none" w:sz="0" w:space="0" w:color="auto"/>
          </w:divBdr>
        </w:div>
        <w:div w:id="133491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customXml/itemProps3.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4.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635</Words>
  <Characters>3495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10</cp:revision>
  <dcterms:created xsi:type="dcterms:W3CDTF">2025-04-08T08:11:00Z</dcterms:created>
  <dcterms:modified xsi:type="dcterms:W3CDTF">2025-05-21T09:29:00Z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