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409B" w14:textId="77777777" w:rsidR="009F1D3C" w:rsidRPr="00F86202" w:rsidRDefault="009F1D3C" w:rsidP="009F1D3C">
      <w:pPr>
        <w:pStyle w:val="Kop1"/>
        <w:spacing w:line="480" w:lineRule="auto"/>
        <w:rPr>
          <w:color w:val="auto"/>
        </w:rPr>
      </w:pPr>
      <w:bookmarkStart w:id="0" w:name="_Toc139632162"/>
      <w:bookmarkStart w:id="1" w:name="_Toc10470882"/>
      <w:bookmarkStart w:id="2" w:name="_Toc139632164"/>
      <w:bookmarkStart w:id="3" w:name="_Toc200970538"/>
      <w:r>
        <w:rPr>
          <w:noProof/>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bookmarkEnd w:id="3"/>
    </w:p>
    <w:p w14:paraId="0FD347DD" w14:textId="77777777" w:rsidR="009F1D3C" w:rsidRPr="00F86202" w:rsidRDefault="009F1D3C" w:rsidP="009F1D3C">
      <w:pPr>
        <w:shd w:val="clear" w:color="auto" w:fill="FFFFFF" w:themeFill="background1"/>
        <w:spacing w:line="480" w:lineRule="auto"/>
        <w:jc w:val="center"/>
        <w:rPr>
          <w:sz w:val="32"/>
        </w:rPr>
      </w:pPr>
    </w:p>
    <w:p w14:paraId="37906D01" w14:textId="1BB9FB75" w:rsidR="00ED123E" w:rsidRPr="009F1D3C" w:rsidRDefault="3EB00AA2" w:rsidP="52572524">
      <w:pPr>
        <w:shd w:val="clear" w:color="auto" w:fill="FFFFFF" w:themeFill="background1"/>
        <w:spacing w:line="480" w:lineRule="auto"/>
        <w:jc w:val="center"/>
        <w:rPr>
          <w:b/>
          <w:bCs/>
          <w:color w:val="FF0066"/>
          <w:sz w:val="32"/>
          <w:szCs w:val="32"/>
          <w:lang w:val="nl-NL"/>
        </w:rPr>
      </w:pPr>
      <w:r w:rsidRPr="52572524">
        <w:rPr>
          <w:b/>
          <w:bCs/>
          <w:color w:val="FF0066"/>
          <w:sz w:val="32"/>
          <w:szCs w:val="32"/>
          <w:lang w:val="nl-NL"/>
        </w:rPr>
        <w:t>Beoordelingscriteria en verplichte literatuur en/of hulpmiddelen – studiejaar 202</w:t>
      </w:r>
      <w:r w:rsidR="433D4A4F" w:rsidRPr="52572524">
        <w:rPr>
          <w:b/>
          <w:bCs/>
          <w:color w:val="FF0066"/>
          <w:sz w:val="32"/>
          <w:szCs w:val="32"/>
          <w:lang w:val="nl-NL"/>
        </w:rPr>
        <w:t>5</w:t>
      </w:r>
      <w:r w:rsidRPr="52572524">
        <w:rPr>
          <w:b/>
          <w:bCs/>
          <w:color w:val="FF0066"/>
          <w:sz w:val="32"/>
          <w:szCs w:val="32"/>
          <w:lang w:val="nl-NL"/>
        </w:rPr>
        <w:t>/202</w:t>
      </w:r>
      <w:r w:rsidR="0C8B73A1" w:rsidRPr="52572524">
        <w:rPr>
          <w:b/>
          <w:bCs/>
          <w:color w:val="FF0066"/>
          <w:sz w:val="32"/>
          <w:szCs w:val="32"/>
          <w:lang w:val="nl-NL"/>
        </w:rPr>
        <w:t>6</w:t>
      </w:r>
    </w:p>
    <w:p w14:paraId="41759B54" w14:textId="77777777" w:rsidR="00ED123E" w:rsidRPr="00ED123E" w:rsidRDefault="00ED123E" w:rsidP="009F1D3C">
      <w:pPr>
        <w:shd w:val="clear" w:color="auto" w:fill="FFFFFF" w:themeFill="background1"/>
        <w:spacing w:line="480" w:lineRule="auto"/>
        <w:jc w:val="center"/>
        <w:rPr>
          <w:b/>
          <w:sz w:val="32"/>
          <w:lang w:val="nl-NL"/>
        </w:rPr>
      </w:pPr>
    </w:p>
    <w:p w14:paraId="457A2F17" w14:textId="107707DE" w:rsidR="009F1D3C" w:rsidRPr="009F1D3C" w:rsidRDefault="009F1D3C" w:rsidP="009F1D3C">
      <w:pPr>
        <w:shd w:val="clear" w:color="auto" w:fill="FFFFFF" w:themeFill="background1"/>
        <w:spacing w:line="480" w:lineRule="auto"/>
        <w:jc w:val="center"/>
        <w:rPr>
          <w:b/>
          <w:sz w:val="32"/>
          <w:lang w:val="nl-NL"/>
        </w:rPr>
      </w:pPr>
      <w:r w:rsidRPr="009F1D3C">
        <w:rPr>
          <w:b/>
          <w:sz w:val="32"/>
          <w:lang w:val="nl-NL"/>
        </w:rPr>
        <w:t>behorende bij de leeruitkomsten van de</w:t>
      </w:r>
      <w:r>
        <w:rPr>
          <w:b/>
          <w:sz w:val="32"/>
          <w:lang w:val="nl-NL"/>
        </w:rPr>
        <w:t xml:space="preserve"> </w:t>
      </w:r>
    </w:p>
    <w:p w14:paraId="7B6D5334" w14:textId="103E8C2A" w:rsidR="009F1D3C" w:rsidRPr="00D80DEA" w:rsidRDefault="009F1D3C" w:rsidP="009F1D3C">
      <w:pPr>
        <w:shd w:val="clear" w:color="auto" w:fill="FFFFFF" w:themeFill="background1"/>
        <w:tabs>
          <w:tab w:val="center" w:pos="6480"/>
          <w:tab w:val="left" w:pos="11461"/>
        </w:tabs>
        <w:spacing w:line="480" w:lineRule="auto"/>
        <w:jc w:val="center"/>
        <w:rPr>
          <w:b/>
          <w:sz w:val="32"/>
          <w:lang w:val="nl-NL"/>
        </w:rPr>
      </w:pPr>
      <w:r w:rsidRPr="00D80DEA">
        <w:rPr>
          <w:b/>
          <w:sz w:val="32"/>
          <w:lang w:val="nl-NL"/>
        </w:rPr>
        <w:t xml:space="preserve">Tweedegraads Bacheloropleiding </w:t>
      </w:r>
      <w:r w:rsidR="00EB36A2">
        <w:rPr>
          <w:b/>
          <w:sz w:val="32"/>
          <w:lang w:val="nl-NL"/>
        </w:rPr>
        <w:t xml:space="preserve">Economie </w:t>
      </w:r>
      <w:r w:rsidR="00D80DEA" w:rsidRPr="00D80DEA">
        <w:rPr>
          <w:b/>
          <w:sz w:val="32"/>
          <w:lang w:val="nl-NL"/>
        </w:rPr>
        <w:t>Academie E</w:t>
      </w:r>
      <w:r w:rsidR="00D80DEA">
        <w:rPr>
          <w:b/>
          <w:sz w:val="32"/>
          <w:lang w:val="nl-NL"/>
        </w:rPr>
        <w:t>ducatie</w:t>
      </w:r>
    </w:p>
    <w:p w14:paraId="3BBB7421" w14:textId="0C944E96" w:rsidR="009F1D3C" w:rsidRPr="00AD252D" w:rsidRDefault="00842FBB" w:rsidP="009F1D3C">
      <w:pPr>
        <w:shd w:val="clear" w:color="auto" w:fill="FFFFFF" w:themeFill="background1"/>
        <w:tabs>
          <w:tab w:val="center" w:pos="6480"/>
          <w:tab w:val="left" w:pos="11461"/>
        </w:tabs>
        <w:spacing w:line="480" w:lineRule="auto"/>
        <w:jc w:val="center"/>
        <w:rPr>
          <w:bCs/>
          <w:sz w:val="40"/>
          <w:szCs w:val="40"/>
          <w:lang w:val="nl-NL"/>
        </w:rPr>
      </w:pPr>
      <w:r w:rsidRPr="00AD252D">
        <w:rPr>
          <w:bCs/>
          <w:sz w:val="40"/>
          <w:szCs w:val="40"/>
          <w:lang w:val="nl-NL"/>
        </w:rPr>
        <w:t>VOL</w:t>
      </w:r>
      <w:r w:rsidR="009F1D3C" w:rsidRPr="00AD252D">
        <w:rPr>
          <w:bCs/>
          <w:sz w:val="40"/>
          <w:szCs w:val="40"/>
          <w:lang w:val="nl-NL"/>
        </w:rPr>
        <w:t>TIJD</w:t>
      </w:r>
    </w:p>
    <w:p w14:paraId="2C1DE788" w14:textId="77777777" w:rsidR="009F1D3C" w:rsidRPr="00AD252D" w:rsidRDefault="009F1D3C" w:rsidP="009F1D3C">
      <w:pPr>
        <w:shd w:val="clear" w:color="auto" w:fill="FFFFFF" w:themeFill="background1"/>
        <w:tabs>
          <w:tab w:val="center" w:pos="6480"/>
          <w:tab w:val="left" w:pos="11461"/>
        </w:tabs>
        <w:spacing w:line="480" w:lineRule="auto"/>
        <w:rPr>
          <w:b/>
          <w:sz w:val="32"/>
          <w:lang w:val="nl-NL"/>
        </w:rPr>
      </w:pPr>
    </w:p>
    <w:p w14:paraId="124806C7"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r w:rsidRPr="00E3133A">
        <w:rPr>
          <w:b/>
          <w:sz w:val="32"/>
        </w:rPr>
        <w:t>HAN University of Applied S</w:t>
      </w:r>
      <w:r>
        <w:rPr>
          <w:b/>
          <w:sz w:val="32"/>
        </w:rPr>
        <w:t>ciences</w:t>
      </w:r>
    </w:p>
    <w:p w14:paraId="7038C6DF"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p>
    <w:p w14:paraId="4D325D42" w14:textId="77777777" w:rsidR="009F1D3C" w:rsidRDefault="009F1D3C" w:rsidP="009F1D3C">
      <w:pPr>
        <w:shd w:val="clear" w:color="auto" w:fill="FFFFFF" w:themeFill="background1"/>
        <w:tabs>
          <w:tab w:val="center" w:pos="6480"/>
          <w:tab w:val="left" w:pos="11461"/>
        </w:tabs>
        <w:spacing w:line="480" w:lineRule="auto"/>
        <w:rPr>
          <w:b/>
          <w:sz w:val="32"/>
        </w:rPr>
      </w:pPr>
    </w:p>
    <w:p w14:paraId="3A6D774C" w14:textId="77777777" w:rsidR="00892B0D" w:rsidRDefault="00892B0D" w:rsidP="009F1D3C">
      <w:pPr>
        <w:shd w:val="clear" w:color="auto" w:fill="FFFFFF" w:themeFill="background1"/>
        <w:tabs>
          <w:tab w:val="center" w:pos="6480"/>
          <w:tab w:val="left" w:pos="11461"/>
        </w:tabs>
        <w:spacing w:line="480" w:lineRule="auto"/>
        <w:rPr>
          <w:b/>
          <w:sz w:val="32"/>
        </w:rPr>
      </w:pPr>
    </w:p>
    <w:p w14:paraId="2383C883" w14:textId="4F9D7FA9" w:rsidR="009F1D3C" w:rsidRPr="00842FBB" w:rsidRDefault="00892B0D" w:rsidP="7A8CFB56">
      <w:pPr>
        <w:shd w:val="clear" w:color="auto" w:fill="FFFFFF" w:themeFill="background1"/>
        <w:tabs>
          <w:tab w:val="center" w:pos="6480"/>
          <w:tab w:val="left" w:pos="11461"/>
        </w:tabs>
        <w:spacing w:line="480" w:lineRule="auto"/>
        <w:rPr>
          <w:rFonts w:ascii="Calibri Light" w:eastAsia="MS Gothic" w:hAnsi="Calibri Light" w:cs="Times New Roman"/>
          <w:color w:val="FF0066"/>
          <w:sz w:val="32"/>
          <w:szCs w:val="32"/>
        </w:rPr>
      </w:pPr>
      <w:r w:rsidRPr="7A8CFB56">
        <w:rPr>
          <w:b/>
          <w:bCs/>
          <w:sz w:val="32"/>
          <w:szCs w:val="32"/>
        </w:rPr>
        <w:t xml:space="preserve">28 </w:t>
      </w:r>
      <w:proofErr w:type="spellStart"/>
      <w:r w:rsidRPr="7A8CFB56">
        <w:rPr>
          <w:b/>
          <w:bCs/>
          <w:sz w:val="32"/>
          <w:szCs w:val="32"/>
        </w:rPr>
        <w:t>juni</w:t>
      </w:r>
      <w:proofErr w:type="spellEnd"/>
      <w:r w:rsidRPr="7A8CFB56">
        <w:rPr>
          <w:b/>
          <w:bCs/>
          <w:sz w:val="32"/>
          <w:szCs w:val="32"/>
        </w:rPr>
        <w:t xml:space="preserve"> 2024</w:t>
      </w:r>
      <w:r w:rsidRPr="7A8CFB56">
        <w:rPr>
          <w:rFonts w:ascii="Calibri Light" w:eastAsia="MS Gothic" w:hAnsi="Calibri Light" w:cs="Times New Roman"/>
          <w:color w:val="FF0066"/>
          <w:sz w:val="32"/>
          <w:szCs w:val="32"/>
        </w:rPr>
        <w:br w:type="page"/>
      </w:r>
    </w:p>
    <w:bookmarkStart w:id="4" w:name="_Toc10470881" w:displacedByCustomXml="next"/>
    <w:bookmarkStart w:id="5" w:name="_Toc139632163" w:displacedByCustomXml="next"/>
    <w:sdt>
      <w:sdtPr>
        <w:rPr>
          <w:rFonts w:asciiTheme="minorHAnsi" w:eastAsiaTheme="minorEastAsia" w:hAnsiTheme="minorHAnsi" w:cstheme="minorBidi"/>
          <w:color w:val="auto"/>
          <w:sz w:val="22"/>
          <w:szCs w:val="22"/>
          <w:lang w:val="nl-NL"/>
        </w:rPr>
        <w:id w:val="550972233"/>
        <w:docPartObj>
          <w:docPartGallery w:val="Table of Contents"/>
          <w:docPartUnique/>
        </w:docPartObj>
      </w:sdtPr>
      <w:sdtEndPr>
        <w:rPr>
          <w:b/>
          <w:bCs/>
        </w:rPr>
      </w:sdtEndPr>
      <w:sdtContent>
        <w:p w14:paraId="5A681F0C" w14:textId="77777777" w:rsidR="004D7424" w:rsidRDefault="004D7424" w:rsidP="004D7424">
          <w:pPr>
            <w:pStyle w:val="Kopvaninhoudsopgave"/>
          </w:pPr>
          <w:proofErr w:type="spellStart"/>
          <w:r w:rsidRPr="00AD252D">
            <w:t>Inhoudsopgave</w:t>
          </w:r>
          <w:proofErr w:type="spellEnd"/>
        </w:p>
        <w:p w14:paraId="18F287BC" w14:textId="6EEB9FE6" w:rsidR="00AE7FEF" w:rsidRDefault="004D7424">
          <w:pPr>
            <w:pStyle w:val="Inhopg1"/>
            <w:tabs>
              <w:tab w:val="right" w:leader="dot" w:pos="9350"/>
            </w:tabs>
            <w:rPr>
              <w:noProof/>
              <w:kern w:val="2"/>
              <w:sz w:val="24"/>
              <w:szCs w:val="24"/>
              <w:lang w:eastAsia="nl-NL"/>
              <w14:ligatures w14:val="standardContextual"/>
            </w:rPr>
          </w:pPr>
          <w:r>
            <w:fldChar w:fldCharType="begin"/>
          </w:r>
          <w:r w:rsidRPr="00AD252D">
            <w:rPr>
              <w:lang w:val="en-US"/>
            </w:rPr>
            <w:instrText xml:space="preserve"> TOC \o "1-3" \h \z \u </w:instrText>
          </w:r>
          <w:r>
            <w:fldChar w:fldCharType="separate"/>
          </w:r>
          <w:hyperlink w:anchor="_Toc200970538" w:history="1">
            <w:r w:rsidR="00AE7FEF">
              <w:rPr>
                <w:noProof/>
                <w:webHidden/>
              </w:rPr>
              <w:tab/>
            </w:r>
            <w:r w:rsidR="00AE7FEF">
              <w:rPr>
                <w:noProof/>
                <w:webHidden/>
              </w:rPr>
              <w:fldChar w:fldCharType="begin"/>
            </w:r>
            <w:r w:rsidR="00AE7FEF">
              <w:rPr>
                <w:noProof/>
                <w:webHidden/>
              </w:rPr>
              <w:instrText xml:space="preserve"> PAGEREF _Toc200970538 \h </w:instrText>
            </w:r>
            <w:r w:rsidR="00AE7FEF">
              <w:rPr>
                <w:noProof/>
                <w:webHidden/>
              </w:rPr>
            </w:r>
            <w:r w:rsidR="00AE7FEF">
              <w:rPr>
                <w:noProof/>
                <w:webHidden/>
              </w:rPr>
              <w:fldChar w:fldCharType="separate"/>
            </w:r>
            <w:r w:rsidR="00AE7FEF">
              <w:rPr>
                <w:noProof/>
                <w:webHidden/>
              </w:rPr>
              <w:t>1</w:t>
            </w:r>
            <w:r w:rsidR="00AE7FEF">
              <w:rPr>
                <w:noProof/>
                <w:webHidden/>
              </w:rPr>
              <w:fldChar w:fldCharType="end"/>
            </w:r>
          </w:hyperlink>
        </w:p>
        <w:p w14:paraId="2B4DE9CD" w14:textId="09D19C2B" w:rsidR="00AE7FEF" w:rsidRDefault="00AE7FEF">
          <w:pPr>
            <w:pStyle w:val="Inhopg1"/>
            <w:tabs>
              <w:tab w:val="right" w:leader="dot" w:pos="9350"/>
            </w:tabs>
            <w:rPr>
              <w:noProof/>
              <w:kern w:val="2"/>
              <w:sz w:val="24"/>
              <w:szCs w:val="24"/>
              <w:lang w:eastAsia="nl-NL"/>
              <w14:ligatures w14:val="standardContextual"/>
            </w:rPr>
          </w:pPr>
          <w:hyperlink w:anchor="_Toc200970539" w:history="1">
            <w:r w:rsidRPr="00587892">
              <w:rPr>
                <w:rStyle w:val="Hyperlink"/>
                <w:rFonts w:eastAsia="MS Mincho"/>
                <w:noProof/>
              </w:rPr>
              <w:t>1 Cursus</w:t>
            </w:r>
            <w:r>
              <w:rPr>
                <w:noProof/>
                <w:webHidden/>
              </w:rPr>
              <w:tab/>
            </w:r>
            <w:r>
              <w:rPr>
                <w:noProof/>
                <w:webHidden/>
              </w:rPr>
              <w:fldChar w:fldCharType="begin"/>
            </w:r>
            <w:r>
              <w:rPr>
                <w:noProof/>
                <w:webHidden/>
              </w:rPr>
              <w:instrText xml:space="preserve"> PAGEREF _Toc200970539 \h </w:instrText>
            </w:r>
            <w:r>
              <w:rPr>
                <w:noProof/>
                <w:webHidden/>
              </w:rPr>
            </w:r>
            <w:r>
              <w:rPr>
                <w:noProof/>
                <w:webHidden/>
              </w:rPr>
              <w:fldChar w:fldCharType="separate"/>
            </w:r>
            <w:r>
              <w:rPr>
                <w:noProof/>
                <w:webHidden/>
              </w:rPr>
              <w:t>3</w:t>
            </w:r>
            <w:r>
              <w:rPr>
                <w:noProof/>
                <w:webHidden/>
              </w:rPr>
              <w:fldChar w:fldCharType="end"/>
            </w:r>
          </w:hyperlink>
        </w:p>
        <w:p w14:paraId="670F2148" w14:textId="423AE1AA" w:rsidR="00AE7FEF" w:rsidRDefault="00AE7FEF">
          <w:pPr>
            <w:pStyle w:val="Inhopg2"/>
            <w:tabs>
              <w:tab w:val="right" w:leader="dot" w:pos="9350"/>
            </w:tabs>
            <w:rPr>
              <w:noProof/>
              <w:kern w:val="2"/>
              <w:sz w:val="24"/>
              <w:szCs w:val="24"/>
              <w:lang w:eastAsia="nl-NL"/>
              <w14:ligatures w14:val="standardContextual"/>
            </w:rPr>
          </w:pPr>
          <w:hyperlink w:anchor="_Toc200970540" w:history="1">
            <w:r w:rsidRPr="00587892">
              <w:rPr>
                <w:rStyle w:val="Hyperlink"/>
                <w:rFonts w:eastAsia="MS Gothic"/>
                <w:noProof/>
              </w:rPr>
              <w:t>1.1 Beoordelingscriteria LUK Inleiding AE</w:t>
            </w:r>
            <w:r>
              <w:rPr>
                <w:noProof/>
                <w:webHidden/>
              </w:rPr>
              <w:tab/>
            </w:r>
            <w:r>
              <w:rPr>
                <w:noProof/>
                <w:webHidden/>
              </w:rPr>
              <w:fldChar w:fldCharType="begin"/>
            </w:r>
            <w:r>
              <w:rPr>
                <w:noProof/>
                <w:webHidden/>
              </w:rPr>
              <w:instrText xml:space="preserve"> PAGEREF _Toc200970540 \h </w:instrText>
            </w:r>
            <w:r>
              <w:rPr>
                <w:noProof/>
                <w:webHidden/>
              </w:rPr>
            </w:r>
            <w:r>
              <w:rPr>
                <w:noProof/>
                <w:webHidden/>
              </w:rPr>
              <w:fldChar w:fldCharType="separate"/>
            </w:r>
            <w:r>
              <w:rPr>
                <w:noProof/>
                <w:webHidden/>
              </w:rPr>
              <w:t>3</w:t>
            </w:r>
            <w:r>
              <w:rPr>
                <w:noProof/>
                <w:webHidden/>
              </w:rPr>
              <w:fldChar w:fldCharType="end"/>
            </w:r>
          </w:hyperlink>
        </w:p>
        <w:p w14:paraId="4A7CAFC1" w14:textId="6B0E24BD" w:rsidR="00AE7FEF" w:rsidRDefault="00AE7FEF">
          <w:pPr>
            <w:pStyle w:val="Inhopg2"/>
            <w:tabs>
              <w:tab w:val="right" w:leader="dot" w:pos="9350"/>
            </w:tabs>
            <w:rPr>
              <w:noProof/>
              <w:kern w:val="2"/>
              <w:sz w:val="24"/>
              <w:szCs w:val="24"/>
              <w:lang w:eastAsia="nl-NL"/>
              <w14:ligatures w14:val="standardContextual"/>
            </w:rPr>
          </w:pPr>
          <w:hyperlink w:anchor="_Toc200970541" w:history="1">
            <w:r w:rsidRPr="00587892">
              <w:rPr>
                <w:rStyle w:val="Hyperlink"/>
                <w:rFonts w:eastAsia="MS Gothic"/>
                <w:noProof/>
              </w:rPr>
              <w:t>1.2 Beoordelingscriteria LUK Inleiding Vakdidactiek</w:t>
            </w:r>
            <w:r>
              <w:rPr>
                <w:noProof/>
                <w:webHidden/>
              </w:rPr>
              <w:tab/>
            </w:r>
            <w:r>
              <w:rPr>
                <w:noProof/>
                <w:webHidden/>
              </w:rPr>
              <w:fldChar w:fldCharType="begin"/>
            </w:r>
            <w:r>
              <w:rPr>
                <w:noProof/>
                <w:webHidden/>
              </w:rPr>
              <w:instrText xml:space="preserve"> PAGEREF _Toc200970541 \h </w:instrText>
            </w:r>
            <w:r>
              <w:rPr>
                <w:noProof/>
                <w:webHidden/>
              </w:rPr>
            </w:r>
            <w:r>
              <w:rPr>
                <w:noProof/>
                <w:webHidden/>
              </w:rPr>
              <w:fldChar w:fldCharType="separate"/>
            </w:r>
            <w:r>
              <w:rPr>
                <w:noProof/>
                <w:webHidden/>
              </w:rPr>
              <w:t>3</w:t>
            </w:r>
            <w:r>
              <w:rPr>
                <w:noProof/>
                <w:webHidden/>
              </w:rPr>
              <w:fldChar w:fldCharType="end"/>
            </w:r>
          </w:hyperlink>
        </w:p>
        <w:p w14:paraId="2C6F6ED5" w14:textId="26AC25F8" w:rsidR="00AE7FEF" w:rsidRDefault="00AE7FEF">
          <w:pPr>
            <w:pStyle w:val="Inhopg2"/>
            <w:tabs>
              <w:tab w:val="right" w:leader="dot" w:pos="9350"/>
            </w:tabs>
            <w:rPr>
              <w:noProof/>
              <w:kern w:val="2"/>
              <w:sz w:val="24"/>
              <w:szCs w:val="24"/>
              <w:lang w:eastAsia="nl-NL"/>
              <w14:ligatures w14:val="standardContextual"/>
            </w:rPr>
          </w:pPr>
          <w:hyperlink w:anchor="_Toc200970542" w:history="1">
            <w:r w:rsidRPr="00587892">
              <w:rPr>
                <w:rStyle w:val="Hyperlink"/>
                <w:rFonts w:eastAsia="MS Gothic"/>
                <w:noProof/>
              </w:rPr>
              <w:t>1.3 Beoordelingscriteria LUK Taal- en rekendidactiek</w:t>
            </w:r>
            <w:r>
              <w:rPr>
                <w:noProof/>
                <w:webHidden/>
              </w:rPr>
              <w:tab/>
            </w:r>
            <w:r>
              <w:rPr>
                <w:noProof/>
                <w:webHidden/>
              </w:rPr>
              <w:fldChar w:fldCharType="begin"/>
            </w:r>
            <w:r>
              <w:rPr>
                <w:noProof/>
                <w:webHidden/>
              </w:rPr>
              <w:instrText xml:space="preserve"> PAGEREF _Toc200970542 \h </w:instrText>
            </w:r>
            <w:r>
              <w:rPr>
                <w:noProof/>
                <w:webHidden/>
              </w:rPr>
            </w:r>
            <w:r>
              <w:rPr>
                <w:noProof/>
                <w:webHidden/>
              </w:rPr>
              <w:fldChar w:fldCharType="separate"/>
            </w:r>
            <w:r>
              <w:rPr>
                <w:noProof/>
                <w:webHidden/>
              </w:rPr>
              <w:t>3</w:t>
            </w:r>
            <w:r>
              <w:rPr>
                <w:noProof/>
                <w:webHidden/>
              </w:rPr>
              <w:fldChar w:fldCharType="end"/>
            </w:r>
          </w:hyperlink>
        </w:p>
        <w:p w14:paraId="49FBB48D" w14:textId="76FA2804" w:rsidR="00AE7FEF" w:rsidRDefault="00AE7FEF">
          <w:pPr>
            <w:pStyle w:val="Inhopg2"/>
            <w:tabs>
              <w:tab w:val="right" w:leader="dot" w:pos="9350"/>
            </w:tabs>
            <w:rPr>
              <w:noProof/>
              <w:kern w:val="2"/>
              <w:sz w:val="24"/>
              <w:szCs w:val="24"/>
              <w:lang w:eastAsia="nl-NL"/>
              <w14:ligatures w14:val="standardContextual"/>
            </w:rPr>
          </w:pPr>
          <w:hyperlink w:anchor="_Toc200970543" w:history="1">
            <w:r w:rsidRPr="00587892">
              <w:rPr>
                <w:rStyle w:val="Hyperlink"/>
                <w:rFonts w:eastAsia="MS Gothic"/>
                <w:noProof/>
              </w:rPr>
              <w:t>2.1 Beoordelingscriteria Economie &amp; Ondernemen</w:t>
            </w:r>
            <w:r>
              <w:rPr>
                <w:noProof/>
                <w:webHidden/>
              </w:rPr>
              <w:tab/>
            </w:r>
            <w:r>
              <w:rPr>
                <w:noProof/>
                <w:webHidden/>
              </w:rPr>
              <w:fldChar w:fldCharType="begin"/>
            </w:r>
            <w:r>
              <w:rPr>
                <w:noProof/>
                <w:webHidden/>
              </w:rPr>
              <w:instrText xml:space="preserve"> PAGEREF _Toc200970543 \h </w:instrText>
            </w:r>
            <w:r>
              <w:rPr>
                <w:noProof/>
                <w:webHidden/>
              </w:rPr>
            </w:r>
            <w:r>
              <w:rPr>
                <w:noProof/>
                <w:webHidden/>
              </w:rPr>
              <w:fldChar w:fldCharType="separate"/>
            </w:r>
            <w:r>
              <w:rPr>
                <w:noProof/>
                <w:webHidden/>
              </w:rPr>
              <w:t>4</w:t>
            </w:r>
            <w:r>
              <w:rPr>
                <w:noProof/>
                <w:webHidden/>
              </w:rPr>
              <w:fldChar w:fldCharType="end"/>
            </w:r>
          </w:hyperlink>
        </w:p>
        <w:p w14:paraId="584A5086" w14:textId="13AD7910" w:rsidR="00AE7FEF" w:rsidRDefault="00AE7FEF">
          <w:pPr>
            <w:pStyle w:val="Inhopg2"/>
            <w:tabs>
              <w:tab w:val="right" w:leader="dot" w:pos="9350"/>
            </w:tabs>
            <w:rPr>
              <w:noProof/>
              <w:kern w:val="2"/>
              <w:sz w:val="24"/>
              <w:szCs w:val="24"/>
              <w:lang w:eastAsia="nl-NL"/>
              <w14:ligatures w14:val="standardContextual"/>
            </w:rPr>
          </w:pPr>
          <w:hyperlink w:anchor="_Toc200970544" w:history="1">
            <w:r w:rsidRPr="00587892">
              <w:rPr>
                <w:rStyle w:val="Hyperlink"/>
                <w:rFonts w:eastAsia="MS Gothic"/>
                <w:noProof/>
              </w:rPr>
              <w:t>2.2 Beoordelingscriteria Inleiding Bedrijfseconomie en -administratie</w:t>
            </w:r>
            <w:r>
              <w:rPr>
                <w:noProof/>
                <w:webHidden/>
              </w:rPr>
              <w:tab/>
            </w:r>
            <w:r>
              <w:rPr>
                <w:noProof/>
                <w:webHidden/>
              </w:rPr>
              <w:fldChar w:fldCharType="begin"/>
            </w:r>
            <w:r>
              <w:rPr>
                <w:noProof/>
                <w:webHidden/>
              </w:rPr>
              <w:instrText xml:space="preserve"> PAGEREF _Toc200970544 \h </w:instrText>
            </w:r>
            <w:r>
              <w:rPr>
                <w:noProof/>
                <w:webHidden/>
              </w:rPr>
            </w:r>
            <w:r>
              <w:rPr>
                <w:noProof/>
                <w:webHidden/>
              </w:rPr>
              <w:fldChar w:fldCharType="separate"/>
            </w:r>
            <w:r>
              <w:rPr>
                <w:noProof/>
                <w:webHidden/>
              </w:rPr>
              <w:t>4</w:t>
            </w:r>
            <w:r>
              <w:rPr>
                <w:noProof/>
                <w:webHidden/>
              </w:rPr>
              <w:fldChar w:fldCharType="end"/>
            </w:r>
          </w:hyperlink>
        </w:p>
        <w:p w14:paraId="36001393" w14:textId="7AF84E7F" w:rsidR="00AE7FEF" w:rsidRDefault="00AE7FEF">
          <w:pPr>
            <w:pStyle w:val="Inhopg2"/>
            <w:tabs>
              <w:tab w:val="right" w:leader="dot" w:pos="9350"/>
            </w:tabs>
            <w:rPr>
              <w:noProof/>
              <w:kern w:val="2"/>
              <w:sz w:val="24"/>
              <w:szCs w:val="24"/>
              <w:lang w:eastAsia="nl-NL"/>
              <w14:ligatures w14:val="standardContextual"/>
            </w:rPr>
          </w:pPr>
          <w:hyperlink w:anchor="_Toc200970545" w:history="1">
            <w:r w:rsidRPr="00587892">
              <w:rPr>
                <w:rStyle w:val="Hyperlink"/>
                <w:rFonts w:eastAsia="MS Gothic"/>
                <w:noProof/>
              </w:rPr>
              <w:t>2.3 Beoordelingscriteria Internationale Economische Betrekkingen</w:t>
            </w:r>
            <w:r>
              <w:rPr>
                <w:noProof/>
                <w:webHidden/>
              </w:rPr>
              <w:tab/>
            </w:r>
            <w:r>
              <w:rPr>
                <w:noProof/>
                <w:webHidden/>
              </w:rPr>
              <w:fldChar w:fldCharType="begin"/>
            </w:r>
            <w:r>
              <w:rPr>
                <w:noProof/>
                <w:webHidden/>
              </w:rPr>
              <w:instrText xml:space="preserve"> PAGEREF _Toc200970545 \h </w:instrText>
            </w:r>
            <w:r>
              <w:rPr>
                <w:noProof/>
                <w:webHidden/>
              </w:rPr>
            </w:r>
            <w:r>
              <w:rPr>
                <w:noProof/>
                <w:webHidden/>
              </w:rPr>
              <w:fldChar w:fldCharType="separate"/>
            </w:r>
            <w:r>
              <w:rPr>
                <w:noProof/>
                <w:webHidden/>
              </w:rPr>
              <w:t>5</w:t>
            </w:r>
            <w:r>
              <w:rPr>
                <w:noProof/>
                <w:webHidden/>
              </w:rPr>
              <w:fldChar w:fldCharType="end"/>
            </w:r>
          </w:hyperlink>
        </w:p>
        <w:p w14:paraId="3BFBC1A6" w14:textId="585645BC" w:rsidR="00AE7FEF" w:rsidRDefault="00AE7FEF">
          <w:pPr>
            <w:pStyle w:val="Inhopg2"/>
            <w:tabs>
              <w:tab w:val="right" w:leader="dot" w:pos="9350"/>
            </w:tabs>
            <w:rPr>
              <w:noProof/>
              <w:kern w:val="2"/>
              <w:sz w:val="24"/>
              <w:szCs w:val="24"/>
              <w:lang w:eastAsia="nl-NL"/>
              <w14:ligatures w14:val="standardContextual"/>
            </w:rPr>
          </w:pPr>
          <w:hyperlink w:anchor="_Toc200970546" w:history="1">
            <w:r w:rsidRPr="00587892">
              <w:rPr>
                <w:rStyle w:val="Hyperlink"/>
                <w:rFonts w:eastAsia="MS Gothic"/>
                <w:noProof/>
              </w:rPr>
              <w:t>2.4 Beoordelingscriteria Verdieping AE</w:t>
            </w:r>
            <w:r>
              <w:rPr>
                <w:noProof/>
                <w:webHidden/>
              </w:rPr>
              <w:tab/>
            </w:r>
            <w:r>
              <w:rPr>
                <w:noProof/>
                <w:webHidden/>
              </w:rPr>
              <w:fldChar w:fldCharType="begin"/>
            </w:r>
            <w:r>
              <w:rPr>
                <w:noProof/>
                <w:webHidden/>
              </w:rPr>
              <w:instrText xml:space="preserve"> PAGEREF _Toc200970546 \h </w:instrText>
            </w:r>
            <w:r>
              <w:rPr>
                <w:noProof/>
                <w:webHidden/>
              </w:rPr>
            </w:r>
            <w:r>
              <w:rPr>
                <w:noProof/>
                <w:webHidden/>
              </w:rPr>
              <w:fldChar w:fldCharType="separate"/>
            </w:r>
            <w:r>
              <w:rPr>
                <w:noProof/>
                <w:webHidden/>
              </w:rPr>
              <w:t>6</w:t>
            </w:r>
            <w:r>
              <w:rPr>
                <w:noProof/>
                <w:webHidden/>
              </w:rPr>
              <w:fldChar w:fldCharType="end"/>
            </w:r>
          </w:hyperlink>
        </w:p>
        <w:p w14:paraId="4440CF93" w14:textId="289EFBC3" w:rsidR="00AE7FEF" w:rsidRDefault="00AE7FEF">
          <w:pPr>
            <w:pStyle w:val="Inhopg2"/>
            <w:tabs>
              <w:tab w:val="right" w:leader="dot" w:pos="9350"/>
            </w:tabs>
            <w:rPr>
              <w:noProof/>
              <w:kern w:val="2"/>
              <w:sz w:val="24"/>
              <w:szCs w:val="24"/>
              <w:lang w:eastAsia="nl-NL"/>
              <w14:ligatures w14:val="standardContextual"/>
            </w:rPr>
          </w:pPr>
          <w:hyperlink w:anchor="_Toc200970547" w:history="1">
            <w:r w:rsidRPr="00587892">
              <w:rPr>
                <w:rStyle w:val="Hyperlink"/>
                <w:rFonts w:eastAsia="MS Gothic"/>
                <w:noProof/>
              </w:rPr>
              <w:t>2.5 Beoordelingscriteria Management Accounting</w:t>
            </w:r>
            <w:r>
              <w:rPr>
                <w:noProof/>
                <w:webHidden/>
              </w:rPr>
              <w:tab/>
            </w:r>
            <w:r>
              <w:rPr>
                <w:noProof/>
                <w:webHidden/>
              </w:rPr>
              <w:fldChar w:fldCharType="begin"/>
            </w:r>
            <w:r>
              <w:rPr>
                <w:noProof/>
                <w:webHidden/>
              </w:rPr>
              <w:instrText xml:space="preserve"> PAGEREF _Toc200970547 \h </w:instrText>
            </w:r>
            <w:r>
              <w:rPr>
                <w:noProof/>
                <w:webHidden/>
              </w:rPr>
            </w:r>
            <w:r>
              <w:rPr>
                <w:noProof/>
                <w:webHidden/>
              </w:rPr>
              <w:fldChar w:fldCharType="separate"/>
            </w:r>
            <w:r>
              <w:rPr>
                <w:noProof/>
                <w:webHidden/>
              </w:rPr>
              <w:t>6</w:t>
            </w:r>
            <w:r>
              <w:rPr>
                <w:noProof/>
                <w:webHidden/>
              </w:rPr>
              <w:fldChar w:fldCharType="end"/>
            </w:r>
          </w:hyperlink>
        </w:p>
        <w:p w14:paraId="0568252E" w14:textId="0FFD18C9" w:rsidR="00AE7FEF" w:rsidRDefault="00AE7FEF">
          <w:pPr>
            <w:pStyle w:val="Inhopg2"/>
            <w:tabs>
              <w:tab w:val="right" w:leader="dot" w:pos="9350"/>
            </w:tabs>
            <w:rPr>
              <w:noProof/>
              <w:kern w:val="2"/>
              <w:sz w:val="24"/>
              <w:szCs w:val="24"/>
              <w:lang w:eastAsia="nl-NL"/>
              <w14:ligatures w14:val="standardContextual"/>
            </w:rPr>
          </w:pPr>
          <w:hyperlink w:anchor="_Toc200970548" w:history="1">
            <w:r w:rsidRPr="00587892">
              <w:rPr>
                <w:rStyle w:val="Hyperlink"/>
                <w:rFonts w:eastAsia="MS Gothic"/>
                <w:noProof/>
              </w:rPr>
              <w:t>2.6 Beoordelingscriteria Financial Accounting en -management</w:t>
            </w:r>
            <w:r>
              <w:rPr>
                <w:noProof/>
                <w:webHidden/>
              </w:rPr>
              <w:tab/>
            </w:r>
            <w:r>
              <w:rPr>
                <w:noProof/>
                <w:webHidden/>
              </w:rPr>
              <w:fldChar w:fldCharType="begin"/>
            </w:r>
            <w:r>
              <w:rPr>
                <w:noProof/>
                <w:webHidden/>
              </w:rPr>
              <w:instrText xml:space="preserve"> PAGEREF _Toc200970548 \h </w:instrText>
            </w:r>
            <w:r>
              <w:rPr>
                <w:noProof/>
                <w:webHidden/>
              </w:rPr>
            </w:r>
            <w:r>
              <w:rPr>
                <w:noProof/>
                <w:webHidden/>
              </w:rPr>
              <w:fldChar w:fldCharType="separate"/>
            </w:r>
            <w:r>
              <w:rPr>
                <w:noProof/>
                <w:webHidden/>
              </w:rPr>
              <w:t>7</w:t>
            </w:r>
            <w:r>
              <w:rPr>
                <w:noProof/>
                <w:webHidden/>
              </w:rPr>
              <w:fldChar w:fldCharType="end"/>
            </w:r>
          </w:hyperlink>
        </w:p>
        <w:p w14:paraId="076702F9" w14:textId="10563D58" w:rsidR="00AE7FEF" w:rsidRDefault="00AE7FEF">
          <w:pPr>
            <w:pStyle w:val="Inhopg2"/>
            <w:tabs>
              <w:tab w:val="right" w:leader="dot" w:pos="9350"/>
            </w:tabs>
            <w:rPr>
              <w:noProof/>
              <w:kern w:val="2"/>
              <w:sz w:val="24"/>
              <w:szCs w:val="24"/>
              <w:lang w:eastAsia="nl-NL"/>
              <w14:ligatures w14:val="standardContextual"/>
            </w:rPr>
          </w:pPr>
          <w:hyperlink w:anchor="_Toc200970549" w:history="1">
            <w:r w:rsidRPr="00587892">
              <w:rPr>
                <w:rStyle w:val="Hyperlink"/>
                <w:rFonts w:eastAsia="MS Gothic"/>
                <w:noProof/>
              </w:rPr>
              <w:t>2.7 Beoordelingscriteria Economische expertise</w:t>
            </w:r>
            <w:r>
              <w:rPr>
                <w:noProof/>
                <w:webHidden/>
              </w:rPr>
              <w:tab/>
            </w:r>
            <w:r>
              <w:rPr>
                <w:noProof/>
                <w:webHidden/>
              </w:rPr>
              <w:fldChar w:fldCharType="begin"/>
            </w:r>
            <w:r>
              <w:rPr>
                <w:noProof/>
                <w:webHidden/>
              </w:rPr>
              <w:instrText xml:space="preserve"> PAGEREF _Toc200970549 \h </w:instrText>
            </w:r>
            <w:r>
              <w:rPr>
                <w:noProof/>
                <w:webHidden/>
              </w:rPr>
            </w:r>
            <w:r>
              <w:rPr>
                <w:noProof/>
                <w:webHidden/>
              </w:rPr>
              <w:fldChar w:fldCharType="separate"/>
            </w:r>
            <w:r>
              <w:rPr>
                <w:noProof/>
                <w:webHidden/>
              </w:rPr>
              <w:t>7</w:t>
            </w:r>
            <w:r>
              <w:rPr>
                <w:noProof/>
                <w:webHidden/>
              </w:rPr>
              <w:fldChar w:fldCharType="end"/>
            </w:r>
          </w:hyperlink>
        </w:p>
        <w:p w14:paraId="15E9B2D9" w14:textId="02BFFD88" w:rsidR="00AE7FEF" w:rsidRDefault="00AE7FEF">
          <w:pPr>
            <w:pStyle w:val="Inhopg2"/>
            <w:tabs>
              <w:tab w:val="right" w:leader="dot" w:pos="9350"/>
            </w:tabs>
            <w:rPr>
              <w:noProof/>
              <w:kern w:val="2"/>
              <w:sz w:val="24"/>
              <w:szCs w:val="24"/>
              <w:lang w:eastAsia="nl-NL"/>
              <w14:ligatures w14:val="standardContextual"/>
            </w:rPr>
          </w:pPr>
          <w:hyperlink w:anchor="_Toc200970550" w:history="1">
            <w:r w:rsidRPr="00587892">
              <w:rPr>
                <w:rStyle w:val="Hyperlink"/>
                <w:rFonts w:eastAsia="MS Gothic"/>
                <w:noProof/>
              </w:rPr>
              <w:t>2.8 Beoordelingscriteria Redeneerdidactiek</w:t>
            </w:r>
            <w:r>
              <w:rPr>
                <w:noProof/>
                <w:webHidden/>
              </w:rPr>
              <w:tab/>
            </w:r>
            <w:r>
              <w:rPr>
                <w:noProof/>
                <w:webHidden/>
              </w:rPr>
              <w:fldChar w:fldCharType="begin"/>
            </w:r>
            <w:r>
              <w:rPr>
                <w:noProof/>
                <w:webHidden/>
              </w:rPr>
              <w:instrText xml:space="preserve"> PAGEREF _Toc200970550 \h </w:instrText>
            </w:r>
            <w:r>
              <w:rPr>
                <w:noProof/>
                <w:webHidden/>
              </w:rPr>
            </w:r>
            <w:r>
              <w:rPr>
                <w:noProof/>
                <w:webHidden/>
              </w:rPr>
              <w:fldChar w:fldCharType="separate"/>
            </w:r>
            <w:r>
              <w:rPr>
                <w:noProof/>
                <w:webHidden/>
              </w:rPr>
              <w:t>7</w:t>
            </w:r>
            <w:r>
              <w:rPr>
                <w:noProof/>
                <w:webHidden/>
              </w:rPr>
              <w:fldChar w:fldCharType="end"/>
            </w:r>
          </w:hyperlink>
        </w:p>
        <w:p w14:paraId="417EDEA3" w14:textId="442E74F8" w:rsidR="00AE7FEF" w:rsidRDefault="00AE7FEF">
          <w:pPr>
            <w:pStyle w:val="Inhopg2"/>
            <w:tabs>
              <w:tab w:val="right" w:leader="dot" w:pos="9350"/>
            </w:tabs>
            <w:rPr>
              <w:noProof/>
              <w:kern w:val="2"/>
              <w:sz w:val="24"/>
              <w:szCs w:val="24"/>
              <w:lang w:eastAsia="nl-NL"/>
              <w14:ligatures w14:val="standardContextual"/>
            </w:rPr>
          </w:pPr>
          <w:hyperlink w:anchor="_Toc200970551" w:history="1">
            <w:r w:rsidRPr="00587892">
              <w:rPr>
                <w:rStyle w:val="Hyperlink"/>
                <w:rFonts w:eastAsia="MS Gothic"/>
                <w:noProof/>
              </w:rPr>
              <w:t>2.9 Beoordelingscriteria Mens en Maatschappij in de onderbouw</w:t>
            </w:r>
            <w:r>
              <w:rPr>
                <w:noProof/>
                <w:webHidden/>
              </w:rPr>
              <w:tab/>
            </w:r>
            <w:r>
              <w:rPr>
                <w:noProof/>
                <w:webHidden/>
              </w:rPr>
              <w:fldChar w:fldCharType="begin"/>
            </w:r>
            <w:r>
              <w:rPr>
                <w:noProof/>
                <w:webHidden/>
              </w:rPr>
              <w:instrText xml:space="preserve"> PAGEREF _Toc200970551 \h </w:instrText>
            </w:r>
            <w:r>
              <w:rPr>
                <w:noProof/>
                <w:webHidden/>
              </w:rPr>
            </w:r>
            <w:r>
              <w:rPr>
                <w:noProof/>
                <w:webHidden/>
              </w:rPr>
              <w:fldChar w:fldCharType="separate"/>
            </w:r>
            <w:r>
              <w:rPr>
                <w:noProof/>
                <w:webHidden/>
              </w:rPr>
              <w:t>8</w:t>
            </w:r>
            <w:r>
              <w:rPr>
                <w:noProof/>
                <w:webHidden/>
              </w:rPr>
              <w:fldChar w:fldCharType="end"/>
            </w:r>
          </w:hyperlink>
        </w:p>
        <w:p w14:paraId="3B2FE8B5" w14:textId="6919ABFE" w:rsidR="00AE7FEF" w:rsidRDefault="00AE7FEF">
          <w:pPr>
            <w:pStyle w:val="Inhopg2"/>
            <w:tabs>
              <w:tab w:val="right" w:leader="dot" w:pos="9350"/>
            </w:tabs>
            <w:rPr>
              <w:noProof/>
              <w:kern w:val="2"/>
              <w:sz w:val="24"/>
              <w:szCs w:val="24"/>
              <w:lang w:eastAsia="nl-NL"/>
              <w14:ligatures w14:val="standardContextual"/>
            </w:rPr>
          </w:pPr>
          <w:hyperlink w:anchor="_Toc200970552" w:history="1">
            <w:r w:rsidRPr="00587892">
              <w:rPr>
                <w:rStyle w:val="Hyperlink"/>
                <w:rFonts w:eastAsia="MS Gothic"/>
                <w:noProof/>
              </w:rPr>
              <w:t>2.10 Beoordelingscriteria Inductief- en samenwerkend leren</w:t>
            </w:r>
            <w:r>
              <w:rPr>
                <w:noProof/>
                <w:webHidden/>
              </w:rPr>
              <w:tab/>
            </w:r>
            <w:r>
              <w:rPr>
                <w:noProof/>
                <w:webHidden/>
              </w:rPr>
              <w:fldChar w:fldCharType="begin"/>
            </w:r>
            <w:r>
              <w:rPr>
                <w:noProof/>
                <w:webHidden/>
              </w:rPr>
              <w:instrText xml:space="preserve"> PAGEREF _Toc200970552 \h </w:instrText>
            </w:r>
            <w:r>
              <w:rPr>
                <w:noProof/>
                <w:webHidden/>
              </w:rPr>
            </w:r>
            <w:r>
              <w:rPr>
                <w:noProof/>
                <w:webHidden/>
              </w:rPr>
              <w:fldChar w:fldCharType="separate"/>
            </w:r>
            <w:r>
              <w:rPr>
                <w:noProof/>
                <w:webHidden/>
              </w:rPr>
              <w:t>9</w:t>
            </w:r>
            <w:r>
              <w:rPr>
                <w:noProof/>
                <w:webHidden/>
              </w:rPr>
              <w:fldChar w:fldCharType="end"/>
            </w:r>
          </w:hyperlink>
        </w:p>
        <w:p w14:paraId="37FF4B42" w14:textId="27CF5FF2" w:rsidR="00AE7FEF" w:rsidRDefault="00AE7FEF">
          <w:pPr>
            <w:pStyle w:val="Inhopg2"/>
            <w:tabs>
              <w:tab w:val="right" w:leader="dot" w:pos="9350"/>
            </w:tabs>
            <w:rPr>
              <w:noProof/>
              <w:kern w:val="2"/>
              <w:sz w:val="24"/>
              <w:szCs w:val="24"/>
              <w:lang w:eastAsia="nl-NL"/>
              <w14:ligatures w14:val="standardContextual"/>
            </w:rPr>
          </w:pPr>
          <w:hyperlink w:anchor="_Toc200970553" w:history="1">
            <w:r w:rsidRPr="00587892">
              <w:rPr>
                <w:rStyle w:val="Hyperlink"/>
                <w:rFonts w:eastAsia="MS Gothic"/>
                <w:noProof/>
              </w:rPr>
              <w:t>2.11 Beoordelingscriteria Economisch lesgeven in het beroepsonderwijs</w:t>
            </w:r>
            <w:r>
              <w:rPr>
                <w:noProof/>
                <w:webHidden/>
              </w:rPr>
              <w:tab/>
            </w:r>
            <w:r>
              <w:rPr>
                <w:noProof/>
                <w:webHidden/>
              </w:rPr>
              <w:fldChar w:fldCharType="begin"/>
            </w:r>
            <w:r>
              <w:rPr>
                <w:noProof/>
                <w:webHidden/>
              </w:rPr>
              <w:instrText xml:space="preserve"> PAGEREF _Toc200970553 \h </w:instrText>
            </w:r>
            <w:r>
              <w:rPr>
                <w:noProof/>
                <w:webHidden/>
              </w:rPr>
            </w:r>
            <w:r>
              <w:rPr>
                <w:noProof/>
                <w:webHidden/>
              </w:rPr>
              <w:fldChar w:fldCharType="separate"/>
            </w:r>
            <w:r>
              <w:rPr>
                <w:noProof/>
                <w:webHidden/>
              </w:rPr>
              <w:t>9</w:t>
            </w:r>
            <w:r>
              <w:rPr>
                <w:noProof/>
                <w:webHidden/>
              </w:rPr>
              <w:fldChar w:fldCharType="end"/>
            </w:r>
          </w:hyperlink>
        </w:p>
        <w:p w14:paraId="57F70535" w14:textId="2451A7D8" w:rsidR="00AE7FEF" w:rsidRDefault="00AE7FEF">
          <w:pPr>
            <w:pStyle w:val="Inhopg2"/>
            <w:tabs>
              <w:tab w:val="right" w:leader="dot" w:pos="9350"/>
            </w:tabs>
            <w:rPr>
              <w:noProof/>
              <w:kern w:val="2"/>
              <w:sz w:val="24"/>
              <w:szCs w:val="24"/>
              <w:lang w:eastAsia="nl-NL"/>
              <w14:ligatures w14:val="standardContextual"/>
            </w:rPr>
          </w:pPr>
          <w:hyperlink w:anchor="_Toc200970554" w:history="1">
            <w:r w:rsidRPr="00587892">
              <w:rPr>
                <w:rStyle w:val="Hyperlink"/>
                <w:rFonts w:eastAsia="MS Gothic"/>
                <w:noProof/>
              </w:rPr>
              <w:t>2.12 Beoordelingscriteria Leermiddelenanalyse en methodetoetsing</w:t>
            </w:r>
            <w:r>
              <w:rPr>
                <w:noProof/>
                <w:webHidden/>
              </w:rPr>
              <w:tab/>
            </w:r>
            <w:r>
              <w:rPr>
                <w:noProof/>
                <w:webHidden/>
              </w:rPr>
              <w:fldChar w:fldCharType="begin"/>
            </w:r>
            <w:r>
              <w:rPr>
                <w:noProof/>
                <w:webHidden/>
              </w:rPr>
              <w:instrText xml:space="preserve"> PAGEREF _Toc200970554 \h </w:instrText>
            </w:r>
            <w:r>
              <w:rPr>
                <w:noProof/>
                <w:webHidden/>
              </w:rPr>
            </w:r>
            <w:r>
              <w:rPr>
                <w:noProof/>
                <w:webHidden/>
              </w:rPr>
              <w:fldChar w:fldCharType="separate"/>
            </w:r>
            <w:r>
              <w:rPr>
                <w:noProof/>
                <w:webHidden/>
              </w:rPr>
              <w:t>10</w:t>
            </w:r>
            <w:r>
              <w:rPr>
                <w:noProof/>
                <w:webHidden/>
              </w:rPr>
              <w:fldChar w:fldCharType="end"/>
            </w:r>
          </w:hyperlink>
        </w:p>
        <w:p w14:paraId="3A8FA11D" w14:textId="3E4B404B" w:rsidR="00AE7FEF" w:rsidRDefault="00AE7FEF">
          <w:pPr>
            <w:pStyle w:val="Inhopg1"/>
            <w:tabs>
              <w:tab w:val="right" w:leader="dot" w:pos="9350"/>
            </w:tabs>
            <w:rPr>
              <w:noProof/>
              <w:kern w:val="2"/>
              <w:sz w:val="24"/>
              <w:szCs w:val="24"/>
              <w:lang w:eastAsia="nl-NL"/>
              <w14:ligatures w14:val="standardContextual"/>
            </w:rPr>
          </w:pPr>
          <w:hyperlink w:anchor="_Toc200970555" w:history="1">
            <w:r w:rsidRPr="00587892">
              <w:rPr>
                <w:rStyle w:val="Hyperlink"/>
                <w:rFonts w:eastAsia="MS Mincho"/>
                <w:b/>
                <w:bCs/>
                <w:noProof/>
              </w:rPr>
              <w:t xml:space="preserve">Cursus </w:t>
            </w:r>
            <w:r w:rsidRPr="00587892">
              <w:rPr>
                <w:rStyle w:val="Hyperlink"/>
                <w:b/>
                <w:bCs/>
                <w:noProof/>
              </w:rPr>
              <w:t>Oriëntatie op het beroep</w:t>
            </w:r>
            <w:r>
              <w:rPr>
                <w:noProof/>
                <w:webHidden/>
              </w:rPr>
              <w:tab/>
            </w:r>
            <w:r>
              <w:rPr>
                <w:noProof/>
                <w:webHidden/>
              </w:rPr>
              <w:fldChar w:fldCharType="begin"/>
            </w:r>
            <w:r>
              <w:rPr>
                <w:noProof/>
                <w:webHidden/>
              </w:rPr>
              <w:instrText xml:space="preserve"> PAGEREF _Toc200970555 \h </w:instrText>
            </w:r>
            <w:r>
              <w:rPr>
                <w:noProof/>
                <w:webHidden/>
              </w:rPr>
            </w:r>
            <w:r>
              <w:rPr>
                <w:noProof/>
                <w:webHidden/>
              </w:rPr>
              <w:fldChar w:fldCharType="separate"/>
            </w:r>
            <w:r>
              <w:rPr>
                <w:noProof/>
                <w:webHidden/>
              </w:rPr>
              <w:t>13</w:t>
            </w:r>
            <w:r>
              <w:rPr>
                <w:noProof/>
                <w:webHidden/>
              </w:rPr>
              <w:fldChar w:fldCharType="end"/>
            </w:r>
          </w:hyperlink>
        </w:p>
        <w:p w14:paraId="3324ADBA" w14:textId="4448D3EF" w:rsidR="00AE7FEF" w:rsidRDefault="00AE7FEF">
          <w:pPr>
            <w:pStyle w:val="Inhopg1"/>
            <w:tabs>
              <w:tab w:val="right" w:leader="dot" w:pos="9350"/>
            </w:tabs>
            <w:rPr>
              <w:noProof/>
              <w:kern w:val="2"/>
              <w:sz w:val="24"/>
              <w:szCs w:val="24"/>
              <w:lang w:eastAsia="nl-NL"/>
              <w14:ligatures w14:val="standardContextual"/>
            </w:rPr>
          </w:pPr>
          <w:hyperlink w:anchor="_Toc200970556" w:history="1">
            <w:r w:rsidRPr="00587892">
              <w:rPr>
                <w:rStyle w:val="Hyperlink"/>
                <w:rFonts w:eastAsia="MS Mincho"/>
                <w:b/>
                <w:bCs/>
                <w:noProof/>
              </w:rPr>
              <w:t xml:space="preserve">Cursus </w:t>
            </w:r>
            <w:r w:rsidRPr="00587892">
              <w:rPr>
                <w:rStyle w:val="Hyperlink"/>
                <w:b/>
                <w:bCs/>
                <w:noProof/>
              </w:rPr>
              <w:t>Oriëntatie op positief leerklimaat</w:t>
            </w:r>
            <w:r>
              <w:rPr>
                <w:noProof/>
                <w:webHidden/>
              </w:rPr>
              <w:tab/>
            </w:r>
            <w:r>
              <w:rPr>
                <w:noProof/>
                <w:webHidden/>
              </w:rPr>
              <w:fldChar w:fldCharType="begin"/>
            </w:r>
            <w:r>
              <w:rPr>
                <w:noProof/>
                <w:webHidden/>
              </w:rPr>
              <w:instrText xml:space="preserve"> PAGEREF _Toc200970556 \h </w:instrText>
            </w:r>
            <w:r>
              <w:rPr>
                <w:noProof/>
                <w:webHidden/>
              </w:rPr>
            </w:r>
            <w:r>
              <w:rPr>
                <w:noProof/>
                <w:webHidden/>
              </w:rPr>
              <w:fldChar w:fldCharType="separate"/>
            </w:r>
            <w:r>
              <w:rPr>
                <w:noProof/>
                <w:webHidden/>
              </w:rPr>
              <w:t>14</w:t>
            </w:r>
            <w:r>
              <w:rPr>
                <w:noProof/>
                <w:webHidden/>
              </w:rPr>
              <w:fldChar w:fldCharType="end"/>
            </w:r>
          </w:hyperlink>
        </w:p>
        <w:p w14:paraId="21298A65" w14:textId="1A0CB44C" w:rsidR="00AE7FEF" w:rsidRDefault="00AE7FEF">
          <w:pPr>
            <w:pStyle w:val="Inhopg1"/>
            <w:tabs>
              <w:tab w:val="right" w:leader="dot" w:pos="9350"/>
            </w:tabs>
            <w:rPr>
              <w:noProof/>
              <w:kern w:val="2"/>
              <w:sz w:val="24"/>
              <w:szCs w:val="24"/>
              <w:lang w:eastAsia="nl-NL"/>
              <w14:ligatures w14:val="standardContextual"/>
            </w:rPr>
          </w:pPr>
          <w:hyperlink w:anchor="_Toc200970557" w:history="1">
            <w:r w:rsidRPr="00587892">
              <w:rPr>
                <w:rStyle w:val="Hyperlink"/>
                <w:b/>
                <w:bCs/>
                <w:noProof/>
              </w:rPr>
              <w:t>Cursus Ontwerpen, uitvoeren en evalueren van een onderwijsactiviteit</w:t>
            </w:r>
            <w:r>
              <w:rPr>
                <w:noProof/>
                <w:webHidden/>
              </w:rPr>
              <w:tab/>
            </w:r>
            <w:r>
              <w:rPr>
                <w:noProof/>
                <w:webHidden/>
              </w:rPr>
              <w:fldChar w:fldCharType="begin"/>
            </w:r>
            <w:r>
              <w:rPr>
                <w:noProof/>
                <w:webHidden/>
              </w:rPr>
              <w:instrText xml:space="preserve"> PAGEREF _Toc200970557 \h </w:instrText>
            </w:r>
            <w:r>
              <w:rPr>
                <w:noProof/>
                <w:webHidden/>
              </w:rPr>
            </w:r>
            <w:r>
              <w:rPr>
                <w:noProof/>
                <w:webHidden/>
              </w:rPr>
              <w:fldChar w:fldCharType="separate"/>
            </w:r>
            <w:r>
              <w:rPr>
                <w:noProof/>
                <w:webHidden/>
              </w:rPr>
              <w:t>14</w:t>
            </w:r>
            <w:r>
              <w:rPr>
                <w:noProof/>
                <w:webHidden/>
              </w:rPr>
              <w:fldChar w:fldCharType="end"/>
            </w:r>
          </w:hyperlink>
        </w:p>
        <w:p w14:paraId="51AF05A7" w14:textId="04282CDF" w:rsidR="00AE7FEF" w:rsidRDefault="00AE7FEF">
          <w:pPr>
            <w:pStyle w:val="Inhopg1"/>
            <w:tabs>
              <w:tab w:val="right" w:leader="dot" w:pos="9350"/>
            </w:tabs>
            <w:rPr>
              <w:noProof/>
              <w:kern w:val="2"/>
              <w:sz w:val="24"/>
              <w:szCs w:val="24"/>
              <w:lang w:eastAsia="nl-NL"/>
              <w14:ligatures w14:val="standardContextual"/>
            </w:rPr>
          </w:pPr>
          <w:hyperlink w:anchor="_Toc200970558" w:history="1">
            <w:r w:rsidRPr="00587892">
              <w:rPr>
                <w:rStyle w:val="Hyperlink"/>
                <w:b/>
                <w:bCs/>
                <w:noProof/>
              </w:rPr>
              <w:t>Cursus Oriëntatie op de lerenden</w:t>
            </w:r>
            <w:r>
              <w:rPr>
                <w:noProof/>
                <w:webHidden/>
              </w:rPr>
              <w:tab/>
            </w:r>
            <w:r>
              <w:rPr>
                <w:noProof/>
                <w:webHidden/>
              </w:rPr>
              <w:fldChar w:fldCharType="begin"/>
            </w:r>
            <w:r>
              <w:rPr>
                <w:noProof/>
                <w:webHidden/>
              </w:rPr>
              <w:instrText xml:space="preserve"> PAGEREF _Toc200970558 \h </w:instrText>
            </w:r>
            <w:r>
              <w:rPr>
                <w:noProof/>
                <w:webHidden/>
              </w:rPr>
            </w:r>
            <w:r>
              <w:rPr>
                <w:noProof/>
                <w:webHidden/>
              </w:rPr>
              <w:fldChar w:fldCharType="separate"/>
            </w:r>
            <w:r>
              <w:rPr>
                <w:noProof/>
                <w:webHidden/>
              </w:rPr>
              <w:t>15</w:t>
            </w:r>
            <w:r>
              <w:rPr>
                <w:noProof/>
                <w:webHidden/>
              </w:rPr>
              <w:fldChar w:fldCharType="end"/>
            </w:r>
          </w:hyperlink>
        </w:p>
        <w:p w14:paraId="4278C404" w14:textId="447EE901" w:rsidR="00AE7FEF" w:rsidRDefault="00AE7FEF">
          <w:pPr>
            <w:pStyle w:val="Inhopg1"/>
            <w:tabs>
              <w:tab w:val="right" w:leader="dot" w:pos="9350"/>
            </w:tabs>
            <w:rPr>
              <w:noProof/>
              <w:kern w:val="2"/>
              <w:sz w:val="24"/>
              <w:szCs w:val="24"/>
              <w:lang w:eastAsia="nl-NL"/>
              <w14:ligatures w14:val="standardContextual"/>
            </w:rPr>
          </w:pPr>
          <w:hyperlink w:anchor="_Toc200970559" w:history="1">
            <w:r w:rsidRPr="00587892">
              <w:rPr>
                <w:rStyle w:val="Hyperlink"/>
                <w:b/>
                <w:bCs/>
                <w:noProof/>
              </w:rPr>
              <w:t>Cursus Leren over Leren (GKB5&amp;6)</w:t>
            </w:r>
            <w:r>
              <w:rPr>
                <w:noProof/>
                <w:webHidden/>
              </w:rPr>
              <w:tab/>
            </w:r>
            <w:r>
              <w:rPr>
                <w:noProof/>
                <w:webHidden/>
              </w:rPr>
              <w:fldChar w:fldCharType="begin"/>
            </w:r>
            <w:r>
              <w:rPr>
                <w:noProof/>
                <w:webHidden/>
              </w:rPr>
              <w:instrText xml:space="preserve"> PAGEREF _Toc200970559 \h </w:instrText>
            </w:r>
            <w:r>
              <w:rPr>
                <w:noProof/>
                <w:webHidden/>
              </w:rPr>
            </w:r>
            <w:r>
              <w:rPr>
                <w:noProof/>
                <w:webHidden/>
              </w:rPr>
              <w:fldChar w:fldCharType="separate"/>
            </w:r>
            <w:r>
              <w:rPr>
                <w:noProof/>
                <w:webHidden/>
              </w:rPr>
              <w:t>15</w:t>
            </w:r>
            <w:r>
              <w:rPr>
                <w:noProof/>
                <w:webHidden/>
              </w:rPr>
              <w:fldChar w:fldCharType="end"/>
            </w:r>
          </w:hyperlink>
        </w:p>
        <w:p w14:paraId="2E0499F5" w14:textId="377BEC92" w:rsidR="00AE7FEF" w:rsidRDefault="00AE7FEF">
          <w:pPr>
            <w:pStyle w:val="Inhopg1"/>
            <w:tabs>
              <w:tab w:val="right" w:leader="dot" w:pos="9350"/>
            </w:tabs>
            <w:rPr>
              <w:noProof/>
              <w:kern w:val="2"/>
              <w:sz w:val="24"/>
              <w:szCs w:val="24"/>
              <w:lang w:eastAsia="nl-NL"/>
              <w14:ligatures w14:val="standardContextual"/>
            </w:rPr>
          </w:pPr>
          <w:hyperlink w:anchor="_Toc200970560" w:history="1">
            <w:r w:rsidRPr="00587892">
              <w:rPr>
                <w:rStyle w:val="Hyperlink"/>
                <w:b/>
                <w:bCs/>
                <w:noProof/>
              </w:rPr>
              <w:t>Cursus Integraal handelen 2 (jaar 2)</w:t>
            </w:r>
            <w:r>
              <w:rPr>
                <w:noProof/>
                <w:webHidden/>
              </w:rPr>
              <w:tab/>
            </w:r>
            <w:r>
              <w:rPr>
                <w:noProof/>
                <w:webHidden/>
              </w:rPr>
              <w:fldChar w:fldCharType="begin"/>
            </w:r>
            <w:r>
              <w:rPr>
                <w:noProof/>
                <w:webHidden/>
              </w:rPr>
              <w:instrText xml:space="preserve"> PAGEREF _Toc200970560 \h </w:instrText>
            </w:r>
            <w:r>
              <w:rPr>
                <w:noProof/>
                <w:webHidden/>
              </w:rPr>
            </w:r>
            <w:r>
              <w:rPr>
                <w:noProof/>
                <w:webHidden/>
              </w:rPr>
              <w:fldChar w:fldCharType="separate"/>
            </w:r>
            <w:r>
              <w:rPr>
                <w:noProof/>
                <w:webHidden/>
              </w:rPr>
              <w:t>17</w:t>
            </w:r>
            <w:r>
              <w:rPr>
                <w:noProof/>
                <w:webHidden/>
              </w:rPr>
              <w:fldChar w:fldCharType="end"/>
            </w:r>
          </w:hyperlink>
        </w:p>
        <w:p w14:paraId="019310F1" w14:textId="16B3D0DC" w:rsidR="00AE7FEF" w:rsidRDefault="00AE7FEF">
          <w:pPr>
            <w:pStyle w:val="Inhopg1"/>
            <w:tabs>
              <w:tab w:val="right" w:leader="dot" w:pos="9350"/>
            </w:tabs>
            <w:rPr>
              <w:noProof/>
              <w:kern w:val="2"/>
              <w:sz w:val="24"/>
              <w:szCs w:val="24"/>
              <w:lang w:eastAsia="nl-NL"/>
              <w14:ligatures w14:val="standardContextual"/>
            </w:rPr>
          </w:pPr>
          <w:hyperlink w:anchor="_Toc200970561" w:history="1">
            <w:r w:rsidRPr="00587892">
              <w:rPr>
                <w:rStyle w:val="Hyperlink"/>
                <w:b/>
                <w:bCs/>
                <w:noProof/>
              </w:rPr>
              <w:t>Cursus integraal handelen 2 (jaar 3)</w:t>
            </w:r>
            <w:r>
              <w:rPr>
                <w:noProof/>
                <w:webHidden/>
              </w:rPr>
              <w:tab/>
            </w:r>
            <w:r>
              <w:rPr>
                <w:noProof/>
                <w:webHidden/>
              </w:rPr>
              <w:fldChar w:fldCharType="begin"/>
            </w:r>
            <w:r>
              <w:rPr>
                <w:noProof/>
                <w:webHidden/>
              </w:rPr>
              <w:instrText xml:space="preserve"> PAGEREF _Toc200970561 \h </w:instrText>
            </w:r>
            <w:r>
              <w:rPr>
                <w:noProof/>
                <w:webHidden/>
              </w:rPr>
            </w:r>
            <w:r>
              <w:rPr>
                <w:noProof/>
                <w:webHidden/>
              </w:rPr>
              <w:fldChar w:fldCharType="separate"/>
            </w:r>
            <w:r>
              <w:rPr>
                <w:noProof/>
                <w:webHidden/>
              </w:rPr>
              <w:t>17</w:t>
            </w:r>
            <w:r>
              <w:rPr>
                <w:noProof/>
                <w:webHidden/>
              </w:rPr>
              <w:fldChar w:fldCharType="end"/>
            </w:r>
          </w:hyperlink>
        </w:p>
        <w:p w14:paraId="01FDA53A" w14:textId="4E340290" w:rsidR="00AE7FEF" w:rsidRDefault="00AE7FEF">
          <w:pPr>
            <w:pStyle w:val="Inhopg1"/>
            <w:tabs>
              <w:tab w:val="right" w:leader="dot" w:pos="9350"/>
            </w:tabs>
            <w:rPr>
              <w:noProof/>
              <w:kern w:val="2"/>
              <w:sz w:val="24"/>
              <w:szCs w:val="24"/>
              <w:lang w:eastAsia="nl-NL"/>
              <w14:ligatures w14:val="standardContextual"/>
            </w:rPr>
          </w:pPr>
          <w:hyperlink w:anchor="_Toc200970562" w:history="1">
            <w:r w:rsidRPr="00587892">
              <w:rPr>
                <w:rStyle w:val="Hyperlink"/>
                <w:b/>
                <w:bCs/>
                <w:noProof/>
              </w:rPr>
              <w:t>Cursus integraal handelen 3 (jaar 4)</w:t>
            </w:r>
            <w:r>
              <w:rPr>
                <w:noProof/>
                <w:webHidden/>
              </w:rPr>
              <w:tab/>
            </w:r>
            <w:r>
              <w:rPr>
                <w:noProof/>
                <w:webHidden/>
              </w:rPr>
              <w:fldChar w:fldCharType="begin"/>
            </w:r>
            <w:r>
              <w:rPr>
                <w:noProof/>
                <w:webHidden/>
              </w:rPr>
              <w:instrText xml:space="preserve"> PAGEREF _Toc200970562 \h </w:instrText>
            </w:r>
            <w:r>
              <w:rPr>
                <w:noProof/>
                <w:webHidden/>
              </w:rPr>
            </w:r>
            <w:r>
              <w:rPr>
                <w:noProof/>
                <w:webHidden/>
              </w:rPr>
              <w:fldChar w:fldCharType="separate"/>
            </w:r>
            <w:r>
              <w:rPr>
                <w:noProof/>
                <w:webHidden/>
              </w:rPr>
              <w:t>18</w:t>
            </w:r>
            <w:r>
              <w:rPr>
                <w:noProof/>
                <w:webHidden/>
              </w:rPr>
              <w:fldChar w:fldCharType="end"/>
            </w:r>
          </w:hyperlink>
        </w:p>
        <w:p w14:paraId="7AB853F8" w14:textId="5BE1C869" w:rsidR="00AE7FEF" w:rsidRDefault="00AE7FEF">
          <w:pPr>
            <w:pStyle w:val="Inhopg1"/>
            <w:tabs>
              <w:tab w:val="right" w:leader="dot" w:pos="9350"/>
            </w:tabs>
            <w:rPr>
              <w:noProof/>
              <w:kern w:val="2"/>
              <w:sz w:val="24"/>
              <w:szCs w:val="24"/>
              <w:lang w:eastAsia="nl-NL"/>
              <w14:ligatures w14:val="standardContextual"/>
            </w:rPr>
          </w:pPr>
          <w:hyperlink w:anchor="_Toc200970563" w:history="1">
            <w:r w:rsidRPr="00587892">
              <w:rPr>
                <w:rStyle w:val="Hyperlink"/>
                <w:b/>
                <w:bCs/>
                <w:noProof/>
              </w:rPr>
              <w:t>Cursus Onderzoek eindfase</w:t>
            </w:r>
            <w:r>
              <w:rPr>
                <w:noProof/>
                <w:webHidden/>
              </w:rPr>
              <w:tab/>
            </w:r>
            <w:r>
              <w:rPr>
                <w:noProof/>
                <w:webHidden/>
              </w:rPr>
              <w:fldChar w:fldCharType="begin"/>
            </w:r>
            <w:r>
              <w:rPr>
                <w:noProof/>
                <w:webHidden/>
              </w:rPr>
              <w:instrText xml:space="preserve"> PAGEREF _Toc200970563 \h </w:instrText>
            </w:r>
            <w:r>
              <w:rPr>
                <w:noProof/>
                <w:webHidden/>
              </w:rPr>
            </w:r>
            <w:r>
              <w:rPr>
                <w:noProof/>
                <w:webHidden/>
              </w:rPr>
              <w:fldChar w:fldCharType="separate"/>
            </w:r>
            <w:r>
              <w:rPr>
                <w:noProof/>
                <w:webHidden/>
              </w:rPr>
              <w:t>20</w:t>
            </w:r>
            <w:r>
              <w:rPr>
                <w:noProof/>
                <w:webHidden/>
              </w:rPr>
              <w:fldChar w:fldCharType="end"/>
            </w:r>
          </w:hyperlink>
        </w:p>
        <w:p w14:paraId="4C202570" w14:textId="0C7A5BC0" w:rsidR="004D7424" w:rsidRDefault="004D7424" w:rsidP="004D7424">
          <w:r>
            <w:rPr>
              <w:b/>
              <w:bCs/>
              <w:lang w:val="nl-NL"/>
            </w:rPr>
            <w:fldChar w:fldCharType="end"/>
          </w:r>
        </w:p>
      </w:sdtContent>
    </w:sdt>
    <w:bookmarkEnd w:id="5"/>
    <w:bookmarkEnd w:id="4"/>
    <w:p w14:paraId="084913D4" w14:textId="77777777" w:rsidR="004D7424" w:rsidRDefault="004D7424" w:rsidP="004D7424">
      <w:pPr>
        <w:rPr>
          <w:lang w:val="nl-NL"/>
        </w:rPr>
      </w:pPr>
      <w:r>
        <w:rPr>
          <w:lang w:val="nl-NL"/>
        </w:rPr>
        <w:br w:type="page"/>
      </w:r>
    </w:p>
    <w:p w14:paraId="0395F141" w14:textId="16B7E6B7" w:rsidR="004D7424" w:rsidRDefault="004D7424" w:rsidP="004D7424">
      <w:pPr>
        <w:pStyle w:val="Kop1"/>
        <w:rPr>
          <w:rFonts w:eastAsia="MS Mincho"/>
        </w:rPr>
      </w:pPr>
      <w:bookmarkStart w:id="6" w:name="_Toc200970539"/>
      <w:r>
        <w:rPr>
          <w:rFonts w:eastAsia="MS Mincho"/>
        </w:rPr>
        <w:lastRenderedPageBreak/>
        <w:t>1 Cursus</w:t>
      </w:r>
      <w:bookmarkEnd w:id="6"/>
    </w:p>
    <w:p w14:paraId="2A54FB8B" w14:textId="77777777" w:rsidR="004D7424" w:rsidRPr="004D7424" w:rsidRDefault="004D7424" w:rsidP="004D7424">
      <w:pPr>
        <w:rPr>
          <w:lang w:val="nl-NL"/>
        </w:rPr>
      </w:pPr>
    </w:p>
    <w:p w14:paraId="33AEBCEA" w14:textId="2217C9A8" w:rsidR="007021A5" w:rsidRPr="00892B0D" w:rsidRDefault="7F44D8DC" w:rsidP="266BE115">
      <w:pPr>
        <w:pStyle w:val="Kop2"/>
        <w:rPr>
          <w:rFonts w:eastAsia="MS Gothic"/>
          <w:sz w:val="24"/>
          <w:szCs w:val="24"/>
          <w:lang w:val="nl-NL"/>
        </w:rPr>
      </w:pPr>
      <w:bookmarkStart w:id="7" w:name="_Toc200970540"/>
      <w:r w:rsidRPr="00892B0D">
        <w:rPr>
          <w:rFonts w:eastAsia="MS Gothic"/>
          <w:sz w:val="24"/>
          <w:szCs w:val="24"/>
          <w:lang w:val="nl-NL"/>
        </w:rPr>
        <w:t>1.</w:t>
      </w:r>
      <w:r w:rsidR="003C6AD8">
        <w:rPr>
          <w:rFonts w:eastAsia="MS Gothic"/>
          <w:sz w:val="24"/>
          <w:szCs w:val="24"/>
          <w:lang w:val="nl-NL"/>
        </w:rPr>
        <w:t>1</w:t>
      </w:r>
      <w:r w:rsidRPr="00892B0D">
        <w:rPr>
          <w:rFonts w:eastAsia="MS Gothic"/>
          <w:sz w:val="24"/>
          <w:szCs w:val="24"/>
          <w:lang w:val="nl-NL"/>
        </w:rPr>
        <w:t xml:space="preserve"> Beoordelingscriteria LUK Inleiding AE</w:t>
      </w:r>
      <w:bookmarkEnd w:id="7"/>
    </w:p>
    <w:tbl>
      <w:tblPr>
        <w:tblStyle w:val="Tabelraster1"/>
        <w:tblW w:w="0" w:type="auto"/>
        <w:tblLook w:val="04A0" w:firstRow="1" w:lastRow="0" w:firstColumn="1" w:lastColumn="0" w:noHBand="0" w:noVBand="1"/>
      </w:tblPr>
      <w:tblGrid>
        <w:gridCol w:w="1977"/>
        <w:gridCol w:w="7373"/>
      </w:tblGrid>
      <w:tr w:rsidR="266BE115" w14:paraId="08DBDA44" w14:textId="77777777" w:rsidTr="7A8CFB56">
        <w:trPr>
          <w:trHeight w:val="300"/>
        </w:trPr>
        <w:tc>
          <w:tcPr>
            <w:tcW w:w="1977" w:type="dxa"/>
            <w:shd w:val="clear" w:color="auto" w:fill="9CC2E5" w:themeFill="accent5" w:themeFillTint="99"/>
          </w:tcPr>
          <w:p w14:paraId="3E88FCF5" w14:textId="77777777" w:rsidR="266BE115" w:rsidRDefault="266BE115"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Dimensies</w:t>
            </w:r>
            <w:proofErr w:type="spellEnd"/>
          </w:p>
        </w:tc>
        <w:tc>
          <w:tcPr>
            <w:tcW w:w="7373" w:type="dxa"/>
            <w:shd w:val="clear" w:color="auto" w:fill="9CC2E5" w:themeFill="accent5" w:themeFillTint="99"/>
          </w:tcPr>
          <w:p w14:paraId="22498375" w14:textId="77777777" w:rsidR="266BE115" w:rsidRDefault="266BE115"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Beoordelingscriteria</w:t>
            </w:r>
            <w:proofErr w:type="spellEnd"/>
          </w:p>
        </w:tc>
      </w:tr>
      <w:tr w:rsidR="266BE115" w:rsidRPr="00AE7FEF" w14:paraId="71A8895B" w14:textId="77777777" w:rsidTr="7A8CFB56">
        <w:trPr>
          <w:trHeight w:val="300"/>
        </w:trPr>
        <w:tc>
          <w:tcPr>
            <w:tcW w:w="1977" w:type="dxa"/>
            <w:shd w:val="clear" w:color="auto" w:fill="DEEAF6" w:themeFill="accent5" w:themeFillTint="33"/>
          </w:tcPr>
          <w:p w14:paraId="4766980C" w14:textId="34EFEAB7" w:rsidR="266BE115" w:rsidRDefault="266BE115" w:rsidP="7A8CFB56">
            <w:pPr>
              <w:spacing w:line="276" w:lineRule="auto"/>
              <w:rPr>
                <w:rFonts w:ascii="Calibri" w:hAnsi="Calibri"/>
                <w:sz w:val="18"/>
                <w:szCs w:val="18"/>
                <w:lang w:val="en-US"/>
              </w:rPr>
            </w:pPr>
            <w:proofErr w:type="spellStart"/>
            <w:r w:rsidRPr="7A8CFB56">
              <w:rPr>
                <w:rFonts w:ascii="Calibri" w:hAnsi="Calibri"/>
                <w:sz w:val="18"/>
                <w:szCs w:val="18"/>
                <w:lang w:val="en-US"/>
              </w:rPr>
              <w:t>Waar</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kijken</w:t>
            </w:r>
            <w:proofErr w:type="spellEnd"/>
            <w:r w:rsidRPr="7A8CFB56">
              <w:rPr>
                <w:rFonts w:ascii="Calibri" w:hAnsi="Calibri"/>
                <w:sz w:val="18"/>
                <w:szCs w:val="18"/>
                <w:lang w:val="en-US"/>
              </w:rPr>
              <w:t xml:space="preserve"> we </w:t>
            </w:r>
            <w:proofErr w:type="spellStart"/>
            <w:r w:rsidRPr="7A8CFB56">
              <w:rPr>
                <w:rFonts w:ascii="Calibri" w:hAnsi="Calibri"/>
                <w:sz w:val="18"/>
                <w:szCs w:val="18"/>
                <w:lang w:val="en-US"/>
              </w:rPr>
              <w:t>naar</w:t>
            </w:r>
            <w:proofErr w:type="spellEnd"/>
            <w:r w:rsidRPr="7A8CFB56">
              <w:rPr>
                <w:rFonts w:ascii="Calibri" w:hAnsi="Calibri"/>
                <w:sz w:val="18"/>
                <w:szCs w:val="18"/>
                <w:lang w:val="en-US"/>
              </w:rPr>
              <w:t>?</w:t>
            </w:r>
          </w:p>
        </w:tc>
        <w:tc>
          <w:tcPr>
            <w:tcW w:w="7373" w:type="dxa"/>
          </w:tcPr>
          <w:p w14:paraId="157E32D3" w14:textId="77777777" w:rsidR="266BE115" w:rsidRDefault="266BE115" w:rsidP="266BE115">
            <w:pPr>
              <w:pStyle w:val="Default"/>
              <w:rPr>
                <w:sz w:val="18"/>
                <w:szCs w:val="18"/>
              </w:rPr>
            </w:pPr>
            <w:r w:rsidRPr="266BE115">
              <w:rPr>
                <w:sz w:val="18"/>
                <w:szCs w:val="18"/>
              </w:rPr>
              <w:t xml:space="preserve">De student is in staat om de basisprincipes (niet op eindniveau) van algemene economie te beschrijven en bezit over begrip van zowel micro- als macro-economische concepten, om economische aspecten te kunnen verklaren. </w:t>
            </w:r>
          </w:p>
          <w:p w14:paraId="3A5FDFC0" w14:textId="72EFF048" w:rsidR="266BE115" w:rsidRDefault="266BE115" w:rsidP="266BE115">
            <w:pPr>
              <w:spacing w:line="276" w:lineRule="auto"/>
              <w:rPr>
                <w:rFonts w:ascii="Calibri" w:hAnsi="Calibri"/>
                <w:sz w:val="18"/>
                <w:szCs w:val="18"/>
              </w:rPr>
            </w:pPr>
          </w:p>
        </w:tc>
      </w:tr>
      <w:tr w:rsidR="266BE115" w:rsidRPr="00AE7FEF" w14:paraId="06225512" w14:textId="77777777" w:rsidTr="7A8CFB56">
        <w:trPr>
          <w:trHeight w:val="300"/>
        </w:trPr>
        <w:tc>
          <w:tcPr>
            <w:tcW w:w="1977" w:type="dxa"/>
            <w:shd w:val="clear" w:color="auto" w:fill="DEEAF6" w:themeFill="accent5" w:themeFillTint="33"/>
          </w:tcPr>
          <w:p w14:paraId="163242A3" w14:textId="4F17E199" w:rsidR="266BE115" w:rsidRDefault="266BE115" w:rsidP="7A8CFB56">
            <w:pPr>
              <w:spacing w:line="276" w:lineRule="auto"/>
              <w:rPr>
                <w:rFonts w:ascii="Calibri" w:hAnsi="Calibri"/>
                <w:sz w:val="18"/>
                <w:szCs w:val="18"/>
                <w:lang w:val="en-US"/>
              </w:rPr>
            </w:pPr>
            <w:proofErr w:type="spellStart"/>
            <w:r w:rsidRPr="7A8CFB56">
              <w:rPr>
                <w:rFonts w:ascii="Calibri" w:hAnsi="Calibri"/>
                <w:sz w:val="18"/>
                <w:szCs w:val="18"/>
                <w:lang w:val="en-US"/>
              </w:rPr>
              <w:t>werkvorm</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en</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verantwoording</w:t>
            </w:r>
            <w:proofErr w:type="spellEnd"/>
          </w:p>
        </w:tc>
        <w:tc>
          <w:tcPr>
            <w:tcW w:w="7373" w:type="dxa"/>
          </w:tcPr>
          <w:p w14:paraId="314D46A2" w14:textId="3576DC94" w:rsidR="266BE115" w:rsidRPr="006A538E" w:rsidRDefault="266BE115" w:rsidP="7A8CFB56">
            <w:pPr>
              <w:pStyle w:val="Lijstalinea"/>
              <w:numPr>
                <w:ilvl w:val="0"/>
                <w:numId w:val="33"/>
              </w:numPr>
              <w:spacing w:before="60" w:line="276" w:lineRule="auto"/>
              <w:rPr>
                <w:rFonts w:ascii="Calibri" w:hAnsi="Calibri"/>
                <w:sz w:val="18"/>
                <w:szCs w:val="18"/>
              </w:rPr>
            </w:pPr>
            <w:r w:rsidRPr="006A538E">
              <w:rPr>
                <w:rFonts w:ascii="Calibri" w:hAnsi="Calibri"/>
                <w:sz w:val="18"/>
                <w:szCs w:val="18"/>
              </w:rPr>
              <w:t>Colleges waarbij de basisconcepten van algemene economie (micro- en macroniveau) besproken worden</w:t>
            </w:r>
            <w:r w:rsidR="46F21BAD" w:rsidRPr="006A538E">
              <w:rPr>
                <w:rFonts w:ascii="Calibri" w:hAnsi="Calibri"/>
                <w:sz w:val="18"/>
                <w:szCs w:val="18"/>
              </w:rPr>
              <w:t>.</w:t>
            </w:r>
          </w:p>
          <w:p w14:paraId="345374FD" w14:textId="04E63E2E" w:rsidR="266BE115" w:rsidRPr="006A538E" w:rsidRDefault="266BE115" w:rsidP="7A8CFB56">
            <w:pPr>
              <w:pStyle w:val="Lijstalinea"/>
              <w:numPr>
                <w:ilvl w:val="0"/>
                <w:numId w:val="33"/>
              </w:numPr>
              <w:spacing w:before="60" w:line="276" w:lineRule="auto"/>
              <w:rPr>
                <w:rFonts w:ascii="Calibri" w:hAnsi="Calibri"/>
                <w:sz w:val="18"/>
                <w:szCs w:val="18"/>
              </w:rPr>
            </w:pPr>
            <w:r w:rsidRPr="006A538E">
              <w:rPr>
                <w:rFonts w:ascii="Calibri" w:hAnsi="Calibri"/>
                <w:sz w:val="18"/>
                <w:szCs w:val="18"/>
              </w:rPr>
              <w:t xml:space="preserve">Aan de hand van oefenopgave worden de basisconcepten </w:t>
            </w:r>
            <w:r w:rsidR="256D38CC" w:rsidRPr="006A538E">
              <w:rPr>
                <w:rFonts w:ascii="Calibri" w:hAnsi="Calibri"/>
                <w:sz w:val="18"/>
                <w:szCs w:val="18"/>
              </w:rPr>
              <w:t>van algemen</w:t>
            </w:r>
            <w:r w:rsidR="00892B0D" w:rsidRPr="006A538E">
              <w:rPr>
                <w:rFonts w:ascii="Calibri" w:hAnsi="Calibri"/>
                <w:sz w:val="18"/>
                <w:szCs w:val="18"/>
              </w:rPr>
              <w:t>e</w:t>
            </w:r>
            <w:r w:rsidR="256D38CC" w:rsidRPr="006A538E">
              <w:rPr>
                <w:rFonts w:ascii="Calibri" w:hAnsi="Calibri"/>
                <w:sz w:val="18"/>
                <w:szCs w:val="18"/>
              </w:rPr>
              <w:t xml:space="preserve"> economie </w:t>
            </w:r>
            <w:r w:rsidRPr="006A538E">
              <w:rPr>
                <w:rFonts w:ascii="Calibri" w:hAnsi="Calibri"/>
                <w:sz w:val="18"/>
                <w:szCs w:val="18"/>
              </w:rPr>
              <w:t>toegepast</w:t>
            </w:r>
          </w:p>
        </w:tc>
      </w:tr>
      <w:tr w:rsidR="266BE115" w:rsidRPr="00AE7FEF" w14:paraId="734365A9" w14:textId="77777777" w:rsidTr="7A8CFB56">
        <w:trPr>
          <w:trHeight w:val="300"/>
        </w:trPr>
        <w:tc>
          <w:tcPr>
            <w:tcW w:w="1977" w:type="dxa"/>
            <w:shd w:val="clear" w:color="auto" w:fill="DEEAF6" w:themeFill="accent5" w:themeFillTint="33"/>
          </w:tcPr>
          <w:p w14:paraId="28CECB97" w14:textId="64CF7B07" w:rsidR="266BE115" w:rsidRDefault="266BE115" w:rsidP="7A8CFB56">
            <w:pPr>
              <w:spacing w:line="276" w:lineRule="auto"/>
              <w:rPr>
                <w:rFonts w:ascii="Calibri" w:hAnsi="Calibri"/>
                <w:sz w:val="18"/>
                <w:szCs w:val="18"/>
                <w:lang w:val="en-US"/>
              </w:rPr>
            </w:pPr>
            <w:proofErr w:type="spellStart"/>
            <w:r w:rsidRPr="7A8CFB56">
              <w:rPr>
                <w:rFonts w:ascii="Calibri" w:hAnsi="Calibri"/>
                <w:sz w:val="18"/>
                <w:szCs w:val="18"/>
                <w:lang w:val="en-US"/>
              </w:rPr>
              <w:t>Evaluatie</w:t>
            </w:r>
            <w:proofErr w:type="spellEnd"/>
          </w:p>
        </w:tc>
        <w:tc>
          <w:tcPr>
            <w:tcW w:w="7373" w:type="dxa"/>
          </w:tcPr>
          <w:p w14:paraId="12A96585" w14:textId="641BCE7B" w:rsidR="266BE115" w:rsidRPr="006A538E" w:rsidRDefault="266BE115" w:rsidP="7A8CFB56">
            <w:pPr>
              <w:pStyle w:val="Lijstalinea"/>
              <w:numPr>
                <w:ilvl w:val="0"/>
                <w:numId w:val="34"/>
              </w:numPr>
              <w:spacing w:before="60" w:line="276" w:lineRule="auto"/>
              <w:rPr>
                <w:rFonts w:ascii="Calibri" w:hAnsi="Calibri" w:cs="Calibri"/>
                <w:sz w:val="18"/>
                <w:szCs w:val="18"/>
              </w:rPr>
            </w:pPr>
            <w:r w:rsidRPr="006A538E">
              <w:rPr>
                <w:rFonts w:ascii="Calibri" w:hAnsi="Calibri" w:cs="Calibri"/>
                <w:sz w:val="18"/>
                <w:szCs w:val="18"/>
              </w:rPr>
              <w:t>Kennistentamen waarbij de studenten getoetst worden op begrip en toepassing van de behandelde basisprincipes</w:t>
            </w:r>
          </w:p>
        </w:tc>
      </w:tr>
      <w:tr w:rsidR="266BE115" w14:paraId="1FBE496B" w14:textId="77777777" w:rsidTr="7A8CFB56">
        <w:trPr>
          <w:trHeight w:val="300"/>
        </w:trPr>
        <w:tc>
          <w:tcPr>
            <w:tcW w:w="1977" w:type="dxa"/>
            <w:shd w:val="clear" w:color="auto" w:fill="9CC2E5" w:themeFill="accent5" w:themeFillTint="99"/>
          </w:tcPr>
          <w:p w14:paraId="741DC07A" w14:textId="77777777" w:rsidR="266BE115" w:rsidRPr="006A538E" w:rsidRDefault="266BE115" w:rsidP="7A8CFB56">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58A73550" w14:textId="44B5BDF8" w:rsidR="266BE115" w:rsidRDefault="266BE115" w:rsidP="7A8CFB56">
            <w:pPr>
              <w:pStyle w:val="Lijstalinea"/>
              <w:numPr>
                <w:ilvl w:val="0"/>
                <w:numId w:val="8"/>
              </w:numPr>
              <w:spacing w:line="276" w:lineRule="auto"/>
              <w:rPr>
                <w:rFonts w:ascii="Calibri" w:hAnsi="Calibri"/>
                <w:b/>
                <w:bCs/>
                <w:sz w:val="18"/>
                <w:szCs w:val="18"/>
                <w:lang w:val="en-US"/>
              </w:rPr>
            </w:pPr>
            <w:proofErr w:type="spellStart"/>
            <w:r w:rsidRPr="7A8CFB56">
              <w:rPr>
                <w:rFonts w:ascii="Calibri" w:hAnsi="Calibri"/>
                <w:b/>
                <w:bCs/>
                <w:sz w:val="18"/>
                <w:szCs w:val="18"/>
                <w:lang w:val="en-US"/>
              </w:rPr>
              <w:t>Aangeboden</w:t>
            </w:r>
            <w:proofErr w:type="spellEnd"/>
            <w:r w:rsidRPr="7A8CFB56">
              <w:rPr>
                <w:rFonts w:ascii="Calibri" w:hAnsi="Calibri"/>
                <w:b/>
                <w:bCs/>
                <w:sz w:val="18"/>
                <w:szCs w:val="18"/>
                <w:lang w:val="en-US"/>
              </w:rPr>
              <w:t xml:space="preserve"> </w:t>
            </w:r>
            <w:proofErr w:type="spellStart"/>
            <w:r w:rsidRPr="7A8CFB56">
              <w:rPr>
                <w:rFonts w:ascii="Calibri" w:hAnsi="Calibri"/>
                <w:b/>
                <w:bCs/>
                <w:sz w:val="18"/>
                <w:szCs w:val="18"/>
                <w:lang w:val="en-US"/>
              </w:rPr>
              <w:t>oefenmateriaal</w:t>
            </w:r>
            <w:proofErr w:type="spellEnd"/>
            <w:r w:rsidRPr="7A8CFB56">
              <w:rPr>
                <w:rFonts w:ascii="Calibri" w:hAnsi="Calibri"/>
                <w:b/>
                <w:bCs/>
                <w:sz w:val="18"/>
                <w:szCs w:val="18"/>
                <w:lang w:val="en-US"/>
              </w:rPr>
              <w:t xml:space="preserve"> in </w:t>
            </w:r>
            <w:proofErr w:type="spellStart"/>
            <w:r w:rsidRPr="7A8CFB56">
              <w:rPr>
                <w:rFonts w:ascii="Calibri" w:hAnsi="Calibri"/>
                <w:b/>
                <w:bCs/>
                <w:sz w:val="18"/>
                <w:szCs w:val="18"/>
                <w:lang w:val="en-US"/>
              </w:rPr>
              <w:t>brightspace</w:t>
            </w:r>
            <w:proofErr w:type="spellEnd"/>
          </w:p>
        </w:tc>
      </w:tr>
    </w:tbl>
    <w:p w14:paraId="090F8F73" w14:textId="3941F4D4" w:rsidR="007021A5" w:rsidRDefault="007021A5" w:rsidP="266BE115">
      <w:pPr>
        <w:tabs>
          <w:tab w:val="left" w:pos="1080"/>
        </w:tabs>
        <w:spacing w:after="120" w:line="264" w:lineRule="auto"/>
        <w:rPr>
          <w:rFonts w:ascii="Calibri" w:eastAsia="MS Mincho" w:hAnsi="Calibri" w:cs="Calibri"/>
          <w:sz w:val="18"/>
          <w:szCs w:val="18"/>
          <w:lang w:val="nl-NL"/>
        </w:rPr>
      </w:pPr>
    </w:p>
    <w:p w14:paraId="676BD0A4" w14:textId="66BAE9C7" w:rsidR="007021A5" w:rsidRPr="00892B0D" w:rsidRDefault="2F5F1059" w:rsidP="266BE115">
      <w:pPr>
        <w:pStyle w:val="Kop2"/>
        <w:rPr>
          <w:rFonts w:eastAsia="MS Gothic"/>
          <w:b/>
          <w:bCs/>
          <w:sz w:val="24"/>
          <w:szCs w:val="24"/>
          <w:lang w:val="nl-NL"/>
        </w:rPr>
      </w:pPr>
      <w:bookmarkStart w:id="8" w:name="_Toc200970541"/>
      <w:r w:rsidRPr="00892B0D">
        <w:rPr>
          <w:rFonts w:eastAsia="MS Gothic"/>
          <w:sz w:val="24"/>
          <w:szCs w:val="24"/>
          <w:lang w:val="nl-NL"/>
        </w:rPr>
        <w:t>1.</w:t>
      </w:r>
      <w:r w:rsidR="003C6AD8">
        <w:rPr>
          <w:rFonts w:eastAsia="MS Gothic"/>
          <w:sz w:val="24"/>
          <w:szCs w:val="24"/>
          <w:lang w:val="nl-NL"/>
        </w:rPr>
        <w:t>2</w:t>
      </w:r>
      <w:r w:rsidRPr="00892B0D">
        <w:rPr>
          <w:rFonts w:eastAsia="MS Gothic"/>
          <w:sz w:val="24"/>
          <w:szCs w:val="24"/>
          <w:lang w:val="nl-NL"/>
        </w:rPr>
        <w:t xml:space="preserve"> Beoordelingscriteria LUK Inleiding Vakdidactiek</w:t>
      </w:r>
      <w:bookmarkEnd w:id="8"/>
    </w:p>
    <w:tbl>
      <w:tblPr>
        <w:tblStyle w:val="Tabelraster1"/>
        <w:tblW w:w="0" w:type="auto"/>
        <w:tblLook w:val="04A0" w:firstRow="1" w:lastRow="0" w:firstColumn="1" w:lastColumn="0" w:noHBand="0" w:noVBand="1"/>
      </w:tblPr>
      <w:tblGrid>
        <w:gridCol w:w="1965"/>
        <w:gridCol w:w="7385"/>
      </w:tblGrid>
      <w:tr w:rsidR="5813468A" w14:paraId="0A83494F" w14:textId="77777777" w:rsidTr="7A8CFB56">
        <w:trPr>
          <w:trHeight w:val="300"/>
        </w:trPr>
        <w:tc>
          <w:tcPr>
            <w:tcW w:w="1965" w:type="dxa"/>
            <w:shd w:val="clear" w:color="auto" w:fill="9CC2E5" w:themeFill="accent5" w:themeFillTint="99"/>
          </w:tcPr>
          <w:p w14:paraId="20C8F1BE" w14:textId="4D1F7160" w:rsidR="5813468A" w:rsidRDefault="3FFE9047"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Dimensies</w:t>
            </w:r>
            <w:proofErr w:type="spellEnd"/>
          </w:p>
        </w:tc>
        <w:tc>
          <w:tcPr>
            <w:tcW w:w="7385" w:type="dxa"/>
            <w:shd w:val="clear" w:color="auto" w:fill="9CC2E5" w:themeFill="accent5" w:themeFillTint="99"/>
          </w:tcPr>
          <w:p w14:paraId="6551A5D6" w14:textId="77777777" w:rsidR="5813468A" w:rsidRDefault="5813468A"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Beoordelingscriteria</w:t>
            </w:r>
            <w:proofErr w:type="spellEnd"/>
          </w:p>
        </w:tc>
      </w:tr>
      <w:tr w:rsidR="5813468A" w:rsidRPr="00AE7FEF" w14:paraId="3464EC3F" w14:textId="77777777" w:rsidTr="7A8CFB56">
        <w:trPr>
          <w:trHeight w:val="300"/>
        </w:trPr>
        <w:tc>
          <w:tcPr>
            <w:tcW w:w="1965" w:type="dxa"/>
            <w:shd w:val="clear" w:color="auto" w:fill="DEEAF6" w:themeFill="accent5" w:themeFillTint="33"/>
          </w:tcPr>
          <w:p w14:paraId="742E6B30" w14:textId="15A875B2" w:rsidR="5813468A" w:rsidRDefault="5813468A" w:rsidP="7A8CFB56">
            <w:pPr>
              <w:spacing w:line="276" w:lineRule="auto"/>
              <w:rPr>
                <w:rFonts w:ascii="Calibri" w:hAnsi="Calibri"/>
                <w:sz w:val="18"/>
                <w:szCs w:val="18"/>
                <w:lang w:val="en-US"/>
              </w:rPr>
            </w:pPr>
            <w:proofErr w:type="spellStart"/>
            <w:r w:rsidRPr="7A8CFB56">
              <w:rPr>
                <w:rFonts w:ascii="Calibri" w:hAnsi="Calibri"/>
                <w:sz w:val="18"/>
                <w:szCs w:val="18"/>
                <w:lang w:val="en-US"/>
              </w:rPr>
              <w:t>Waar</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kijken</w:t>
            </w:r>
            <w:proofErr w:type="spellEnd"/>
            <w:r w:rsidRPr="7A8CFB56">
              <w:rPr>
                <w:rFonts w:ascii="Calibri" w:hAnsi="Calibri"/>
                <w:sz w:val="18"/>
                <w:szCs w:val="18"/>
                <w:lang w:val="en-US"/>
              </w:rPr>
              <w:t xml:space="preserve"> we </w:t>
            </w:r>
            <w:proofErr w:type="spellStart"/>
            <w:r w:rsidRPr="7A8CFB56">
              <w:rPr>
                <w:rFonts w:ascii="Calibri" w:hAnsi="Calibri"/>
                <w:sz w:val="18"/>
                <w:szCs w:val="18"/>
                <w:lang w:val="en-US"/>
              </w:rPr>
              <w:t>naar</w:t>
            </w:r>
            <w:proofErr w:type="spellEnd"/>
            <w:r w:rsidRPr="7A8CFB56">
              <w:rPr>
                <w:rFonts w:ascii="Calibri" w:hAnsi="Calibri"/>
                <w:sz w:val="18"/>
                <w:szCs w:val="18"/>
                <w:lang w:val="en-US"/>
              </w:rPr>
              <w:t>?</w:t>
            </w:r>
          </w:p>
        </w:tc>
        <w:tc>
          <w:tcPr>
            <w:tcW w:w="7385" w:type="dxa"/>
          </w:tcPr>
          <w:p w14:paraId="55F0C35E" w14:textId="223E6515" w:rsidR="46957458" w:rsidRPr="006A538E" w:rsidRDefault="46957458" w:rsidP="7A8CFB56">
            <w:pPr>
              <w:widowControl w:val="0"/>
              <w:spacing w:before="40"/>
              <w:contextualSpacing/>
              <w:rPr>
                <w:rFonts w:ascii="Calibri" w:eastAsia="Calibri" w:hAnsi="Calibri" w:cs="Calibri"/>
                <w:color w:val="000000" w:themeColor="text1"/>
                <w:sz w:val="18"/>
                <w:szCs w:val="18"/>
              </w:rPr>
            </w:pPr>
            <w:r w:rsidRPr="006A538E">
              <w:rPr>
                <w:rFonts w:ascii="Calibri" w:eastAsia="Calibri" w:hAnsi="Calibri" w:cs="Calibri"/>
                <w:color w:val="000000" w:themeColor="text1"/>
                <w:sz w:val="18"/>
                <w:szCs w:val="18"/>
              </w:rPr>
              <w:t>De student kan (vakinhoudelijke) thema’s vertalen naar doelmatige lescomponenten uit het directe instructiemodel en maakt hierbij gebruik van relevante (vak)didactische literatuur. Hij maakt in zijn ontwerp herhaaldelijk gebruik van de kwaliteitscyclus PDCA om de lescomponenten te verbeteren.</w:t>
            </w:r>
          </w:p>
          <w:p w14:paraId="731BE12C" w14:textId="04FD0D30" w:rsidR="46957458" w:rsidRPr="006A538E" w:rsidRDefault="46957458" w:rsidP="7A8CFB56">
            <w:pPr>
              <w:widowControl w:val="0"/>
              <w:spacing w:before="40"/>
              <w:contextualSpacing/>
              <w:rPr>
                <w:rFonts w:ascii="Calibri" w:eastAsia="Calibri" w:hAnsi="Calibri" w:cs="Calibri"/>
                <w:color w:val="000000" w:themeColor="text1"/>
                <w:sz w:val="18"/>
                <w:szCs w:val="18"/>
              </w:rPr>
            </w:pPr>
            <w:r w:rsidRPr="006A538E">
              <w:rPr>
                <w:rFonts w:ascii="Calibri" w:eastAsia="Calibri" w:hAnsi="Calibri" w:cs="Calibri"/>
                <w:color w:val="000000" w:themeColor="text1"/>
                <w:sz w:val="18"/>
                <w:szCs w:val="18"/>
              </w:rPr>
              <w:t>De student toont aan/demonstreert vakkennis op het gebied van commerciële economie (domein 9 uit de vakkennisbasis) gebruikmakend van theoretische kennis en procedures van domein commerciële economie van de kennisbasis voor de leraar economie bachelor niveau.</w:t>
            </w:r>
          </w:p>
        </w:tc>
      </w:tr>
      <w:tr w:rsidR="5813468A" w:rsidRPr="00AE7FEF" w14:paraId="1F800D93" w14:textId="77777777" w:rsidTr="7A8CFB56">
        <w:trPr>
          <w:trHeight w:val="1035"/>
        </w:trPr>
        <w:tc>
          <w:tcPr>
            <w:tcW w:w="1965" w:type="dxa"/>
            <w:shd w:val="clear" w:color="auto" w:fill="DEEAF6" w:themeFill="accent5" w:themeFillTint="33"/>
          </w:tcPr>
          <w:p w14:paraId="35EE3850" w14:textId="6F8B71E7" w:rsidR="5813468A"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t>W</w:t>
            </w:r>
            <w:r w:rsidR="5813468A" w:rsidRPr="7A8CFB56">
              <w:rPr>
                <w:rFonts w:ascii="Calibri" w:hAnsi="Calibri"/>
                <w:sz w:val="18"/>
                <w:szCs w:val="18"/>
                <w:lang w:val="en-US"/>
              </w:rPr>
              <w:t>erkvorm</w:t>
            </w:r>
            <w:proofErr w:type="spellEnd"/>
            <w:r w:rsidR="5813468A" w:rsidRPr="7A8CFB56">
              <w:rPr>
                <w:rFonts w:ascii="Calibri" w:hAnsi="Calibri"/>
                <w:sz w:val="18"/>
                <w:szCs w:val="18"/>
                <w:lang w:val="en-US"/>
              </w:rPr>
              <w:t xml:space="preserve"> </w:t>
            </w:r>
            <w:proofErr w:type="spellStart"/>
            <w:r w:rsidR="5813468A" w:rsidRPr="7A8CFB56">
              <w:rPr>
                <w:rFonts w:ascii="Calibri" w:hAnsi="Calibri"/>
                <w:sz w:val="18"/>
                <w:szCs w:val="18"/>
                <w:lang w:val="en-US"/>
              </w:rPr>
              <w:t>en</w:t>
            </w:r>
            <w:proofErr w:type="spellEnd"/>
            <w:r w:rsidR="5813468A" w:rsidRPr="7A8CFB56">
              <w:rPr>
                <w:rFonts w:ascii="Calibri" w:hAnsi="Calibri"/>
                <w:sz w:val="18"/>
                <w:szCs w:val="18"/>
                <w:lang w:val="en-US"/>
              </w:rPr>
              <w:t xml:space="preserve"> </w:t>
            </w:r>
            <w:proofErr w:type="spellStart"/>
            <w:r w:rsidR="5813468A" w:rsidRPr="7A8CFB56">
              <w:rPr>
                <w:rFonts w:ascii="Calibri" w:hAnsi="Calibri"/>
                <w:sz w:val="18"/>
                <w:szCs w:val="18"/>
                <w:lang w:val="en-US"/>
              </w:rPr>
              <w:t>verantwoording</w:t>
            </w:r>
            <w:proofErr w:type="spellEnd"/>
          </w:p>
        </w:tc>
        <w:tc>
          <w:tcPr>
            <w:tcW w:w="7385" w:type="dxa"/>
          </w:tcPr>
          <w:p w14:paraId="6F29B82A" w14:textId="6F752301" w:rsidR="3FFE9047" w:rsidRPr="006A538E" w:rsidRDefault="2B3B9A8E" w:rsidP="7A8CFB56">
            <w:pPr>
              <w:pStyle w:val="Lijstalinea"/>
              <w:numPr>
                <w:ilvl w:val="0"/>
                <w:numId w:val="11"/>
              </w:numPr>
              <w:ind w:left="360"/>
              <w:rPr>
                <w:rFonts w:eastAsiaTheme="minorEastAsia" w:cstheme="minorBidi"/>
                <w:color w:val="000000" w:themeColor="text1"/>
                <w:sz w:val="18"/>
                <w:szCs w:val="18"/>
              </w:rPr>
            </w:pPr>
            <w:r w:rsidRPr="006A538E">
              <w:rPr>
                <w:rFonts w:eastAsiaTheme="minorEastAsia" w:cstheme="minorBidi"/>
                <w:color w:val="000000" w:themeColor="text1"/>
                <w:sz w:val="18"/>
                <w:szCs w:val="18"/>
              </w:rPr>
              <w:t xml:space="preserve">De student heeft voor elke </w:t>
            </w:r>
            <w:proofErr w:type="spellStart"/>
            <w:r w:rsidRPr="006A538E">
              <w:rPr>
                <w:rFonts w:eastAsiaTheme="minorEastAsia" w:cstheme="minorBidi"/>
                <w:color w:val="000000" w:themeColor="text1"/>
                <w:sz w:val="18"/>
                <w:szCs w:val="18"/>
              </w:rPr>
              <w:t>lesfase</w:t>
            </w:r>
            <w:proofErr w:type="spellEnd"/>
            <w:r w:rsidRPr="006A538E">
              <w:rPr>
                <w:rFonts w:eastAsiaTheme="minorEastAsia" w:cstheme="minorBidi"/>
                <w:color w:val="000000" w:themeColor="text1"/>
                <w:sz w:val="18"/>
                <w:szCs w:val="18"/>
              </w:rPr>
              <w:t xml:space="preserve"> van het directie instructiemodel bewijsmaterialen verzameld met eigen ontwerpen voor de aangeboden marketingthema’s.</w:t>
            </w:r>
          </w:p>
          <w:p w14:paraId="33BAA876" w14:textId="0A1B4747" w:rsidR="3FFE9047" w:rsidRPr="006A538E" w:rsidRDefault="2B3B9A8E" w:rsidP="7A8CFB56">
            <w:pPr>
              <w:pStyle w:val="Lijstalinea"/>
              <w:numPr>
                <w:ilvl w:val="0"/>
                <w:numId w:val="11"/>
              </w:numPr>
              <w:ind w:left="360"/>
              <w:rPr>
                <w:rFonts w:eastAsiaTheme="minorEastAsia" w:cstheme="minorBidi"/>
                <w:color w:val="000000" w:themeColor="text1"/>
                <w:sz w:val="18"/>
                <w:szCs w:val="18"/>
              </w:rPr>
            </w:pPr>
            <w:r w:rsidRPr="006A538E">
              <w:rPr>
                <w:rFonts w:eastAsiaTheme="minorEastAsia" w:cstheme="minorBidi"/>
                <w:color w:val="000000" w:themeColor="text1"/>
                <w:sz w:val="18"/>
                <w:szCs w:val="18"/>
              </w:rPr>
              <w:t xml:space="preserve">De student verantwoordt vanuit de aangeboden literatuur de gemaakte </w:t>
            </w:r>
            <w:proofErr w:type="spellStart"/>
            <w:r w:rsidRPr="006A538E">
              <w:rPr>
                <w:rFonts w:eastAsiaTheme="minorEastAsia" w:cstheme="minorBidi"/>
                <w:color w:val="000000" w:themeColor="text1"/>
                <w:sz w:val="18"/>
                <w:szCs w:val="18"/>
              </w:rPr>
              <w:t>keuzes.Denk</w:t>
            </w:r>
            <w:proofErr w:type="spellEnd"/>
            <w:r w:rsidRPr="006A538E">
              <w:rPr>
                <w:rFonts w:eastAsiaTheme="minorEastAsia" w:cstheme="minorBidi"/>
                <w:color w:val="000000" w:themeColor="text1"/>
                <w:sz w:val="18"/>
                <w:szCs w:val="18"/>
              </w:rPr>
              <w:t xml:space="preserve"> hierbij aan een toelichting van de gemaakte keuzes bij; </w:t>
            </w:r>
          </w:p>
          <w:p w14:paraId="64903A8D" w14:textId="2CB16F1B" w:rsidR="3FFE9047" w:rsidRPr="006A538E" w:rsidRDefault="2B3B9A8E" w:rsidP="7A8CFB56">
            <w:pPr>
              <w:pStyle w:val="Lijstalinea"/>
              <w:ind w:left="360"/>
              <w:rPr>
                <w:rFonts w:eastAsiaTheme="minorEastAsia" w:cstheme="minorBidi"/>
                <w:color w:val="000000" w:themeColor="text1"/>
                <w:sz w:val="18"/>
                <w:szCs w:val="18"/>
              </w:rPr>
            </w:pPr>
            <w:r w:rsidRPr="006A538E">
              <w:rPr>
                <w:rFonts w:eastAsiaTheme="minorEastAsia" w:cstheme="minorBidi"/>
                <w:i/>
                <w:iCs/>
                <w:color w:val="000000" w:themeColor="text1"/>
                <w:sz w:val="18"/>
                <w:szCs w:val="18"/>
              </w:rPr>
              <w:t xml:space="preserve">De gekozen doelgroep, aangeleerde elementen/ kenmerken behorende bij de </w:t>
            </w:r>
            <w:proofErr w:type="spellStart"/>
            <w:r w:rsidRPr="006A538E">
              <w:rPr>
                <w:rFonts w:eastAsiaTheme="minorEastAsia" w:cstheme="minorBidi"/>
                <w:i/>
                <w:iCs/>
                <w:color w:val="000000" w:themeColor="text1"/>
                <w:sz w:val="18"/>
                <w:szCs w:val="18"/>
              </w:rPr>
              <w:t>lesfase</w:t>
            </w:r>
            <w:proofErr w:type="spellEnd"/>
            <w:r w:rsidRPr="006A538E">
              <w:rPr>
                <w:rFonts w:eastAsiaTheme="minorEastAsia" w:cstheme="minorBidi"/>
                <w:i/>
                <w:iCs/>
                <w:color w:val="000000" w:themeColor="text1"/>
                <w:sz w:val="18"/>
                <w:szCs w:val="18"/>
              </w:rPr>
              <w:t>, toelichting en aansluiting bij het marketing thema.</w:t>
            </w:r>
          </w:p>
          <w:p w14:paraId="4A1FCAB8" w14:textId="1526F4E6" w:rsidR="3FFE9047" w:rsidRDefault="2B3B9A8E" w:rsidP="005C4F7B">
            <w:pPr>
              <w:pStyle w:val="Lijstalinea"/>
              <w:numPr>
                <w:ilvl w:val="0"/>
                <w:numId w:val="11"/>
              </w:numPr>
              <w:ind w:left="360"/>
              <w:rPr>
                <w:rFonts w:eastAsiaTheme="minorEastAsia" w:cstheme="minorBidi"/>
                <w:sz w:val="18"/>
                <w:szCs w:val="18"/>
                <w:lang w:val="en-US"/>
              </w:rPr>
            </w:pPr>
            <w:r w:rsidRPr="756FF4D0">
              <w:rPr>
                <w:rFonts w:eastAsiaTheme="minorEastAsia" w:cstheme="minorBidi"/>
                <w:color w:val="000000" w:themeColor="text1"/>
                <w:sz w:val="18"/>
                <w:szCs w:val="18"/>
              </w:rPr>
              <w:t xml:space="preserve">De student reflecteert per </w:t>
            </w:r>
            <w:proofErr w:type="spellStart"/>
            <w:r w:rsidRPr="756FF4D0">
              <w:rPr>
                <w:rFonts w:eastAsiaTheme="minorEastAsia" w:cstheme="minorBidi"/>
                <w:color w:val="000000" w:themeColor="text1"/>
                <w:sz w:val="18"/>
                <w:szCs w:val="18"/>
              </w:rPr>
              <w:t>lesfase</w:t>
            </w:r>
            <w:proofErr w:type="spellEnd"/>
            <w:r w:rsidRPr="756FF4D0">
              <w:rPr>
                <w:rFonts w:eastAsiaTheme="minorEastAsia" w:cstheme="minorBidi"/>
                <w:color w:val="000000" w:themeColor="text1"/>
                <w:sz w:val="18"/>
                <w:szCs w:val="18"/>
              </w:rPr>
              <w:t xml:space="preserve"> met behulp van de PDCA-cyclus op eigen ontworpen </w:t>
            </w:r>
            <w:proofErr w:type="spellStart"/>
            <w:r w:rsidRPr="756FF4D0">
              <w:rPr>
                <w:rFonts w:eastAsiaTheme="minorEastAsia" w:cstheme="minorBidi"/>
                <w:color w:val="000000" w:themeColor="text1"/>
                <w:sz w:val="18"/>
                <w:szCs w:val="18"/>
              </w:rPr>
              <w:t>lesfase</w:t>
            </w:r>
            <w:proofErr w:type="spellEnd"/>
            <w:r w:rsidRPr="756FF4D0">
              <w:rPr>
                <w:rFonts w:eastAsiaTheme="minorEastAsia" w:cstheme="minorBidi"/>
                <w:color w:val="000000" w:themeColor="text1"/>
                <w:sz w:val="18"/>
                <w:szCs w:val="18"/>
              </w:rPr>
              <w:t>. Op basis van kennis, (opgedane) ervaringen en inzichten.</w:t>
            </w:r>
          </w:p>
          <w:p w14:paraId="35BE9248" w14:textId="575B83B4" w:rsidR="3FFE9047" w:rsidRPr="006A538E" w:rsidRDefault="2B3B9A8E" w:rsidP="7A8CFB56">
            <w:pPr>
              <w:pStyle w:val="Lijstalinea"/>
              <w:numPr>
                <w:ilvl w:val="0"/>
                <w:numId w:val="11"/>
              </w:numPr>
              <w:ind w:left="360"/>
              <w:rPr>
                <w:rFonts w:eastAsiaTheme="minorEastAsia" w:cstheme="minorBidi"/>
                <w:sz w:val="18"/>
                <w:szCs w:val="18"/>
              </w:rPr>
            </w:pPr>
            <w:r w:rsidRPr="006A538E">
              <w:rPr>
                <w:rFonts w:eastAsiaTheme="minorEastAsia" w:cstheme="minorBidi"/>
                <w:color w:val="000000" w:themeColor="text1"/>
                <w:sz w:val="18"/>
                <w:szCs w:val="18"/>
              </w:rPr>
              <w:t xml:space="preserve">De student maakt met behulp van bewijsmaterialen inzichtelijk welke (persoonlijke) ontwikkeling heeft plaatsgevonden in de toegewezen, gepresenteerde </w:t>
            </w:r>
            <w:proofErr w:type="spellStart"/>
            <w:r w:rsidRPr="006A538E">
              <w:rPr>
                <w:rFonts w:eastAsiaTheme="minorEastAsia" w:cstheme="minorBidi"/>
                <w:color w:val="000000" w:themeColor="text1"/>
                <w:sz w:val="18"/>
                <w:szCs w:val="18"/>
              </w:rPr>
              <w:t>lesfase</w:t>
            </w:r>
            <w:proofErr w:type="spellEnd"/>
            <w:r w:rsidRPr="006A538E">
              <w:rPr>
                <w:rFonts w:eastAsiaTheme="minorEastAsia" w:cstheme="minorBidi"/>
                <w:color w:val="000000" w:themeColor="text1"/>
                <w:sz w:val="18"/>
                <w:szCs w:val="18"/>
              </w:rPr>
              <w:t xml:space="preserve">.  </w:t>
            </w:r>
            <w:r w:rsidRPr="006A538E">
              <w:rPr>
                <w:rFonts w:eastAsiaTheme="minorEastAsia" w:cstheme="minorBidi"/>
                <w:sz w:val="18"/>
                <w:szCs w:val="18"/>
              </w:rPr>
              <w:t xml:space="preserve"> </w:t>
            </w:r>
          </w:p>
          <w:p w14:paraId="3180645E" w14:textId="52ED5E2F" w:rsidR="5813468A" w:rsidRPr="006A538E" w:rsidRDefault="2B3B9A8E" w:rsidP="7A8CFB56">
            <w:pPr>
              <w:pStyle w:val="Lijstalinea"/>
              <w:numPr>
                <w:ilvl w:val="0"/>
                <w:numId w:val="11"/>
              </w:numPr>
              <w:ind w:left="360"/>
              <w:rPr>
                <w:rFonts w:eastAsiaTheme="minorEastAsia" w:cstheme="minorBidi"/>
                <w:color w:val="000000" w:themeColor="text1"/>
                <w:sz w:val="18"/>
                <w:szCs w:val="18"/>
              </w:rPr>
            </w:pPr>
            <w:r w:rsidRPr="006A538E">
              <w:rPr>
                <w:rFonts w:eastAsiaTheme="minorEastAsia" w:cstheme="minorBidi"/>
                <w:color w:val="000000" w:themeColor="text1"/>
                <w:sz w:val="18"/>
                <w:szCs w:val="18"/>
              </w:rPr>
              <w:t xml:space="preserve">De student onderbouwt gemaakte keuzes binnen de toegewezen, gepresenteerde </w:t>
            </w:r>
            <w:proofErr w:type="spellStart"/>
            <w:r w:rsidRPr="006A538E">
              <w:rPr>
                <w:rFonts w:eastAsiaTheme="minorEastAsia" w:cstheme="minorBidi"/>
                <w:color w:val="000000" w:themeColor="text1"/>
                <w:sz w:val="18"/>
                <w:szCs w:val="18"/>
              </w:rPr>
              <w:t>lesfase</w:t>
            </w:r>
            <w:proofErr w:type="spellEnd"/>
            <w:r w:rsidRPr="006A538E">
              <w:rPr>
                <w:rFonts w:eastAsiaTheme="minorEastAsia" w:cstheme="minorBidi"/>
                <w:color w:val="000000" w:themeColor="text1"/>
                <w:sz w:val="18"/>
                <w:szCs w:val="18"/>
              </w:rPr>
              <w:t xml:space="preserve"> op basis van kennis en ervaring. Denk hierbij aan een toelichting van de gemaakte keuzes bij; </w:t>
            </w:r>
            <w:r w:rsidRPr="006A538E">
              <w:rPr>
                <w:rFonts w:eastAsiaTheme="minorEastAsia" w:cstheme="minorBidi"/>
                <w:i/>
                <w:iCs/>
                <w:color w:val="000000" w:themeColor="text1"/>
                <w:sz w:val="18"/>
                <w:szCs w:val="18"/>
              </w:rPr>
              <w:t xml:space="preserve">De gekozen doelgroep, aangeleerde elementen/ kenmerken behorende bij de </w:t>
            </w:r>
            <w:proofErr w:type="spellStart"/>
            <w:r w:rsidRPr="006A538E">
              <w:rPr>
                <w:rFonts w:eastAsiaTheme="minorEastAsia" w:cstheme="minorBidi"/>
                <w:i/>
                <w:iCs/>
                <w:color w:val="000000" w:themeColor="text1"/>
                <w:sz w:val="18"/>
                <w:szCs w:val="18"/>
              </w:rPr>
              <w:t>lesfase</w:t>
            </w:r>
            <w:proofErr w:type="spellEnd"/>
            <w:r w:rsidRPr="006A538E">
              <w:rPr>
                <w:rFonts w:eastAsiaTheme="minorEastAsia" w:cstheme="minorBidi"/>
                <w:i/>
                <w:iCs/>
                <w:color w:val="000000" w:themeColor="text1"/>
                <w:sz w:val="18"/>
                <w:szCs w:val="18"/>
              </w:rPr>
              <w:t>, toelichting en aansluiting bij het marketing thema.</w:t>
            </w:r>
          </w:p>
        </w:tc>
      </w:tr>
      <w:tr w:rsidR="5813468A" w:rsidRPr="00AE7FEF" w14:paraId="557592D2" w14:textId="77777777" w:rsidTr="7A8CFB56">
        <w:trPr>
          <w:trHeight w:val="300"/>
        </w:trPr>
        <w:tc>
          <w:tcPr>
            <w:tcW w:w="1965" w:type="dxa"/>
            <w:shd w:val="clear" w:color="auto" w:fill="DEEAF6" w:themeFill="accent5" w:themeFillTint="33"/>
          </w:tcPr>
          <w:p w14:paraId="03974471" w14:textId="5EAA04D3" w:rsidR="5813468A"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t>E</w:t>
            </w:r>
            <w:r w:rsidR="5813468A" w:rsidRPr="7A8CFB56">
              <w:rPr>
                <w:rFonts w:ascii="Calibri" w:hAnsi="Calibri"/>
                <w:sz w:val="18"/>
                <w:szCs w:val="18"/>
                <w:lang w:val="en-US"/>
              </w:rPr>
              <w:t>valuatie</w:t>
            </w:r>
            <w:proofErr w:type="spellEnd"/>
          </w:p>
        </w:tc>
        <w:tc>
          <w:tcPr>
            <w:tcW w:w="7385" w:type="dxa"/>
          </w:tcPr>
          <w:p w14:paraId="0264D3C1" w14:textId="493EA5FA" w:rsidR="5813468A" w:rsidRPr="006A538E" w:rsidRDefault="26462F26" w:rsidP="7A8CFB56">
            <w:pPr>
              <w:pStyle w:val="Lijstalinea"/>
              <w:numPr>
                <w:ilvl w:val="0"/>
                <w:numId w:val="15"/>
              </w:numPr>
              <w:rPr>
                <w:rFonts w:eastAsiaTheme="minorEastAsia"/>
                <w:color w:val="000000" w:themeColor="text1"/>
                <w:sz w:val="18"/>
                <w:szCs w:val="18"/>
              </w:rPr>
            </w:pPr>
            <w:r w:rsidRPr="006A538E">
              <w:rPr>
                <w:rFonts w:eastAsiaTheme="minorEastAsia"/>
                <w:color w:val="000000" w:themeColor="text1"/>
                <w:sz w:val="18"/>
                <w:szCs w:val="18"/>
              </w:rPr>
              <w:t xml:space="preserve">De student reflecteert met behulp van de PDCA-cyclus op de toegewezen, gepresenteerde </w:t>
            </w:r>
            <w:proofErr w:type="spellStart"/>
            <w:r w:rsidRPr="006A538E">
              <w:rPr>
                <w:rFonts w:eastAsiaTheme="minorEastAsia"/>
                <w:color w:val="000000" w:themeColor="text1"/>
                <w:sz w:val="18"/>
                <w:szCs w:val="18"/>
              </w:rPr>
              <w:t>lesfase</w:t>
            </w:r>
            <w:proofErr w:type="spellEnd"/>
            <w:r w:rsidRPr="006A538E">
              <w:rPr>
                <w:rFonts w:eastAsiaTheme="minorEastAsia"/>
                <w:color w:val="000000" w:themeColor="text1"/>
                <w:sz w:val="18"/>
                <w:szCs w:val="18"/>
              </w:rPr>
              <w:t xml:space="preserve"> en dit resulteert in één of meerdere leerdoelen.</w:t>
            </w:r>
          </w:p>
        </w:tc>
      </w:tr>
      <w:tr w:rsidR="5813468A" w:rsidRPr="00DB16A0" w14:paraId="034DD1CB" w14:textId="77777777" w:rsidTr="7A8CFB56">
        <w:trPr>
          <w:trHeight w:val="300"/>
        </w:trPr>
        <w:tc>
          <w:tcPr>
            <w:tcW w:w="1965" w:type="dxa"/>
            <w:shd w:val="clear" w:color="auto" w:fill="9CC2E5" w:themeFill="accent5" w:themeFillTint="99"/>
          </w:tcPr>
          <w:p w14:paraId="202BC20F" w14:textId="77777777" w:rsidR="5813468A" w:rsidRPr="006A538E" w:rsidRDefault="5813468A" w:rsidP="7A8CFB56">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85" w:type="dxa"/>
            <w:shd w:val="clear" w:color="auto" w:fill="9CC2E5" w:themeFill="accent5" w:themeFillTint="99"/>
          </w:tcPr>
          <w:p w14:paraId="147A5E12" w14:textId="0D70ED4C" w:rsidR="5813468A" w:rsidRDefault="780FA04E" w:rsidP="73543113">
            <w:pPr>
              <w:pStyle w:val="Geenafstand"/>
              <w:rPr>
                <w:rFonts w:ascii="Calibri" w:eastAsia="Calibri" w:hAnsi="Calibri" w:cs="Calibri"/>
                <w:sz w:val="18"/>
                <w:szCs w:val="18"/>
                <w:lang w:val="en-US"/>
              </w:rPr>
            </w:pPr>
            <w:r w:rsidRPr="6489D1D5">
              <w:rPr>
                <w:rFonts w:ascii="Calibri" w:eastAsia="Calibri" w:hAnsi="Calibri" w:cs="Calibri"/>
                <w:color w:val="000000" w:themeColor="text1"/>
                <w:sz w:val="18"/>
                <w:szCs w:val="18"/>
              </w:rPr>
              <w:t xml:space="preserve">Van Ast, M., De </w:t>
            </w:r>
            <w:proofErr w:type="spellStart"/>
            <w:r w:rsidRPr="6489D1D5">
              <w:rPr>
                <w:rFonts w:ascii="Calibri" w:eastAsia="Calibri" w:hAnsi="Calibri" w:cs="Calibri"/>
                <w:color w:val="000000" w:themeColor="text1"/>
                <w:sz w:val="18"/>
                <w:szCs w:val="18"/>
              </w:rPr>
              <w:t>Loor</w:t>
            </w:r>
            <w:proofErr w:type="spellEnd"/>
            <w:r w:rsidRPr="6489D1D5">
              <w:rPr>
                <w:rFonts w:ascii="Calibri" w:eastAsia="Calibri" w:hAnsi="Calibri" w:cs="Calibri"/>
                <w:color w:val="000000" w:themeColor="text1"/>
                <w:sz w:val="18"/>
                <w:szCs w:val="18"/>
              </w:rPr>
              <w:t xml:space="preserve">, O., &amp; Spijkerboer, L. (2023). </w:t>
            </w:r>
            <w:r w:rsidRPr="6489D1D5">
              <w:rPr>
                <w:rFonts w:ascii="Calibri" w:eastAsia="Calibri" w:hAnsi="Calibri" w:cs="Calibri"/>
                <w:i/>
                <w:iCs/>
                <w:color w:val="000000" w:themeColor="text1"/>
                <w:sz w:val="18"/>
                <w:szCs w:val="18"/>
              </w:rPr>
              <w:t>Effectief leren: De docent als regisseur.</w:t>
            </w:r>
            <w:r w:rsidRPr="6489D1D5">
              <w:rPr>
                <w:rFonts w:ascii="Calibri" w:eastAsia="Calibri" w:hAnsi="Calibri" w:cs="Calibri"/>
                <w:color w:val="000000" w:themeColor="text1"/>
                <w:sz w:val="18"/>
                <w:szCs w:val="18"/>
              </w:rPr>
              <w:t> Noordhoff Uitgevers.</w:t>
            </w:r>
          </w:p>
        </w:tc>
      </w:tr>
    </w:tbl>
    <w:p w14:paraId="7FE9A950" w14:textId="24E965B3" w:rsidR="007021A5" w:rsidRDefault="007021A5" w:rsidP="5813468A">
      <w:pPr>
        <w:rPr>
          <w:rFonts w:eastAsia="MS Mincho"/>
          <w:lang w:val="nl-NL"/>
        </w:rPr>
      </w:pPr>
    </w:p>
    <w:p w14:paraId="5D606300" w14:textId="50E288DA" w:rsidR="335CD061" w:rsidRPr="00892B0D" w:rsidRDefault="335CD061" w:rsidP="111BB5E3">
      <w:pPr>
        <w:pStyle w:val="Kop2"/>
        <w:rPr>
          <w:rFonts w:eastAsia="MS Gothic"/>
          <w:b/>
          <w:bCs/>
          <w:sz w:val="24"/>
          <w:szCs w:val="24"/>
          <w:lang w:val="nl-NL"/>
        </w:rPr>
      </w:pPr>
      <w:bookmarkStart w:id="9" w:name="_Toc200970542"/>
      <w:r w:rsidRPr="00892B0D">
        <w:rPr>
          <w:rFonts w:eastAsia="MS Gothic"/>
          <w:sz w:val="24"/>
          <w:szCs w:val="24"/>
          <w:lang w:val="nl-NL"/>
        </w:rPr>
        <w:t>1.</w:t>
      </w:r>
      <w:r w:rsidR="003C6AD8">
        <w:rPr>
          <w:rFonts w:eastAsia="MS Gothic"/>
          <w:sz w:val="24"/>
          <w:szCs w:val="24"/>
          <w:lang w:val="nl-NL"/>
        </w:rPr>
        <w:t>3</w:t>
      </w:r>
      <w:r w:rsidRPr="00892B0D">
        <w:rPr>
          <w:rFonts w:eastAsia="MS Gothic"/>
          <w:sz w:val="24"/>
          <w:szCs w:val="24"/>
          <w:lang w:val="nl-NL"/>
        </w:rPr>
        <w:t xml:space="preserve"> Beoordelingscriteria LUK Taal- en rekendidactiek</w:t>
      </w:r>
      <w:bookmarkEnd w:id="9"/>
    </w:p>
    <w:tbl>
      <w:tblPr>
        <w:tblStyle w:val="Tabelraster1"/>
        <w:tblW w:w="0" w:type="auto"/>
        <w:tblLook w:val="04A0" w:firstRow="1" w:lastRow="0" w:firstColumn="1" w:lastColumn="0" w:noHBand="0" w:noVBand="1"/>
      </w:tblPr>
      <w:tblGrid>
        <w:gridCol w:w="1965"/>
        <w:gridCol w:w="7385"/>
      </w:tblGrid>
      <w:tr w:rsidR="111BB5E3" w14:paraId="137891A5" w14:textId="77777777" w:rsidTr="7A8CFB56">
        <w:trPr>
          <w:trHeight w:val="300"/>
        </w:trPr>
        <w:tc>
          <w:tcPr>
            <w:tcW w:w="1965" w:type="dxa"/>
            <w:shd w:val="clear" w:color="auto" w:fill="9CC2E5" w:themeFill="accent5" w:themeFillTint="99"/>
          </w:tcPr>
          <w:p w14:paraId="7852761E" w14:textId="4D1F7160" w:rsidR="111BB5E3" w:rsidRDefault="111BB5E3"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Dimensies</w:t>
            </w:r>
            <w:proofErr w:type="spellEnd"/>
          </w:p>
        </w:tc>
        <w:tc>
          <w:tcPr>
            <w:tcW w:w="7385" w:type="dxa"/>
            <w:shd w:val="clear" w:color="auto" w:fill="9CC2E5" w:themeFill="accent5" w:themeFillTint="99"/>
          </w:tcPr>
          <w:p w14:paraId="5043D807" w14:textId="77777777" w:rsidR="111BB5E3" w:rsidRDefault="111BB5E3"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Beoordelingscriteria</w:t>
            </w:r>
            <w:proofErr w:type="spellEnd"/>
          </w:p>
        </w:tc>
      </w:tr>
      <w:tr w:rsidR="111BB5E3" w:rsidRPr="00AE7FEF" w14:paraId="0D200D40" w14:textId="77777777" w:rsidTr="7A8CFB56">
        <w:trPr>
          <w:trHeight w:val="300"/>
        </w:trPr>
        <w:tc>
          <w:tcPr>
            <w:tcW w:w="1965" w:type="dxa"/>
            <w:shd w:val="clear" w:color="auto" w:fill="DEEAF6" w:themeFill="accent5" w:themeFillTint="33"/>
          </w:tcPr>
          <w:p w14:paraId="58ADB2F8" w14:textId="15A875B2" w:rsidR="111BB5E3" w:rsidRDefault="111BB5E3" w:rsidP="7A8CFB56">
            <w:pPr>
              <w:spacing w:line="276" w:lineRule="auto"/>
              <w:rPr>
                <w:rFonts w:ascii="Calibri" w:hAnsi="Calibri"/>
                <w:sz w:val="18"/>
                <w:szCs w:val="18"/>
                <w:lang w:val="en-US"/>
              </w:rPr>
            </w:pPr>
            <w:proofErr w:type="spellStart"/>
            <w:r w:rsidRPr="7A8CFB56">
              <w:rPr>
                <w:rFonts w:ascii="Calibri" w:hAnsi="Calibri"/>
                <w:sz w:val="18"/>
                <w:szCs w:val="18"/>
                <w:lang w:val="en-US"/>
              </w:rPr>
              <w:t>Waar</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kijken</w:t>
            </w:r>
            <w:proofErr w:type="spellEnd"/>
            <w:r w:rsidRPr="7A8CFB56">
              <w:rPr>
                <w:rFonts w:ascii="Calibri" w:hAnsi="Calibri"/>
                <w:sz w:val="18"/>
                <w:szCs w:val="18"/>
                <w:lang w:val="en-US"/>
              </w:rPr>
              <w:t xml:space="preserve"> we </w:t>
            </w:r>
            <w:proofErr w:type="spellStart"/>
            <w:r w:rsidRPr="7A8CFB56">
              <w:rPr>
                <w:rFonts w:ascii="Calibri" w:hAnsi="Calibri"/>
                <w:sz w:val="18"/>
                <w:szCs w:val="18"/>
                <w:lang w:val="en-US"/>
              </w:rPr>
              <w:t>naar</w:t>
            </w:r>
            <w:proofErr w:type="spellEnd"/>
            <w:r w:rsidRPr="7A8CFB56">
              <w:rPr>
                <w:rFonts w:ascii="Calibri" w:hAnsi="Calibri"/>
                <w:sz w:val="18"/>
                <w:szCs w:val="18"/>
                <w:lang w:val="en-US"/>
              </w:rPr>
              <w:t>?</w:t>
            </w:r>
          </w:p>
        </w:tc>
        <w:tc>
          <w:tcPr>
            <w:tcW w:w="7385" w:type="dxa"/>
          </w:tcPr>
          <w:p w14:paraId="455406AA" w14:textId="7A38E6E0" w:rsidR="111BB5E3" w:rsidRPr="006A538E" w:rsidRDefault="6797B5EE" w:rsidP="7A8CFB56">
            <w:pPr>
              <w:widowControl w:val="0"/>
              <w:spacing w:before="40"/>
              <w:contextualSpacing/>
              <w:rPr>
                <w:rFonts w:ascii="Calibri" w:eastAsia="Calibri" w:hAnsi="Calibri" w:cs="Calibri"/>
                <w:sz w:val="18"/>
                <w:szCs w:val="18"/>
              </w:rPr>
            </w:pPr>
            <w:r w:rsidRPr="006A538E">
              <w:rPr>
                <w:rFonts w:ascii="Calibri" w:eastAsia="Calibri" w:hAnsi="Calibri" w:cs="Calibri"/>
                <w:color w:val="000000" w:themeColor="text1"/>
                <w:sz w:val="18"/>
                <w:szCs w:val="18"/>
              </w:rPr>
              <w:t xml:space="preserve">De student is in staat betekenisvolle leeractiviteiten te ontwerpen en (gesimuleerd) uitvoeren voor de ontwikkeling van de economische taal- en rekenvaardigheid op referentieniveau 2F. De student kan zijn gemaakte keuzes verantwoorden vanuit relevante theorieën en modellen uit de </w:t>
            </w:r>
            <w:r w:rsidRPr="006A538E">
              <w:rPr>
                <w:rFonts w:ascii="Calibri" w:eastAsia="Calibri" w:hAnsi="Calibri" w:cs="Calibri"/>
                <w:color w:val="000000" w:themeColor="text1"/>
                <w:sz w:val="18"/>
                <w:szCs w:val="18"/>
              </w:rPr>
              <w:lastRenderedPageBreak/>
              <w:t>taal- en rekendidactiek.</w:t>
            </w:r>
          </w:p>
        </w:tc>
      </w:tr>
      <w:tr w:rsidR="111BB5E3" w:rsidRPr="00AE7FEF" w14:paraId="361739F7" w14:textId="77777777" w:rsidTr="7A8CFB56">
        <w:trPr>
          <w:trHeight w:val="1035"/>
        </w:trPr>
        <w:tc>
          <w:tcPr>
            <w:tcW w:w="1965" w:type="dxa"/>
            <w:shd w:val="clear" w:color="auto" w:fill="DEEAF6" w:themeFill="accent5" w:themeFillTint="33"/>
          </w:tcPr>
          <w:p w14:paraId="17049DE7" w14:textId="68DBCBB1" w:rsidR="111BB5E3"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lastRenderedPageBreak/>
              <w:t>W</w:t>
            </w:r>
            <w:r w:rsidR="111BB5E3" w:rsidRPr="7A8CFB56">
              <w:rPr>
                <w:rFonts w:ascii="Calibri" w:hAnsi="Calibri"/>
                <w:sz w:val="18"/>
                <w:szCs w:val="18"/>
                <w:lang w:val="en-US"/>
              </w:rPr>
              <w:t>erkvorm</w:t>
            </w:r>
            <w:proofErr w:type="spellEnd"/>
            <w:r w:rsidR="111BB5E3" w:rsidRPr="7A8CFB56">
              <w:rPr>
                <w:rFonts w:ascii="Calibri" w:hAnsi="Calibri"/>
                <w:sz w:val="18"/>
                <w:szCs w:val="18"/>
                <w:lang w:val="en-US"/>
              </w:rPr>
              <w:t xml:space="preserve"> </w:t>
            </w:r>
            <w:proofErr w:type="spellStart"/>
            <w:r w:rsidR="111BB5E3" w:rsidRPr="7A8CFB56">
              <w:rPr>
                <w:rFonts w:ascii="Calibri" w:hAnsi="Calibri"/>
                <w:sz w:val="18"/>
                <w:szCs w:val="18"/>
                <w:lang w:val="en-US"/>
              </w:rPr>
              <w:t>en</w:t>
            </w:r>
            <w:proofErr w:type="spellEnd"/>
            <w:r w:rsidR="111BB5E3" w:rsidRPr="7A8CFB56">
              <w:rPr>
                <w:rFonts w:ascii="Calibri" w:hAnsi="Calibri"/>
                <w:sz w:val="18"/>
                <w:szCs w:val="18"/>
                <w:lang w:val="en-US"/>
              </w:rPr>
              <w:t xml:space="preserve"> </w:t>
            </w:r>
            <w:proofErr w:type="spellStart"/>
            <w:r w:rsidR="111BB5E3" w:rsidRPr="7A8CFB56">
              <w:rPr>
                <w:rFonts w:ascii="Calibri" w:hAnsi="Calibri"/>
                <w:sz w:val="18"/>
                <w:szCs w:val="18"/>
                <w:lang w:val="en-US"/>
              </w:rPr>
              <w:t>verantwoording</w:t>
            </w:r>
            <w:proofErr w:type="spellEnd"/>
          </w:p>
        </w:tc>
        <w:tc>
          <w:tcPr>
            <w:tcW w:w="7385" w:type="dxa"/>
          </w:tcPr>
          <w:p w14:paraId="2F654A0B" w14:textId="0B96FB3D" w:rsidR="19E2057F" w:rsidRDefault="19E2057F" w:rsidP="7A8CFB56">
            <w:pPr>
              <w:spacing w:line="259" w:lineRule="auto"/>
              <w:rPr>
                <w:rFonts w:eastAsiaTheme="minorEastAsia" w:cstheme="minorBidi"/>
                <w:b/>
                <w:bCs/>
                <w:color w:val="000000" w:themeColor="text1"/>
                <w:sz w:val="18"/>
                <w:szCs w:val="18"/>
                <w:lang w:val="en-US"/>
              </w:rPr>
            </w:pPr>
            <w:proofErr w:type="spellStart"/>
            <w:r w:rsidRPr="7A8CFB56">
              <w:rPr>
                <w:rFonts w:eastAsiaTheme="minorEastAsia" w:cstheme="minorBidi"/>
                <w:b/>
                <w:bCs/>
                <w:color w:val="000000" w:themeColor="text1"/>
                <w:sz w:val="18"/>
                <w:szCs w:val="18"/>
                <w:lang w:val="en-US"/>
              </w:rPr>
              <w:t>Taaldidactiek</w:t>
            </w:r>
            <w:proofErr w:type="spellEnd"/>
          </w:p>
          <w:p w14:paraId="1FD6A846" w14:textId="6A6BF531" w:rsidR="19E2057F" w:rsidRPr="006A538E" w:rsidRDefault="19E2057F" w:rsidP="7A8CFB56">
            <w:pPr>
              <w:pStyle w:val="Lijstalinea"/>
              <w:numPr>
                <w:ilvl w:val="0"/>
                <w:numId w:val="6"/>
              </w:numPr>
              <w:spacing w:line="259" w:lineRule="auto"/>
              <w:rPr>
                <w:rFonts w:eastAsiaTheme="minorEastAsia" w:cstheme="minorBidi"/>
                <w:color w:val="000000" w:themeColor="text1"/>
                <w:sz w:val="18"/>
                <w:szCs w:val="18"/>
              </w:rPr>
            </w:pPr>
            <w:r w:rsidRPr="006A538E">
              <w:rPr>
                <w:rFonts w:eastAsiaTheme="minorEastAsia" w:cstheme="minorBidi"/>
                <w:color w:val="000000" w:themeColor="text1"/>
                <w:sz w:val="18"/>
                <w:szCs w:val="18"/>
              </w:rPr>
              <w:t>Uitvoeren en aantonen van de drie uitjes (uitbeelden, uitleggen, uitbreiden)</w:t>
            </w:r>
            <w:r w:rsidR="6B1F02BB" w:rsidRPr="006A538E">
              <w:rPr>
                <w:rFonts w:eastAsiaTheme="minorEastAsia" w:cstheme="minorBidi"/>
                <w:color w:val="000000" w:themeColor="text1"/>
                <w:sz w:val="18"/>
                <w:szCs w:val="18"/>
              </w:rPr>
              <w:t xml:space="preserve"> met behulp van bijvoorbeeld lesopnames en observatieformulieren.</w:t>
            </w:r>
          </w:p>
          <w:p w14:paraId="165EDEC1" w14:textId="3AF63AA9" w:rsidR="6489D1D5" w:rsidRDefault="6489D1D5" w:rsidP="6489D1D5">
            <w:pPr>
              <w:pStyle w:val="Lijstalinea"/>
              <w:spacing w:line="259" w:lineRule="auto"/>
              <w:rPr>
                <w:rFonts w:eastAsiaTheme="minorEastAsia" w:cstheme="minorBidi"/>
                <w:color w:val="000000" w:themeColor="text1"/>
                <w:sz w:val="18"/>
                <w:szCs w:val="18"/>
              </w:rPr>
            </w:pPr>
          </w:p>
          <w:p w14:paraId="35208D75" w14:textId="7B90CB1C" w:rsidR="19E2057F" w:rsidRDefault="19E2057F" w:rsidP="7A8CFB56">
            <w:pPr>
              <w:spacing w:line="259" w:lineRule="auto"/>
              <w:rPr>
                <w:rFonts w:eastAsiaTheme="minorEastAsia" w:cstheme="minorBidi"/>
                <w:b/>
                <w:bCs/>
                <w:color w:val="000000" w:themeColor="text1"/>
                <w:sz w:val="18"/>
                <w:szCs w:val="18"/>
                <w:lang w:val="en-US"/>
              </w:rPr>
            </w:pPr>
            <w:proofErr w:type="spellStart"/>
            <w:r w:rsidRPr="7A8CFB56">
              <w:rPr>
                <w:rFonts w:eastAsiaTheme="minorEastAsia" w:cstheme="minorBidi"/>
                <w:b/>
                <w:bCs/>
                <w:color w:val="000000" w:themeColor="text1"/>
                <w:sz w:val="18"/>
                <w:szCs w:val="18"/>
                <w:lang w:val="en-US"/>
              </w:rPr>
              <w:t>Rekendidactiek</w:t>
            </w:r>
            <w:proofErr w:type="spellEnd"/>
            <w:r w:rsidRPr="7A8CFB56">
              <w:rPr>
                <w:rFonts w:eastAsiaTheme="minorEastAsia" w:cstheme="minorBidi"/>
                <w:b/>
                <w:bCs/>
                <w:color w:val="000000" w:themeColor="text1"/>
                <w:sz w:val="18"/>
                <w:szCs w:val="18"/>
                <w:lang w:val="en-US"/>
              </w:rPr>
              <w:t xml:space="preserve"> </w:t>
            </w:r>
          </w:p>
          <w:p w14:paraId="708D7DB9" w14:textId="46A3D42C" w:rsidR="111BB5E3" w:rsidRPr="006A538E" w:rsidRDefault="4382FFB4" w:rsidP="7A8CFB56">
            <w:pPr>
              <w:pStyle w:val="Lijstalinea"/>
              <w:numPr>
                <w:ilvl w:val="0"/>
                <w:numId w:val="7"/>
              </w:numPr>
              <w:spacing w:line="259" w:lineRule="auto"/>
              <w:rPr>
                <w:rFonts w:eastAsiaTheme="minorEastAsia" w:cstheme="minorBidi"/>
                <w:color w:val="000000" w:themeColor="text1"/>
                <w:sz w:val="18"/>
                <w:szCs w:val="18"/>
              </w:rPr>
            </w:pPr>
            <w:r w:rsidRPr="006A538E">
              <w:rPr>
                <w:rFonts w:eastAsiaTheme="minorEastAsia" w:cstheme="minorBidi"/>
                <w:color w:val="000000" w:themeColor="text1"/>
                <w:sz w:val="18"/>
                <w:szCs w:val="18"/>
              </w:rPr>
              <w:t xml:space="preserve">Uitvoeren van drieslagmodel en handelingsmodel </w:t>
            </w:r>
            <w:r w:rsidR="25EFD8AB" w:rsidRPr="006A538E">
              <w:rPr>
                <w:rFonts w:eastAsiaTheme="minorEastAsia" w:cstheme="minorBidi"/>
                <w:color w:val="000000" w:themeColor="text1"/>
                <w:sz w:val="18"/>
                <w:szCs w:val="18"/>
              </w:rPr>
              <w:t>met behulp van bijvoorbeeld lesopnames en observatieformulieren.</w:t>
            </w:r>
          </w:p>
        </w:tc>
      </w:tr>
      <w:tr w:rsidR="111BB5E3" w14:paraId="5192AC4C" w14:textId="77777777" w:rsidTr="7A8CFB56">
        <w:trPr>
          <w:trHeight w:val="300"/>
        </w:trPr>
        <w:tc>
          <w:tcPr>
            <w:tcW w:w="1965" w:type="dxa"/>
            <w:shd w:val="clear" w:color="auto" w:fill="DEEAF6" w:themeFill="accent5" w:themeFillTint="33"/>
          </w:tcPr>
          <w:p w14:paraId="1EFC03F8" w14:textId="64165FF0" w:rsidR="111BB5E3"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t>E</w:t>
            </w:r>
            <w:r w:rsidR="111BB5E3" w:rsidRPr="7A8CFB56">
              <w:rPr>
                <w:rFonts w:ascii="Calibri" w:hAnsi="Calibri"/>
                <w:sz w:val="18"/>
                <w:szCs w:val="18"/>
                <w:lang w:val="en-US"/>
              </w:rPr>
              <w:t>valuatie</w:t>
            </w:r>
            <w:proofErr w:type="spellEnd"/>
          </w:p>
        </w:tc>
        <w:tc>
          <w:tcPr>
            <w:tcW w:w="7385" w:type="dxa"/>
          </w:tcPr>
          <w:p w14:paraId="1F855196" w14:textId="66345554" w:rsidR="111BB5E3" w:rsidRPr="00A24E6B" w:rsidRDefault="39F5D24F" w:rsidP="7A8CFB56">
            <w:pPr>
              <w:pStyle w:val="Lijstalinea"/>
              <w:numPr>
                <w:ilvl w:val="0"/>
                <w:numId w:val="6"/>
              </w:numPr>
              <w:rPr>
                <w:rFonts w:eastAsiaTheme="minorEastAsia"/>
                <w:color w:val="000000" w:themeColor="text1"/>
                <w:sz w:val="18"/>
                <w:szCs w:val="18"/>
                <w:lang w:val="en-US"/>
              </w:rPr>
            </w:pPr>
            <w:proofErr w:type="spellStart"/>
            <w:r w:rsidRPr="7A8CFB56">
              <w:rPr>
                <w:rFonts w:eastAsiaTheme="minorEastAsia"/>
                <w:color w:val="000000" w:themeColor="text1"/>
                <w:sz w:val="18"/>
                <w:szCs w:val="18"/>
                <w:lang w:val="en-US"/>
              </w:rPr>
              <w:t>Reflecteren</w:t>
            </w:r>
            <w:proofErr w:type="spellEnd"/>
            <w:r w:rsidRPr="7A8CFB56">
              <w:rPr>
                <w:rFonts w:eastAsiaTheme="minorEastAsia"/>
                <w:color w:val="000000" w:themeColor="text1"/>
                <w:sz w:val="18"/>
                <w:szCs w:val="18"/>
                <w:lang w:val="en-US"/>
              </w:rPr>
              <w:t xml:space="preserve"> op </w:t>
            </w:r>
            <w:proofErr w:type="spellStart"/>
            <w:r w:rsidRPr="7A8CFB56">
              <w:rPr>
                <w:rFonts w:eastAsiaTheme="minorEastAsia"/>
                <w:color w:val="000000" w:themeColor="text1"/>
                <w:sz w:val="18"/>
                <w:szCs w:val="18"/>
                <w:lang w:val="en-US"/>
              </w:rPr>
              <w:t>leerproces</w:t>
            </w:r>
            <w:proofErr w:type="spellEnd"/>
          </w:p>
        </w:tc>
      </w:tr>
      <w:tr w:rsidR="111BB5E3" w14:paraId="360E16E5" w14:textId="77777777" w:rsidTr="7A8CFB56">
        <w:trPr>
          <w:trHeight w:val="300"/>
        </w:trPr>
        <w:tc>
          <w:tcPr>
            <w:tcW w:w="1965" w:type="dxa"/>
            <w:shd w:val="clear" w:color="auto" w:fill="9CC2E5" w:themeFill="accent5" w:themeFillTint="99"/>
          </w:tcPr>
          <w:p w14:paraId="590A1F50" w14:textId="77777777" w:rsidR="111BB5E3" w:rsidRPr="006A538E" w:rsidRDefault="111BB5E3" w:rsidP="7A8CFB56">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85" w:type="dxa"/>
            <w:shd w:val="clear" w:color="auto" w:fill="9CC2E5" w:themeFill="accent5" w:themeFillTint="99"/>
          </w:tcPr>
          <w:p w14:paraId="5F511B70" w14:textId="05F13990" w:rsidR="111BB5E3" w:rsidRDefault="2FE33146" w:rsidP="111BB5E3">
            <w:pPr>
              <w:pStyle w:val="Geenafstand"/>
              <w:rPr>
                <w:rFonts w:ascii="Calibri" w:eastAsia="Calibri" w:hAnsi="Calibri" w:cs="Calibri"/>
                <w:sz w:val="18"/>
                <w:szCs w:val="18"/>
                <w:lang w:val="en-US"/>
              </w:rPr>
            </w:pPr>
            <w:proofErr w:type="spellStart"/>
            <w:r w:rsidRPr="00EB36A2">
              <w:rPr>
                <w:rFonts w:ascii="Calibri" w:eastAsia="Calibri" w:hAnsi="Calibri" w:cs="Calibri"/>
                <w:sz w:val="18"/>
                <w:szCs w:val="18"/>
              </w:rPr>
              <w:t>Kneppers</w:t>
            </w:r>
            <w:proofErr w:type="spellEnd"/>
            <w:r w:rsidRPr="00EB36A2">
              <w:rPr>
                <w:rFonts w:ascii="Calibri" w:eastAsia="Calibri" w:hAnsi="Calibri" w:cs="Calibri"/>
                <w:sz w:val="18"/>
                <w:szCs w:val="18"/>
              </w:rPr>
              <w:t xml:space="preserve">, L. (2010). Rekenen bij Economie. </w:t>
            </w:r>
            <w:r w:rsidRPr="6489D1D5">
              <w:rPr>
                <w:rFonts w:ascii="Calibri" w:eastAsia="Calibri" w:hAnsi="Calibri" w:cs="Calibri"/>
                <w:sz w:val="18"/>
                <w:szCs w:val="18"/>
                <w:lang w:val="en-US"/>
              </w:rPr>
              <w:t xml:space="preserve">Amsterdam: </w:t>
            </w:r>
            <w:proofErr w:type="spellStart"/>
            <w:r w:rsidRPr="6489D1D5">
              <w:rPr>
                <w:rFonts w:ascii="Calibri" w:eastAsia="Calibri" w:hAnsi="Calibri" w:cs="Calibri"/>
                <w:sz w:val="18"/>
                <w:szCs w:val="18"/>
                <w:lang w:val="en-US"/>
              </w:rPr>
              <w:t>Expertisecentrum</w:t>
            </w:r>
            <w:proofErr w:type="spellEnd"/>
            <w:r w:rsidRPr="6489D1D5">
              <w:rPr>
                <w:rFonts w:ascii="Calibri" w:eastAsia="Calibri" w:hAnsi="Calibri" w:cs="Calibri"/>
                <w:sz w:val="18"/>
                <w:szCs w:val="18"/>
                <w:lang w:val="en-US"/>
              </w:rPr>
              <w:t xml:space="preserve"> </w:t>
            </w:r>
            <w:proofErr w:type="spellStart"/>
            <w:r w:rsidRPr="6489D1D5">
              <w:rPr>
                <w:rFonts w:ascii="Calibri" w:eastAsia="Calibri" w:hAnsi="Calibri" w:cs="Calibri"/>
                <w:sz w:val="18"/>
                <w:szCs w:val="18"/>
                <w:lang w:val="en-US"/>
              </w:rPr>
              <w:t>Economie</w:t>
            </w:r>
            <w:proofErr w:type="spellEnd"/>
            <w:r w:rsidRPr="6489D1D5">
              <w:rPr>
                <w:rFonts w:ascii="Calibri" w:eastAsia="Calibri" w:hAnsi="Calibri" w:cs="Calibri"/>
                <w:sz w:val="18"/>
                <w:szCs w:val="18"/>
                <w:lang w:val="en-US"/>
              </w:rPr>
              <w:t xml:space="preserve"> &amp;Handel</w:t>
            </w:r>
          </w:p>
        </w:tc>
      </w:tr>
    </w:tbl>
    <w:p w14:paraId="2DB7614D" w14:textId="77777777" w:rsidR="00842FBB" w:rsidRDefault="00842FBB" w:rsidP="00842FBB">
      <w:pPr>
        <w:spacing w:after="120" w:line="264" w:lineRule="auto"/>
        <w:rPr>
          <w:rFonts w:ascii="Calibri" w:eastAsia="MS Mincho" w:hAnsi="Calibri" w:cs="Times New Roman"/>
          <w:sz w:val="20"/>
          <w:szCs w:val="20"/>
          <w:lang w:val="nl-NL"/>
        </w:rPr>
      </w:pPr>
    </w:p>
    <w:p w14:paraId="7B4272F7" w14:textId="77777777" w:rsidR="007021A5" w:rsidRPr="00481AD3" w:rsidRDefault="007021A5" w:rsidP="00842FBB">
      <w:pPr>
        <w:spacing w:after="120" w:line="264" w:lineRule="auto"/>
        <w:rPr>
          <w:rFonts w:ascii="Calibri" w:eastAsia="MS Mincho" w:hAnsi="Calibri" w:cs="Times New Roman"/>
          <w:sz w:val="20"/>
          <w:szCs w:val="20"/>
          <w:lang w:val="nl-NL"/>
        </w:rPr>
      </w:pPr>
    </w:p>
    <w:p w14:paraId="6F1C8622" w14:textId="3FE2E30F" w:rsidR="00842FBB" w:rsidRPr="00892B0D" w:rsidRDefault="009E7F79" w:rsidP="007021A5">
      <w:pPr>
        <w:pStyle w:val="Kop2"/>
        <w:rPr>
          <w:rFonts w:eastAsia="MS Gothic"/>
          <w:sz w:val="24"/>
          <w:szCs w:val="24"/>
          <w:lang w:val="nl-NL"/>
        </w:rPr>
      </w:pPr>
      <w:bookmarkStart w:id="10" w:name="_Toc200970543"/>
      <w:r w:rsidRPr="00892B0D">
        <w:rPr>
          <w:rFonts w:eastAsia="MS Gothic"/>
          <w:sz w:val="24"/>
          <w:szCs w:val="24"/>
          <w:lang w:val="nl-NL"/>
        </w:rPr>
        <w:t xml:space="preserve">2.1 </w:t>
      </w:r>
      <w:r w:rsidR="00842FBB" w:rsidRPr="00892B0D">
        <w:rPr>
          <w:rFonts w:eastAsia="MS Gothic"/>
          <w:sz w:val="24"/>
          <w:szCs w:val="24"/>
          <w:lang w:val="nl-NL"/>
        </w:rPr>
        <w:t xml:space="preserve">Beoordelingscriteria </w:t>
      </w:r>
      <w:r w:rsidR="749F28EC" w:rsidRPr="00892B0D">
        <w:rPr>
          <w:rFonts w:eastAsia="MS Gothic"/>
          <w:sz w:val="24"/>
          <w:szCs w:val="24"/>
          <w:lang w:val="nl-NL"/>
        </w:rPr>
        <w:t>Economie &amp; Onder</w:t>
      </w:r>
      <w:r w:rsidR="00DB16A0" w:rsidRPr="00892B0D">
        <w:rPr>
          <w:rFonts w:eastAsia="MS Gothic"/>
          <w:sz w:val="24"/>
          <w:szCs w:val="24"/>
          <w:lang w:val="nl-NL"/>
        </w:rPr>
        <w:t>n</w:t>
      </w:r>
      <w:r w:rsidR="749F28EC" w:rsidRPr="00892B0D">
        <w:rPr>
          <w:rFonts w:eastAsia="MS Gothic"/>
          <w:sz w:val="24"/>
          <w:szCs w:val="24"/>
          <w:lang w:val="nl-NL"/>
        </w:rPr>
        <w:t>emen</w:t>
      </w:r>
      <w:bookmarkEnd w:id="10"/>
      <w:r w:rsidR="749F28EC" w:rsidRPr="00892B0D">
        <w:rPr>
          <w:rFonts w:eastAsia="MS Gothic"/>
          <w:sz w:val="24"/>
          <w:szCs w:val="24"/>
          <w:lang w:val="nl-NL"/>
        </w:rPr>
        <w:t xml:space="preserve"> </w:t>
      </w:r>
    </w:p>
    <w:tbl>
      <w:tblPr>
        <w:tblStyle w:val="Tabelraster1"/>
        <w:tblW w:w="5000" w:type="pct"/>
        <w:tblLook w:val="04A0" w:firstRow="1" w:lastRow="0" w:firstColumn="1" w:lastColumn="0" w:noHBand="0" w:noVBand="1"/>
      </w:tblPr>
      <w:tblGrid>
        <w:gridCol w:w="1977"/>
        <w:gridCol w:w="7373"/>
      </w:tblGrid>
      <w:tr w:rsidR="00842FBB" w:rsidRPr="00481AD3" w14:paraId="14B51739" w14:textId="77777777" w:rsidTr="7A8CFB56">
        <w:tc>
          <w:tcPr>
            <w:tcW w:w="1057" w:type="pct"/>
            <w:shd w:val="clear" w:color="auto" w:fill="9CC2E5" w:themeFill="accent5" w:themeFillTint="99"/>
          </w:tcPr>
          <w:p w14:paraId="3452CB47" w14:textId="77777777" w:rsidR="00842FBB" w:rsidRPr="00481AD3" w:rsidRDefault="00842FBB"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Dimensies</w:t>
            </w:r>
            <w:proofErr w:type="spellEnd"/>
          </w:p>
        </w:tc>
        <w:tc>
          <w:tcPr>
            <w:tcW w:w="3943" w:type="pct"/>
            <w:shd w:val="clear" w:color="auto" w:fill="9CC2E5" w:themeFill="accent5" w:themeFillTint="99"/>
          </w:tcPr>
          <w:p w14:paraId="674D1F42" w14:textId="77777777" w:rsidR="00842FBB" w:rsidRPr="00481AD3" w:rsidRDefault="00842FBB"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Beoordelingscriteria</w:t>
            </w:r>
            <w:proofErr w:type="spellEnd"/>
          </w:p>
        </w:tc>
      </w:tr>
      <w:tr w:rsidR="00842FBB" w:rsidRPr="00481AD3" w14:paraId="78BE344F" w14:textId="77777777" w:rsidTr="7A8CFB56">
        <w:tc>
          <w:tcPr>
            <w:tcW w:w="1057" w:type="pct"/>
            <w:shd w:val="clear" w:color="auto" w:fill="DEEAF6" w:themeFill="accent5" w:themeFillTint="33"/>
          </w:tcPr>
          <w:p w14:paraId="02489CEF" w14:textId="77777777" w:rsidR="00842FBB" w:rsidRPr="00481AD3" w:rsidRDefault="00842FBB">
            <w:pPr>
              <w:spacing w:line="276" w:lineRule="auto"/>
              <w:rPr>
                <w:rFonts w:ascii="Calibri" w:hAnsi="Calibri"/>
                <w:sz w:val="18"/>
                <w:szCs w:val="18"/>
              </w:rPr>
            </w:pPr>
          </w:p>
        </w:tc>
        <w:tc>
          <w:tcPr>
            <w:tcW w:w="3943" w:type="pct"/>
          </w:tcPr>
          <w:p w14:paraId="36B92B48" w14:textId="77777777" w:rsidR="00842FBB" w:rsidRPr="00481AD3" w:rsidRDefault="00842FBB">
            <w:pPr>
              <w:spacing w:line="276" w:lineRule="auto"/>
              <w:rPr>
                <w:rFonts w:ascii="Calibri" w:hAnsi="Calibri"/>
                <w:sz w:val="18"/>
                <w:szCs w:val="18"/>
              </w:rPr>
            </w:pPr>
            <w:r w:rsidRPr="00481AD3">
              <w:rPr>
                <w:rFonts w:ascii="Calibri" w:hAnsi="Calibri"/>
                <w:sz w:val="18"/>
                <w:szCs w:val="18"/>
              </w:rPr>
              <w:t xml:space="preserve">De student: </w:t>
            </w:r>
          </w:p>
        </w:tc>
      </w:tr>
      <w:tr w:rsidR="00842FBB" w:rsidRPr="00AE7FEF" w14:paraId="3A6F3725" w14:textId="77777777" w:rsidTr="7A8CFB56">
        <w:tc>
          <w:tcPr>
            <w:tcW w:w="1057" w:type="pct"/>
            <w:shd w:val="clear" w:color="auto" w:fill="DEEAF6" w:themeFill="accent5" w:themeFillTint="33"/>
          </w:tcPr>
          <w:p w14:paraId="03F7ABAD" w14:textId="15A875B2" w:rsidR="5A6CB0EC" w:rsidRPr="5A6CB0EC" w:rsidRDefault="5A6CB0EC" w:rsidP="7A8CFB56">
            <w:pPr>
              <w:spacing w:line="276" w:lineRule="auto"/>
              <w:rPr>
                <w:rFonts w:ascii="Calibri" w:hAnsi="Calibri"/>
                <w:sz w:val="18"/>
                <w:szCs w:val="18"/>
                <w:lang w:val="en-US"/>
              </w:rPr>
            </w:pPr>
            <w:proofErr w:type="spellStart"/>
            <w:r w:rsidRPr="7A8CFB56">
              <w:rPr>
                <w:rFonts w:ascii="Calibri" w:hAnsi="Calibri"/>
                <w:sz w:val="18"/>
                <w:szCs w:val="18"/>
                <w:lang w:val="en-US"/>
              </w:rPr>
              <w:t>Waar</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kijken</w:t>
            </w:r>
            <w:proofErr w:type="spellEnd"/>
            <w:r w:rsidRPr="7A8CFB56">
              <w:rPr>
                <w:rFonts w:ascii="Calibri" w:hAnsi="Calibri"/>
                <w:sz w:val="18"/>
                <w:szCs w:val="18"/>
                <w:lang w:val="en-US"/>
              </w:rPr>
              <w:t xml:space="preserve"> we </w:t>
            </w:r>
            <w:proofErr w:type="spellStart"/>
            <w:r w:rsidRPr="7A8CFB56">
              <w:rPr>
                <w:rFonts w:ascii="Calibri" w:hAnsi="Calibri"/>
                <w:sz w:val="18"/>
                <w:szCs w:val="18"/>
                <w:lang w:val="en-US"/>
              </w:rPr>
              <w:t>naar</w:t>
            </w:r>
            <w:proofErr w:type="spellEnd"/>
            <w:r w:rsidRPr="7A8CFB56">
              <w:rPr>
                <w:rFonts w:ascii="Calibri" w:hAnsi="Calibri"/>
                <w:sz w:val="18"/>
                <w:szCs w:val="18"/>
                <w:lang w:val="en-US"/>
              </w:rPr>
              <w:t>?</w:t>
            </w:r>
          </w:p>
        </w:tc>
        <w:tc>
          <w:tcPr>
            <w:tcW w:w="3943" w:type="pct"/>
          </w:tcPr>
          <w:p w14:paraId="2777CFE4" w14:textId="6B24931A" w:rsidR="00842FBB" w:rsidRPr="00481AD3" w:rsidRDefault="66CFC99E">
            <w:pPr>
              <w:spacing w:before="60" w:line="276" w:lineRule="auto"/>
            </w:pPr>
            <w:r w:rsidRPr="006A538E">
              <w:rPr>
                <w:rFonts w:ascii="Calibri" w:eastAsia="Calibri" w:hAnsi="Calibri" w:cs="Calibri"/>
                <w:sz w:val="18"/>
                <w:szCs w:val="18"/>
              </w:rPr>
              <w:t>De student is in staat om onder begeleiding van een onderbouwde visie aan een publiek van professionals te verwoorden welke pedagogische/didactische keuzes in zijn rol van economieleraar te maken zijn binnen de profiel- en keuzedelen van het tweedegraadsprogramma Economie &amp; Ondernemen. De student is in staat een leerarrangement te ontwerpen. Hierbij kan de student onder andere gebruik maken van praktijkervaring in het werkveld, simulaties tijdens colleges en beschikbare leermiddelen uit het werkveld.</w:t>
            </w:r>
          </w:p>
        </w:tc>
      </w:tr>
      <w:tr w:rsidR="00842FBB" w:rsidRPr="00481AD3" w14:paraId="103026DE" w14:textId="77777777" w:rsidTr="7A8CFB56">
        <w:tc>
          <w:tcPr>
            <w:tcW w:w="1057" w:type="pct"/>
            <w:shd w:val="clear" w:color="auto" w:fill="DEEAF6" w:themeFill="accent5" w:themeFillTint="33"/>
          </w:tcPr>
          <w:p w14:paraId="52CA7949" w14:textId="3D375536" w:rsidR="5A6CB0EC" w:rsidRPr="5A6CB0EC"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t>W</w:t>
            </w:r>
            <w:r w:rsidR="5A6CB0EC" w:rsidRPr="7A8CFB56">
              <w:rPr>
                <w:rFonts w:ascii="Calibri" w:hAnsi="Calibri"/>
                <w:sz w:val="18"/>
                <w:szCs w:val="18"/>
                <w:lang w:val="en-US"/>
              </w:rPr>
              <w:t>erkvorm</w:t>
            </w:r>
            <w:proofErr w:type="spellEnd"/>
            <w:r w:rsidR="5A6CB0EC" w:rsidRPr="7A8CFB56">
              <w:rPr>
                <w:rFonts w:ascii="Calibri" w:hAnsi="Calibri"/>
                <w:sz w:val="18"/>
                <w:szCs w:val="18"/>
                <w:lang w:val="en-US"/>
              </w:rPr>
              <w:t xml:space="preserve"> </w:t>
            </w:r>
            <w:proofErr w:type="spellStart"/>
            <w:r w:rsidR="5A6CB0EC" w:rsidRPr="7A8CFB56">
              <w:rPr>
                <w:rFonts w:ascii="Calibri" w:hAnsi="Calibri"/>
                <w:sz w:val="18"/>
                <w:szCs w:val="18"/>
                <w:lang w:val="en-US"/>
              </w:rPr>
              <w:t>en</w:t>
            </w:r>
            <w:proofErr w:type="spellEnd"/>
            <w:r w:rsidR="5A6CB0EC" w:rsidRPr="7A8CFB56">
              <w:rPr>
                <w:rFonts w:ascii="Calibri" w:hAnsi="Calibri"/>
                <w:sz w:val="18"/>
                <w:szCs w:val="18"/>
                <w:lang w:val="en-US"/>
              </w:rPr>
              <w:t xml:space="preserve"> </w:t>
            </w:r>
            <w:proofErr w:type="spellStart"/>
            <w:r w:rsidR="5A6CB0EC" w:rsidRPr="7A8CFB56">
              <w:rPr>
                <w:rFonts w:ascii="Calibri" w:hAnsi="Calibri"/>
                <w:sz w:val="18"/>
                <w:szCs w:val="18"/>
                <w:lang w:val="en-US"/>
              </w:rPr>
              <w:t>verantwoording</w:t>
            </w:r>
            <w:proofErr w:type="spellEnd"/>
          </w:p>
        </w:tc>
        <w:tc>
          <w:tcPr>
            <w:tcW w:w="3943" w:type="pct"/>
          </w:tcPr>
          <w:p w14:paraId="4CED26D0" w14:textId="59EA8E13" w:rsidR="00842FBB" w:rsidRPr="00481AD3" w:rsidRDefault="3CFDA998"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Werkveldbezoek</w:t>
            </w:r>
            <w:proofErr w:type="spellEnd"/>
          </w:p>
          <w:p w14:paraId="75DA3031" w14:textId="3E0E660F" w:rsidR="00842FBB" w:rsidRPr="00481AD3" w:rsidRDefault="3CFDA998"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Werkcolleges</w:t>
            </w:r>
            <w:proofErr w:type="spellEnd"/>
          </w:p>
          <w:p w14:paraId="369B4609" w14:textId="3575826C" w:rsidR="00842FBB" w:rsidRPr="00481AD3" w:rsidRDefault="3CFDA998"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Les</w:t>
            </w:r>
            <w:r w:rsidR="004722A9" w:rsidRPr="7A8CFB56">
              <w:rPr>
                <w:rFonts w:ascii="Calibri" w:hAnsi="Calibri"/>
                <w:sz w:val="18"/>
                <w:szCs w:val="18"/>
                <w:lang w:val="en-US"/>
              </w:rPr>
              <w:t>activiteit</w:t>
            </w:r>
            <w:proofErr w:type="spellEnd"/>
            <w:r w:rsidRPr="7A8CFB56">
              <w:rPr>
                <w:rFonts w:ascii="Calibri" w:hAnsi="Calibri"/>
                <w:sz w:val="18"/>
                <w:szCs w:val="18"/>
                <w:lang w:val="en-US"/>
              </w:rPr>
              <w:t xml:space="preserve"> in het </w:t>
            </w:r>
            <w:proofErr w:type="spellStart"/>
            <w:r w:rsidRPr="7A8CFB56">
              <w:rPr>
                <w:rFonts w:ascii="Calibri" w:hAnsi="Calibri"/>
                <w:sz w:val="18"/>
                <w:szCs w:val="18"/>
                <w:lang w:val="en-US"/>
              </w:rPr>
              <w:t>werkveld</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uitvoeren</w:t>
            </w:r>
            <w:proofErr w:type="spellEnd"/>
          </w:p>
          <w:p w14:paraId="69A23DF7" w14:textId="7536D7CB" w:rsidR="00842FBB" w:rsidRPr="00481AD3" w:rsidRDefault="3CFDA998"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Beroepsgericht</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leerarrangement</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ontwerpen</w:t>
            </w:r>
            <w:proofErr w:type="spellEnd"/>
          </w:p>
        </w:tc>
      </w:tr>
      <w:tr w:rsidR="00842FBB" w:rsidRPr="00481AD3" w14:paraId="7C1073D7" w14:textId="77777777" w:rsidTr="7A8CFB56">
        <w:tc>
          <w:tcPr>
            <w:tcW w:w="1057" w:type="pct"/>
            <w:shd w:val="clear" w:color="auto" w:fill="DEEAF6" w:themeFill="accent5" w:themeFillTint="33"/>
          </w:tcPr>
          <w:p w14:paraId="00A88AFC" w14:textId="594625DA" w:rsidR="5A6CB0EC" w:rsidRPr="5A6CB0EC"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t>E</w:t>
            </w:r>
            <w:r w:rsidR="5A6CB0EC" w:rsidRPr="7A8CFB56">
              <w:rPr>
                <w:rFonts w:ascii="Calibri" w:hAnsi="Calibri"/>
                <w:sz w:val="18"/>
                <w:szCs w:val="18"/>
                <w:lang w:val="en-US"/>
              </w:rPr>
              <w:t>valuatie</w:t>
            </w:r>
            <w:proofErr w:type="spellEnd"/>
          </w:p>
        </w:tc>
        <w:tc>
          <w:tcPr>
            <w:tcW w:w="3943" w:type="pct"/>
          </w:tcPr>
          <w:p w14:paraId="58935CF3" w14:textId="40E4AE50" w:rsidR="00842FBB" w:rsidRPr="00481AD3" w:rsidRDefault="3A82B2D4" w:rsidP="7A8CFB56">
            <w:pPr>
              <w:pStyle w:val="Lijstalinea"/>
              <w:numPr>
                <w:ilvl w:val="0"/>
                <w:numId w:val="14"/>
              </w:numPr>
              <w:spacing w:line="276" w:lineRule="auto"/>
              <w:rPr>
                <w:rFonts w:ascii="Calibri" w:hAnsi="Calibri"/>
                <w:sz w:val="18"/>
                <w:szCs w:val="18"/>
                <w:lang w:val="en-US"/>
              </w:rPr>
            </w:pPr>
            <w:proofErr w:type="spellStart"/>
            <w:r w:rsidRPr="7A8CFB56">
              <w:rPr>
                <w:rFonts w:ascii="Calibri" w:hAnsi="Calibri"/>
                <w:sz w:val="18"/>
                <w:szCs w:val="18"/>
                <w:lang w:val="en-US"/>
              </w:rPr>
              <w:t>Uitvoering</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lesactiviteit</w:t>
            </w:r>
            <w:proofErr w:type="spellEnd"/>
          </w:p>
          <w:p w14:paraId="5A3DB994" w14:textId="45129925" w:rsidR="00842FBB" w:rsidRPr="00481AD3" w:rsidRDefault="3A82B2D4" w:rsidP="7A8CFB56">
            <w:pPr>
              <w:pStyle w:val="Lijstalinea"/>
              <w:numPr>
                <w:ilvl w:val="0"/>
                <w:numId w:val="14"/>
              </w:numPr>
              <w:spacing w:line="276" w:lineRule="auto"/>
              <w:rPr>
                <w:rFonts w:ascii="Calibri" w:hAnsi="Calibri"/>
                <w:sz w:val="18"/>
                <w:szCs w:val="18"/>
                <w:lang w:val="en-US"/>
              </w:rPr>
            </w:pPr>
            <w:proofErr w:type="spellStart"/>
            <w:r w:rsidRPr="7A8CFB56">
              <w:rPr>
                <w:rFonts w:ascii="Calibri" w:hAnsi="Calibri"/>
                <w:sz w:val="18"/>
                <w:szCs w:val="18"/>
                <w:lang w:val="en-US"/>
              </w:rPr>
              <w:t>Presentatie</w:t>
            </w:r>
            <w:proofErr w:type="spellEnd"/>
            <w:r w:rsidRPr="7A8CFB56">
              <w:rPr>
                <w:rFonts w:ascii="Calibri" w:hAnsi="Calibri"/>
                <w:sz w:val="18"/>
                <w:szCs w:val="18"/>
                <w:lang w:val="en-US"/>
              </w:rPr>
              <w:t xml:space="preserve"> van </w:t>
            </w:r>
            <w:proofErr w:type="spellStart"/>
            <w:r w:rsidRPr="7A8CFB56">
              <w:rPr>
                <w:rFonts w:ascii="Calibri" w:hAnsi="Calibri"/>
                <w:sz w:val="18"/>
                <w:szCs w:val="18"/>
                <w:lang w:val="en-US"/>
              </w:rPr>
              <w:t>lesmateriaal</w:t>
            </w:r>
            <w:proofErr w:type="spellEnd"/>
          </w:p>
          <w:p w14:paraId="69DDC661" w14:textId="34B748C7" w:rsidR="00842FBB" w:rsidRPr="00481AD3" w:rsidRDefault="3A82B2D4" w:rsidP="7A8CFB56">
            <w:pPr>
              <w:pStyle w:val="Lijstalinea"/>
              <w:numPr>
                <w:ilvl w:val="0"/>
                <w:numId w:val="14"/>
              </w:numPr>
              <w:spacing w:line="276" w:lineRule="auto"/>
              <w:rPr>
                <w:rFonts w:ascii="Calibri" w:hAnsi="Calibri"/>
                <w:sz w:val="18"/>
                <w:szCs w:val="18"/>
                <w:lang w:val="en-US"/>
              </w:rPr>
            </w:pPr>
            <w:proofErr w:type="spellStart"/>
            <w:r w:rsidRPr="7A8CFB56">
              <w:rPr>
                <w:rFonts w:ascii="Calibri" w:hAnsi="Calibri"/>
                <w:sz w:val="18"/>
                <w:szCs w:val="18"/>
                <w:lang w:val="en-US"/>
              </w:rPr>
              <w:t>Criteriumgericht</w:t>
            </w:r>
            <w:proofErr w:type="spellEnd"/>
            <w:r w:rsidRPr="7A8CFB56">
              <w:rPr>
                <w:rFonts w:ascii="Calibri" w:hAnsi="Calibri"/>
                <w:sz w:val="18"/>
                <w:szCs w:val="18"/>
                <w:lang w:val="en-US"/>
              </w:rPr>
              <w:t xml:space="preserve"> interview</w:t>
            </w:r>
          </w:p>
        </w:tc>
      </w:tr>
      <w:tr w:rsidR="00842FBB" w:rsidRPr="00AA7DEA" w14:paraId="453B56F2" w14:textId="77777777" w:rsidTr="7A8CFB56">
        <w:tc>
          <w:tcPr>
            <w:tcW w:w="1057" w:type="pct"/>
            <w:shd w:val="clear" w:color="auto" w:fill="9CC2E5" w:themeFill="accent5" w:themeFillTint="99"/>
          </w:tcPr>
          <w:p w14:paraId="5214963D" w14:textId="77777777" w:rsidR="00842FBB" w:rsidRPr="006A538E" w:rsidRDefault="00842FBB" w:rsidP="7A8CFB56">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3943" w:type="pct"/>
            <w:shd w:val="clear" w:color="auto" w:fill="9CC2E5" w:themeFill="accent5" w:themeFillTint="99"/>
          </w:tcPr>
          <w:p w14:paraId="7AD47FE4" w14:textId="13D4CF00" w:rsidR="00842FBB" w:rsidRPr="00481AD3" w:rsidRDefault="47A77023">
            <w:pPr>
              <w:spacing w:line="276" w:lineRule="auto"/>
              <w:rPr>
                <w:rFonts w:ascii="Calibri" w:hAnsi="Calibri"/>
                <w:b/>
                <w:sz w:val="18"/>
                <w:szCs w:val="18"/>
              </w:rPr>
            </w:pPr>
            <w:r w:rsidRPr="756FF4D0">
              <w:rPr>
                <w:rFonts w:ascii="Calibri" w:hAnsi="Calibri"/>
                <w:b/>
                <w:bCs/>
                <w:sz w:val="18"/>
                <w:szCs w:val="18"/>
              </w:rPr>
              <w:t>Geen</w:t>
            </w:r>
          </w:p>
        </w:tc>
      </w:tr>
    </w:tbl>
    <w:p w14:paraId="10836B57" w14:textId="77777777" w:rsidR="00842FBB" w:rsidRPr="00481AD3" w:rsidRDefault="00842FBB" w:rsidP="00842FBB">
      <w:pPr>
        <w:tabs>
          <w:tab w:val="left" w:pos="1080"/>
        </w:tabs>
        <w:spacing w:after="120" w:line="264" w:lineRule="auto"/>
        <w:rPr>
          <w:rFonts w:ascii="Calibri" w:eastAsia="MS Mincho" w:hAnsi="Calibri" w:cs="Calibri"/>
          <w:sz w:val="18"/>
          <w:szCs w:val="18"/>
          <w:lang w:val="nl-NL"/>
        </w:rPr>
      </w:pPr>
    </w:p>
    <w:p w14:paraId="1CB9B1E3" w14:textId="6C11C354" w:rsidR="00842FBB" w:rsidRPr="00481AD3" w:rsidRDefault="009E7F79" w:rsidP="00842FBB">
      <w:pPr>
        <w:spacing w:after="120" w:line="264" w:lineRule="auto"/>
        <w:rPr>
          <w:rFonts w:ascii="Calibri" w:eastAsia="MS Mincho" w:hAnsi="Calibri" w:cs="Times New Roman"/>
          <w:sz w:val="20"/>
          <w:szCs w:val="20"/>
          <w:lang w:val="nl-NL"/>
        </w:rPr>
      </w:pPr>
      <w:r>
        <w:rPr>
          <w:rFonts w:ascii="Calibri" w:eastAsia="MS Mincho" w:hAnsi="Calibri" w:cs="Times New Roman"/>
          <w:sz w:val="20"/>
          <w:szCs w:val="20"/>
          <w:lang w:val="nl-NL"/>
        </w:rPr>
        <w:t>Bij meerdere LUKS per cursus</w:t>
      </w:r>
    </w:p>
    <w:p w14:paraId="1AEA1DAB" w14:textId="784639A6" w:rsidR="00842FBB" w:rsidRPr="00892B0D" w:rsidRDefault="009E7F79" w:rsidP="009E7F79">
      <w:pPr>
        <w:pStyle w:val="Kop2"/>
        <w:rPr>
          <w:rFonts w:eastAsia="MS Gothic"/>
          <w:sz w:val="24"/>
          <w:szCs w:val="24"/>
          <w:lang w:val="nl-NL"/>
        </w:rPr>
      </w:pPr>
      <w:bookmarkStart w:id="11" w:name="_Toc200970544"/>
      <w:r w:rsidRPr="00892B0D">
        <w:rPr>
          <w:rFonts w:eastAsia="MS Gothic"/>
          <w:sz w:val="24"/>
          <w:szCs w:val="24"/>
          <w:lang w:val="nl-NL"/>
        </w:rPr>
        <w:t>2.</w:t>
      </w:r>
      <w:r w:rsidR="003C6AD8">
        <w:rPr>
          <w:rFonts w:eastAsia="MS Gothic"/>
          <w:sz w:val="24"/>
          <w:szCs w:val="24"/>
          <w:lang w:val="nl-NL"/>
        </w:rPr>
        <w:t>2</w:t>
      </w:r>
      <w:r w:rsidRPr="00892B0D">
        <w:rPr>
          <w:rFonts w:eastAsia="MS Gothic"/>
          <w:sz w:val="24"/>
          <w:szCs w:val="24"/>
          <w:lang w:val="nl-NL"/>
        </w:rPr>
        <w:t xml:space="preserve"> </w:t>
      </w:r>
      <w:r w:rsidR="00842FBB" w:rsidRPr="00892B0D">
        <w:rPr>
          <w:rFonts w:eastAsia="MS Gothic"/>
          <w:sz w:val="24"/>
          <w:szCs w:val="24"/>
          <w:lang w:val="nl-NL"/>
        </w:rPr>
        <w:t xml:space="preserve">Beoordelingscriteria </w:t>
      </w:r>
      <w:r w:rsidR="00DB16A0" w:rsidRPr="00892B0D">
        <w:rPr>
          <w:rFonts w:eastAsia="MS Gothic"/>
          <w:sz w:val="24"/>
          <w:szCs w:val="24"/>
          <w:lang w:val="nl-NL"/>
        </w:rPr>
        <w:t>Inleiding Bedrijfseconomie</w:t>
      </w:r>
      <w:r w:rsidR="001A2589" w:rsidRPr="00892B0D">
        <w:rPr>
          <w:rFonts w:eastAsia="MS Gothic"/>
          <w:sz w:val="24"/>
          <w:szCs w:val="24"/>
          <w:lang w:val="nl-NL"/>
        </w:rPr>
        <w:t xml:space="preserve"> en -administratie</w:t>
      </w:r>
      <w:bookmarkEnd w:id="11"/>
    </w:p>
    <w:tbl>
      <w:tblPr>
        <w:tblStyle w:val="Tabelraster1"/>
        <w:tblW w:w="5000" w:type="pct"/>
        <w:tblLook w:val="04A0" w:firstRow="1" w:lastRow="0" w:firstColumn="1" w:lastColumn="0" w:noHBand="0" w:noVBand="1"/>
      </w:tblPr>
      <w:tblGrid>
        <w:gridCol w:w="1977"/>
        <w:gridCol w:w="7373"/>
      </w:tblGrid>
      <w:tr w:rsidR="00842FBB" w:rsidRPr="00481AD3" w14:paraId="4F9DFF38" w14:textId="77777777" w:rsidTr="7A8CFB56">
        <w:tc>
          <w:tcPr>
            <w:tcW w:w="1057" w:type="pct"/>
            <w:shd w:val="clear" w:color="auto" w:fill="9CC2E5" w:themeFill="accent5" w:themeFillTint="99"/>
          </w:tcPr>
          <w:p w14:paraId="2280F88C" w14:textId="77777777" w:rsidR="00842FBB" w:rsidRPr="00481AD3" w:rsidRDefault="00842FBB"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Dimensies</w:t>
            </w:r>
            <w:proofErr w:type="spellEnd"/>
          </w:p>
        </w:tc>
        <w:tc>
          <w:tcPr>
            <w:tcW w:w="3943" w:type="pct"/>
            <w:shd w:val="clear" w:color="auto" w:fill="9CC2E5" w:themeFill="accent5" w:themeFillTint="99"/>
          </w:tcPr>
          <w:p w14:paraId="48CBDB04" w14:textId="77777777" w:rsidR="00842FBB" w:rsidRPr="00481AD3" w:rsidRDefault="00842FBB"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Beoordelingscriteria</w:t>
            </w:r>
            <w:proofErr w:type="spellEnd"/>
          </w:p>
        </w:tc>
      </w:tr>
      <w:tr w:rsidR="00842FBB" w:rsidRPr="00AE7FEF" w14:paraId="36A606C1" w14:textId="77777777" w:rsidTr="7A8CFB56">
        <w:tc>
          <w:tcPr>
            <w:tcW w:w="1057" w:type="pct"/>
            <w:shd w:val="clear" w:color="auto" w:fill="DEEAF6" w:themeFill="accent5" w:themeFillTint="33"/>
          </w:tcPr>
          <w:p w14:paraId="7B54EE38" w14:textId="77777777" w:rsidR="00842FBB" w:rsidRPr="00481AD3" w:rsidRDefault="00842FBB">
            <w:pPr>
              <w:spacing w:line="276" w:lineRule="auto"/>
              <w:rPr>
                <w:rFonts w:ascii="Calibri" w:hAnsi="Calibri"/>
                <w:sz w:val="18"/>
                <w:szCs w:val="18"/>
              </w:rPr>
            </w:pPr>
          </w:p>
        </w:tc>
        <w:tc>
          <w:tcPr>
            <w:tcW w:w="3943" w:type="pct"/>
          </w:tcPr>
          <w:p w14:paraId="0443C33F" w14:textId="395B5179" w:rsidR="00842FBB" w:rsidRPr="00481AD3" w:rsidRDefault="00C91AE6" w:rsidP="00B57CE0">
            <w:pPr>
              <w:pStyle w:val="Default"/>
              <w:rPr>
                <w:sz w:val="18"/>
                <w:szCs w:val="18"/>
              </w:rPr>
            </w:pPr>
            <w:r>
              <w:rPr>
                <w:sz w:val="18"/>
                <w:szCs w:val="18"/>
              </w:rPr>
              <w:t xml:space="preserve">De student toont aan/demonstreert basisvakkennis op het gebied van bedrijfseconomie en -administratie gebruikmakend van theoretische kennis en economische procedures van domein bedrijfseconomie en -administratie van de kennisbasis voor de leraar economie </w:t>
            </w:r>
            <w:proofErr w:type="spellStart"/>
            <w:r>
              <w:rPr>
                <w:sz w:val="18"/>
                <w:szCs w:val="18"/>
              </w:rPr>
              <w:t>bachelorniveau</w:t>
            </w:r>
            <w:proofErr w:type="spellEnd"/>
            <w:r>
              <w:rPr>
                <w:sz w:val="18"/>
                <w:szCs w:val="18"/>
              </w:rPr>
              <w:t xml:space="preserve">. </w:t>
            </w:r>
          </w:p>
        </w:tc>
      </w:tr>
      <w:tr w:rsidR="00842FBB" w:rsidRPr="00AE7FEF" w14:paraId="12C26B3D" w14:textId="77777777" w:rsidTr="7A8CFB56">
        <w:tc>
          <w:tcPr>
            <w:tcW w:w="1057" w:type="pct"/>
            <w:shd w:val="clear" w:color="auto" w:fill="DEEAF6" w:themeFill="accent5" w:themeFillTint="33"/>
          </w:tcPr>
          <w:p w14:paraId="1A5DDCCD" w14:textId="59D027B3" w:rsidR="00842FBB" w:rsidRPr="00481AD3" w:rsidRDefault="00A5233F" w:rsidP="7A8CFB56">
            <w:pPr>
              <w:spacing w:line="276" w:lineRule="auto"/>
              <w:rPr>
                <w:rFonts w:ascii="Calibri" w:hAnsi="Calibri"/>
                <w:sz w:val="18"/>
                <w:szCs w:val="18"/>
                <w:lang w:val="en-US"/>
              </w:rPr>
            </w:pPr>
            <w:proofErr w:type="spellStart"/>
            <w:r w:rsidRPr="7A8CFB56">
              <w:rPr>
                <w:rFonts w:ascii="Calibri" w:hAnsi="Calibri"/>
                <w:sz w:val="18"/>
                <w:szCs w:val="18"/>
                <w:lang w:val="en-US"/>
              </w:rPr>
              <w:t>Waar</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kijken</w:t>
            </w:r>
            <w:proofErr w:type="spellEnd"/>
            <w:r w:rsidRPr="7A8CFB56">
              <w:rPr>
                <w:rFonts w:ascii="Calibri" w:hAnsi="Calibri"/>
                <w:sz w:val="18"/>
                <w:szCs w:val="18"/>
                <w:lang w:val="en-US"/>
              </w:rPr>
              <w:t xml:space="preserve"> we </w:t>
            </w:r>
            <w:proofErr w:type="spellStart"/>
            <w:r w:rsidRPr="7A8CFB56">
              <w:rPr>
                <w:rFonts w:ascii="Calibri" w:hAnsi="Calibri"/>
                <w:sz w:val="18"/>
                <w:szCs w:val="18"/>
                <w:lang w:val="en-US"/>
              </w:rPr>
              <w:t>naar</w:t>
            </w:r>
            <w:proofErr w:type="spellEnd"/>
          </w:p>
        </w:tc>
        <w:tc>
          <w:tcPr>
            <w:tcW w:w="3943" w:type="pct"/>
          </w:tcPr>
          <w:p w14:paraId="1DEC7147" w14:textId="3093783E" w:rsidR="00842FBB" w:rsidRPr="006A538E" w:rsidRDefault="00FE1125" w:rsidP="7A8CFB56">
            <w:pPr>
              <w:spacing w:before="60" w:line="276" w:lineRule="auto"/>
              <w:rPr>
                <w:rFonts w:ascii="Calibri" w:hAnsi="Calibri"/>
                <w:strike/>
                <w:sz w:val="18"/>
                <w:szCs w:val="18"/>
              </w:rPr>
            </w:pPr>
            <w:r w:rsidRPr="006A538E">
              <w:t>A</w:t>
            </w:r>
            <w:r w:rsidR="00A5233F" w:rsidRPr="006A538E">
              <w:t>nalyse</w:t>
            </w:r>
            <w:r w:rsidRPr="006A538E">
              <w:t xml:space="preserve"> van het financiële feit</w:t>
            </w:r>
            <w:r w:rsidR="00A5233F" w:rsidRPr="006A538E">
              <w:t>, oplossingsrichtingen en uitwerkingen</w:t>
            </w:r>
          </w:p>
        </w:tc>
      </w:tr>
      <w:tr w:rsidR="00842FBB" w:rsidRPr="00AE7FEF" w14:paraId="3CA9B159" w14:textId="77777777" w:rsidTr="7A8CFB56">
        <w:tc>
          <w:tcPr>
            <w:tcW w:w="1057" w:type="pct"/>
            <w:shd w:val="clear" w:color="auto" w:fill="DEEAF6" w:themeFill="accent5" w:themeFillTint="33"/>
          </w:tcPr>
          <w:p w14:paraId="32EE2B59" w14:textId="1F2BB177" w:rsidR="00842FBB" w:rsidRPr="00481AD3" w:rsidRDefault="00F769FD" w:rsidP="7A8CFB56">
            <w:pPr>
              <w:spacing w:line="276" w:lineRule="auto"/>
              <w:rPr>
                <w:rFonts w:ascii="Calibri" w:hAnsi="Calibri"/>
                <w:sz w:val="18"/>
                <w:szCs w:val="18"/>
                <w:lang w:val="en-US"/>
              </w:rPr>
            </w:pPr>
            <w:proofErr w:type="spellStart"/>
            <w:r w:rsidRPr="7A8CFB56">
              <w:rPr>
                <w:rFonts w:ascii="Calibri" w:hAnsi="Calibri"/>
                <w:sz w:val="18"/>
                <w:szCs w:val="18"/>
                <w:lang w:val="en-US"/>
              </w:rPr>
              <w:t>W</w:t>
            </w:r>
            <w:r w:rsidR="000C44B9" w:rsidRPr="7A8CFB56">
              <w:rPr>
                <w:rFonts w:ascii="Calibri" w:hAnsi="Calibri"/>
                <w:sz w:val="18"/>
                <w:szCs w:val="18"/>
                <w:lang w:val="en-US"/>
              </w:rPr>
              <w:t>erkvorm</w:t>
            </w:r>
            <w:proofErr w:type="spellEnd"/>
            <w:r w:rsidRPr="7A8CFB56">
              <w:rPr>
                <w:rFonts w:ascii="Calibri" w:hAnsi="Calibri"/>
                <w:sz w:val="18"/>
                <w:szCs w:val="18"/>
                <w:lang w:val="en-US"/>
              </w:rPr>
              <w:t xml:space="preserve"> </w:t>
            </w:r>
            <w:proofErr w:type="spellStart"/>
            <w:r w:rsidR="00A356ED" w:rsidRPr="7A8CFB56">
              <w:rPr>
                <w:rFonts w:ascii="Calibri" w:hAnsi="Calibri"/>
                <w:sz w:val="18"/>
                <w:szCs w:val="18"/>
                <w:lang w:val="en-US"/>
              </w:rPr>
              <w:t>en</w:t>
            </w:r>
            <w:proofErr w:type="spellEnd"/>
            <w:r w:rsidR="00A356ED" w:rsidRPr="7A8CFB56">
              <w:rPr>
                <w:rFonts w:ascii="Calibri" w:hAnsi="Calibri"/>
                <w:sz w:val="18"/>
                <w:szCs w:val="18"/>
                <w:lang w:val="en-US"/>
              </w:rPr>
              <w:t xml:space="preserve"> </w:t>
            </w:r>
            <w:proofErr w:type="spellStart"/>
            <w:r w:rsidR="00A356ED" w:rsidRPr="7A8CFB56">
              <w:rPr>
                <w:rFonts w:ascii="Calibri" w:hAnsi="Calibri"/>
                <w:sz w:val="18"/>
                <w:szCs w:val="18"/>
                <w:lang w:val="en-US"/>
              </w:rPr>
              <w:t>verantwoording</w:t>
            </w:r>
            <w:proofErr w:type="spellEnd"/>
          </w:p>
        </w:tc>
        <w:tc>
          <w:tcPr>
            <w:tcW w:w="3943" w:type="pct"/>
          </w:tcPr>
          <w:p w14:paraId="7601C32E" w14:textId="58E223E2" w:rsidR="00842FBB" w:rsidRPr="006A538E" w:rsidRDefault="00A356ED" w:rsidP="7A8CFB56">
            <w:pPr>
              <w:spacing w:line="276" w:lineRule="auto"/>
              <w:rPr>
                <w:rFonts w:ascii="Calibri" w:hAnsi="Calibri"/>
                <w:sz w:val="18"/>
                <w:szCs w:val="18"/>
              </w:rPr>
            </w:pPr>
            <w:r w:rsidRPr="006A538E">
              <w:rPr>
                <w:rFonts w:ascii="Calibri" w:hAnsi="Calibri"/>
                <w:sz w:val="18"/>
                <w:szCs w:val="18"/>
              </w:rPr>
              <w:t>Uitleg kunnen geven</w:t>
            </w:r>
            <w:r w:rsidR="00DA0FCB" w:rsidRPr="006A538E">
              <w:rPr>
                <w:rFonts w:ascii="Calibri" w:hAnsi="Calibri"/>
                <w:sz w:val="18"/>
                <w:szCs w:val="18"/>
              </w:rPr>
              <w:t xml:space="preserve"> over het hoe en ondersteuning kunnen verlenen</w:t>
            </w:r>
          </w:p>
        </w:tc>
      </w:tr>
      <w:tr w:rsidR="00842FBB" w:rsidRPr="00AE7FEF" w14:paraId="60053221" w14:textId="77777777" w:rsidTr="7A8CFB56">
        <w:tc>
          <w:tcPr>
            <w:tcW w:w="1057" w:type="pct"/>
            <w:shd w:val="clear" w:color="auto" w:fill="DEEAF6" w:themeFill="accent5" w:themeFillTint="33"/>
          </w:tcPr>
          <w:p w14:paraId="33C3E01D" w14:textId="6BAEED89" w:rsidR="00842FBB" w:rsidRPr="00481AD3"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t>E</w:t>
            </w:r>
            <w:r w:rsidR="00DA0FCB" w:rsidRPr="7A8CFB56">
              <w:rPr>
                <w:rFonts w:ascii="Calibri" w:hAnsi="Calibri"/>
                <w:sz w:val="18"/>
                <w:szCs w:val="18"/>
                <w:lang w:val="en-US"/>
              </w:rPr>
              <w:t>valuatie</w:t>
            </w:r>
            <w:proofErr w:type="spellEnd"/>
          </w:p>
        </w:tc>
        <w:tc>
          <w:tcPr>
            <w:tcW w:w="3943" w:type="pct"/>
          </w:tcPr>
          <w:p w14:paraId="7C799990" w14:textId="2295B435" w:rsidR="00842FBB" w:rsidRPr="006A538E" w:rsidRDefault="00E51C78" w:rsidP="7A8CFB56">
            <w:pPr>
              <w:spacing w:line="276" w:lineRule="auto"/>
              <w:rPr>
                <w:rFonts w:ascii="Calibri" w:hAnsi="Calibri"/>
                <w:sz w:val="18"/>
                <w:szCs w:val="18"/>
              </w:rPr>
            </w:pPr>
            <w:r w:rsidRPr="006A538E">
              <w:rPr>
                <w:rFonts w:ascii="Calibri" w:hAnsi="Calibri"/>
                <w:sz w:val="18"/>
                <w:szCs w:val="18"/>
              </w:rPr>
              <w:t xml:space="preserve">Terug kijken op de </w:t>
            </w:r>
            <w:r w:rsidR="009E4215" w:rsidRPr="006A538E">
              <w:rPr>
                <w:rFonts w:ascii="Calibri" w:hAnsi="Calibri"/>
                <w:sz w:val="18"/>
                <w:szCs w:val="18"/>
              </w:rPr>
              <w:t>uitwerkingen</w:t>
            </w:r>
          </w:p>
        </w:tc>
      </w:tr>
      <w:tr w:rsidR="00842FBB" w:rsidRPr="00DB16A0" w14:paraId="580E218E" w14:textId="77777777" w:rsidTr="7A8CFB56">
        <w:tc>
          <w:tcPr>
            <w:tcW w:w="1057" w:type="pct"/>
            <w:shd w:val="clear" w:color="auto" w:fill="9CC2E5" w:themeFill="accent5" w:themeFillTint="99"/>
          </w:tcPr>
          <w:p w14:paraId="11F30A02" w14:textId="77777777" w:rsidR="00842FBB" w:rsidRPr="006A538E" w:rsidRDefault="00842FBB" w:rsidP="7A8CFB56">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3943" w:type="pct"/>
            <w:shd w:val="clear" w:color="auto" w:fill="9CC2E5" w:themeFill="accent5" w:themeFillTint="99"/>
          </w:tcPr>
          <w:p w14:paraId="33D39BD6" w14:textId="4EB5381C" w:rsidR="00842FBB" w:rsidRPr="00481AD3" w:rsidRDefault="00954C52"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geen</w:t>
            </w:r>
            <w:proofErr w:type="spellEnd"/>
          </w:p>
        </w:tc>
      </w:tr>
      <w:bookmarkEnd w:id="1"/>
      <w:bookmarkEnd w:id="2"/>
    </w:tbl>
    <w:p w14:paraId="42915187" w14:textId="342626D1" w:rsidR="00842FBB" w:rsidRDefault="00842FBB">
      <w:pPr>
        <w:rPr>
          <w:rFonts w:ascii="Calibri Light" w:eastAsia="MS Gothic" w:hAnsi="Calibri Light" w:cs="Times New Roman"/>
          <w:color w:val="FF0066"/>
          <w:sz w:val="32"/>
          <w:szCs w:val="32"/>
          <w:lang w:val="nl-NL"/>
        </w:rPr>
      </w:pPr>
    </w:p>
    <w:p w14:paraId="7439E818" w14:textId="77777777" w:rsidR="00892B0D" w:rsidRDefault="00892B0D">
      <w:pPr>
        <w:rPr>
          <w:rFonts w:asciiTheme="majorHAnsi" w:eastAsia="MS Gothic" w:hAnsiTheme="majorHAnsi" w:cstheme="majorBidi"/>
          <w:color w:val="2F5496" w:themeColor="accent1" w:themeShade="BF"/>
          <w:sz w:val="26"/>
          <w:szCs w:val="26"/>
          <w:lang w:val="nl-NL"/>
        </w:rPr>
      </w:pPr>
      <w:r>
        <w:rPr>
          <w:rFonts w:eastAsia="MS Gothic"/>
          <w:lang w:val="nl-NL"/>
        </w:rPr>
        <w:br w:type="page"/>
      </w:r>
    </w:p>
    <w:p w14:paraId="2828AC66" w14:textId="4968AFAC" w:rsidR="42F5CA83" w:rsidRPr="00892B0D" w:rsidRDefault="42F5CA83" w:rsidP="66D22983">
      <w:pPr>
        <w:pStyle w:val="Kop2"/>
        <w:rPr>
          <w:rFonts w:eastAsia="MS Gothic"/>
          <w:sz w:val="24"/>
          <w:szCs w:val="24"/>
          <w:lang w:val="nl-NL"/>
        </w:rPr>
      </w:pPr>
      <w:bookmarkStart w:id="12" w:name="_Toc200970545"/>
      <w:r w:rsidRPr="00892B0D">
        <w:rPr>
          <w:rFonts w:eastAsia="MS Gothic"/>
          <w:sz w:val="24"/>
          <w:szCs w:val="24"/>
          <w:lang w:val="nl-NL"/>
        </w:rPr>
        <w:lastRenderedPageBreak/>
        <w:t>2.</w:t>
      </w:r>
      <w:r w:rsidR="003C6AD8">
        <w:rPr>
          <w:rFonts w:eastAsia="MS Gothic"/>
          <w:sz w:val="24"/>
          <w:szCs w:val="24"/>
          <w:lang w:val="nl-NL"/>
        </w:rPr>
        <w:t>3</w:t>
      </w:r>
      <w:r w:rsidRPr="00892B0D">
        <w:rPr>
          <w:rFonts w:eastAsia="MS Gothic"/>
          <w:sz w:val="24"/>
          <w:szCs w:val="24"/>
          <w:lang w:val="nl-NL"/>
        </w:rPr>
        <w:t xml:space="preserve"> Beoordelingscriteria Internationale Economische Betrekkingen</w:t>
      </w:r>
      <w:bookmarkEnd w:id="12"/>
      <w:r w:rsidRPr="00892B0D">
        <w:rPr>
          <w:rFonts w:eastAsia="MS Gothic"/>
          <w:sz w:val="24"/>
          <w:szCs w:val="24"/>
          <w:lang w:val="nl-NL"/>
        </w:rPr>
        <w:t xml:space="preserve"> </w:t>
      </w:r>
    </w:p>
    <w:tbl>
      <w:tblPr>
        <w:tblStyle w:val="Tabelraster1"/>
        <w:tblW w:w="0" w:type="auto"/>
        <w:tblLook w:val="04A0" w:firstRow="1" w:lastRow="0" w:firstColumn="1" w:lastColumn="0" w:noHBand="0" w:noVBand="1"/>
      </w:tblPr>
      <w:tblGrid>
        <w:gridCol w:w="1977"/>
        <w:gridCol w:w="7373"/>
      </w:tblGrid>
      <w:tr w:rsidR="66D22983" w14:paraId="5E8980BF" w14:textId="77777777" w:rsidTr="7A8CFB56">
        <w:trPr>
          <w:trHeight w:val="300"/>
        </w:trPr>
        <w:tc>
          <w:tcPr>
            <w:tcW w:w="1977" w:type="dxa"/>
            <w:shd w:val="clear" w:color="auto" w:fill="9CC2E5" w:themeFill="accent5" w:themeFillTint="99"/>
          </w:tcPr>
          <w:p w14:paraId="24583245" w14:textId="77777777" w:rsidR="66D22983" w:rsidRDefault="66D22983"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Dimensies</w:t>
            </w:r>
            <w:proofErr w:type="spellEnd"/>
          </w:p>
        </w:tc>
        <w:tc>
          <w:tcPr>
            <w:tcW w:w="7373" w:type="dxa"/>
            <w:shd w:val="clear" w:color="auto" w:fill="9CC2E5" w:themeFill="accent5" w:themeFillTint="99"/>
          </w:tcPr>
          <w:p w14:paraId="3FFC0F63" w14:textId="77777777" w:rsidR="66D22983" w:rsidRDefault="66D22983" w:rsidP="7A8CFB56">
            <w:pPr>
              <w:spacing w:line="276" w:lineRule="auto"/>
              <w:rPr>
                <w:rFonts w:ascii="Calibri" w:hAnsi="Calibri"/>
                <w:b/>
                <w:bCs/>
                <w:sz w:val="18"/>
                <w:szCs w:val="18"/>
                <w:lang w:val="en-US"/>
              </w:rPr>
            </w:pPr>
            <w:proofErr w:type="spellStart"/>
            <w:r w:rsidRPr="7A8CFB56">
              <w:rPr>
                <w:rFonts w:ascii="Calibri" w:hAnsi="Calibri"/>
                <w:b/>
                <w:bCs/>
                <w:sz w:val="18"/>
                <w:szCs w:val="18"/>
                <w:lang w:val="en-US"/>
              </w:rPr>
              <w:t>Beoordelingscriteria</w:t>
            </w:r>
            <w:proofErr w:type="spellEnd"/>
          </w:p>
        </w:tc>
      </w:tr>
      <w:tr w:rsidR="66D22983" w:rsidRPr="00AE7FEF" w14:paraId="615C6BBE" w14:textId="77777777" w:rsidTr="7A8CFB56">
        <w:trPr>
          <w:trHeight w:val="300"/>
        </w:trPr>
        <w:tc>
          <w:tcPr>
            <w:tcW w:w="1977" w:type="dxa"/>
            <w:shd w:val="clear" w:color="auto" w:fill="DEEAF6" w:themeFill="accent5" w:themeFillTint="33"/>
          </w:tcPr>
          <w:p w14:paraId="72C46812" w14:textId="15A875B2" w:rsidR="66D22983" w:rsidRDefault="66D22983" w:rsidP="7A8CFB56">
            <w:pPr>
              <w:spacing w:line="276" w:lineRule="auto"/>
              <w:rPr>
                <w:rFonts w:ascii="Calibri" w:hAnsi="Calibri"/>
                <w:sz w:val="18"/>
                <w:szCs w:val="18"/>
                <w:lang w:val="en-US"/>
              </w:rPr>
            </w:pPr>
            <w:proofErr w:type="spellStart"/>
            <w:r w:rsidRPr="7A8CFB56">
              <w:rPr>
                <w:rFonts w:ascii="Calibri" w:hAnsi="Calibri"/>
                <w:sz w:val="18"/>
                <w:szCs w:val="18"/>
                <w:lang w:val="en-US"/>
              </w:rPr>
              <w:t>Waar</w:t>
            </w:r>
            <w:proofErr w:type="spellEnd"/>
            <w:r w:rsidRPr="7A8CFB56">
              <w:rPr>
                <w:rFonts w:ascii="Calibri" w:hAnsi="Calibri"/>
                <w:sz w:val="18"/>
                <w:szCs w:val="18"/>
                <w:lang w:val="en-US"/>
              </w:rPr>
              <w:t xml:space="preserve"> </w:t>
            </w:r>
            <w:proofErr w:type="spellStart"/>
            <w:r w:rsidRPr="7A8CFB56">
              <w:rPr>
                <w:rFonts w:ascii="Calibri" w:hAnsi="Calibri"/>
                <w:sz w:val="18"/>
                <w:szCs w:val="18"/>
                <w:lang w:val="en-US"/>
              </w:rPr>
              <w:t>kijken</w:t>
            </w:r>
            <w:proofErr w:type="spellEnd"/>
            <w:r w:rsidRPr="7A8CFB56">
              <w:rPr>
                <w:rFonts w:ascii="Calibri" w:hAnsi="Calibri"/>
                <w:sz w:val="18"/>
                <w:szCs w:val="18"/>
                <w:lang w:val="en-US"/>
              </w:rPr>
              <w:t xml:space="preserve"> we </w:t>
            </w:r>
            <w:proofErr w:type="spellStart"/>
            <w:r w:rsidRPr="7A8CFB56">
              <w:rPr>
                <w:rFonts w:ascii="Calibri" w:hAnsi="Calibri"/>
                <w:sz w:val="18"/>
                <w:szCs w:val="18"/>
                <w:lang w:val="en-US"/>
              </w:rPr>
              <w:t>naar</w:t>
            </w:r>
            <w:proofErr w:type="spellEnd"/>
            <w:r w:rsidRPr="7A8CFB56">
              <w:rPr>
                <w:rFonts w:ascii="Calibri" w:hAnsi="Calibri"/>
                <w:sz w:val="18"/>
                <w:szCs w:val="18"/>
                <w:lang w:val="en-US"/>
              </w:rPr>
              <w:t>?</w:t>
            </w:r>
          </w:p>
        </w:tc>
        <w:tc>
          <w:tcPr>
            <w:tcW w:w="7373" w:type="dxa"/>
          </w:tcPr>
          <w:p w14:paraId="1C48C4F7" w14:textId="79C99148" w:rsidR="0CCB428C" w:rsidRDefault="0CCB428C" w:rsidP="66D22983">
            <w:pPr>
              <w:spacing w:before="60" w:line="276" w:lineRule="auto"/>
            </w:pPr>
            <w:r w:rsidRPr="006A538E">
              <w:rPr>
                <w:rFonts w:ascii="Calibri" w:eastAsia="Calibri" w:hAnsi="Calibri" w:cs="Calibri"/>
                <w:sz w:val="18"/>
                <w:szCs w:val="18"/>
              </w:rPr>
              <w:t xml:space="preserve">De student kan analyseren, onderbouwen en evalueren van economische en maatschappelijke aspecten in een Europese of internationale context. Dit leidt tot het aantonen van indicatoren </w:t>
            </w:r>
            <w:proofErr w:type="spellStart"/>
            <w:r w:rsidRPr="006A538E">
              <w:rPr>
                <w:rFonts w:ascii="Calibri" w:eastAsia="Calibri" w:hAnsi="Calibri" w:cs="Calibri"/>
                <w:sz w:val="18"/>
                <w:szCs w:val="18"/>
              </w:rPr>
              <w:t>bachelorniveau</w:t>
            </w:r>
            <w:proofErr w:type="spellEnd"/>
            <w:r w:rsidRPr="006A538E">
              <w:rPr>
                <w:rFonts w:ascii="Calibri" w:eastAsia="Calibri" w:hAnsi="Calibri" w:cs="Calibri"/>
                <w:sz w:val="18"/>
                <w:szCs w:val="18"/>
              </w:rPr>
              <w:t xml:space="preserve"> die behoren bij domein 5: Internationale economische betrekkingen. Dit draagt bij aan de bekwaamheid om les te geven binnen het vakgebied economie. Tevens draagt dit bij aan de bekwaamheid om clusterleerkracht te zijn binnen het vakgebied Mens &amp; Maatschappij.</w:t>
            </w:r>
          </w:p>
        </w:tc>
      </w:tr>
      <w:tr w:rsidR="66D22983" w14:paraId="4C7BDED3" w14:textId="77777777" w:rsidTr="7A8CFB56">
        <w:trPr>
          <w:trHeight w:val="300"/>
        </w:trPr>
        <w:tc>
          <w:tcPr>
            <w:tcW w:w="1977" w:type="dxa"/>
            <w:shd w:val="clear" w:color="auto" w:fill="DEEAF6" w:themeFill="accent5" w:themeFillTint="33"/>
          </w:tcPr>
          <w:p w14:paraId="77C303DC" w14:textId="782D2BB9" w:rsidR="66D22983" w:rsidRDefault="00892B0D" w:rsidP="7A8CFB56">
            <w:pPr>
              <w:spacing w:line="276" w:lineRule="auto"/>
              <w:rPr>
                <w:rFonts w:ascii="Calibri" w:hAnsi="Calibri"/>
                <w:sz w:val="18"/>
                <w:szCs w:val="18"/>
                <w:lang w:val="en-US"/>
              </w:rPr>
            </w:pPr>
            <w:proofErr w:type="spellStart"/>
            <w:r w:rsidRPr="7A8CFB56">
              <w:rPr>
                <w:rFonts w:ascii="Calibri" w:hAnsi="Calibri"/>
                <w:sz w:val="18"/>
                <w:szCs w:val="18"/>
                <w:lang w:val="en-US"/>
              </w:rPr>
              <w:t>W</w:t>
            </w:r>
            <w:r w:rsidR="66D22983" w:rsidRPr="7A8CFB56">
              <w:rPr>
                <w:rFonts w:ascii="Calibri" w:hAnsi="Calibri"/>
                <w:sz w:val="18"/>
                <w:szCs w:val="18"/>
                <w:lang w:val="en-US"/>
              </w:rPr>
              <w:t>erkvorm</w:t>
            </w:r>
            <w:proofErr w:type="spellEnd"/>
            <w:r w:rsidR="66D22983" w:rsidRPr="7A8CFB56">
              <w:rPr>
                <w:rFonts w:ascii="Calibri" w:hAnsi="Calibri"/>
                <w:sz w:val="18"/>
                <w:szCs w:val="18"/>
                <w:lang w:val="en-US"/>
              </w:rPr>
              <w:t xml:space="preserve"> </w:t>
            </w:r>
            <w:proofErr w:type="spellStart"/>
            <w:r w:rsidR="66D22983" w:rsidRPr="7A8CFB56">
              <w:rPr>
                <w:rFonts w:ascii="Calibri" w:hAnsi="Calibri"/>
                <w:sz w:val="18"/>
                <w:szCs w:val="18"/>
                <w:lang w:val="en-US"/>
              </w:rPr>
              <w:t>en</w:t>
            </w:r>
            <w:proofErr w:type="spellEnd"/>
            <w:r w:rsidR="66D22983" w:rsidRPr="7A8CFB56">
              <w:rPr>
                <w:rFonts w:ascii="Calibri" w:hAnsi="Calibri"/>
                <w:sz w:val="18"/>
                <w:szCs w:val="18"/>
                <w:lang w:val="en-US"/>
              </w:rPr>
              <w:t xml:space="preserve"> </w:t>
            </w:r>
            <w:proofErr w:type="spellStart"/>
            <w:r w:rsidR="66D22983" w:rsidRPr="7A8CFB56">
              <w:rPr>
                <w:rFonts w:ascii="Calibri" w:hAnsi="Calibri"/>
                <w:sz w:val="18"/>
                <w:szCs w:val="18"/>
                <w:lang w:val="en-US"/>
              </w:rPr>
              <w:t>verantwoording</w:t>
            </w:r>
            <w:proofErr w:type="spellEnd"/>
          </w:p>
        </w:tc>
        <w:tc>
          <w:tcPr>
            <w:tcW w:w="7373" w:type="dxa"/>
          </w:tcPr>
          <w:p w14:paraId="4330025E" w14:textId="51FD8D0E" w:rsidR="66D22983" w:rsidRDefault="66D22983"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Werkcollege</w:t>
            </w:r>
            <w:r w:rsidR="1269176F" w:rsidRPr="7A8CFB56">
              <w:rPr>
                <w:rFonts w:ascii="Calibri" w:hAnsi="Calibri"/>
                <w:sz w:val="18"/>
                <w:szCs w:val="18"/>
                <w:lang w:val="en-US"/>
              </w:rPr>
              <w:t>s</w:t>
            </w:r>
            <w:proofErr w:type="spellEnd"/>
          </w:p>
          <w:p w14:paraId="5FD63548" w14:textId="5E1FE69E" w:rsidR="1269176F" w:rsidRDefault="1269176F"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Transferopdrachten</w:t>
            </w:r>
            <w:proofErr w:type="spellEnd"/>
          </w:p>
          <w:p w14:paraId="1753063D" w14:textId="5EAF6E15" w:rsidR="1269176F" w:rsidRDefault="1269176F"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Discussies</w:t>
            </w:r>
            <w:proofErr w:type="spellEnd"/>
          </w:p>
          <w:p w14:paraId="67AB0924" w14:textId="30E26808" w:rsidR="1269176F" w:rsidRDefault="1269176F" w:rsidP="7A8CFB56">
            <w:pPr>
              <w:pStyle w:val="Lijstalinea"/>
              <w:numPr>
                <w:ilvl w:val="0"/>
                <w:numId w:val="13"/>
              </w:numPr>
              <w:spacing w:line="276" w:lineRule="auto"/>
              <w:rPr>
                <w:rFonts w:ascii="Calibri" w:hAnsi="Calibri"/>
                <w:sz w:val="18"/>
                <w:szCs w:val="18"/>
                <w:lang w:val="en-US"/>
              </w:rPr>
            </w:pPr>
            <w:proofErr w:type="spellStart"/>
            <w:r w:rsidRPr="7A8CFB56">
              <w:rPr>
                <w:rFonts w:ascii="Calibri" w:hAnsi="Calibri"/>
                <w:sz w:val="18"/>
                <w:szCs w:val="18"/>
                <w:lang w:val="en-US"/>
              </w:rPr>
              <w:t>Casuïstiek</w:t>
            </w:r>
            <w:proofErr w:type="spellEnd"/>
            <w:r w:rsidRPr="7A8CFB56">
              <w:rPr>
                <w:rFonts w:ascii="Calibri" w:hAnsi="Calibri"/>
                <w:sz w:val="18"/>
                <w:szCs w:val="18"/>
                <w:lang w:val="en-US"/>
              </w:rPr>
              <w:t xml:space="preserve"> </w:t>
            </w:r>
          </w:p>
        </w:tc>
      </w:tr>
      <w:tr w:rsidR="66D22983" w14:paraId="71567E60" w14:textId="77777777" w:rsidTr="7A8CFB56">
        <w:trPr>
          <w:trHeight w:val="447"/>
        </w:trPr>
        <w:tc>
          <w:tcPr>
            <w:tcW w:w="1977" w:type="dxa"/>
            <w:shd w:val="clear" w:color="auto" w:fill="DEEAF6" w:themeFill="accent5" w:themeFillTint="33"/>
          </w:tcPr>
          <w:p w14:paraId="50BE4CDC" w14:textId="4ACAB45A" w:rsidR="66D22983" w:rsidRDefault="00892B0D" w:rsidP="7A8CFB56">
            <w:pPr>
              <w:contextualSpacing/>
              <w:rPr>
                <w:rFonts w:ascii="Calibri" w:hAnsi="Calibri"/>
                <w:sz w:val="18"/>
                <w:szCs w:val="18"/>
                <w:lang w:val="en-US"/>
              </w:rPr>
            </w:pPr>
            <w:proofErr w:type="spellStart"/>
            <w:r w:rsidRPr="7A8CFB56">
              <w:rPr>
                <w:rFonts w:ascii="Calibri" w:hAnsi="Calibri"/>
                <w:sz w:val="18"/>
                <w:szCs w:val="18"/>
                <w:lang w:val="en-US"/>
              </w:rPr>
              <w:t>E</w:t>
            </w:r>
            <w:r w:rsidR="66D22983" w:rsidRPr="7A8CFB56">
              <w:rPr>
                <w:rFonts w:ascii="Calibri" w:hAnsi="Calibri"/>
                <w:sz w:val="18"/>
                <w:szCs w:val="18"/>
                <w:lang w:val="en-US"/>
              </w:rPr>
              <w:t>valuatie</w:t>
            </w:r>
            <w:proofErr w:type="spellEnd"/>
          </w:p>
        </w:tc>
        <w:tc>
          <w:tcPr>
            <w:tcW w:w="7373" w:type="dxa"/>
          </w:tcPr>
          <w:p w14:paraId="03BE1EDB" w14:textId="4C9AFCA8" w:rsidR="20A12975" w:rsidRDefault="20A12975" w:rsidP="7A8CFB56">
            <w:pPr>
              <w:pStyle w:val="Lijstalinea"/>
              <w:numPr>
                <w:ilvl w:val="0"/>
                <w:numId w:val="14"/>
              </w:numPr>
              <w:rPr>
                <w:rFonts w:ascii="Calibri" w:hAnsi="Calibri"/>
                <w:sz w:val="18"/>
                <w:szCs w:val="18"/>
                <w:lang w:val="en-US"/>
              </w:rPr>
            </w:pPr>
            <w:proofErr w:type="spellStart"/>
            <w:r w:rsidRPr="7A8CFB56">
              <w:rPr>
                <w:rFonts w:ascii="Calibri" w:hAnsi="Calibri"/>
                <w:sz w:val="18"/>
                <w:szCs w:val="18"/>
                <w:lang w:val="en-US"/>
              </w:rPr>
              <w:t>Transferopdracht</w:t>
            </w:r>
            <w:proofErr w:type="spellEnd"/>
          </w:p>
          <w:p w14:paraId="755A7624" w14:textId="0FE0DA0C" w:rsidR="20A12975" w:rsidRDefault="20A12975" w:rsidP="7A8CFB56">
            <w:pPr>
              <w:pStyle w:val="Lijstalinea"/>
              <w:numPr>
                <w:ilvl w:val="0"/>
                <w:numId w:val="14"/>
              </w:numPr>
              <w:rPr>
                <w:rFonts w:ascii="Calibri" w:hAnsi="Calibri"/>
                <w:sz w:val="18"/>
                <w:szCs w:val="18"/>
                <w:lang w:val="en-US"/>
              </w:rPr>
            </w:pPr>
            <w:proofErr w:type="spellStart"/>
            <w:r w:rsidRPr="7A8CFB56">
              <w:rPr>
                <w:rFonts w:ascii="Calibri" w:hAnsi="Calibri"/>
                <w:sz w:val="18"/>
                <w:szCs w:val="18"/>
                <w:lang w:val="en-US"/>
              </w:rPr>
              <w:t>Kennistentamen</w:t>
            </w:r>
            <w:proofErr w:type="spellEnd"/>
          </w:p>
        </w:tc>
      </w:tr>
      <w:tr w:rsidR="66D22983" w14:paraId="60AFFE8B" w14:textId="77777777" w:rsidTr="7A8CFB56">
        <w:trPr>
          <w:trHeight w:val="300"/>
        </w:trPr>
        <w:tc>
          <w:tcPr>
            <w:tcW w:w="1977" w:type="dxa"/>
            <w:shd w:val="clear" w:color="auto" w:fill="9CC2E5" w:themeFill="accent5" w:themeFillTint="99"/>
          </w:tcPr>
          <w:p w14:paraId="2846BA61" w14:textId="77777777" w:rsidR="66D22983" w:rsidRPr="006A538E" w:rsidRDefault="66D22983" w:rsidP="7A8CFB56">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0A24A6CA" w14:textId="13D4CF00" w:rsidR="66D22983" w:rsidRDefault="66D22983" w:rsidP="66D22983">
            <w:pPr>
              <w:spacing w:line="276" w:lineRule="auto"/>
              <w:rPr>
                <w:rFonts w:ascii="Calibri" w:hAnsi="Calibri"/>
                <w:b/>
                <w:bCs/>
                <w:sz w:val="18"/>
                <w:szCs w:val="18"/>
              </w:rPr>
            </w:pPr>
            <w:r w:rsidRPr="66D22983">
              <w:rPr>
                <w:rFonts w:ascii="Calibri" w:hAnsi="Calibri"/>
                <w:b/>
                <w:bCs/>
                <w:sz w:val="18"/>
                <w:szCs w:val="18"/>
              </w:rPr>
              <w:t>Geen</w:t>
            </w:r>
          </w:p>
        </w:tc>
      </w:tr>
    </w:tbl>
    <w:p w14:paraId="3A730665" w14:textId="0F2FF8F0" w:rsidR="00892B0D" w:rsidRDefault="00892B0D" w:rsidP="66D22983">
      <w:pPr>
        <w:tabs>
          <w:tab w:val="left" w:pos="1080"/>
        </w:tabs>
        <w:spacing w:after="120" w:line="264" w:lineRule="auto"/>
        <w:rPr>
          <w:rFonts w:ascii="Calibri" w:eastAsia="MS Mincho" w:hAnsi="Calibri" w:cs="Calibri"/>
          <w:sz w:val="18"/>
          <w:szCs w:val="18"/>
          <w:lang w:val="nl-NL"/>
        </w:rPr>
      </w:pPr>
    </w:p>
    <w:p w14:paraId="0EC7A402" w14:textId="6646498B" w:rsidR="00892B0D" w:rsidRDefault="00892B0D" w:rsidP="52572524">
      <w:r w:rsidRPr="35D58FB6">
        <w:rPr>
          <w:rFonts w:ascii="Calibri" w:eastAsia="MS Mincho" w:hAnsi="Calibri" w:cs="Calibri"/>
          <w:sz w:val="18"/>
          <w:szCs w:val="18"/>
          <w:lang w:val="nl-NL"/>
        </w:rPr>
        <w:br w:type="page"/>
      </w:r>
    </w:p>
    <w:p w14:paraId="28B6DA34" w14:textId="0427AD37" w:rsidR="00892B0D" w:rsidRDefault="04CB8214" w:rsidP="52572524">
      <w:pPr>
        <w:rPr>
          <w:rFonts w:ascii="Calibri" w:eastAsia="MS Mincho" w:hAnsi="Calibri" w:cs="Calibri"/>
          <w:b/>
          <w:bCs/>
          <w:sz w:val="28"/>
          <w:szCs w:val="28"/>
          <w:lang w:val="nl-NL"/>
        </w:rPr>
      </w:pPr>
      <w:r w:rsidRPr="52572524">
        <w:rPr>
          <w:rFonts w:ascii="Calibri" w:eastAsia="MS Mincho" w:hAnsi="Calibri" w:cs="Calibri"/>
          <w:b/>
          <w:bCs/>
          <w:sz w:val="28"/>
          <w:szCs w:val="28"/>
          <w:lang w:val="nl-NL"/>
        </w:rPr>
        <w:lastRenderedPageBreak/>
        <w:t>Jaar 2</w:t>
      </w:r>
    </w:p>
    <w:p w14:paraId="161A78A8" w14:textId="7726D7F0" w:rsidR="00892B0D" w:rsidRDefault="3AA67E4D" w:rsidP="52572524">
      <w:pPr>
        <w:pStyle w:val="Kop2"/>
        <w:rPr>
          <w:rFonts w:eastAsia="MS Gothic"/>
          <w:sz w:val="24"/>
          <w:szCs w:val="24"/>
          <w:lang w:val="nl-NL"/>
        </w:rPr>
      </w:pPr>
      <w:bookmarkStart w:id="13" w:name="_Toc200970546"/>
      <w:r w:rsidRPr="52572524">
        <w:rPr>
          <w:rFonts w:eastAsia="MS Gothic"/>
          <w:sz w:val="24"/>
          <w:szCs w:val="24"/>
          <w:lang w:val="nl-NL"/>
        </w:rPr>
        <w:t xml:space="preserve">2.4 Beoordelingscriteria </w:t>
      </w:r>
      <w:r w:rsidR="002565CF">
        <w:rPr>
          <w:rFonts w:eastAsia="MS Gothic"/>
          <w:sz w:val="24"/>
          <w:szCs w:val="24"/>
          <w:lang w:val="nl-NL"/>
        </w:rPr>
        <w:t>Verdieping AE</w:t>
      </w:r>
      <w:bookmarkEnd w:id="13"/>
      <w:r w:rsidRPr="52572524">
        <w:rPr>
          <w:rFonts w:eastAsia="MS Gothic"/>
          <w:sz w:val="24"/>
          <w:szCs w:val="24"/>
          <w:lang w:val="nl-NL"/>
        </w:rPr>
        <w:t xml:space="preserve"> </w:t>
      </w:r>
    </w:p>
    <w:p w14:paraId="438F1315" w14:textId="3515F9EB" w:rsidR="00892B0D" w:rsidRDefault="00892B0D" w:rsidP="52572524">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52572524" w:rsidRPr="007B2042" w14:paraId="15DDD7BD" w14:textId="77777777" w:rsidTr="52572524">
        <w:trPr>
          <w:trHeight w:val="300"/>
        </w:trPr>
        <w:tc>
          <w:tcPr>
            <w:tcW w:w="1977" w:type="dxa"/>
            <w:shd w:val="clear" w:color="auto" w:fill="9CC2E5" w:themeFill="accent5" w:themeFillTint="99"/>
          </w:tcPr>
          <w:p w14:paraId="4829D85A" w14:textId="77777777" w:rsidR="52572524" w:rsidRDefault="52572524" w:rsidP="52572524">
            <w:pPr>
              <w:spacing w:line="276" w:lineRule="auto"/>
              <w:rPr>
                <w:rFonts w:ascii="Calibri" w:hAnsi="Calibri"/>
                <w:b/>
                <w:bCs/>
                <w:sz w:val="18"/>
                <w:szCs w:val="18"/>
                <w:lang w:val="en-US"/>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58EE0802" w14:textId="77777777" w:rsidR="52572524" w:rsidRPr="007B2042" w:rsidRDefault="52572524" w:rsidP="52572524">
            <w:pPr>
              <w:spacing w:line="276" w:lineRule="auto"/>
              <w:rPr>
                <w:rFonts w:ascii="Calibri" w:hAnsi="Calibri"/>
                <w:b/>
                <w:bCs/>
                <w:sz w:val="18"/>
                <w:szCs w:val="18"/>
              </w:rPr>
            </w:pPr>
            <w:r w:rsidRPr="007B2042">
              <w:rPr>
                <w:rFonts w:ascii="Calibri" w:hAnsi="Calibri"/>
                <w:b/>
                <w:bCs/>
                <w:sz w:val="18"/>
                <w:szCs w:val="18"/>
              </w:rPr>
              <w:t>Beoordelingscriteria</w:t>
            </w:r>
          </w:p>
          <w:p w14:paraId="57553A47" w14:textId="7C98ED82" w:rsidR="00DB62CD" w:rsidRPr="00DB62CD" w:rsidRDefault="00DB62CD" w:rsidP="00DB62CD">
            <w:pPr>
              <w:rPr>
                <w:rFonts w:ascii="Aptos" w:eastAsia="Aptos" w:hAnsi="Aptos" w:cs="Aptos"/>
                <w:color w:val="0E0E0E"/>
              </w:rPr>
            </w:pPr>
          </w:p>
        </w:tc>
      </w:tr>
      <w:tr w:rsidR="52572524" w:rsidRPr="00AE7FEF" w14:paraId="520430DE" w14:textId="77777777" w:rsidTr="52572524">
        <w:trPr>
          <w:trHeight w:val="300"/>
        </w:trPr>
        <w:tc>
          <w:tcPr>
            <w:tcW w:w="1977" w:type="dxa"/>
            <w:shd w:val="clear" w:color="auto" w:fill="DEEAF6" w:themeFill="accent5" w:themeFillTint="33"/>
          </w:tcPr>
          <w:p w14:paraId="567415F4" w14:textId="34EFEAB7" w:rsidR="52572524" w:rsidRDefault="52572524" w:rsidP="52572524">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5CE2D3D1" w14:textId="5C9009D5" w:rsidR="52572524" w:rsidRPr="00660F6F" w:rsidRDefault="00660F6F" w:rsidP="007B34DB">
            <w:pPr>
              <w:rPr>
                <w:rFonts w:asciiTheme="majorHAnsi" w:hAnsiTheme="majorHAnsi" w:cstheme="majorHAnsi"/>
              </w:rPr>
            </w:pPr>
            <w:r w:rsidRPr="007B34DB">
              <w:rPr>
                <w:rFonts w:ascii="Aptos" w:eastAsia="Aptos" w:hAnsi="Aptos" w:cs="Aptos"/>
                <w:color w:val="0E0E0E"/>
              </w:rPr>
              <w:t xml:space="preserve">De student kan </w:t>
            </w:r>
            <w:r w:rsidR="007B34DB" w:rsidRPr="007B34DB">
              <w:rPr>
                <w:rFonts w:ascii="Aptos" w:eastAsia="Aptos" w:hAnsi="Aptos" w:cs="Aptos"/>
                <w:color w:val="0E0E0E"/>
              </w:rPr>
              <w:t>de</w:t>
            </w:r>
            <w:r w:rsidRPr="007B34DB">
              <w:rPr>
                <w:rFonts w:ascii="Aptos" w:eastAsia="Aptos" w:hAnsi="Aptos" w:cs="Aptos"/>
                <w:color w:val="0E0E0E"/>
              </w:rPr>
              <w:t xml:space="preserve"> concepten </w:t>
            </w:r>
            <w:r w:rsidR="007B34DB" w:rsidRPr="007B34DB">
              <w:rPr>
                <w:rFonts w:ascii="Aptos" w:eastAsia="Aptos" w:hAnsi="Aptos" w:cs="Aptos"/>
                <w:color w:val="0E0E0E"/>
              </w:rPr>
              <w:t xml:space="preserve">uit de algemene economie </w:t>
            </w:r>
            <w:r w:rsidRPr="007B34DB">
              <w:rPr>
                <w:rFonts w:ascii="Aptos" w:eastAsia="Aptos" w:hAnsi="Aptos" w:cs="Aptos"/>
                <w:color w:val="0E0E0E"/>
              </w:rPr>
              <w:t>op eindniveau herkennen, verklaren en toepassen.</w:t>
            </w:r>
            <w:r w:rsidR="007B34DB" w:rsidRPr="007B34DB">
              <w:rPr>
                <w:rFonts w:ascii="Aptos" w:eastAsia="Aptos" w:hAnsi="Aptos" w:cs="Aptos"/>
                <w:color w:val="0E0E0E"/>
              </w:rPr>
              <w:t xml:space="preserve"> </w:t>
            </w:r>
            <w:r w:rsidRPr="007B34DB">
              <w:rPr>
                <w:rFonts w:ascii="Aptos" w:eastAsia="Aptos" w:hAnsi="Aptos" w:cs="Aptos"/>
                <w:color w:val="0E0E0E"/>
              </w:rPr>
              <w:t>De student toont begrip van zowel micro-economische als macro-economische aspecten</w:t>
            </w:r>
            <w:r w:rsidR="007B34DB" w:rsidRPr="007B34DB">
              <w:rPr>
                <w:rFonts w:ascii="Aptos" w:eastAsia="Aptos" w:hAnsi="Aptos" w:cs="Aptos"/>
                <w:color w:val="0E0E0E"/>
              </w:rPr>
              <w:t>, zoals beschreven in de kennisbasis domeinen 2</w:t>
            </w:r>
            <w:r w:rsidRPr="007B34DB">
              <w:rPr>
                <w:rFonts w:ascii="Aptos" w:eastAsia="Aptos" w:hAnsi="Aptos" w:cs="Aptos"/>
                <w:color w:val="0E0E0E"/>
              </w:rPr>
              <w:t xml:space="preserve"> en </w:t>
            </w:r>
            <w:r w:rsidR="007B34DB" w:rsidRPr="007B34DB">
              <w:rPr>
                <w:rFonts w:ascii="Aptos" w:eastAsia="Aptos" w:hAnsi="Aptos" w:cs="Aptos"/>
                <w:color w:val="0E0E0E"/>
              </w:rPr>
              <w:t>3. Daarbij is de student in staat om economische concepten uit te leggen en hun onderlinge samenhang te illustreren aan de hand van theoretische en actuele voorbeelden.</w:t>
            </w:r>
          </w:p>
        </w:tc>
      </w:tr>
      <w:tr w:rsidR="52572524" w:rsidRPr="00AE7FEF" w14:paraId="25644D44" w14:textId="77777777" w:rsidTr="52572524">
        <w:trPr>
          <w:trHeight w:val="300"/>
        </w:trPr>
        <w:tc>
          <w:tcPr>
            <w:tcW w:w="1977" w:type="dxa"/>
            <w:shd w:val="clear" w:color="auto" w:fill="DEEAF6" w:themeFill="accent5" w:themeFillTint="33"/>
          </w:tcPr>
          <w:p w14:paraId="1B49B16E" w14:textId="4F17E199" w:rsidR="52572524" w:rsidRDefault="52572524" w:rsidP="52572524">
            <w:pPr>
              <w:spacing w:line="276" w:lineRule="auto"/>
              <w:rPr>
                <w:rFonts w:ascii="Calibri" w:hAnsi="Calibri"/>
                <w:sz w:val="18"/>
                <w:szCs w:val="18"/>
                <w:lang w:val="en-US"/>
              </w:rPr>
            </w:pPr>
            <w:proofErr w:type="spellStart"/>
            <w:r w:rsidRPr="52572524">
              <w:rPr>
                <w:rFonts w:ascii="Calibri" w:hAnsi="Calibri"/>
                <w:sz w:val="18"/>
                <w:szCs w:val="18"/>
                <w:lang w:val="en-US"/>
              </w:rPr>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0E2D4E02" w14:textId="77777777" w:rsidR="00F83F7A" w:rsidRPr="00583036" w:rsidRDefault="00F83F7A" w:rsidP="00F83F7A">
            <w:pPr>
              <w:pStyle w:val="Lijstalinea"/>
              <w:numPr>
                <w:ilvl w:val="0"/>
                <w:numId w:val="35"/>
              </w:numPr>
              <w:rPr>
                <w:rFonts w:asciiTheme="majorHAnsi" w:hAnsiTheme="majorHAnsi" w:cstheme="majorHAnsi"/>
              </w:rPr>
            </w:pPr>
            <w:r w:rsidRPr="00583036">
              <w:rPr>
                <w:rFonts w:asciiTheme="majorHAnsi" w:hAnsiTheme="majorHAnsi" w:cstheme="majorHAnsi"/>
              </w:rPr>
              <w:t>De student kan complexe economische concepten op eindniveau herkennen, verklaren en toepassen.</w:t>
            </w:r>
          </w:p>
          <w:p w14:paraId="04252EA0" w14:textId="77777777" w:rsidR="00F83F7A" w:rsidRDefault="00F83F7A" w:rsidP="00F83F7A">
            <w:pPr>
              <w:pStyle w:val="Lijstalinea"/>
              <w:numPr>
                <w:ilvl w:val="0"/>
                <w:numId w:val="35"/>
              </w:numPr>
              <w:rPr>
                <w:rFonts w:asciiTheme="majorHAnsi" w:hAnsiTheme="majorHAnsi" w:cstheme="majorHAnsi"/>
              </w:rPr>
            </w:pPr>
            <w:r w:rsidRPr="00583036">
              <w:rPr>
                <w:rFonts w:asciiTheme="majorHAnsi" w:hAnsiTheme="majorHAnsi" w:cstheme="majorHAnsi"/>
              </w:rPr>
              <w:t>De student toont begrip van zowel micro-economische als macro-economische aspecten en kan verbanden leggen tussen deze niveaus.</w:t>
            </w:r>
          </w:p>
          <w:p w14:paraId="4FC267E0" w14:textId="1A1DCBEE" w:rsidR="52572524" w:rsidRPr="00F83F7A" w:rsidRDefault="00F83F7A" w:rsidP="00F83F7A">
            <w:pPr>
              <w:pStyle w:val="Lijstalinea"/>
              <w:numPr>
                <w:ilvl w:val="0"/>
                <w:numId w:val="35"/>
              </w:numPr>
              <w:rPr>
                <w:rFonts w:asciiTheme="majorHAnsi" w:hAnsiTheme="majorHAnsi" w:cstheme="majorHAnsi"/>
              </w:rPr>
            </w:pPr>
            <w:r w:rsidRPr="00F83F7A">
              <w:rPr>
                <w:rFonts w:asciiTheme="majorHAnsi" w:hAnsiTheme="majorHAnsi" w:cstheme="majorHAnsi"/>
              </w:rPr>
              <w:t>De student kan economische concepten relateren aan theoretische modellen en actuele thema’s, zoals duurzaamheid, globalisering en technologische innovatie.</w:t>
            </w:r>
          </w:p>
        </w:tc>
      </w:tr>
      <w:tr w:rsidR="52572524" w:rsidRPr="00AE7FEF" w14:paraId="6D803DD0" w14:textId="77777777" w:rsidTr="52572524">
        <w:trPr>
          <w:trHeight w:val="300"/>
        </w:trPr>
        <w:tc>
          <w:tcPr>
            <w:tcW w:w="1977" w:type="dxa"/>
            <w:shd w:val="clear" w:color="auto" w:fill="DEEAF6" w:themeFill="accent5" w:themeFillTint="33"/>
          </w:tcPr>
          <w:p w14:paraId="32FD2056" w14:textId="64CF7B07" w:rsidR="52572524" w:rsidRDefault="52572524" w:rsidP="52572524">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2C05F8CB" w14:textId="77777777" w:rsidR="00B02347" w:rsidRDefault="00B02347" w:rsidP="00B02347">
            <w:pPr>
              <w:pStyle w:val="Lijstalinea"/>
              <w:numPr>
                <w:ilvl w:val="0"/>
                <w:numId w:val="37"/>
              </w:numPr>
              <w:rPr>
                <w:rFonts w:asciiTheme="majorHAnsi" w:hAnsiTheme="majorHAnsi" w:cstheme="majorHAnsi"/>
              </w:rPr>
            </w:pPr>
            <w:r w:rsidRPr="00583036">
              <w:rPr>
                <w:rFonts w:asciiTheme="majorHAnsi" w:hAnsiTheme="majorHAnsi" w:cstheme="majorHAnsi"/>
              </w:rPr>
              <w:t>Kennistoetsen waarin studenten complexe vraagstukken oplossen en theoretische en actuele economische concepten met elkaar verbinden.</w:t>
            </w:r>
          </w:p>
          <w:p w14:paraId="65A07467" w14:textId="0AE27097" w:rsidR="52572524" w:rsidRPr="00B02347" w:rsidRDefault="00B02347" w:rsidP="00B02347">
            <w:pPr>
              <w:pStyle w:val="Lijstalinea"/>
              <w:numPr>
                <w:ilvl w:val="0"/>
                <w:numId w:val="37"/>
              </w:numPr>
              <w:rPr>
                <w:rFonts w:asciiTheme="majorHAnsi" w:hAnsiTheme="majorHAnsi" w:cstheme="majorHAnsi"/>
              </w:rPr>
            </w:pPr>
            <w:r w:rsidRPr="00B02347">
              <w:rPr>
                <w:rFonts w:asciiTheme="majorHAnsi" w:hAnsiTheme="majorHAnsi" w:cstheme="majorHAnsi"/>
              </w:rPr>
              <w:t>Analyseopdrachten waarbij studenten onderlinge samenhang tussen economische thema’s uitleggen en illustreren met voorbeelden.</w:t>
            </w:r>
          </w:p>
        </w:tc>
      </w:tr>
      <w:tr w:rsidR="52572524" w:rsidRPr="00AE7FEF" w14:paraId="7C84CF46" w14:textId="77777777" w:rsidTr="52572524">
        <w:trPr>
          <w:trHeight w:val="300"/>
        </w:trPr>
        <w:tc>
          <w:tcPr>
            <w:tcW w:w="1977" w:type="dxa"/>
            <w:shd w:val="clear" w:color="auto" w:fill="9CC2E5" w:themeFill="accent5" w:themeFillTint="99"/>
          </w:tcPr>
          <w:p w14:paraId="04B2F17C" w14:textId="77777777" w:rsidR="52572524" w:rsidRPr="006A538E" w:rsidRDefault="52572524" w:rsidP="52572524">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3060A5EB" w14:textId="147A5CF6" w:rsidR="52572524" w:rsidRPr="006A538E" w:rsidRDefault="002565CF" w:rsidP="52572524">
            <w:pPr>
              <w:spacing w:line="276" w:lineRule="auto"/>
              <w:rPr>
                <w:rFonts w:ascii="Calibri" w:hAnsi="Calibri"/>
                <w:b/>
                <w:bCs/>
                <w:sz w:val="22"/>
                <w:szCs w:val="22"/>
              </w:rPr>
            </w:pPr>
            <w:r>
              <w:rPr>
                <w:rFonts w:asciiTheme="majorHAnsi" w:hAnsiTheme="majorHAnsi" w:cstheme="majorHAnsi"/>
              </w:rPr>
              <w:t>L</w:t>
            </w:r>
            <w:r w:rsidRPr="00583036">
              <w:rPr>
                <w:rFonts w:asciiTheme="majorHAnsi" w:hAnsiTheme="majorHAnsi" w:cstheme="majorHAnsi"/>
              </w:rPr>
              <w:t xml:space="preserve">iteratuur en materialen aangeboden via </w:t>
            </w:r>
            <w:proofErr w:type="spellStart"/>
            <w:r w:rsidRPr="00583036">
              <w:rPr>
                <w:rFonts w:asciiTheme="majorHAnsi" w:hAnsiTheme="majorHAnsi" w:cstheme="majorHAnsi"/>
              </w:rPr>
              <w:t>Brightspace</w:t>
            </w:r>
            <w:proofErr w:type="spellEnd"/>
            <w:r w:rsidRPr="00583036">
              <w:rPr>
                <w:rFonts w:asciiTheme="majorHAnsi" w:hAnsiTheme="majorHAnsi" w:cstheme="majorHAnsi"/>
              </w:rPr>
              <w:t>, inclusief theoretische modellen en actuele economische rapporten.</w:t>
            </w:r>
          </w:p>
        </w:tc>
      </w:tr>
    </w:tbl>
    <w:p w14:paraId="50293590" w14:textId="060F068D" w:rsidR="00892B0D" w:rsidRDefault="00892B0D" w:rsidP="52572524">
      <w:pPr>
        <w:rPr>
          <w:rFonts w:ascii="Calibri" w:eastAsia="MS Mincho" w:hAnsi="Calibri" w:cs="Calibri"/>
          <w:sz w:val="18"/>
          <w:szCs w:val="18"/>
          <w:lang w:val="nl-NL"/>
        </w:rPr>
      </w:pPr>
    </w:p>
    <w:p w14:paraId="7FE00D71" w14:textId="79918885" w:rsidR="0053281C" w:rsidRDefault="0053281C" w:rsidP="0053281C">
      <w:pPr>
        <w:pStyle w:val="Kop2"/>
        <w:rPr>
          <w:rFonts w:eastAsia="MS Gothic"/>
          <w:sz w:val="24"/>
          <w:szCs w:val="24"/>
          <w:lang w:val="nl-NL"/>
        </w:rPr>
      </w:pPr>
      <w:bookmarkStart w:id="14" w:name="_Toc200970547"/>
      <w:r w:rsidRPr="52572524">
        <w:rPr>
          <w:rFonts w:eastAsia="MS Gothic"/>
          <w:sz w:val="24"/>
          <w:szCs w:val="24"/>
          <w:lang w:val="nl-NL"/>
        </w:rPr>
        <w:t>2.</w:t>
      </w:r>
      <w:r>
        <w:rPr>
          <w:rFonts w:eastAsia="MS Gothic"/>
          <w:sz w:val="24"/>
          <w:szCs w:val="24"/>
          <w:lang w:val="nl-NL"/>
        </w:rPr>
        <w:t>5</w:t>
      </w:r>
      <w:r w:rsidRPr="52572524">
        <w:rPr>
          <w:rFonts w:eastAsia="MS Gothic"/>
          <w:sz w:val="24"/>
          <w:szCs w:val="24"/>
          <w:lang w:val="nl-NL"/>
        </w:rPr>
        <w:t xml:space="preserve"> Beoordelingscriteria </w:t>
      </w:r>
      <w:r>
        <w:rPr>
          <w:rFonts w:eastAsia="MS Gothic"/>
          <w:sz w:val="24"/>
          <w:szCs w:val="24"/>
          <w:lang w:val="nl-NL"/>
        </w:rPr>
        <w:t>Management Accounting</w:t>
      </w:r>
      <w:bookmarkEnd w:id="14"/>
    </w:p>
    <w:p w14:paraId="324889D5" w14:textId="77777777" w:rsidR="0053281C" w:rsidRPr="0053281C" w:rsidRDefault="0053281C" w:rsidP="0053281C">
      <w:pPr>
        <w:rPr>
          <w:lang w:val="nl-NL"/>
        </w:rPr>
      </w:pPr>
    </w:p>
    <w:tbl>
      <w:tblPr>
        <w:tblStyle w:val="Tabelraster1"/>
        <w:tblW w:w="0" w:type="auto"/>
        <w:tblLook w:val="04A0" w:firstRow="1" w:lastRow="0" w:firstColumn="1" w:lastColumn="0" w:noHBand="0" w:noVBand="1"/>
      </w:tblPr>
      <w:tblGrid>
        <w:gridCol w:w="1977"/>
        <w:gridCol w:w="7373"/>
      </w:tblGrid>
      <w:tr w:rsidR="007B2042" w14:paraId="5B786A3C" w14:textId="77777777" w:rsidTr="6287BEB5">
        <w:trPr>
          <w:trHeight w:val="300"/>
        </w:trPr>
        <w:tc>
          <w:tcPr>
            <w:tcW w:w="1977" w:type="dxa"/>
            <w:shd w:val="clear" w:color="auto" w:fill="9CC2E5" w:themeFill="accent5" w:themeFillTint="99"/>
          </w:tcPr>
          <w:p w14:paraId="5669196C" w14:textId="39F976C4" w:rsidR="007B2042" w:rsidRPr="002565CF" w:rsidRDefault="007B2042" w:rsidP="007B2042">
            <w:pPr>
              <w:spacing w:line="276" w:lineRule="auto"/>
              <w:rPr>
                <w:rFonts w:ascii="Calibri" w:hAnsi="Calibri"/>
                <w:b/>
                <w:sz w:val="18"/>
                <w:szCs w:val="18"/>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190121BF" w14:textId="77777777" w:rsidR="007B2042" w:rsidRDefault="007B2042" w:rsidP="007B2042">
            <w:pPr>
              <w:spacing w:line="276" w:lineRule="auto"/>
              <w:rPr>
                <w:rFonts w:ascii="Calibri" w:hAnsi="Calibri"/>
                <w:b/>
                <w:bCs/>
                <w:sz w:val="18"/>
                <w:szCs w:val="18"/>
                <w:lang w:val="en-US"/>
              </w:rPr>
            </w:pPr>
            <w:proofErr w:type="spellStart"/>
            <w:r w:rsidRPr="52572524">
              <w:rPr>
                <w:rFonts w:ascii="Calibri" w:hAnsi="Calibri"/>
                <w:b/>
                <w:bCs/>
                <w:sz w:val="18"/>
                <w:szCs w:val="18"/>
                <w:lang w:val="en-US"/>
              </w:rPr>
              <w:t>Beoordelingscriteria</w:t>
            </w:r>
            <w:proofErr w:type="spellEnd"/>
          </w:p>
        </w:tc>
      </w:tr>
      <w:tr w:rsidR="007B2042" w:rsidRPr="00AE7FEF" w14:paraId="5600BA4A" w14:textId="77777777" w:rsidTr="6287BEB5">
        <w:trPr>
          <w:trHeight w:val="300"/>
        </w:trPr>
        <w:tc>
          <w:tcPr>
            <w:tcW w:w="1977" w:type="dxa"/>
            <w:shd w:val="clear" w:color="auto" w:fill="DEEAF6" w:themeFill="accent5" w:themeFillTint="33"/>
          </w:tcPr>
          <w:p w14:paraId="3590756F" w14:textId="324E006A" w:rsidR="007B2042" w:rsidRDefault="007B2042" w:rsidP="007B2042">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01F603E9" w14:textId="3CBC06A9" w:rsidR="007B2042" w:rsidRDefault="0053281C" w:rsidP="007B2042">
            <w:pPr>
              <w:spacing w:line="276" w:lineRule="auto"/>
              <w:rPr>
                <w:rFonts w:ascii="Calibri" w:hAnsi="Calibri"/>
                <w:sz w:val="18"/>
                <w:szCs w:val="18"/>
              </w:rPr>
            </w:pPr>
            <w:r>
              <w:t>- De student kan theoretische concepten en procedures van Management Accounting herkennen, verklaren en toepassen.</w:t>
            </w:r>
            <w:r>
              <w:br/>
              <w:t>- De student kan verbanden leggen tussen financiële informatie en interne plannings- en besturingsprocessen in een organisatie.</w:t>
            </w:r>
          </w:p>
        </w:tc>
      </w:tr>
      <w:tr w:rsidR="007B2042" w:rsidRPr="00AE7FEF" w14:paraId="35421392" w14:textId="77777777" w:rsidTr="6287BEB5">
        <w:trPr>
          <w:trHeight w:val="300"/>
        </w:trPr>
        <w:tc>
          <w:tcPr>
            <w:tcW w:w="1977" w:type="dxa"/>
            <w:shd w:val="clear" w:color="auto" w:fill="DEEAF6" w:themeFill="accent5" w:themeFillTint="33"/>
          </w:tcPr>
          <w:p w14:paraId="74F78F02" w14:textId="7572B9B9" w:rsidR="007B2042" w:rsidRDefault="007B2042" w:rsidP="007B2042">
            <w:pPr>
              <w:spacing w:line="276" w:lineRule="auto"/>
              <w:rPr>
                <w:rFonts w:ascii="Calibri" w:hAnsi="Calibri"/>
                <w:sz w:val="18"/>
                <w:szCs w:val="18"/>
                <w:lang w:val="en-US"/>
              </w:rPr>
            </w:pPr>
            <w:proofErr w:type="spellStart"/>
            <w:r w:rsidRPr="52572524">
              <w:rPr>
                <w:rFonts w:ascii="Calibri" w:hAnsi="Calibri"/>
                <w:sz w:val="18"/>
                <w:szCs w:val="18"/>
                <w:lang w:val="en-US"/>
              </w:rPr>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583646AC" w14:textId="5B29FDB3" w:rsidR="007B2042" w:rsidRPr="007B6B93" w:rsidRDefault="007B6B93" w:rsidP="007B2042">
            <w:pPr>
              <w:spacing w:before="60" w:line="276" w:lineRule="auto"/>
              <w:rPr>
                <w:rFonts w:ascii="Calibri" w:hAnsi="Calibri"/>
                <w:sz w:val="22"/>
                <w:szCs w:val="22"/>
              </w:rPr>
            </w:pPr>
            <w:r>
              <w:t>- Colleges en werkcolleges waarin de basisprincipes en praktijktoepassingen van Management Accounting behandeld worden.</w:t>
            </w:r>
            <w:r>
              <w:br/>
              <w:t>- Praktijkgerichte opdrachten waarbij financiële informatie geanalyseerd en gerapporteerd wordt in het kader van planning en control.</w:t>
            </w:r>
          </w:p>
        </w:tc>
      </w:tr>
      <w:tr w:rsidR="007B2042" w:rsidRPr="00AE7FEF" w14:paraId="14EF496B" w14:textId="77777777" w:rsidTr="6287BEB5">
        <w:trPr>
          <w:trHeight w:val="300"/>
        </w:trPr>
        <w:tc>
          <w:tcPr>
            <w:tcW w:w="1977" w:type="dxa"/>
            <w:shd w:val="clear" w:color="auto" w:fill="DEEAF6" w:themeFill="accent5" w:themeFillTint="33"/>
          </w:tcPr>
          <w:p w14:paraId="42F58EC6" w14:textId="4D4BD888" w:rsidR="007B2042" w:rsidRDefault="007B2042" w:rsidP="007B2042">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61730763" w14:textId="3B0C7CC6" w:rsidR="007B2042" w:rsidRPr="008F2CD0" w:rsidRDefault="008F2CD0" w:rsidP="007B2042">
            <w:pPr>
              <w:spacing w:before="60" w:line="276" w:lineRule="auto"/>
              <w:rPr>
                <w:rFonts w:ascii="Calibri" w:hAnsi="Calibri" w:cs="Calibri"/>
                <w:sz w:val="22"/>
                <w:szCs w:val="22"/>
              </w:rPr>
            </w:pPr>
            <w:r>
              <w:t>- Kennistoetsen waarin studenten Management Accounting concepten verklaren en voorbeelden geven van interne plannings- en besturingsactiviteiten.</w:t>
            </w:r>
            <w:r>
              <w:br/>
              <w:t>- Casestudy-opdrachten waarin de student een situatie analyseert en een financieel rapport opstelt met aanbevelingen voor het management.</w:t>
            </w:r>
          </w:p>
        </w:tc>
      </w:tr>
      <w:tr w:rsidR="007B2042" w:rsidRPr="00AE7FEF" w14:paraId="47B5692A" w14:textId="77777777" w:rsidTr="6287BEB5">
        <w:trPr>
          <w:trHeight w:val="300"/>
        </w:trPr>
        <w:tc>
          <w:tcPr>
            <w:tcW w:w="1977" w:type="dxa"/>
            <w:shd w:val="clear" w:color="auto" w:fill="9CC2E5" w:themeFill="accent5" w:themeFillTint="99"/>
          </w:tcPr>
          <w:p w14:paraId="3AE0494A" w14:textId="679F96CC" w:rsidR="007B2042" w:rsidRPr="006A538E" w:rsidRDefault="007B2042" w:rsidP="007B2042">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4968774C" w14:textId="4D581CF6" w:rsidR="007B2042" w:rsidRPr="006A538E" w:rsidRDefault="00B96F80" w:rsidP="007B2042">
            <w:pPr>
              <w:spacing w:line="276" w:lineRule="auto"/>
              <w:rPr>
                <w:rFonts w:ascii="Calibri" w:hAnsi="Calibri"/>
                <w:b/>
                <w:bCs/>
                <w:sz w:val="22"/>
                <w:szCs w:val="22"/>
              </w:rPr>
            </w:pPr>
            <w:r>
              <w:t xml:space="preserve">- Vakliteratuur over Management Accounting (bijv. handboeken of artikelen) en oefenmateriaal dat via </w:t>
            </w:r>
            <w:proofErr w:type="spellStart"/>
            <w:r>
              <w:t>Brightspace</w:t>
            </w:r>
            <w:proofErr w:type="spellEnd"/>
            <w:r>
              <w:t xml:space="preserve"> wordt aangeboden.</w:t>
            </w:r>
          </w:p>
        </w:tc>
      </w:tr>
    </w:tbl>
    <w:p w14:paraId="57042E17" w14:textId="77777777" w:rsidR="00B461E0" w:rsidRDefault="00B461E0" w:rsidP="52572524">
      <w:pPr>
        <w:rPr>
          <w:rFonts w:ascii="Calibri" w:eastAsia="MS Mincho" w:hAnsi="Calibri" w:cs="Calibri"/>
          <w:sz w:val="18"/>
          <w:szCs w:val="18"/>
          <w:lang w:val="nl-NL"/>
        </w:rPr>
      </w:pPr>
    </w:p>
    <w:p w14:paraId="4BCB39F1" w14:textId="6745243D" w:rsidR="00256DA4" w:rsidRDefault="00256DA4" w:rsidP="00256DA4">
      <w:pPr>
        <w:pStyle w:val="Kop2"/>
        <w:rPr>
          <w:rFonts w:eastAsia="MS Gothic"/>
          <w:sz w:val="24"/>
          <w:szCs w:val="24"/>
          <w:lang w:val="nl-NL"/>
        </w:rPr>
      </w:pPr>
      <w:bookmarkStart w:id="15" w:name="_Toc200970548"/>
      <w:r w:rsidRPr="52572524">
        <w:rPr>
          <w:rFonts w:eastAsia="MS Gothic"/>
          <w:sz w:val="24"/>
          <w:szCs w:val="24"/>
          <w:lang w:val="nl-NL"/>
        </w:rPr>
        <w:lastRenderedPageBreak/>
        <w:t>2.</w:t>
      </w:r>
      <w:r>
        <w:rPr>
          <w:rFonts w:eastAsia="MS Gothic"/>
          <w:sz w:val="24"/>
          <w:szCs w:val="24"/>
          <w:lang w:val="nl-NL"/>
        </w:rPr>
        <w:t>6</w:t>
      </w:r>
      <w:r w:rsidRPr="52572524">
        <w:rPr>
          <w:rFonts w:eastAsia="MS Gothic"/>
          <w:sz w:val="24"/>
          <w:szCs w:val="24"/>
          <w:lang w:val="nl-NL"/>
        </w:rPr>
        <w:t xml:space="preserve"> Beoordelingscriteria </w:t>
      </w:r>
      <w:r w:rsidR="00FE085A">
        <w:rPr>
          <w:rFonts w:eastAsia="MS Gothic"/>
          <w:sz w:val="24"/>
          <w:szCs w:val="24"/>
          <w:lang w:val="nl-NL"/>
        </w:rPr>
        <w:t>Financial Accounting en -management</w:t>
      </w:r>
      <w:bookmarkEnd w:id="15"/>
      <w:r>
        <w:rPr>
          <w:rFonts w:eastAsia="MS Gothic"/>
          <w:sz w:val="24"/>
          <w:szCs w:val="24"/>
          <w:lang w:val="nl-NL"/>
        </w:rPr>
        <w:t xml:space="preserve">  </w:t>
      </w:r>
    </w:p>
    <w:p w14:paraId="63537D73" w14:textId="77777777" w:rsidR="00256DA4" w:rsidRDefault="00256DA4" w:rsidP="52572524">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00B461E0" w14:paraId="0CCB847C" w14:textId="77777777">
        <w:trPr>
          <w:trHeight w:val="300"/>
        </w:trPr>
        <w:tc>
          <w:tcPr>
            <w:tcW w:w="1977" w:type="dxa"/>
            <w:shd w:val="clear" w:color="auto" w:fill="9CC2E5" w:themeFill="accent5" w:themeFillTint="99"/>
          </w:tcPr>
          <w:p w14:paraId="15903FD6" w14:textId="77777777" w:rsidR="00B461E0" w:rsidRDefault="00B461E0">
            <w:pPr>
              <w:spacing w:line="276" w:lineRule="auto"/>
              <w:rPr>
                <w:rFonts w:ascii="Calibri" w:hAnsi="Calibri"/>
                <w:b/>
                <w:bCs/>
                <w:sz w:val="18"/>
                <w:szCs w:val="18"/>
                <w:lang w:val="en-US"/>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59EDA478" w14:textId="77777777" w:rsidR="00B461E0" w:rsidRDefault="00B461E0">
            <w:pPr>
              <w:spacing w:line="276" w:lineRule="auto"/>
              <w:rPr>
                <w:rFonts w:ascii="Calibri" w:hAnsi="Calibri"/>
                <w:b/>
                <w:bCs/>
                <w:sz w:val="18"/>
                <w:szCs w:val="18"/>
                <w:lang w:val="en-US"/>
              </w:rPr>
            </w:pPr>
            <w:proofErr w:type="spellStart"/>
            <w:r w:rsidRPr="52572524">
              <w:rPr>
                <w:rFonts w:ascii="Calibri" w:hAnsi="Calibri"/>
                <w:b/>
                <w:bCs/>
                <w:sz w:val="18"/>
                <w:szCs w:val="18"/>
                <w:lang w:val="en-US"/>
              </w:rPr>
              <w:t>Beoordelingscriteria</w:t>
            </w:r>
            <w:proofErr w:type="spellEnd"/>
          </w:p>
        </w:tc>
      </w:tr>
      <w:tr w:rsidR="00B461E0" w:rsidRPr="00AE7FEF" w14:paraId="419F1C1E" w14:textId="77777777">
        <w:trPr>
          <w:trHeight w:val="300"/>
        </w:trPr>
        <w:tc>
          <w:tcPr>
            <w:tcW w:w="1977" w:type="dxa"/>
            <w:shd w:val="clear" w:color="auto" w:fill="DEEAF6" w:themeFill="accent5" w:themeFillTint="33"/>
          </w:tcPr>
          <w:p w14:paraId="76A64A4E" w14:textId="77777777" w:rsidR="00B461E0" w:rsidRDefault="00B461E0">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082C70F6" w14:textId="77777777" w:rsidR="0027210A" w:rsidRPr="0027210A" w:rsidRDefault="0027210A" w:rsidP="0027210A">
            <w:pPr>
              <w:shd w:val="clear" w:color="auto" w:fill="FAFAFA"/>
              <w:spacing w:before="100" w:beforeAutospacing="1" w:after="100" w:afterAutospacing="1"/>
            </w:pPr>
            <w:r w:rsidRPr="0027210A">
              <w:t>Herkennen, verklaren en toepassen: Studenten moeten theoretische concepten en procedures van financieel management kunnen herkennen, verklaren en toepassen.</w:t>
            </w:r>
          </w:p>
          <w:p w14:paraId="2BF64F61" w14:textId="77777777" w:rsidR="0027210A" w:rsidRPr="0027210A" w:rsidRDefault="0027210A" w:rsidP="0027210A">
            <w:pPr>
              <w:shd w:val="clear" w:color="auto" w:fill="FAFAFA"/>
              <w:spacing w:before="100" w:beforeAutospacing="1" w:after="100" w:afterAutospacing="1"/>
            </w:pPr>
            <w:r w:rsidRPr="0027210A">
              <w:t>Verbanden leggen: Studenten moeten verbanden kunnen leggen tussen externe financiële informatie en interne plannings- en besturingsprocessen in een organisatie.</w:t>
            </w:r>
          </w:p>
          <w:p w14:paraId="647D9A8E" w14:textId="693A40A6" w:rsidR="00B461E0" w:rsidRDefault="00B461E0">
            <w:pPr>
              <w:spacing w:line="276" w:lineRule="auto"/>
              <w:rPr>
                <w:rFonts w:ascii="Calibri" w:hAnsi="Calibri"/>
                <w:sz w:val="18"/>
                <w:szCs w:val="18"/>
              </w:rPr>
            </w:pPr>
          </w:p>
        </w:tc>
      </w:tr>
      <w:tr w:rsidR="00B461E0" w:rsidRPr="00AE7FEF" w14:paraId="02E11C41" w14:textId="77777777">
        <w:trPr>
          <w:trHeight w:val="300"/>
        </w:trPr>
        <w:tc>
          <w:tcPr>
            <w:tcW w:w="1977" w:type="dxa"/>
            <w:shd w:val="clear" w:color="auto" w:fill="DEEAF6" w:themeFill="accent5" w:themeFillTint="33"/>
          </w:tcPr>
          <w:p w14:paraId="10067F45" w14:textId="77777777" w:rsidR="00B461E0" w:rsidRDefault="00B461E0">
            <w:pPr>
              <w:spacing w:line="276" w:lineRule="auto"/>
              <w:rPr>
                <w:rFonts w:ascii="Calibri" w:hAnsi="Calibri"/>
                <w:sz w:val="18"/>
                <w:szCs w:val="18"/>
                <w:lang w:val="en-US"/>
              </w:rPr>
            </w:pPr>
            <w:proofErr w:type="spellStart"/>
            <w:r w:rsidRPr="52572524">
              <w:rPr>
                <w:rFonts w:ascii="Calibri" w:hAnsi="Calibri"/>
                <w:sz w:val="18"/>
                <w:szCs w:val="18"/>
                <w:lang w:val="en-US"/>
              </w:rPr>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1D0BB658" w14:textId="33F3F21F" w:rsidR="00E459C3" w:rsidRPr="00EF51A0" w:rsidRDefault="00EF51A0" w:rsidP="00E459C3">
            <w:pPr>
              <w:shd w:val="clear" w:color="auto" w:fill="FAFAFA"/>
              <w:spacing w:before="100" w:beforeAutospacing="1"/>
            </w:pPr>
            <w:r w:rsidRPr="00EF51A0">
              <w:t xml:space="preserve">Colleges en werkcolleges: Basisprincipes en praktijktoepassingen van financieel management </w:t>
            </w:r>
            <w:r>
              <w:t xml:space="preserve">en </w:t>
            </w:r>
            <w:r w:rsidR="0045469C">
              <w:t>–</w:t>
            </w:r>
            <w:r>
              <w:t xml:space="preserve"> accounting</w:t>
            </w:r>
            <w:r w:rsidR="0045469C">
              <w:t xml:space="preserve"> </w:t>
            </w:r>
            <w:r w:rsidRPr="00EF51A0">
              <w:t>worden behandeld.</w:t>
            </w:r>
          </w:p>
          <w:p w14:paraId="644D41C5" w14:textId="2B65428C" w:rsidR="00B461E0" w:rsidRPr="00EF51A0" w:rsidRDefault="00EF51A0" w:rsidP="0045469C">
            <w:pPr>
              <w:shd w:val="clear" w:color="auto" w:fill="FAFAFA"/>
              <w:spacing w:before="100" w:beforeAutospacing="1" w:after="100" w:afterAutospacing="1"/>
              <w:rPr>
                <w:rFonts w:ascii="Calibri" w:hAnsi="Calibri"/>
                <w:sz w:val="22"/>
                <w:szCs w:val="22"/>
              </w:rPr>
            </w:pPr>
            <w:r w:rsidRPr="00EF51A0">
              <w:t>Praktijkgerichte opdrachten: Studenten analyseren</w:t>
            </w:r>
            <w:r w:rsidR="0045469C">
              <w:t xml:space="preserve"> jaarrekeningen</w:t>
            </w:r>
            <w:r w:rsidRPr="00EF51A0">
              <w:t xml:space="preserve"> en rapporteren financiële informatie in het kader van planning en control.</w:t>
            </w:r>
          </w:p>
        </w:tc>
      </w:tr>
      <w:tr w:rsidR="00B461E0" w:rsidRPr="00AE7FEF" w14:paraId="0D2CA6D0" w14:textId="77777777">
        <w:trPr>
          <w:trHeight w:val="300"/>
        </w:trPr>
        <w:tc>
          <w:tcPr>
            <w:tcW w:w="1977" w:type="dxa"/>
            <w:shd w:val="clear" w:color="auto" w:fill="DEEAF6" w:themeFill="accent5" w:themeFillTint="33"/>
          </w:tcPr>
          <w:p w14:paraId="11059C7E" w14:textId="77777777" w:rsidR="00B461E0" w:rsidRDefault="00B461E0">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2E628A24" w14:textId="77777777" w:rsidR="00E459C3" w:rsidRDefault="00E459C3" w:rsidP="00E459C3">
            <w:pPr>
              <w:shd w:val="clear" w:color="auto" w:fill="FAFAFA"/>
              <w:spacing w:before="100" w:beforeAutospacing="1" w:after="100" w:afterAutospacing="1"/>
            </w:pPr>
            <w:r w:rsidRPr="00E459C3">
              <w:t>Kennistoetsen: Studenten verklaren financieel management concepten en geven voorbeelden van interne plannings- en besturingsactiviteiten.</w:t>
            </w:r>
          </w:p>
          <w:p w14:paraId="1EACEC0A" w14:textId="7FE925F8" w:rsidR="00E459C3" w:rsidRPr="00E459C3" w:rsidRDefault="00E459C3" w:rsidP="00E459C3">
            <w:pPr>
              <w:shd w:val="clear" w:color="auto" w:fill="FAFAFA"/>
              <w:spacing w:before="100" w:beforeAutospacing="1" w:after="100" w:afterAutospacing="1"/>
            </w:pPr>
            <w:r w:rsidRPr="00E459C3">
              <w:t>Casestudy-opdrachten: Studenten analyseren situaties en stellen financiële rapporten op met aanbevelingen voor het management.</w:t>
            </w:r>
          </w:p>
          <w:p w14:paraId="1F514E11" w14:textId="77777777" w:rsidR="00B461E0" w:rsidRPr="00E459C3" w:rsidRDefault="00B461E0">
            <w:pPr>
              <w:spacing w:before="60" w:line="276" w:lineRule="auto"/>
              <w:rPr>
                <w:rFonts w:ascii="Calibri" w:hAnsi="Calibri" w:cs="Calibri"/>
                <w:sz w:val="22"/>
                <w:szCs w:val="22"/>
              </w:rPr>
            </w:pPr>
          </w:p>
        </w:tc>
      </w:tr>
      <w:tr w:rsidR="00B461E0" w:rsidRPr="00AE7FEF" w14:paraId="0CDF5E4C" w14:textId="77777777">
        <w:trPr>
          <w:trHeight w:val="300"/>
        </w:trPr>
        <w:tc>
          <w:tcPr>
            <w:tcW w:w="1977" w:type="dxa"/>
            <w:shd w:val="clear" w:color="auto" w:fill="9CC2E5" w:themeFill="accent5" w:themeFillTint="99"/>
          </w:tcPr>
          <w:p w14:paraId="05083BBA" w14:textId="77777777" w:rsidR="00B461E0" w:rsidRPr="006A538E" w:rsidRDefault="00B461E0">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27E810F5" w14:textId="45693D6D" w:rsidR="00B461E0" w:rsidRPr="006A538E" w:rsidRDefault="00D85DEB" w:rsidP="00D85DEB">
            <w:pPr>
              <w:shd w:val="clear" w:color="auto" w:fill="FAFAFA"/>
              <w:spacing w:before="100" w:beforeAutospacing="1" w:after="100" w:afterAutospacing="1"/>
              <w:rPr>
                <w:rFonts w:ascii="Calibri" w:hAnsi="Calibri"/>
                <w:b/>
                <w:bCs/>
                <w:sz w:val="22"/>
                <w:szCs w:val="22"/>
              </w:rPr>
            </w:pPr>
            <w:r w:rsidRPr="00D85DEB">
              <w:t xml:space="preserve">Handboeken, artikelen en oefenmateriaal over financieel management, aangeboden via </w:t>
            </w:r>
            <w:proofErr w:type="spellStart"/>
            <w:r w:rsidRPr="00D85DEB">
              <w:t>Brightspace</w:t>
            </w:r>
            <w:proofErr w:type="spellEnd"/>
            <w:r w:rsidRPr="00D85DEB">
              <w:t>.</w:t>
            </w:r>
          </w:p>
        </w:tc>
      </w:tr>
    </w:tbl>
    <w:p w14:paraId="3E6DC7D5" w14:textId="6B89586F" w:rsidR="00892B0D" w:rsidRDefault="00892B0D">
      <w:pPr>
        <w:rPr>
          <w:rFonts w:ascii="Calibri" w:eastAsia="MS Mincho" w:hAnsi="Calibri" w:cs="Calibri"/>
          <w:sz w:val="18"/>
          <w:szCs w:val="18"/>
          <w:lang w:val="nl-NL"/>
        </w:rPr>
      </w:pPr>
    </w:p>
    <w:p w14:paraId="7079BE95" w14:textId="4F8EC295" w:rsidR="00E00A60" w:rsidRDefault="00E00A60" w:rsidP="00E00A60">
      <w:pPr>
        <w:pStyle w:val="Kop2"/>
        <w:rPr>
          <w:rFonts w:eastAsia="MS Gothic"/>
          <w:sz w:val="24"/>
          <w:szCs w:val="24"/>
          <w:lang w:val="nl-NL"/>
        </w:rPr>
      </w:pPr>
      <w:bookmarkStart w:id="16" w:name="_Toc200970549"/>
      <w:r w:rsidRPr="52572524">
        <w:rPr>
          <w:rFonts w:eastAsia="MS Gothic"/>
          <w:sz w:val="24"/>
          <w:szCs w:val="24"/>
          <w:lang w:val="nl-NL"/>
        </w:rPr>
        <w:t>2.</w:t>
      </w:r>
      <w:r>
        <w:rPr>
          <w:rFonts w:eastAsia="MS Gothic"/>
          <w:sz w:val="24"/>
          <w:szCs w:val="24"/>
          <w:lang w:val="nl-NL"/>
        </w:rPr>
        <w:t>7</w:t>
      </w:r>
      <w:r w:rsidRPr="52572524">
        <w:rPr>
          <w:rFonts w:eastAsia="MS Gothic"/>
          <w:sz w:val="24"/>
          <w:szCs w:val="24"/>
          <w:lang w:val="nl-NL"/>
        </w:rPr>
        <w:t xml:space="preserve"> Beoordelingscriteria </w:t>
      </w:r>
      <w:r>
        <w:rPr>
          <w:rFonts w:eastAsia="MS Gothic"/>
          <w:sz w:val="24"/>
          <w:szCs w:val="24"/>
          <w:lang w:val="nl-NL"/>
        </w:rPr>
        <w:t>Economische expertise</w:t>
      </w:r>
      <w:bookmarkEnd w:id="16"/>
    </w:p>
    <w:p w14:paraId="09915C5C" w14:textId="77777777" w:rsidR="00E00A60" w:rsidRDefault="00E00A60" w:rsidP="00E00A60">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00E00A60" w:rsidRPr="007B2042" w14:paraId="12069877" w14:textId="77777777">
        <w:trPr>
          <w:trHeight w:val="300"/>
        </w:trPr>
        <w:tc>
          <w:tcPr>
            <w:tcW w:w="1977" w:type="dxa"/>
            <w:shd w:val="clear" w:color="auto" w:fill="9CC2E5" w:themeFill="accent5" w:themeFillTint="99"/>
          </w:tcPr>
          <w:p w14:paraId="2890DD36" w14:textId="77777777" w:rsidR="00E00A60" w:rsidRDefault="00E00A60">
            <w:pPr>
              <w:spacing w:line="276" w:lineRule="auto"/>
              <w:rPr>
                <w:rFonts w:ascii="Calibri" w:hAnsi="Calibri"/>
                <w:b/>
                <w:bCs/>
                <w:sz w:val="18"/>
                <w:szCs w:val="18"/>
                <w:lang w:val="en-US"/>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58832566" w14:textId="77777777" w:rsidR="00E00A60" w:rsidRPr="007B2042" w:rsidRDefault="00E00A60">
            <w:pPr>
              <w:spacing w:line="276" w:lineRule="auto"/>
              <w:rPr>
                <w:rFonts w:ascii="Calibri" w:hAnsi="Calibri"/>
                <w:b/>
                <w:sz w:val="18"/>
                <w:szCs w:val="18"/>
              </w:rPr>
            </w:pPr>
            <w:r w:rsidRPr="007B2042">
              <w:rPr>
                <w:rFonts w:ascii="Calibri" w:hAnsi="Calibri"/>
                <w:b/>
                <w:sz w:val="18"/>
                <w:szCs w:val="18"/>
              </w:rPr>
              <w:t>Beoordelingscriteria</w:t>
            </w:r>
          </w:p>
          <w:p w14:paraId="3A3EB084" w14:textId="77777777" w:rsidR="00E00A60" w:rsidRPr="00DB62CD" w:rsidRDefault="00E00A60">
            <w:pPr>
              <w:rPr>
                <w:rFonts w:ascii="Aptos" w:eastAsia="Aptos" w:hAnsi="Aptos" w:cs="Aptos"/>
                <w:color w:val="0E0E0E"/>
              </w:rPr>
            </w:pPr>
          </w:p>
        </w:tc>
      </w:tr>
      <w:tr w:rsidR="00E00A60" w:rsidRPr="00AE7FEF" w14:paraId="260D8E9D" w14:textId="77777777">
        <w:trPr>
          <w:trHeight w:val="300"/>
        </w:trPr>
        <w:tc>
          <w:tcPr>
            <w:tcW w:w="1977" w:type="dxa"/>
            <w:shd w:val="clear" w:color="auto" w:fill="DEEAF6" w:themeFill="accent5" w:themeFillTint="33"/>
          </w:tcPr>
          <w:p w14:paraId="2213BEE9" w14:textId="77777777" w:rsidR="00E00A60" w:rsidRDefault="00E00A60">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6A8FB487" w14:textId="15AA7980" w:rsidR="00E00A60" w:rsidRPr="007B34DB" w:rsidRDefault="00F446EE">
            <w:pPr>
              <w:rPr>
                <w:rFonts w:asciiTheme="majorHAnsi" w:hAnsiTheme="majorHAnsi" w:cstheme="majorHAnsi"/>
              </w:rPr>
            </w:pPr>
            <w:r w:rsidRPr="00DC55BE">
              <w:rPr>
                <w:rFonts w:eastAsiaTheme="minorEastAsia" w:cstheme="minorHAnsi"/>
                <w:szCs w:val="18"/>
              </w:rPr>
              <w:t>Aan het einde van deze cursus kan de student geavanceerde economische kennis en vaardigheden toepassen die aansluiten bij de landelijke kennisbasis voor lerarenopleiding economie tweedegraads. De student toont een diepgaand begrip van zowel algemene als bedrijfseconomische principes en kan deze kennis effectief integreren en toepassen in diverse economische contexten. De student is in staat om complexe economische vraagstukken te analyseren en op te lossen, en kan de verworven kennis en vaardigheden aantonen door middel van programmatisch toetsen.</w:t>
            </w:r>
          </w:p>
        </w:tc>
      </w:tr>
      <w:tr w:rsidR="00E00A60" w:rsidRPr="007B2042" w14:paraId="7A550AFD" w14:textId="77777777">
        <w:trPr>
          <w:trHeight w:val="300"/>
        </w:trPr>
        <w:tc>
          <w:tcPr>
            <w:tcW w:w="1977" w:type="dxa"/>
            <w:shd w:val="clear" w:color="auto" w:fill="DEEAF6" w:themeFill="accent5" w:themeFillTint="33"/>
          </w:tcPr>
          <w:p w14:paraId="7124E244" w14:textId="77777777" w:rsidR="00E00A60" w:rsidRDefault="00E00A60">
            <w:pPr>
              <w:spacing w:line="276" w:lineRule="auto"/>
              <w:rPr>
                <w:rFonts w:ascii="Calibri" w:hAnsi="Calibri"/>
                <w:sz w:val="18"/>
                <w:szCs w:val="18"/>
                <w:lang w:val="en-US"/>
              </w:rPr>
            </w:pPr>
            <w:proofErr w:type="spellStart"/>
            <w:r w:rsidRPr="52572524">
              <w:rPr>
                <w:rFonts w:ascii="Calibri" w:hAnsi="Calibri"/>
                <w:sz w:val="18"/>
                <w:szCs w:val="18"/>
                <w:lang w:val="en-US"/>
              </w:rPr>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5C6DC615" w14:textId="4645DA39" w:rsidR="00E00A60" w:rsidRPr="00F83F7A" w:rsidRDefault="00FD4C42" w:rsidP="00FD4C42">
            <w:pPr>
              <w:rPr>
                <w:rFonts w:asciiTheme="majorHAnsi" w:hAnsiTheme="majorHAnsi" w:cstheme="majorHAnsi"/>
              </w:rPr>
            </w:pPr>
            <w:r w:rsidRPr="00FD4C42">
              <w:rPr>
                <w:rFonts w:cstheme="minorHAnsi"/>
              </w:rPr>
              <w:t xml:space="preserve">De werkvormen en opdrachten worden aangedragen door de docenten tijdens de colleges. </w:t>
            </w:r>
            <w:proofErr w:type="spellStart"/>
            <w:r w:rsidRPr="00FD4C42">
              <w:rPr>
                <w:rFonts w:cstheme="minorHAnsi"/>
                <w:lang w:val="en-US"/>
              </w:rPr>
              <w:t>Dit</w:t>
            </w:r>
            <w:proofErr w:type="spellEnd"/>
            <w:r w:rsidRPr="00FD4C42">
              <w:rPr>
                <w:rFonts w:cstheme="minorHAnsi"/>
                <w:lang w:val="en-US"/>
              </w:rPr>
              <w:t xml:space="preserve"> </w:t>
            </w:r>
            <w:proofErr w:type="spellStart"/>
            <w:r w:rsidRPr="00FD4C42">
              <w:rPr>
                <w:rFonts w:cstheme="minorHAnsi"/>
                <w:lang w:val="en-US"/>
              </w:rPr>
              <w:t>wordt</w:t>
            </w:r>
            <w:proofErr w:type="spellEnd"/>
            <w:r w:rsidRPr="00FD4C42">
              <w:rPr>
                <w:rFonts w:cstheme="minorHAnsi"/>
                <w:lang w:val="en-US"/>
              </w:rPr>
              <w:t xml:space="preserve"> </w:t>
            </w:r>
            <w:proofErr w:type="spellStart"/>
            <w:r w:rsidRPr="00FD4C42">
              <w:rPr>
                <w:rFonts w:cstheme="minorHAnsi"/>
                <w:lang w:val="en-US"/>
              </w:rPr>
              <w:t>ook</w:t>
            </w:r>
            <w:proofErr w:type="spellEnd"/>
            <w:r w:rsidRPr="00FD4C42">
              <w:rPr>
                <w:rFonts w:cstheme="minorHAnsi"/>
                <w:lang w:val="en-US"/>
              </w:rPr>
              <w:t xml:space="preserve"> </w:t>
            </w:r>
            <w:proofErr w:type="spellStart"/>
            <w:r w:rsidRPr="00FD4C42">
              <w:rPr>
                <w:rFonts w:cstheme="minorHAnsi"/>
                <w:lang w:val="en-US"/>
              </w:rPr>
              <w:t>zichtbaar</w:t>
            </w:r>
            <w:proofErr w:type="spellEnd"/>
            <w:r w:rsidRPr="00FD4C42">
              <w:rPr>
                <w:rFonts w:cstheme="minorHAnsi"/>
                <w:lang w:val="en-US"/>
              </w:rPr>
              <w:t xml:space="preserve"> in Brightspace.</w:t>
            </w:r>
            <w:r w:rsidRPr="00FD4C42">
              <w:rPr>
                <w:rFonts w:cstheme="minorHAnsi"/>
              </w:rPr>
              <w:t> </w:t>
            </w:r>
          </w:p>
        </w:tc>
      </w:tr>
      <w:tr w:rsidR="00E00A60" w:rsidRPr="00AE7FEF" w14:paraId="09C0ED0E" w14:textId="77777777">
        <w:trPr>
          <w:trHeight w:val="300"/>
        </w:trPr>
        <w:tc>
          <w:tcPr>
            <w:tcW w:w="1977" w:type="dxa"/>
            <w:shd w:val="clear" w:color="auto" w:fill="DEEAF6" w:themeFill="accent5" w:themeFillTint="33"/>
          </w:tcPr>
          <w:p w14:paraId="2B937350" w14:textId="77777777" w:rsidR="00E00A60" w:rsidRDefault="00E00A60">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00B70ED7" w14:textId="2FA1ED8D" w:rsidR="00E00A60" w:rsidRPr="00B02347" w:rsidRDefault="0062230C" w:rsidP="00FD4C42">
            <w:pPr>
              <w:rPr>
                <w:rFonts w:asciiTheme="majorHAnsi" w:hAnsiTheme="majorHAnsi" w:cstheme="majorHAnsi"/>
              </w:rPr>
            </w:pPr>
            <w:r>
              <w:rPr>
                <w:rFonts w:asciiTheme="majorHAnsi" w:hAnsiTheme="majorHAnsi" w:cstheme="majorHAnsi"/>
              </w:rPr>
              <w:t xml:space="preserve">Wekelijkse opdrachten </w:t>
            </w:r>
            <w:r w:rsidR="00C738E1">
              <w:rPr>
                <w:rFonts w:asciiTheme="majorHAnsi" w:hAnsiTheme="majorHAnsi" w:cstheme="majorHAnsi"/>
              </w:rPr>
              <w:t xml:space="preserve">die vastgelegd worden in een portfolio. </w:t>
            </w:r>
          </w:p>
        </w:tc>
      </w:tr>
      <w:tr w:rsidR="00E00A60" w:rsidRPr="00AE7FEF" w14:paraId="14091024" w14:textId="77777777">
        <w:trPr>
          <w:trHeight w:val="300"/>
        </w:trPr>
        <w:tc>
          <w:tcPr>
            <w:tcW w:w="1977" w:type="dxa"/>
            <w:shd w:val="clear" w:color="auto" w:fill="9CC2E5" w:themeFill="accent5" w:themeFillTint="99"/>
          </w:tcPr>
          <w:p w14:paraId="4952E63D" w14:textId="77777777" w:rsidR="00E00A60" w:rsidRPr="006A538E" w:rsidRDefault="00E00A60">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0C578153" w14:textId="6FCF05D3" w:rsidR="00E00A60" w:rsidRPr="006A538E" w:rsidRDefault="001D13E0">
            <w:pPr>
              <w:spacing w:line="276" w:lineRule="auto"/>
              <w:rPr>
                <w:rFonts w:ascii="Calibri" w:hAnsi="Calibri"/>
                <w:b/>
                <w:bCs/>
                <w:sz w:val="22"/>
                <w:szCs w:val="22"/>
              </w:rPr>
            </w:pPr>
            <w:r>
              <w:rPr>
                <w:rFonts w:asciiTheme="majorHAnsi" w:hAnsiTheme="majorHAnsi" w:cstheme="majorHAnsi"/>
              </w:rPr>
              <w:t>L</w:t>
            </w:r>
            <w:r w:rsidRPr="00583036">
              <w:rPr>
                <w:rFonts w:asciiTheme="majorHAnsi" w:hAnsiTheme="majorHAnsi" w:cstheme="majorHAnsi"/>
              </w:rPr>
              <w:t xml:space="preserve">iteratuur en materialen aangeboden via </w:t>
            </w:r>
            <w:proofErr w:type="spellStart"/>
            <w:r w:rsidRPr="00583036">
              <w:rPr>
                <w:rFonts w:asciiTheme="majorHAnsi" w:hAnsiTheme="majorHAnsi" w:cstheme="majorHAnsi"/>
              </w:rPr>
              <w:t>Brightspace</w:t>
            </w:r>
            <w:proofErr w:type="spellEnd"/>
            <w:r w:rsidR="00C712AF">
              <w:rPr>
                <w:rFonts w:asciiTheme="majorHAnsi" w:hAnsiTheme="majorHAnsi" w:cstheme="majorHAnsi"/>
              </w:rPr>
              <w:t>.</w:t>
            </w:r>
          </w:p>
        </w:tc>
      </w:tr>
    </w:tbl>
    <w:p w14:paraId="4C7C8BA8" w14:textId="77777777" w:rsidR="002C1232" w:rsidRDefault="002C1232" w:rsidP="006F5608">
      <w:pPr>
        <w:pStyle w:val="Kop2"/>
        <w:rPr>
          <w:rFonts w:eastAsia="MS Gothic"/>
          <w:sz w:val="24"/>
          <w:szCs w:val="24"/>
          <w:lang w:val="nl-NL"/>
        </w:rPr>
      </w:pPr>
    </w:p>
    <w:p w14:paraId="1E323254" w14:textId="107C0738" w:rsidR="35D58FB6" w:rsidRDefault="35D58FB6" w:rsidP="35D58FB6">
      <w:pPr>
        <w:rPr>
          <w:lang w:val="nl-NL"/>
        </w:rPr>
      </w:pPr>
    </w:p>
    <w:p w14:paraId="65B308A0" w14:textId="4BE676FA" w:rsidR="35D58FB6" w:rsidRDefault="35D58FB6" w:rsidP="35D58FB6">
      <w:pPr>
        <w:rPr>
          <w:lang w:val="nl-NL"/>
        </w:rPr>
      </w:pPr>
    </w:p>
    <w:p w14:paraId="4139FAE3" w14:textId="5CE107F1" w:rsidR="006F5608" w:rsidRDefault="006F5608" w:rsidP="006F5608">
      <w:pPr>
        <w:pStyle w:val="Kop2"/>
        <w:rPr>
          <w:rFonts w:eastAsia="MS Gothic"/>
          <w:sz w:val="24"/>
          <w:szCs w:val="24"/>
          <w:lang w:val="nl-NL"/>
        </w:rPr>
      </w:pPr>
      <w:bookmarkStart w:id="17" w:name="_Toc200970550"/>
      <w:r w:rsidRPr="69B3CDDE">
        <w:rPr>
          <w:rFonts w:eastAsia="MS Gothic"/>
          <w:sz w:val="24"/>
          <w:szCs w:val="24"/>
          <w:lang w:val="nl-NL"/>
        </w:rPr>
        <w:t>2.</w:t>
      </w:r>
      <w:r w:rsidR="00DE4B78" w:rsidRPr="69B3CDDE">
        <w:rPr>
          <w:rFonts w:eastAsia="MS Gothic"/>
          <w:sz w:val="24"/>
          <w:szCs w:val="24"/>
          <w:lang w:val="nl-NL"/>
        </w:rPr>
        <w:t>8</w:t>
      </w:r>
      <w:r w:rsidRPr="69B3CDDE">
        <w:rPr>
          <w:rFonts w:eastAsia="MS Gothic"/>
          <w:sz w:val="24"/>
          <w:szCs w:val="24"/>
          <w:lang w:val="nl-NL"/>
        </w:rPr>
        <w:t xml:space="preserve"> Beoordelingscriteria </w:t>
      </w:r>
      <w:r w:rsidR="001E452A" w:rsidRPr="69B3CDDE">
        <w:rPr>
          <w:rFonts w:eastAsia="MS Gothic"/>
          <w:sz w:val="24"/>
          <w:szCs w:val="24"/>
          <w:lang w:val="nl-NL"/>
        </w:rPr>
        <w:t>Redeneerdidactiek</w:t>
      </w:r>
      <w:bookmarkEnd w:id="17"/>
    </w:p>
    <w:p w14:paraId="685ABFD0" w14:textId="77777777" w:rsidR="006F5608" w:rsidRDefault="006F5608" w:rsidP="006F5608">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006F5608" w:rsidRPr="007B2042" w14:paraId="2C1BC5D6" w14:textId="77777777" w:rsidTr="075A893B">
        <w:trPr>
          <w:trHeight w:val="300"/>
        </w:trPr>
        <w:tc>
          <w:tcPr>
            <w:tcW w:w="1977" w:type="dxa"/>
            <w:shd w:val="clear" w:color="auto" w:fill="9CC2E5" w:themeFill="accent5" w:themeFillTint="99"/>
          </w:tcPr>
          <w:p w14:paraId="7C7D773C" w14:textId="77777777" w:rsidR="006F5608" w:rsidRDefault="006F5608">
            <w:pPr>
              <w:spacing w:line="276" w:lineRule="auto"/>
              <w:rPr>
                <w:rFonts w:ascii="Calibri" w:hAnsi="Calibri"/>
                <w:b/>
                <w:bCs/>
                <w:sz w:val="18"/>
                <w:szCs w:val="18"/>
                <w:lang w:val="en-US"/>
              </w:rPr>
            </w:pPr>
            <w:proofErr w:type="spellStart"/>
            <w:r w:rsidRPr="52572524">
              <w:rPr>
                <w:rFonts w:ascii="Calibri" w:hAnsi="Calibri"/>
                <w:b/>
                <w:bCs/>
                <w:sz w:val="18"/>
                <w:szCs w:val="18"/>
                <w:lang w:val="en-US"/>
              </w:rPr>
              <w:lastRenderedPageBreak/>
              <w:t>Dimensies</w:t>
            </w:r>
            <w:proofErr w:type="spellEnd"/>
          </w:p>
        </w:tc>
        <w:tc>
          <w:tcPr>
            <w:tcW w:w="7373" w:type="dxa"/>
            <w:shd w:val="clear" w:color="auto" w:fill="9CC2E5" w:themeFill="accent5" w:themeFillTint="99"/>
          </w:tcPr>
          <w:p w14:paraId="74542F7B" w14:textId="77777777" w:rsidR="006F5608" w:rsidRPr="007B2042" w:rsidRDefault="006F5608">
            <w:pPr>
              <w:spacing w:line="276" w:lineRule="auto"/>
              <w:rPr>
                <w:rFonts w:ascii="Calibri" w:hAnsi="Calibri"/>
                <w:b/>
                <w:sz w:val="18"/>
                <w:szCs w:val="18"/>
              </w:rPr>
            </w:pPr>
            <w:r w:rsidRPr="007B2042">
              <w:rPr>
                <w:rFonts w:ascii="Calibri" w:hAnsi="Calibri"/>
                <w:b/>
                <w:sz w:val="18"/>
                <w:szCs w:val="18"/>
              </w:rPr>
              <w:t>Beoordelingscriteria</w:t>
            </w:r>
          </w:p>
          <w:p w14:paraId="5CAE7718" w14:textId="77777777" w:rsidR="006F5608" w:rsidRPr="00DB62CD" w:rsidRDefault="006F5608">
            <w:pPr>
              <w:rPr>
                <w:rFonts w:ascii="Aptos" w:eastAsia="Aptos" w:hAnsi="Aptos" w:cs="Aptos"/>
                <w:color w:val="0E0E0E"/>
              </w:rPr>
            </w:pPr>
          </w:p>
        </w:tc>
      </w:tr>
      <w:tr w:rsidR="006F5608" w:rsidRPr="00AE7FEF" w14:paraId="3FC1D917" w14:textId="77777777" w:rsidTr="075A893B">
        <w:trPr>
          <w:trHeight w:val="300"/>
        </w:trPr>
        <w:tc>
          <w:tcPr>
            <w:tcW w:w="1977" w:type="dxa"/>
            <w:shd w:val="clear" w:color="auto" w:fill="DEEAF6" w:themeFill="accent5" w:themeFillTint="33"/>
          </w:tcPr>
          <w:p w14:paraId="40816EB8"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34B1AD7F" w14:textId="057F2FFA" w:rsidR="006F5608" w:rsidRPr="007B34DB" w:rsidRDefault="668B72E9" w:rsidP="075A893B">
            <w:pPr>
              <w:shd w:val="clear" w:color="auto" w:fill="FFFFFF" w:themeFill="background1"/>
            </w:pPr>
            <w:r w:rsidRPr="075A893B">
              <w:rPr>
                <w:rFonts w:ascii="Calibri" w:eastAsia="Calibri" w:hAnsi="Calibri" w:cs="Calibri"/>
                <w:color w:val="000000" w:themeColor="text1"/>
                <w:sz w:val="18"/>
                <w:szCs w:val="18"/>
                <w:lang w:val="nl"/>
              </w:rPr>
              <w:t xml:space="preserve">Als docent Economie in het Tweedegraads werkveld moeten jouw leerlingen/studenten economische redeneringen kunnen toepassen. Tijdens deze cursus ontwikkel je vaardigheden om in jouw onderwijs hier aandacht aan te kunnen besteden. </w:t>
            </w:r>
          </w:p>
          <w:p w14:paraId="408169BA" w14:textId="4254C62B" w:rsidR="006F5608" w:rsidRPr="007B34DB" w:rsidRDefault="006F5608" w:rsidP="075A893B">
            <w:pPr>
              <w:shd w:val="clear" w:color="auto" w:fill="FFFFFF" w:themeFill="background1"/>
              <w:rPr>
                <w:rFonts w:ascii="Calibri" w:eastAsia="Calibri" w:hAnsi="Calibri" w:cs="Calibri"/>
                <w:color w:val="000000" w:themeColor="text1"/>
                <w:sz w:val="18"/>
                <w:szCs w:val="18"/>
                <w:lang w:val="nl"/>
              </w:rPr>
            </w:pPr>
          </w:p>
        </w:tc>
      </w:tr>
      <w:tr w:rsidR="006F5608" w:rsidRPr="00AE7FEF" w14:paraId="5D195D41" w14:textId="77777777" w:rsidTr="075A893B">
        <w:trPr>
          <w:trHeight w:val="300"/>
        </w:trPr>
        <w:tc>
          <w:tcPr>
            <w:tcW w:w="1977" w:type="dxa"/>
            <w:shd w:val="clear" w:color="auto" w:fill="DEEAF6" w:themeFill="accent5" w:themeFillTint="33"/>
          </w:tcPr>
          <w:p w14:paraId="0AB21D01" w14:textId="1559F14A" w:rsidR="006F5608" w:rsidRDefault="4A3CE8FD">
            <w:pPr>
              <w:spacing w:line="276" w:lineRule="auto"/>
              <w:rPr>
                <w:rFonts w:ascii="Calibri" w:hAnsi="Calibri"/>
                <w:sz w:val="18"/>
                <w:szCs w:val="18"/>
                <w:lang w:val="en-US"/>
              </w:rPr>
            </w:pPr>
            <w:proofErr w:type="spellStart"/>
            <w:r w:rsidRPr="075A893B">
              <w:rPr>
                <w:rFonts w:ascii="Calibri" w:hAnsi="Calibri"/>
                <w:sz w:val="18"/>
                <w:szCs w:val="18"/>
                <w:lang w:val="en-US"/>
              </w:rPr>
              <w:t>werkvorm</w:t>
            </w:r>
            <w:proofErr w:type="spellEnd"/>
            <w:r w:rsidRPr="075A893B">
              <w:rPr>
                <w:rFonts w:ascii="Calibri" w:hAnsi="Calibri"/>
                <w:sz w:val="18"/>
                <w:szCs w:val="18"/>
                <w:lang w:val="en-US"/>
              </w:rPr>
              <w:t xml:space="preserve"> </w:t>
            </w:r>
            <w:proofErr w:type="spellStart"/>
            <w:r w:rsidRPr="075A893B">
              <w:rPr>
                <w:rFonts w:ascii="Calibri" w:hAnsi="Calibri"/>
                <w:sz w:val="18"/>
                <w:szCs w:val="18"/>
                <w:lang w:val="en-US"/>
              </w:rPr>
              <w:t>en</w:t>
            </w:r>
            <w:proofErr w:type="spellEnd"/>
            <w:r w:rsidR="45CD75FB" w:rsidRPr="075A893B">
              <w:rPr>
                <w:rFonts w:ascii="Calibri" w:hAnsi="Calibri"/>
                <w:sz w:val="18"/>
                <w:szCs w:val="18"/>
                <w:lang w:val="en-US"/>
              </w:rPr>
              <w:t xml:space="preserve"> </w:t>
            </w:r>
            <w:proofErr w:type="spellStart"/>
            <w:r w:rsidRPr="075A893B">
              <w:rPr>
                <w:rFonts w:ascii="Calibri" w:hAnsi="Calibri"/>
                <w:sz w:val="18"/>
                <w:szCs w:val="18"/>
                <w:lang w:val="en-US"/>
              </w:rPr>
              <w:t>verantwoording</w:t>
            </w:r>
            <w:proofErr w:type="spellEnd"/>
          </w:p>
        </w:tc>
        <w:tc>
          <w:tcPr>
            <w:tcW w:w="7373" w:type="dxa"/>
          </w:tcPr>
          <w:p w14:paraId="4CC25E23" w14:textId="0F6B789E" w:rsidR="006F5608" w:rsidRPr="00F83F7A" w:rsidRDefault="6E57DEBE" w:rsidP="075A893B">
            <w:pPr>
              <w:shd w:val="clear" w:color="auto" w:fill="FFFFFF" w:themeFill="background1"/>
            </w:pPr>
            <w:r w:rsidRPr="075A893B">
              <w:rPr>
                <w:rFonts w:ascii="Calibri" w:eastAsia="Calibri" w:hAnsi="Calibri" w:cs="Calibri"/>
                <w:color w:val="000000" w:themeColor="text1"/>
                <w:sz w:val="18"/>
                <w:szCs w:val="18"/>
                <w:lang w:val="nl"/>
              </w:rPr>
              <w:t xml:space="preserve">In het onderwijsarsenaal gaan we actief aan de slag met het opzetten van causale redeneringen, zoals oorzaak-gevolg verbanden. Daarnaast werken we met economische, schematische of modelmatige weergave, zoals de Economische kringloop. Bewerk en verwerk je economische bronnen om nieuwe economische kennis te genereren en leer je studenten/leerlingen standpunten in te nemen. Hierbij maak je onderscheid tussen een mening en argument. </w:t>
            </w:r>
          </w:p>
          <w:p w14:paraId="5C94A91B" w14:textId="2DF8558C" w:rsidR="006F5608" w:rsidRPr="00F83F7A" w:rsidRDefault="6E57DEBE" w:rsidP="075A893B">
            <w:pPr>
              <w:shd w:val="clear" w:color="auto" w:fill="FFFFFF" w:themeFill="background1"/>
            </w:pPr>
            <w:r w:rsidRPr="075A893B">
              <w:rPr>
                <w:rFonts w:ascii="Calibri" w:eastAsia="Calibri" w:hAnsi="Calibri" w:cs="Calibri"/>
                <w:color w:val="000000" w:themeColor="text1"/>
                <w:sz w:val="18"/>
                <w:szCs w:val="18"/>
                <w:lang w:val="nl"/>
              </w:rPr>
              <w:t xml:space="preserve">Je toont aan dat je in staat bent om dit overdragen aan leerlingen/studenten in de beroepscontext van het tweedegraads werkveld. Hierbij stimuleer je de doelgroep om een weloverwogen standpunt in te nemen en kritisch te denken.  </w:t>
            </w:r>
          </w:p>
          <w:p w14:paraId="6E0F5413" w14:textId="6F1D50AE" w:rsidR="006F5608" w:rsidRPr="00F83F7A" w:rsidRDefault="006F5608" w:rsidP="075A893B">
            <w:pPr>
              <w:rPr>
                <w:rFonts w:asciiTheme="majorHAnsi" w:hAnsiTheme="majorHAnsi" w:cstheme="majorBidi"/>
              </w:rPr>
            </w:pPr>
          </w:p>
        </w:tc>
      </w:tr>
      <w:tr w:rsidR="006F5608" w:rsidRPr="00AE7FEF" w14:paraId="6E892F6C" w14:textId="77777777" w:rsidTr="075A893B">
        <w:trPr>
          <w:trHeight w:val="300"/>
        </w:trPr>
        <w:tc>
          <w:tcPr>
            <w:tcW w:w="1977" w:type="dxa"/>
            <w:shd w:val="clear" w:color="auto" w:fill="DEEAF6" w:themeFill="accent5" w:themeFillTint="33"/>
          </w:tcPr>
          <w:p w14:paraId="311B664C"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033049BB" w14:textId="16C2BE80" w:rsidR="006F5608" w:rsidRPr="00B02347" w:rsidRDefault="190F4F61" w:rsidP="075A893B">
            <w:pPr>
              <w:rPr>
                <w:rFonts w:eastAsiaTheme="minorEastAsia" w:cstheme="minorBidi"/>
                <w:color w:val="000000" w:themeColor="text1"/>
                <w:sz w:val="18"/>
                <w:szCs w:val="18"/>
              </w:rPr>
            </w:pPr>
            <w:r w:rsidRPr="075A893B">
              <w:rPr>
                <w:rFonts w:eastAsiaTheme="minorEastAsia" w:cstheme="minorBidi"/>
                <w:color w:val="000000" w:themeColor="text1"/>
                <w:sz w:val="18"/>
                <w:szCs w:val="18"/>
              </w:rPr>
              <w:t xml:space="preserve">Middels een </w:t>
            </w:r>
            <w:proofErr w:type="spellStart"/>
            <w:r w:rsidRPr="075A893B">
              <w:rPr>
                <w:rFonts w:eastAsiaTheme="minorEastAsia" w:cstheme="minorBidi"/>
                <w:color w:val="000000" w:themeColor="text1"/>
                <w:sz w:val="18"/>
                <w:szCs w:val="18"/>
              </w:rPr>
              <w:t>casuistiek</w:t>
            </w:r>
            <w:proofErr w:type="spellEnd"/>
            <w:r w:rsidRPr="075A893B">
              <w:rPr>
                <w:rFonts w:eastAsiaTheme="minorEastAsia" w:cstheme="minorBidi"/>
                <w:color w:val="000000" w:themeColor="text1"/>
                <w:sz w:val="18"/>
                <w:szCs w:val="18"/>
              </w:rPr>
              <w:t xml:space="preserve"> tentamen toont de student </w:t>
            </w:r>
            <w:r w:rsidR="4F0CEDC5" w:rsidRPr="075A893B">
              <w:rPr>
                <w:rFonts w:eastAsiaTheme="minorEastAsia" w:cstheme="minorBidi"/>
                <w:color w:val="000000" w:themeColor="text1"/>
                <w:sz w:val="18"/>
                <w:szCs w:val="18"/>
              </w:rPr>
              <w:t>de hierboven genoemde beoordelingscriteria aan.</w:t>
            </w:r>
          </w:p>
        </w:tc>
      </w:tr>
      <w:tr w:rsidR="006F5608" w:rsidRPr="00BE765A" w14:paraId="03FF2B45" w14:textId="77777777" w:rsidTr="075A893B">
        <w:trPr>
          <w:trHeight w:val="300"/>
        </w:trPr>
        <w:tc>
          <w:tcPr>
            <w:tcW w:w="1977" w:type="dxa"/>
            <w:shd w:val="clear" w:color="auto" w:fill="9CC2E5" w:themeFill="accent5" w:themeFillTint="99"/>
          </w:tcPr>
          <w:p w14:paraId="1FED2DB0" w14:textId="77777777" w:rsidR="006F5608" w:rsidRPr="006A538E" w:rsidRDefault="006F5608">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1DB075B0" w14:textId="0C7806B6" w:rsidR="006F5608" w:rsidRPr="006A538E" w:rsidRDefault="29961E81" w:rsidP="075A893B">
            <w:pPr>
              <w:spacing w:line="276" w:lineRule="auto"/>
              <w:ind w:right="122"/>
            </w:pPr>
            <w:r w:rsidRPr="075A893B">
              <w:rPr>
                <w:rFonts w:ascii="Calibri" w:eastAsia="Calibri" w:hAnsi="Calibri" w:cs="Calibri"/>
                <w:color w:val="0E0E0E"/>
                <w:sz w:val="18"/>
                <w:szCs w:val="18"/>
                <w:lang w:val="nl"/>
              </w:rPr>
              <w:t xml:space="preserve">De werkvormen en opdrachten </w:t>
            </w:r>
            <w:r w:rsidR="00BE765A">
              <w:rPr>
                <w:rFonts w:ascii="Calibri" w:eastAsia="Calibri" w:hAnsi="Calibri" w:cs="Calibri"/>
                <w:color w:val="0E0E0E"/>
                <w:sz w:val="18"/>
                <w:szCs w:val="18"/>
                <w:lang w:val="nl"/>
              </w:rPr>
              <w:t xml:space="preserve">en literatuur </w:t>
            </w:r>
            <w:r w:rsidRPr="075A893B">
              <w:rPr>
                <w:rFonts w:ascii="Calibri" w:eastAsia="Calibri" w:hAnsi="Calibri" w:cs="Calibri"/>
                <w:color w:val="0E0E0E"/>
                <w:sz w:val="18"/>
                <w:szCs w:val="18"/>
                <w:lang w:val="nl"/>
              </w:rPr>
              <w:t xml:space="preserve">worden aangedragen door de docenten tijdens de colleges. </w:t>
            </w:r>
            <w:r w:rsidRPr="00BE765A">
              <w:rPr>
                <w:rFonts w:ascii="Calibri" w:eastAsia="Calibri" w:hAnsi="Calibri" w:cs="Calibri"/>
                <w:color w:val="0E0E0E"/>
                <w:sz w:val="18"/>
                <w:szCs w:val="18"/>
              </w:rPr>
              <w:t xml:space="preserve">Dit wordt ook zichtbaar in </w:t>
            </w:r>
            <w:proofErr w:type="spellStart"/>
            <w:r w:rsidRPr="00BE765A">
              <w:rPr>
                <w:rFonts w:ascii="Calibri" w:eastAsia="Calibri" w:hAnsi="Calibri" w:cs="Calibri"/>
                <w:color w:val="0E0E0E"/>
                <w:sz w:val="18"/>
                <w:szCs w:val="18"/>
              </w:rPr>
              <w:t>Brightspace</w:t>
            </w:r>
            <w:proofErr w:type="spellEnd"/>
            <w:r w:rsidRPr="00BE765A">
              <w:rPr>
                <w:rFonts w:ascii="Calibri" w:eastAsia="Calibri" w:hAnsi="Calibri" w:cs="Calibri"/>
                <w:color w:val="0E0E0E"/>
                <w:sz w:val="18"/>
                <w:szCs w:val="18"/>
              </w:rPr>
              <w:t>.</w:t>
            </w:r>
            <w:r w:rsidRPr="075A893B">
              <w:rPr>
                <w:rFonts w:ascii="Calibri" w:eastAsia="Calibri" w:hAnsi="Calibri" w:cs="Calibri"/>
                <w:color w:val="0E0E0E"/>
                <w:sz w:val="18"/>
                <w:szCs w:val="18"/>
                <w:lang w:val="nl"/>
              </w:rPr>
              <w:t> </w:t>
            </w:r>
          </w:p>
          <w:p w14:paraId="68FE6F42" w14:textId="0F2F3F6C" w:rsidR="006F5608" w:rsidRPr="006A538E" w:rsidRDefault="006F5608">
            <w:pPr>
              <w:spacing w:line="276" w:lineRule="auto"/>
              <w:rPr>
                <w:rFonts w:ascii="Calibri" w:hAnsi="Calibri"/>
                <w:b/>
                <w:bCs/>
                <w:sz w:val="22"/>
                <w:szCs w:val="22"/>
              </w:rPr>
            </w:pPr>
          </w:p>
        </w:tc>
      </w:tr>
    </w:tbl>
    <w:p w14:paraId="6B0CCC58" w14:textId="77777777" w:rsidR="001E452A" w:rsidRDefault="001E452A" w:rsidP="006F5608">
      <w:pPr>
        <w:pStyle w:val="Kop2"/>
        <w:rPr>
          <w:rFonts w:eastAsia="MS Gothic"/>
          <w:sz w:val="24"/>
          <w:szCs w:val="24"/>
          <w:lang w:val="nl-NL"/>
        </w:rPr>
      </w:pPr>
    </w:p>
    <w:p w14:paraId="39295B56" w14:textId="7BC7114C" w:rsidR="075A893B" w:rsidRDefault="075A893B" w:rsidP="075A893B">
      <w:pPr>
        <w:rPr>
          <w:lang w:val="nl-NL"/>
        </w:rPr>
      </w:pPr>
    </w:p>
    <w:p w14:paraId="67225421" w14:textId="67D5387D" w:rsidR="006F5608" w:rsidRDefault="006F5608" w:rsidP="006F5608">
      <w:pPr>
        <w:pStyle w:val="Kop2"/>
        <w:rPr>
          <w:rFonts w:eastAsia="MS Gothic"/>
          <w:sz w:val="24"/>
          <w:szCs w:val="24"/>
          <w:lang w:val="nl-NL"/>
        </w:rPr>
      </w:pPr>
      <w:bookmarkStart w:id="18" w:name="_Toc200970551"/>
      <w:r w:rsidRPr="52572524">
        <w:rPr>
          <w:rFonts w:eastAsia="MS Gothic"/>
          <w:sz w:val="24"/>
          <w:szCs w:val="24"/>
          <w:lang w:val="nl-NL"/>
        </w:rPr>
        <w:t>2.</w:t>
      </w:r>
      <w:r w:rsidR="00DE4B78">
        <w:rPr>
          <w:rFonts w:eastAsia="MS Gothic"/>
          <w:sz w:val="24"/>
          <w:szCs w:val="24"/>
          <w:lang w:val="nl-NL"/>
        </w:rPr>
        <w:t>9</w:t>
      </w:r>
      <w:r w:rsidRPr="52572524">
        <w:rPr>
          <w:rFonts w:eastAsia="MS Gothic"/>
          <w:sz w:val="24"/>
          <w:szCs w:val="24"/>
          <w:lang w:val="nl-NL"/>
        </w:rPr>
        <w:t xml:space="preserve"> Beoordelingscriteria </w:t>
      </w:r>
      <w:r w:rsidR="00F96443">
        <w:rPr>
          <w:rFonts w:eastAsia="MS Gothic"/>
          <w:sz w:val="24"/>
          <w:szCs w:val="24"/>
          <w:lang w:val="nl-NL"/>
        </w:rPr>
        <w:t>Mens en Maatschappij in de onderbouw</w:t>
      </w:r>
      <w:bookmarkEnd w:id="18"/>
    </w:p>
    <w:p w14:paraId="2B027644" w14:textId="77777777" w:rsidR="006F5608" w:rsidRDefault="006F5608" w:rsidP="006F5608">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006F5608" w:rsidRPr="007B2042" w14:paraId="38255B25" w14:textId="77777777">
        <w:trPr>
          <w:trHeight w:val="300"/>
        </w:trPr>
        <w:tc>
          <w:tcPr>
            <w:tcW w:w="1977" w:type="dxa"/>
            <w:shd w:val="clear" w:color="auto" w:fill="9CC2E5" w:themeFill="accent5" w:themeFillTint="99"/>
          </w:tcPr>
          <w:p w14:paraId="187FE759" w14:textId="77777777" w:rsidR="006F5608" w:rsidRDefault="006F5608">
            <w:pPr>
              <w:spacing w:line="276" w:lineRule="auto"/>
              <w:rPr>
                <w:rFonts w:ascii="Calibri" w:hAnsi="Calibri"/>
                <w:b/>
                <w:bCs/>
                <w:sz w:val="18"/>
                <w:szCs w:val="18"/>
                <w:lang w:val="en-US"/>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7DDAF03C" w14:textId="77777777" w:rsidR="006F5608" w:rsidRPr="007B2042" w:rsidRDefault="006F5608">
            <w:pPr>
              <w:spacing w:line="276" w:lineRule="auto"/>
              <w:rPr>
                <w:rFonts w:ascii="Calibri" w:hAnsi="Calibri"/>
                <w:b/>
                <w:sz w:val="18"/>
                <w:szCs w:val="18"/>
              </w:rPr>
            </w:pPr>
            <w:r w:rsidRPr="007B2042">
              <w:rPr>
                <w:rFonts w:ascii="Calibri" w:hAnsi="Calibri"/>
                <w:b/>
                <w:sz w:val="18"/>
                <w:szCs w:val="18"/>
              </w:rPr>
              <w:t>Beoordelingscriteria</w:t>
            </w:r>
          </w:p>
          <w:p w14:paraId="533F22C2" w14:textId="77777777" w:rsidR="006F5608" w:rsidRPr="00DB62CD" w:rsidRDefault="006F5608">
            <w:pPr>
              <w:rPr>
                <w:rFonts w:ascii="Aptos" w:eastAsia="Aptos" w:hAnsi="Aptos" w:cs="Aptos"/>
                <w:color w:val="0E0E0E"/>
              </w:rPr>
            </w:pPr>
          </w:p>
        </w:tc>
      </w:tr>
      <w:tr w:rsidR="006F5608" w:rsidRPr="00AE7FEF" w14:paraId="6378FB8D" w14:textId="77777777">
        <w:trPr>
          <w:trHeight w:val="300"/>
        </w:trPr>
        <w:tc>
          <w:tcPr>
            <w:tcW w:w="1977" w:type="dxa"/>
            <w:shd w:val="clear" w:color="auto" w:fill="DEEAF6" w:themeFill="accent5" w:themeFillTint="33"/>
          </w:tcPr>
          <w:p w14:paraId="0C267F26"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3BE88D14" w14:textId="7308FEC0" w:rsidR="006F5608" w:rsidRPr="007B34DB" w:rsidRDefault="00341241">
            <w:pPr>
              <w:rPr>
                <w:rFonts w:asciiTheme="majorHAnsi" w:hAnsiTheme="majorHAnsi" w:cstheme="majorHAnsi"/>
              </w:rPr>
            </w:pPr>
            <w:r w:rsidRPr="0029111B">
              <w:rPr>
                <w:rFonts w:eastAsiaTheme="minorEastAsia" w:cstheme="minorHAnsi"/>
                <w:szCs w:val="18"/>
              </w:rPr>
              <w:t xml:space="preserve">De student kan </w:t>
            </w:r>
            <w:r>
              <w:rPr>
                <w:rFonts w:eastAsiaTheme="minorEastAsia" w:cstheme="minorHAnsi"/>
                <w:szCs w:val="18"/>
              </w:rPr>
              <w:t xml:space="preserve">op een projectmatige wijze de zaakvakken aardrijkskunde, geschiedenis en economie interdisciplinair </w:t>
            </w:r>
            <w:proofErr w:type="spellStart"/>
            <w:r>
              <w:rPr>
                <w:rFonts w:eastAsiaTheme="minorEastAsia" w:cstheme="minorHAnsi"/>
                <w:szCs w:val="18"/>
              </w:rPr>
              <w:t>didactiseren</w:t>
            </w:r>
            <w:proofErr w:type="spellEnd"/>
            <w:r>
              <w:rPr>
                <w:rFonts w:eastAsiaTheme="minorEastAsia" w:cstheme="minorHAnsi"/>
                <w:szCs w:val="18"/>
              </w:rPr>
              <w:t>.</w:t>
            </w:r>
          </w:p>
        </w:tc>
      </w:tr>
      <w:tr w:rsidR="006F5608" w:rsidRPr="00AE7FEF" w14:paraId="2D366119" w14:textId="77777777">
        <w:trPr>
          <w:trHeight w:val="300"/>
        </w:trPr>
        <w:tc>
          <w:tcPr>
            <w:tcW w:w="1977" w:type="dxa"/>
            <w:shd w:val="clear" w:color="auto" w:fill="DEEAF6" w:themeFill="accent5" w:themeFillTint="33"/>
          </w:tcPr>
          <w:p w14:paraId="33572E69"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5B4A94B5"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De student toont aan middels een projectmatige aanpak in staat te zijn om het didactische project zelfstandig of in teamverband te organiseren en uit te voeren.</w:t>
            </w:r>
          </w:p>
          <w:p w14:paraId="5737BF77"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 xml:space="preserve"> </w:t>
            </w:r>
          </w:p>
          <w:p w14:paraId="10B91EA9"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De student laat zien dat de vakken aardrijkskunde, geschiedenis en economie op betekenisvolle wijze zijn geïntegreerd in het didactische project en passend zijn bij de doelgroep.</w:t>
            </w:r>
          </w:p>
          <w:p w14:paraId="28D9F87C"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 xml:space="preserve"> </w:t>
            </w:r>
          </w:p>
          <w:p w14:paraId="4D1E84A3"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De student laat zien dat vakoverstijgende concepten (bijv. globalisering, duurzaamheid, ongelijkheid) zijn geïdentificeerd en gebruikt als verbindende elementen.</w:t>
            </w:r>
          </w:p>
          <w:p w14:paraId="26D34805"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 xml:space="preserve"> </w:t>
            </w:r>
          </w:p>
          <w:p w14:paraId="127EA363"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De student laat zien dat de vakinhoudelijke informatie van alle drie de zaakvakken correct en actueel is en dat de geboden inhoud voldoende diepgang heeft voor het niveau van het tweedegraads werkveld en aansluit bij relevante kerndoelen en eindtermen.</w:t>
            </w:r>
          </w:p>
          <w:p w14:paraId="1F4ECFF4"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 xml:space="preserve"> </w:t>
            </w:r>
          </w:p>
          <w:p w14:paraId="2D8C85F4"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De student laat zien dat de gemaakte didactische en inhoudelijke keuzes in het project systematisch en kritisch zijn onderbouwd, waarbij wordt verwezen naar relevante didactische theorieën, vakinhoudelijke kennis en inzichten in de doelgroep.</w:t>
            </w:r>
          </w:p>
          <w:p w14:paraId="02FBB1F8"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 xml:space="preserve"> </w:t>
            </w:r>
          </w:p>
          <w:p w14:paraId="0CE71FC9"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t>De student toont aan dat er kritisch is gereflecteerd op het eigen leerproces tijdens het project, waarbij successen en leermomenten zijn benoemd. Er is sprake van een cyclische reflectie (plan-do-check-act) op de projectmatige aanpak en de interdisciplinaire didactiek</w:t>
            </w:r>
          </w:p>
          <w:p w14:paraId="19BB0757" w14:textId="77777777" w:rsidR="00D252B3" w:rsidRPr="00D252B3" w:rsidRDefault="00D252B3" w:rsidP="00D252B3">
            <w:pPr>
              <w:rPr>
                <w:rFonts w:asciiTheme="majorHAnsi" w:hAnsiTheme="majorHAnsi" w:cstheme="majorHAnsi"/>
              </w:rPr>
            </w:pPr>
            <w:r w:rsidRPr="00D252B3">
              <w:rPr>
                <w:rFonts w:asciiTheme="majorHAnsi" w:hAnsiTheme="majorHAnsi" w:cstheme="majorHAnsi"/>
              </w:rPr>
              <w:lastRenderedPageBreak/>
              <w:t xml:space="preserve"> </w:t>
            </w:r>
          </w:p>
          <w:p w14:paraId="329C31FC" w14:textId="37154A3F" w:rsidR="006F5608" w:rsidRPr="00D252B3" w:rsidRDefault="00D252B3" w:rsidP="00D252B3">
            <w:pPr>
              <w:rPr>
                <w:rFonts w:asciiTheme="majorHAnsi" w:hAnsiTheme="majorHAnsi" w:cstheme="majorHAnsi"/>
              </w:rPr>
            </w:pPr>
            <w:r w:rsidRPr="00D252B3">
              <w:rPr>
                <w:rFonts w:asciiTheme="majorHAnsi" w:hAnsiTheme="majorHAnsi" w:cstheme="majorHAnsi"/>
              </w:rPr>
              <w:t>De student laat zien dat het project en de gemaakte keuzes zijn geplaatst in de beroepscontext van de tweedegraads docent en dat er is nagedacht over de implementatie in de praktijk.</w:t>
            </w:r>
          </w:p>
        </w:tc>
      </w:tr>
      <w:tr w:rsidR="006F5608" w:rsidRPr="00AE7FEF" w14:paraId="75FCCE63" w14:textId="77777777">
        <w:trPr>
          <w:trHeight w:val="300"/>
        </w:trPr>
        <w:tc>
          <w:tcPr>
            <w:tcW w:w="1977" w:type="dxa"/>
            <w:shd w:val="clear" w:color="auto" w:fill="DEEAF6" w:themeFill="accent5" w:themeFillTint="33"/>
          </w:tcPr>
          <w:p w14:paraId="1A37B9AD"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lastRenderedPageBreak/>
              <w:t>Evaluatie</w:t>
            </w:r>
            <w:proofErr w:type="spellEnd"/>
          </w:p>
        </w:tc>
        <w:tc>
          <w:tcPr>
            <w:tcW w:w="7373" w:type="dxa"/>
          </w:tcPr>
          <w:p w14:paraId="66DAE129" w14:textId="3148FC16" w:rsidR="006F5608" w:rsidRPr="009B78CF" w:rsidRDefault="009B78CF" w:rsidP="009B78CF">
            <w:pPr>
              <w:rPr>
                <w:rFonts w:asciiTheme="majorHAnsi" w:hAnsiTheme="majorHAnsi" w:cstheme="majorHAnsi"/>
              </w:rPr>
            </w:pPr>
            <w:r w:rsidRPr="00D252B3">
              <w:rPr>
                <w:rFonts w:asciiTheme="majorHAnsi" w:hAnsiTheme="majorHAnsi" w:cstheme="majorHAnsi"/>
              </w:rPr>
              <w:t>De student is in staat om, op basis van de projectuitvoering en -reflectie, concrete en onderbouwde aanbevelingen te doen voor de verdere ontwikkeling en implementatie van het interdisciplinaire didactische project.</w:t>
            </w:r>
          </w:p>
        </w:tc>
      </w:tr>
      <w:tr w:rsidR="006F5608" w:rsidRPr="00BE765A" w14:paraId="57F8A8B5" w14:textId="77777777">
        <w:trPr>
          <w:trHeight w:val="300"/>
        </w:trPr>
        <w:tc>
          <w:tcPr>
            <w:tcW w:w="1977" w:type="dxa"/>
            <w:shd w:val="clear" w:color="auto" w:fill="9CC2E5" w:themeFill="accent5" w:themeFillTint="99"/>
          </w:tcPr>
          <w:p w14:paraId="7E86ACC3" w14:textId="77777777" w:rsidR="006F5608" w:rsidRPr="006A538E" w:rsidRDefault="006F5608">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0F9EBE56" w14:textId="30E05634" w:rsidR="006F5608" w:rsidRPr="00E53C86" w:rsidRDefault="00E17316" w:rsidP="00E53C86">
            <w:pPr>
              <w:spacing w:line="276" w:lineRule="auto"/>
              <w:ind w:right="122"/>
            </w:pPr>
            <w:r w:rsidRPr="075A893B">
              <w:rPr>
                <w:rFonts w:ascii="Calibri" w:eastAsia="Calibri" w:hAnsi="Calibri" w:cs="Calibri"/>
                <w:color w:val="0E0E0E"/>
                <w:sz w:val="18"/>
                <w:szCs w:val="18"/>
                <w:lang w:val="nl"/>
              </w:rPr>
              <w:t xml:space="preserve">De werkvormen en opdrachten </w:t>
            </w:r>
            <w:r>
              <w:rPr>
                <w:rFonts w:ascii="Calibri" w:eastAsia="Calibri" w:hAnsi="Calibri" w:cs="Calibri"/>
                <w:color w:val="0E0E0E"/>
                <w:sz w:val="18"/>
                <w:szCs w:val="18"/>
                <w:lang w:val="nl"/>
              </w:rPr>
              <w:t xml:space="preserve">en literatuur </w:t>
            </w:r>
            <w:r w:rsidRPr="075A893B">
              <w:rPr>
                <w:rFonts w:ascii="Calibri" w:eastAsia="Calibri" w:hAnsi="Calibri" w:cs="Calibri"/>
                <w:color w:val="0E0E0E"/>
                <w:sz w:val="18"/>
                <w:szCs w:val="18"/>
                <w:lang w:val="nl"/>
              </w:rPr>
              <w:t xml:space="preserve">worden aangedragen door de docenten tijdens de colleges. </w:t>
            </w:r>
            <w:r w:rsidRPr="00BE765A">
              <w:rPr>
                <w:rFonts w:ascii="Calibri" w:eastAsia="Calibri" w:hAnsi="Calibri" w:cs="Calibri"/>
                <w:color w:val="0E0E0E"/>
                <w:sz w:val="18"/>
                <w:szCs w:val="18"/>
              </w:rPr>
              <w:t xml:space="preserve">Dit wordt ook zichtbaar in </w:t>
            </w:r>
            <w:proofErr w:type="spellStart"/>
            <w:r w:rsidRPr="00BE765A">
              <w:rPr>
                <w:rFonts w:ascii="Calibri" w:eastAsia="Calibri" w:hAnsi="Calibri" w:cs="Calibri"/>
                <w:color w:val="0E0E0E"/>
                <w:sz w:val="18"/>
                <w:szCs w:val="18"/>
              </w:rPr>
              <w:t>Brightspace</w:t>
            </w:r>
            <w:proofErr w:type="spellEnd"/>
            <w:r w:rsidRPr="00BE765A">
              <w:rPr>
                <w:rFonts w:ascii="Calibri" w:eastAsia="Calibri" w:hAnsi="Calibri" w:cs="Calibri"/>
                <w:color w:val="0E0E0E"/>
                <w:sz w:val="18"/>
                <w:szCs w:val="18"/>
              </w:rPr>
              <w:t>.</w:t>
            </w:r>
            <w:r w:rsidRPr="075A893B">
              <w:rPr>
                <w:rFonts w:ascii="Calibri" w:eastAsia="Calibri" w:hAnsi="Calibri" w:cs="Calibri"/>
                <w:color w:val="0E0E0E"/>
                <w:sz w:val="18"/>
                <w:szCs w:val="18"/>
                <w:lang w:val="nl"/>
              </w:rPr>
              <w:t> </w:t>
            </w:r>
          </w:p>
        </w:tc>
      </w:tr>
    </w:tbl>
    <w:p w14:paraId="4DEBE29F" w14:textId="77777777" w:rsidR="00F96443" w:rsidRDefault="00F96443" w:rsidP="006F5608">
      <w:pPr>
        <w:pStyle w:val="Kop2"/>
        <w:rPr>
          <w:rFonts w:eastAsia="MS Gothic"/>
          <w:sz w:val="24"/>
          <w:szCs w:val="24"/>
          <w:lang w:val="nl-NL"/>
        </w:rPr>
      </w:pPr>
    </w:p>
    <w:p w14:paraId="796CFBD2" w14:textId="75C9072B" w:rsidR="006F5608" w:rsidRDefault="006F5608" w:rsidP="006F5608">
      <w:pPr>
        <w:pStyle w:val="Kop2"/>
        <w:rPr>
          <w:rFonts w:eastAsia="MS Gothic"/>
          <w:sz w:val="24"/>
          <w:szCs w:val="24"/>
          <w:lang w:val="nl-NL"/>
        </w:rPr>
      </w:pPr>
      <w:bookmarkStart w:id="19" w:name="_Toc200970552"/>
      <w:r w:rsidRPr="52572524">
        <w:rPr>
          <w:rFonts w:eastAsia="MS Gothic"/>
          <w:sz w:val="24"/>
          <w:szCs w:val="24"/>
          <w:lang w:val="nl-NL"/>
        </w:rPr>
        <w:t>2.</w:t>
      </w:r>
      <w:r w:rsidR="00DE4B78">
        <w:rPr>
          <w:rFonts w:eastAsia="MS Gothic"/>
          <w:sz w:val="24"/>
          <w:szCs w:val="24"/>
          <w:lang w:val="nl-NL"/>
        </w:rPr>
        <w:t>10</w:t>
      </w:r>
      <w:r w:rsidRPr="52572524">
        <w:rPr>
          <w:rFonts w:eastAsia="MS Gothic"/>
          <w:sz w:val="24"/>
          <w:szCs w:val="24"/>
          <w:lang w:val="nl-NL"/>
        </w:rPr>
        <w:t xml:space="preserve"> Beoordelingscriteria </w:t>
      </w:r>
      <w:r w:rsidR="00DE4B78">
        <w:rPr>
          <w:rFonts w:eastAsia="MS Gothic"/>
          <w:sz w:val="24"/>
          <w:szCs w:val="24"/>
          <w:lang w:val="nl-NL"/>
        </w:rPr>
        <w:t>Inductief</w:t>
      </w:r>
      <w:r w:rsidR="006525E5">
        <w:rPr>
          <w:rFonts w:eastAsia="MS Gothic"/>
          <w:sz w:val="24"/>
          <w:szCs w:val="24"/>
          <w:lang w:val="nl-NL"/>
        </w:rPr>
        <w:t>-</w:t>
      </w:r>
      <w:r w:rsidR="00DE4B78">
        <w:rPr>
          <w:rFonts w:eastAsia="MS Gothic"/>
          <w:sz w:val="24"/>
          <w:szCs w:val="24"/>
          <w:lang w:val="nl-NL"/>
        </w:rPr>
        <w:t xml:space="preserve"> en samenwerkend leren</w:t>
      </w:r>
      <w:bookmarkEnd w:id="19"/>
    </w:p>
    <w:p w14:paraId="65059FD9" w14:textId="77777777" w:rsidR="006F5608" w:rsidRDefault="006F5608" w:rsidP="006F5608">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006F5608" w:rsidRPr="007B2042" w14:paraId="3E4C3F21" w14:textId="77777777" w:rsidTr="0479E62C">
        <w:trPr>
          <w:trHeight w:val="300"/>
        </w:trPr>
        <w:tc>
          <w:tcPr>
            <w:tcW w:w="1977" w:type="dxa"/>
            <w:shd w:val="clear" w:color="auto" w:fill="9CC2E5" w:themeFill="accent5" w:themeFillTint="99"/>
          </w:tcPr>
          <w:p w14:paraId="23D22BB7" w14:textId="77777777" w:rsidR="006F5608" w:rsidRDefault="006F5608">
            <w:pPr>
              <w:spacing w:line="276" w:lineRule="auto"/>
              <w:rPr>
                <w:rFonts w:ascii="Calibri" w:hAnsi="Calibri"/>
                <w:b/>
                <w:bCs/>
                <w:sz w:val="18"/>
                <w:szCs w:val="18"/>
                <w:lang w:val="en-US"/>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50E3C3D3" w14:textId="77777777" w:rsidR="006F5608" w:rsidRPr="007B2042" w:rsidRDefault="006F5608">
            <w:pPr>
              <w:spacing w:line="276" w:lineRule="auto"/>
              <w:rPr>
                <w:rFonts w:ascii="Calibri" w:hAnsi="Calibri"/>
                <w:b/>
                <w:sz w:val="18"/>
                <w:szCs w:val="18"/>
              </w:rPr>
            </w:pPr>
            <w:r w:rsidRPr="007B2042">
              <w:rPr>
                <w:rFonts w:ascii="Calibri" w:hAnsi="Calibri"/>
                <w:b/>
                <w:sz w:val="18"/>
                <w:szCs w:val="18"/>
              </w:rPr>
              <w:t>Beoordelingscriteria</w:t>
            </w:r>
          </w:p>
          <w:p w14:paraId="4CDC6645" w14:textId="77777777" w:rsidR="006F5608" w:rsidRPr="00DB62CD" w:rsidRDefault="006F5608">
            <w:pPr>
              <w:rPr>
                <w:rFonts w:ascii="Aptos" w:eastAsia="Aptos" w:hAnsi="Aptos" w:cs="Aptos"/>
                <w:color w:val="0E0E0E"/>
              </w:rPr>
            </w:pPr>
          </w:p>
        </w:tc>
      </w:tr>
      <w:tr w:rsidR="006F5608" w:rsidRPr="00AE7FEF" w14:paraId="61ECA6BD" w14:textId="77777777" w:rsidTr="0479E62C">
        <w:trPr>
          <w:trHeight w:val="300"/>
        </w:trPr>
        <w:tc>
          <w:tcPr>
            <w:tcW w:w="1977" w:type="dxa"/>
            <w:shd w:val="clear" w:color="auto" w:fill="DEEAF6" w:themeFill="accent5" w:themeFillTint="33"/>
          </w:tcPr>
          <w:p w14:paraId="0E1EBB92"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4C0E76B4" w14:textId="2AF160C6" w:rsidR="006F5608" w:rsidRPr="007B34DB" w:rsidRDefault="00B756C6">
            <w:pPr>
              <w:rPr>
                <w:rFonts w:asciiTheme="majorHAnsi" w:hAnsiTheme="majorHAnsi" w:cstheme="majorHAnsi"/>
              </w:rPr>
            </w:pPr>
            <w:r w:rsidRPr="007125CB">
              <w:rPr>
                <w:rFonts w:cstheme="minorHAnsi"/>
              </w:rPr>
              <w:t>De student kan inductief en geïntegreerd met samenwerkend leren economische principes toepassen in onderwijsactiviteiten binnen de beroepscontext van het tweedegraads werkveld op hoofdfase niveau (niveau 2.)</w:t>
            </w:r>
          </w:p>
        </w:tc>
      </w:tr>
      <w:tr w:rsidR="006F5608" w:rsidRPr="00AE7FEF" w14:paraId="3427ED5E" w14:textId="77777777" w:rsidTr="0479E62C">
        <w:trPr>
          <w:trHeight w:val="300"/>
        </w:trPr>
        <w:tc>
          <w:tcPr>
            <w:tcW w:w="1977" w:type="dxa"/>
            <w:shd w:val="clear" w:color="auto" w:fill="DEEAF6" w:themeFill="accent5" w:themeFillTint="33"/>
          </w:tcPr>
          <w:p w14:paraId="4EC58836"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4B1FA586" w14:textId="5F137998" w:rsidR="006F5608" w:rsidRPr="00A53F05" w:rsidRDefault="00A53F05" w:rsidP="0479E62C">
            <w:pPr>
              <w:rPr>
                <w:rFonts w:asciiTheme="majorHAnsi" w:hAnsiTheme="majorHAnsi" w:cstheme="majorBidi"/>
              </w:rPr>
            </w:pPr>
            <w:r w:rsidRPr="0479E62C">
              <w:rPr>
                <w:rFonts w:asciiTheme="majorHAnsi" w:hAnsiTheme="majorHAnsi" w:cstheme="majorBidi"/>
              </w:rPr>
              <w:t>Tijdens de colleges word</w:t>
            </w:r>
            <w:r w:rsidR="007A0B8F" w:rsidRPr="0479E62C">
              <w:rPr>
                <w:rFonts w:asciiTheme="majorHAnsi" w:hAnsiTheme="majorHAnsi" w:cstheme="majorBidi"/>
              </w:rPr>
              <w:t xml:space="preserve">t ingegaan op de theorie van inductief- en samenwerken leren. De studenten </w:t>
            </w:r>
            <w:r w:rsidR="00410CA9" w:rsidRPr="0479E62C">
              <w:rPr>
                <w:rFonts w:asciiTheme="majorHAnsi" w:hAnsiTheme="majorHAnsi" w:cstheme="majorBidi"/>
              </w:rPr>
              <w:t>krijgen werkvormen aange</w:t>
            </w:r>
            <w:r w:rsidR="00FA2507" w:rsidRPr="0479E62C">
              <w:rPr>
                <w:rFonts w:asciiTheme="majorHAnsi" w:hAnsiTheme="majorHAnsi" w:cstheme="majorBidi"/>
              </w:rPr>
              <w:t xml:space="preserve">reikt </w:t>
            </w:r>
            <w:r w:rsidR="001B5D95" w:rsidRPr="0479E62C">
              <w:rPr>
                <w:rFonts w:asciiTheme="majorHAnsi" w:hAnsiTheme="majorHAnsi" w:cstheme="majorBidi"/>
              </w:rPr>
              <w:t>om inductief- en samenwerkend leren te ervaren in de praktijk.</w:t>
            </w:r>
            <w:r w:rsidR="00151014" w:rsidRPr="0479E62C">
              <w:rPr>
                <w:rFonts w:asciiTheme="majorHAnsi" w:hAnsiTheme="majorHAnsi" w:cstheme="majorBidi"/>
              </w:rPr>
              <w:t xml:space="preserve"> </w:t>
            </w:r>
            <w:r>
              <w:br/>
            </w:r>
          </w:p>
          <w:p w14:paraId="3615021C" w14:textId="57078158" w:rsidR="006F5608" w:rsidRPr="00A53F05" w:rsidRDefault="2457C91A" w:rsidP="0479E62C">
            <w:pPr>
              <w:rPr>
                <w:rFonts w:asciiTheme="majorHAnsi" w:hAnsiTheme="majorHAnsi" w:cstheme="majorBidi"/>
              </w:rPr>
            </w:pPr>
            <w:r w:rsidRPr="0479E62C">
              <w:rPr>
                <w:rFonts w:asciiTheme="majorHAnsi" w:hAnsiTheme="majorHAnsi" w:cstheme="majorBidi"/>
              </w:rPr>
              <w:t>De student laat zien dat de gemaakte didactische en inhoudelijke keuzes behorende bij de ontworpen leeractiviteit systematisch en kritisch zijn onderbouwd, waarbij wordt verwezen naar relevante didactische theorieën, vakinhoudelijke kennis en inzichten in de doelgroep.</w:t>
            </w:r>
          </w:p>
          <w:p w14:paraId="0B075A82" w14:textId="6B846FA5" w:rsidR="006F5608" w:rsidRPr="00A53F05" w:rsidRDefault="006F5608" w:rsidP="0479E62C"/>
        </w:tc>
      </w:tr>
      <w:tr w:rsidR="006F5608" w:rsidRPr="00AE7FEF" w14:paraId="543E3188" w14:textId="77777777" w:rsidTr="0479E62C">
        <w:trPr>
          <w:trHeight w:val="300"/>
        </w:trPr>
        <w:tc>
          <w:tcPr>
            <w:tcW w:w="1977" w:type="dxa"/>
            <w:shd w:val="clear" w:color="auto" w:fill="DEEAF6" w:themeFill="accent5" w:themeFillTint="33"/>
          </w:tcPr>
          <w:p w14:paraId="7AC9F534" w14:textId="77777777" w:rsidR="006F5608" w:rsidRDefault="006F5608">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548428DB" w14:textId="584A898A" w:rsidR="006F5608" w:rsidRPr="00DD2AD5" w:rsidRDefault="00E72F5D" w:rsidP="00DD2AD5">
            <w:r>
              <w:t>De student ontwerpt en voert een leeractiviteit uit waarbij leerlingen door middel van inductief redeneren tot inzichten komen. De activiteit bevat sleutelbegrippen van samenwerkend leren (zoals positieve wederzijdse afhankelijkheid, individuele aanspreekbaarheid en groepsinteractie), die bewust worden geïntegreerd</w:t>
            </w:r>
            <w:r w:rsidR="64EA4280">
              <w:t xml:space="preserve"> en </w:t>
            </w:r>
            <w:r>
              <w:t>verantwoord.</w:t>
            </w:r>
            <w:r w:rsidR="0D6970D1">
              <w:t xml:space="preserve"> </w:t>
            </w:r>
          </w:p>
          <w:p w14:paraId="30D0C5BA" w14:textId="50456580" w:rsidR="006F5608" w:rsidRPr="00DD2AD5" w:rsidRDefault="0D03C702" w:rsidP="0479E62C">
            <w:pPr>
              <w:rPr>
                <w:rFonts w:asciiTheme="majorHAnsi" w:hAnsiTheme="majorHAnsi" w:cstheme="majorBidi"/>
              </w:rPr>
            </w:pPr>
            <w:r w:rsidRPr="0479E62C">
              <w:rPr>
                <w:rFonts w:asciiTheme="majorHAnsi" w:hAnsiTheme="majorHAnsi" w:cstheme="majorBidi"/>
              </w:rPr>
              <w:t>De student toont aan dat er kritisch is gereflecteerd op het eigen leerproces ten aanzien van de ontworpen leeractiviteit, waarbij successen en leermomenten zijn benoemd. Er is sprake van een cyclische reflectie (plan-do-check-act) op de aanpak en didactiek.</w:t>
            </w:r>
          </w:p>
        </w:tc>
      </w:tr>
      <w:tr w:rsidR="006F5608" w:rsidRPr="00BE765A" w14:paraId="1F19B469" w14:textId="77777777" w:rsidTr="0479E62C">
        <w:trPr>
          <w:trHeight w:val="300"/>
        </w:trPr>
        <w:tc>
          <w:tcPr>
            <w:tcW w:w="1977" w:type="dxa"/>
            <w:shd w:val="clear" w:color="auto" w:fill="9CC2E5" w:themeFill="accent5" w:themeFillTint="99"/>
          </w:tcPr>
          <w:p w14:paraId="70FF1AC0" w14:textId="77777777" w:rsidR="006F5608" w:rsidRPr="006A538E" w:rsidRDefault="006F5608">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05B22A9E" w14:textId="44922B11" w:rsidR="006F5608" w:rsidRPr="00E53C86" w:rsidRDefault="00E53C86" w:rsidP="00E53C86">
            <w:pPr>
              <w:spacing w:line="276" w:lineRule="auto"/>
              <w:ind w:right="122"/>
            </w:pPr>
            <w:r w:rsidRPr="075A893B">
              <w:rPr>
                <w:rFonts w:ascii="Calibri" w:eastAsia="Calibri" w:hAnsi="Calibri" w:cs="Calibri"/>
                <w:color w:val="0E0E0E"/>
                <w:sz w:val="18"/>
                <w:szCs w:val="18"/>
                <w:lang w:val="nl"/>
              </w:rPr>
              <w:t xml:space="preserve">De werkvormen en opdrachten </w:t>
            </w:r>
            <w:r>
              <w:rPr>
                <w:rFonts w:ascii="Calibri" w:eastAsia="Calibri" w:hAnsi="Calibri" w:cs="Calibri"/>
                <w:color w:val="0E0E0E"/>
                <w:sz w:val="18"/>
                <w:szCs w:val="18"/>
                <w:lang w:val="nl"/>
              </w:rPr>
              <w:t xml:space="preserve">en literatuur </w:t>
            </w:r>
            <w:r w:rsidRPr="075A893B">
              <w:rPr>
                <w:rFonts w:ascii="Calibri" w:eastAsia="Calibri" w:hAnsi="Calibri" w:cs="Calibri"/>
                <w:color w:val="0E0E0E"/>
                <w:sz w:val="18"/>
                <w:szCs w:val="18"/>
                <w:lang w:val="nl"/>
              </w:rPr>
              <w:t xml:space="preserve">worden aangedragen door de docenten tijdens de colleges. </w:t>
            </w:r>
            <w:r w:rsidRPr="00BE765A">
              <w:rPr>
                <w:rFonts w:ascii="Calibri" w:eastAsia="Calibri" w:hAnsi="Calibri" w:cs="Calibri"/>
                <w:color w:val="0E0E0E"/>
                <w:sz w:val="18"/>
                <w:szCs w:val="18"/>
              </w:rPr>
              <w:t xml:space="preserve">Dit wordt ook zichtbaar in </w:t>
            </w:r>
            <w:proofErr w:type="spellStart"/>
            <w:r w:rsidRPr="00BE765A">
              <w:rPr>
                <w:rFonts w:ascii="Calibri" w:eastAsia="Calibri" w:hAnsi="Calibri" w:cs="Calibri"/>
                <w:color w:val="0E0E0E"/>
                <w:sz w:val="18"/>
                <w:szCs w:val="18"/>
              </w:rPr>
              <w:t>Brightspace</w:t>
            </w:r>
            <w:proofErr w:type="spellEnd"/>
            <w:r w:rsidRPr="00BE765A">
              <w:rPr>
                <w:rFonts w:ascii="Calibri" w:eastAsia="Calibri" w:hAnsi="Calibri" w:cs="Calibri"/>
                <w:color w:val="0E0E0E"/>
                <w:sz w:val="18"/>
                <w:szCs w:val="18"/>
              </w:rPr>
              <w:t>.</w:t>
            </w:r>
            <w:r w:rsidRPr="075A893B">
              <w:rPr>
                <w:rFonts w:ascii="Calibri" w:eastAsia="Calibri" w:hAnsi="Calibri" w:cs="Calibri"/>
                <w:color w:val="0E0E0E"/>
                <w:sz w:val="18"/>
                <w:szCs w:val="18"/>
                <w:lang w:val="nl"/>
              </w:rPr>
              <w:t> </w:t>
            </w:r>
          </w:p>
        </w:tc>
      </w:tr>
    </w:tbl>
    <w:p w14:paraId="79579008" w14:textId="77777777" w:rsidR="00DE4B78" w:rsidRDefault="00DE4B78" w:rsidP="002C1232">
      <w:pPr>
        <w:pStyle w:val="Kop2"/>
        <w:rPr>
          <w:rFonts w:eastAsia="MS Gothic"/>
          <w:sz w:val="24"/>
          <w:szCs w:val="24"/>
          <w:lang w:val="nl-NL"/>
        </w:rPr>
      </w:pPr>
    </w:p>
    <w:p w14:paraId="136C7A6A" w14:textId="55BB9FCA" w:rsidR="002C1232" w:rsidRDefault="002C1232" w:rsidP="002C1232">
      <w:pPr>
        <w:pStyle w:val="Kop2"/>
        <w:rPr>
          <w:rFonts w:eastAsia="MS Gothic"/>
          <w:sz w:val="24"/>
          <w:szCs w:val="24"/>
          <w:lang w:val="nl-NL"/>
        </w:rPr>
      </w:pPr>
      <w:bookmarkStart w:id="20" w:name="_Toc200970553"/>
      <w:r w:rsidRPr="52572524">
        <w:rPr>
          <w:rFonts w:eastAsia="MS Gothic"/>
          <w:sz w:val="24"/>
          <w:szCs w:val="24"/>
          <w:lang w:val="nl-NL"/>
        </w:rPr>
        <w:t>2.</w:t>
      </w:r>
      <w:r w:rsidR="00DE4B78">
        <w:rPr>
          <w:rFonts w:eastAsia="MS Gothic"/>
          <w:sz w:val="24"/>
          <w:szCs w:val="24"/>
          <w:lang w:val="nl-NL"/>
        </w:rPr>
        <w:t xml:space="preserve">11 </w:t>
      </w:r>
      <w:r w:rsidRPr="52572524">
        <w:rPr>
          <w:rFonts w:eastAsia="MS Gothic"/>
          <w:sz w:val="24"/>
          <w:szCs w:val="24"/>
          <w:lang w:val="nl-NL"/>
        </w:rPr>
        <w:t xml:space="preserve">Beoordelingscriteria </w:t>
      </w:r>
      <w:r>
        <w:rPr>
          <w:rFonts w:eastAsia="MS Gothic"/>
          <w:sz w:val="24"/>
          <w:szCs w:val="24"/>
          <w:lang w:val="nl-NL"/>
        </w:rPr>
        <w:t>Economisch</w:t>
      </w:r>
      <w:r w:rsidR="00E22746">
        <w:rPr>
          <w:rFonts w:eastAsia="MS Gothic"/>
          <w:sz w:val="24"/>
          <w:szCs w:val="24"/>
          <w:lang w:val="nl-NL"/>
        </w:rPr>
        <w:t xml:space="preserve"> lesgeven in het beroepsonderwijs</w:t>
      </w:r>
      <w:bookmarkEnd w:id="20"/>
    </w:p>
    <w:p w14:paraId="43A0E4FD" w14:textId="77777777" w:rsidR="002C1232" w:rsidRDefault="002C1232" w:rsidP="002C1232">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002C1232" w:rsidRPr="007B2042" w14:paraId="286670AD" w14:textId="77777777" w:rsidTr="197F3A57">
        <w:trPr>
          <w:trHeight w:val="300"/>
        </w:trPr>
        <w:tc>
          <w:tcPr>
            <w:tcW w:w="1977" w:type="dxa"/>
            <w:shd w:val="clear" w:color="auto" w:fill="9CC2E5" w:themeFill="accent5" w:themeFillTint="99"/>
          </w:tcPr>
          <w:p w14:paraId="0E7D8565" w14:textId="77777777" w:rsidR="002C1232" w:rsidRDefault="002C1232">
            <w:pPr>
              <w:spacing w:line="276" w:lineRule="auto"/>
              <w:rPr>
                <w:rFonts w:ascii="Calibri" w:hAnsi="Calibri"/>
                <w:b/>
                <w:bCs/>
                <w:sz w:val="18"/>
                <w:szCs w:val="18"/>
                <w:lang w:val="en-US"/>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0073321C" w14:textId="77777777" w:rsidR="002C1232" w:rsidRPr="007B2042" w:rsidRDefault="002C1232">
            <w:pPr>
              <w:spacing w:line="276" w:lineRule="auto"/>
              <w:rPr>
                <w:rFonts w:ascii="Calibri" w:hAnsi="Calibri"/>
                <w:b/>
                <w:sz w:val="18"/>
                <w:szCs w:val="18"/>
              </w:rPr>
            </w:pPr>
            <w:r w:rsidRPr="007B2042">
              <w:rPr>
                <w:rFonts w:ascii="Calibri" w:hAnsi="Calibri"/>
                <w:b/>
                <w:sz w:val="18"/>
                <w:szCs w:val="18"/>
              </w:rPr>
              <w:t>Beoordelingscriteria</w:t>
            </w:r>
          </w:p>
          <w:p w14:paraId="5E561B69" w14:textId="77777777" w:rsidR="002C1232" w:rsidRPr="00DB62CD" w:rsidRDefault="002C1232">
            <w:pPr>
              <w:rPr>
                <w:rFonts w:ascii="Aptos" w:eastAsia="Aptos" w:hAnsi="Aptos" w:cs="Aptos"/>
                <w:color w:val="0E0E0E"/>
              </w:rPr>
            </w:pPr>
          </w:p>
        </w:tc>
      </w:tr>
      <w:tr w:rsidR="002C1232" w:rsidRPr="00AE7FEF" w14:paraId="155C3D94" w14:textId="77777777" w:rsidTr="197F3A57">
        <w:trPr>
          <w:trHeight w:val="300"/>
        </w:trPr>
        <w:tc>
          <w:tcPr>
            <w:tcW w:w="1977" w:type="dxa"/>
            <w:shd w:val="clear" w:color="auto" w:fill="DEEAF6" w:themeFill="accent5" w:themeFillTint="33"/>
          </w:tcPr>
          <w:p w14:paraId="7CFD6081" w14:textId="77777777" w:rsidR="002C1232" w:rsidRDefault="002C1232">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4AC36FFD" w14:textId="1A878CB1" w:rsidR="002C1232" w:rsidRPr="007B34DB" w:rsidRDefault="3FFAEA9C" w:rsidP="273A345E">
            <w:pPr>
              <w:rPr>
                <w:rFonts w:asciiTheme="majorHAnsi" w:hAnsiTheme="majorHAnsi" w:cstheme="majorBidi"/>
              </w:rPr>
            </w:pPr>
            <w:r w:rsidRPr="45FFBEBC">
              <w:rPr>
                <w:rFonts w:asciiTheme="majorHAnsi" w:hAnsiTheme="majorHAnsi" w:cstheme="majorBidi"/>
              </w:rPr>
              <w:t xml:space="preserve">De student </w:t>
            </w:r>
            <w:r w:rsidR="04A1E4F9" w:rsidRPr="45FFBEBC">
              <w:rPr>
                <w:rFonts w:asciiTheme="majorHAnsi" w:hAnsiTheme="majorHAnsi" w:cstheme="majorBidi"/>
              </w:rPr>
              <w:t>laat zien:</w:t>
            </w:r>
          </w:p>
          <w:p w14:paraId="6E5E71F3" w14:textId="3AA9F9EB" w:rsidR="002C1232" w:rsidRPr="007B34DB" w:rsidRDefault="04A1E4F9" w:rsidP="273A345E">
            <w:pPr>
              <w:pStyle w:val="Lijstalinea"/>
              <w:numPr>
                <w:ilvl w:val="0"/>
                <w:numId w:val="3"/>
              </w:numPr>
              <w:rPr>
                <w:rFonts w:asciiTheme="majorHAnsi" w:hAnsiTheme="majorHAnsi" w:cstheme="majorBidi"/>
              </w:rPr>
            </w:pPr>
            <w:r w:rsidRPr="45FFBEBC">
              <w:rPr>
                <w:rFonts w:asciiTheme="majorHAnsi" w:hAnsiTheme="majorHAnsi" w:cstheme="majorBidi"/>
              </w:rPr>
              <w:t>e</w:t>
            </w:r>
            <w:r w:rsidR="3FFAEA9C" w:rsidRPr="45FFBEBC">
              <w:rPr>
                <w:rFonts w:asciiTheme="majorHAnsi" w:hAnsiTheme="majorHAnsi" w:cstheme="majorBidi"/>
              </w:rPr>
              <w:t>en vakoverstijgend project te</w:t>
            </w:r>
            <w:r w:rsidR="118BF52C" w:rsidRPr="45FFBEBC">
              <w:rPr>
                <w:rFonts w:asciiTheme="majorHAnsi" w:hAnsiTheme="majorHAnsi" w:cstheme="majorBidi"/>
              </w:rPr>
              <w:t xml:space="preserve"> kunnen</w:t>
            </w:r>
            <w:r w:rsidR="3FFAEA9C" w:rsidRPr="45FFBEBC">
              <w:rPr>
                <w:rFonts w:asciiTheme="majorHAnsi" w:hAnsiTheme="majorHAnsi" w:cstheme="majorBidi"/>
              </w:rPr>
              <w:t xml:space="preserve"> ontwerpen voor leerlingen/studenten in het beroepsonderwijs</w:t>
            </w:r>
          </w:p>
          <w:p w14:paraId="0519F944" w14:textId="42CC96CA" w:rsidR="002C1232" w:rsidRPr="007B34DB" w:rsidRDefault="3FFAEA9C" w:rsidP="273A345E">
            <w:pPr>
              <w:pStyle w:val="Lijstalinea"/>
              <w:numPr>
                <w:ilvl w:val="0"/>
                <w:numId w:val="42"/>
              </w:numPr>
              <w:rPr>
                <w:rFonts w:asciiTheme="majorHAnsi" w:hAnsiTheme="majorHAnsi" w:cstheme="majorBidi"/>
              </w:rPr>
            </w:pPr>
            <w:r w:rsidRPr="45FFBEBC">
              <w:rPr>
                <w:rFonts w:asciiTheme="majorHAnsi" w:hAnsiTheme="majorHAnsi" w:cstheme="majorBidi"/>
              </w:rPr>
              <w:t xml:space="preserve">de </w:t>
            </w:r>
            <w:r w:rsidR="6D99DF9E" w:rsidRPr="45FFBEBC">
              <w:rPr>
                <w:rFonts w:asciiTheme="majorHAnsi" w:hAnsiTheme="majorHAnsi" w:cstheme="majorBidi"/>
              </w:rPr>
              <w:t xml:space="preserve">wensen vanuit de </w:t>
            </w:r>
            <w:r w:rsidRPr="45FFBEBC">
              <w:rPr>
                <w:rFonts w:asciiTheme="majorHAnsi" w:hAnsiTheme="majorHAnsi" w:cstheme="majorBidi"/>
              </w:rPr>
              <w:t xml:space="preserve">beroepscontext als uitgangspunt </w:t>
            </w:r>
            <w:r w:rsidR="0F651D31" w:rsidRPr="45FFBEBC">
              <w:rPr>
                <w:rFonts w:asciiTheme="majorHAnsi" w:hAnsiTheme="majorHAnsi" w:cstheme="majorBidi"/>
              </w:rPr>
              <w:t>te gebruiken bij het ontwerp</w:t>
            </w:r>
          </w:p>
          <w:p w14:paraId="1FEC66FF" w14:textId="2EDAB6BD" w:rsidR="002C1232" w:rsidRPr="007B34DB" w:rsidRDefault="3FFAEA9C" w:rsidP="39900880">
            <w:pPr>
              <w:pStyle w:val="Lijstalinea"/>
              <w:numPr>
                <w:ilvl w:val="0"/>
                <w:numId w:val="42"/>
              </w:numPr>
              <w:rPr>
                <w:rFonts w:asciiTheme="majorHAnsi" w:hAnsiTheme="majorHAnsi" w:cstheme="majorBidi"/>
              </w:rPr>
            </w:pPr>
            <w:r w:rsidRPr="39900880">
              <w:rPr>
                <w:rFonts w:asciiTheme="majorHAnsi" w:hAnsiTheme="majorHAnsi" w:cstheme="majorBidi"/>
              </w:rPr>
              <w:t>De student kan relevante leerdoelen formuleren</w:t>
            </w:r>
            <w:r w:rsidR="3CEFE926" w:rsidRPr="39900880">
              <w:rPr>
                <w:rFonts w:asciiTheme="majorHAnsi" w:hAnsiTheme="majorHAnsi" w:cstheme="majorBidi"/>
              </w:rPr>
              <w:t xml:space="preserve"> vanuit aangeboden thema marketing/logistiek passend bij kwalificatiedossier of eindtermen</w:t>
            </w:r>
            <w:r w:rsidRPr="39900880">
              <w:rPr>
                <w:rFonts w:asciiTheme="majorHAnsi" w:hAnsiTheme="majorHAnsi" w:cstheme="majorBidi"/>
              </w:rPr>
              <w:t>,</w:t>
            </w:r>
          </w:p>
          <w:p w14:paraId="45E51189" w14:textId="241A75C5" w:rsidR="002C1232" w:rsidRPr="007B34DB" w:rsidRDefault="66A118AF" w:rsidP="39900880">
            <w:pPr>
              <w:pStyle w:val="Lijstalinea"/>
              <w:numPr>
                <w:ilvl w:val="0"/>
                <w:numId w:val="42"/>
              </w:numPr>
              <w:rPr>
                <w:rFonts w:asciiTheme="majorHAnsi" w:hAnsiTheme="majorHAnsi" w:cstheme="majorBidi"/>
              </w:rPr>
            </w:pPr>
            <w:r w:rsidRPr="7A47BB2B">
              <w:rPr>
                <w:rFonts w:asciiTheme="majorHAnsi" w:hAnsiTheme="majorHAnsi" w:cstheme="majorBidi"/>
              </w:rPr>
              <w:lastRenderedPageBreak/>
              <w:t>De student kiest</w:t>
            </w:r>
            <w:r w:rsidR="3FFAEA9C" w:rsidRPr="7A47BB2B">
              <w:rPr>
                <w:rFonts w:asciiTheme="majorHAnsi" w:hAnsiTheme="majorHAnsi" w:cstheme="majorBidi"/>
              </w:rPr>
              <w:t xml:space="preserve"> passende didactische werkvormen kiezen </w:t>
            </w:r>
            <w:r w:rsidR="0BEFD5F6" w:rsidRPr="7A47BB2B">
              <w:rPr>
                <w:rFonts w:asciiTheme="majorHAnsi" w:hAnsiTheme="majorHAnsi" w:cstheme="majorBidi"/>
              </w:rPr>
              <w:t xml:space="preserve">en </w:t>
            </w:r>
            <w:proofErr w:type="spellStart"/>
            <w:r w:rsidR="0BEFD5F6" w:rsidRPr="7A47BB2B">
              <w:rPr>
                <w:rFonts w:asciiTheme="majorHAnsi" w:hAnsiTheme="majorHAnsi" w:cstheme="majorBidi"/>
              </w:rPr>
              <w:t>creert</w:t>
            </w:r>
            <w:proofErr w:type="spellEnd"/>
            <w:r w:rsidR="0BEFD5F6" w:rsidRPr="7A47BB2B">
              <w:rPr>
                <w:rFonts w:asciiTheme="majorHAnsi" w:hAnsiTheme="majorHAnsi" w:cstheme="majorBidi"/>
              </w:rPr>
              <w:t xml:space="preserve"> </w:t>
            </w:r>
            <w:r w:rsidR="3FFAEA9C" w:rsidRPr="7A47BB2B">
              <w:rPr>
                <w:rFonts w:asciiTheme="majorHAnsi" w:hAnsiTheme="majorHAnsi" w:cstheme="majorBidi"/>
              </w:rPr>
              <w:t>een gestructureerde leeromgeving</w:t>
            </w:r>
            <w:r w:rsidR="6F439223" w:rsidRPr="7A47BB2B">
              <w:rPr>
                <w:rFonts w:asciiTheme="majorHAnsi" w:hAnsiTheme="majorHAnsi" w:cstheme="majorBidi"/>
              </w:rPr>
              <w:t xml:space="preserve"> </w:t>
            </w:r>
            <w:r w:rsidR="3FFAEA9C" w:rsidRPr="7A47BB2B">
              <w:rPr>
                <w:rFonts w:asciiTheme="majorHAnsi" w:hAnsiTheme="majorHAnsi" w:cstheme="majorBidi"/>
              </w:rPr>
              <w:t xml:space="preserve">die aansluit bij de behoeften en leerstijlen van de doelgroep. </w:t>
            </w:r>
          </w:p>
          <w:p w14:paraId="6AB8AAEF" w14:textId="03AEBB5C" w:rsidR="002C1232" w:rsidRPr="007B34DB" w:rsidRDefault="3FFAEA9C" w:rsidP="39900880">
            <w:pPr>
              <w:pStyle w:val="Lijstalinea"/>
              <w:numPr>
                <w:ilvl w:val="0"/>
                <w:numId w:val="42"/>
              </w:numPr>
              <w:rPr>
                <w:rFonts w:asciiTheme="majorHAnsi" w:hAnsiTheme="majorHAnsi" w:cstheme="majorBidi"/>
              </w:rPr>
            </w:pPr>
            <w:r w:rsidRPr="7A47BB2B">
              <w:rPr>
                <w:rFonts w:asciiTheme="majorHAnsi" w:hAnsiTheme="majorHAnsi" w:cstheme="majorBidi"/>
              </w:rPr>
              <w:t>Daarnaast kan de student het project evalueren en waar nodig bijsturen vanuit bijvoorbeeld praktijkgerichte feedback en onderwijskundige inzichten.</w:t>
            </w:r>
          </w:p>
          <w:p w14:paraId="1F6C35E4" w14:textId="5F8B9079" w:rsidR="002C1232" w:rsidRPr="007B34DB" w:rsidRDefault="002C1232" w:rsidP="273A345E">
            <w:pPr>
              <w:rPr>
                <w:rFonts w:asciiTheme="majorHAnsi" w:hAnsiTheme="majorHAnsi" w:cstheme="majorBidi"/>
              </w:rPr>
            </w:pPr>
          </w:p>
        </w:tc>
      </w:tr>
      <w:tr w:rsidR="002C1232" w:rsidRPr="00AE7FEF" w14:paraId="63275A0A" w14:textId="77777777" w:rsidTr="197F3A57">
        <w:trPr>
          <w:trHeight w:val="300"/>
        </w:trPr>
        <w:tc>
          <w:tcPr>
            <w:tcW w:w="1977" w:type="dxa"/>
            <w:shd w:val="clear" w:color="auto" w:fill="DEEAF6" w:themeFill="accent5" w:themeFillTint="33"/>
          </w:tcPr>
          <w:p w14:paraId="0EB310C3" w14:textId="77777777" w:rsidR="002C1232" w:rsidRDefault="002C1232">
            <w:pPr>
              <w:spacing w:line="276" w:lineRule="auto"/>
              <w:rPr>
                <w:rFonts w:ascii="Calibri" w:hAnsi="Calibri"/>
                <w:sz w:val="18"/>
                <w:szCs w:val="18"/>
                <w:lang w:val="en-US"/>
              </w:rPr>
            </w:pPr>
            <w:proofErr w:type="spellStart"/>
            <w:r w:rsidRPr="52572524">
              <w:rPr>
                <w:rFonts w:ascii="Calibri" w:hAnsi="Calibri"/>
                <w:sz w:val="18"/>
                <w:szCs w:val="18"/>
                <w:lang w:val="en-US"/>
              </w:rPr>
              <w:lastRenderedPageBreak/>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0696D2F3" w14:textId="677E3DC7" w:rsidR="002C1232" w:rsidRPr="00F83F7A" w:rsidRDefault="2F9C7897" w:rsidP="605B00A3">
            <w:pPr>
              <w:rPr>
                <w:rFonts w:asciiTheme="majorHAnsi" w:eastAsiaTheme="minorEastAsia" w:hAnsiTheme="majorHAnsi" w:cstheme="majorBidi"/>
                <w:sz w:val="22"/>
                <w:szCs w:val="22"/>
              </w:rPr>
            </w:pPr>
            <w:r w:rsidRPr="197F3A57">
              <w:rPr>
                <w:rFonts w:asciiTheme="majorHAnsi" w:eastAsiaTheme="minorEastAsia" w:hAnsiTheme="majorHAnsi" w:cstheme="majorBidi"/>
                <w:sz w:val="22"/>
                <w:szCs w:val="22"/>
              </w:rPr>
              <w:t xml:space="preserve">In twee verschillende praktijksituaties tonen studenten aan een vakoverstijgend project </w:t>
            </w:r>
            <w:r w:rsidR="4AD06FD2" w:rsidRPr="197F3A57">
              <w:rPr>
                <w:rFonts w:asciiTheme="majorHAnsi" w:eastAsiaTheme="minorEastAsia" w:hAnsiTheme="majorHAnsi" w:cstheme="majorBidi"/>
                <w:sz w:val="22"/>
                <w:szCs w:val="22"/>
              </w:rPr>
              <w:t>in groepsverband (3 a 4 studenten) te ontwerpen.</w:t>
            </w:r>
            <w:r w:rsidR="41CD1A63" w:rsidRPr="197F3A57">
              <w:rPr>
                <w:rFonts w:asciiTheme="majorHAnsi" w:eastAsiaTheme="minorEastAsia" w:hAnsiTheme="majorHAnsi" w:cstheme="majorBidi"/>
                <w:sz w:val="22"/>
                <w:szCs w:val="22"/>
              </w:rPr>
              <w:t xml:space="preserve"> Elke student is individueel in staat om het project te verantwoorden en de gemaakte keuzes te onderbouwen</w:t>
            </w:r>
            <w:r w:rsidR="64DB7EAC" w:rsidRPr="197F3A57">
              <w:rPr>
                <w:rFonts w:asciiTheme="majorHAnsi" w:eastAsiaTheme="minorEastAsia" w:hAnsiTheme="majorHAnsi" w:cstheme="majorBidi"/>
                <w:sz w:val="22"/>
                <w:szCs w:val="22"/>
              </w:rPr>
              <w:t xml:space="preserve"> in een criterium gericht interview (CGI).</w:t>
            </w:r>
          </w:p>
        </w:tc>
      </w:tr>
      <w:tr w:rsidR="002C1232" w:rsidRPr="00AE7FEF" w14:paraId="4386B56A" w14:textId="77777777" w:rsidTr="197F3A57">
        <w:trPr>
          <w:trHeight w:val="300"/>
        </w:trPr>
        <w:tc>
          <w:tcPr>
            <w:tcW w:w="1977" w:type="dxa"/>
            <w:shd w:val="clear" w:color="auto" w:fill="DEEAF6" w:themeFill="accent5" w:themeFillTint="33"/>
          </w:tcPr>
          <w:p w14:paraId="77B62073" w14:textId="77777777" w:rsidR="002C1232" w:rsidRDefault="002C1232">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4906754D" w14:textId="0A4B71B1" w:rsidR="002C1232" w:rsidRPr="00B02347" w:rsidRDefault="668DF5C6" w:rsidP="197F3A57">
            <w:pPr>
              <w:rPr>
                <w:rFonts w:asciiTheme="majorHAnsi" w:eastAsiaTheme="minorEastAsia" w:hAnsiTheme="majorHAnsi" w:cstheme="majorBidi"/>
                <w:sz w:val="22"/>
                <w:szCs w:val="22"/>
              </w:rPr>
            </w:pPr>
            <w:r w:rsidRPr="197F3A57">
              <w:rPr>
                <w:rFonts w:asciiTheme="majorHAnsi" w:eastAsiaTheme="minorEastAsia" w:hAnsiTheme="majorHAnsi" w:cstheme="majorBidi"/>
                <w:sz w:val="22"/>
                <w:szCs w:val="22"/>
              </w:rPr>
              <w:t>De student evalueer</w:t>
            </w:r>
            <w:r w:rsidR="065E259F" w:rsidRPr="197F3A57">
              <w:rPr>
                <w:rFonts w:asciiTheme="majorHAnsi" w:eastAsiaTheme="minorEastAsia" w:hAnsiTheme="majorHAnsi" w:cstheme="majorBidi"/>
                <w:sz w:val="22"/>
                <w:szCs w:val="22"/>
              </w:rPr>
              <w:t xml:space="preserve">t individueel </w:t>
            </w:r>
            <w:r w:rsidRPr="197F3A57">
              <w:rPr>
                <w:rFonts w:asciiTheme="majorHAnsi" w:eastAsiaTheme="minorEastAsia" w:hAnsiTheme="majorHAnsi" w:cstheme="majorBidi"/>
                <w:sz w:val="22"/>
                <w:szCs w:val="22"/>
              </w:rPr>
              <w:t xml:space="preserve">het project en stuurt waar nodig bij vanuit praktijkgerichte feedback en onderwijskundige inzichten. </w:t>
            </w:r>
          </w:p>
          <w:p w14:paraId="2107CE6B" w14:textId="7EDECC7A" w:rsidR="002C1232" w:rsidRPr="00B02347" w:rsidRDefault="002C1232" w:rsidP="45FFBEBC">
            <w:pPr>
              <w:rPr>
                <w:rFonts w:asciiTheme="majorHAnsi" w:eastAsiaTheme="minorEastAsia" w:hAnsiTheme="majorHAnsi" w:cstheme="majorBidi"/>
                <w:sz w:val="22"/>
                <w:szCs w:val="22"/>
              </w:rPr>
            </w:pPr>
          </w:p>
        </w:tc>
      </w:tr>
      <w:tr w:rsidR="002C1232" w:rsidRPr="00AE7FEF" w14:paraId="1D013E3C" w14:textId="77777777" w:rsidTr="197F3A57">
        <w:trPr>
          <w:trHeight w:val="300"/>
        </w:trPr>
        <w:tc>
          <w:tcPr>
            <w:tcW w:w="1977" w:type="dxa"/>
            <w:shd w:val="clear" w:color="auto" w:fill="9CC2E5" w:themeFill="accent5" w:themeFillTint="99"/>
          </w:tcPr>
          <w:p w14:paraId="21EA757B" w14:textId="77777777" w:rsidR="002C1232" w:rsidRPr="006A538E" w:rsidRDefault="002C1232">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3AA9BE95" w14:textId="3ABF8715" w:rsidR="002C1232" w:rsidRPr="006A538E" w:rsidRDefault="04E3B248" w:rsidP="45FFBEBC">
            <w:pPr>
              <w:spacing w:line="276" w:lineRule="auto"/>
              <w:rPr>
                <w:rFonts w:asciiTheme="majorHAnsi" w:eastAsiaTheme="minorEastAsia" w:hAnsiTheme="majorHAnsi" w:cstheme="majorBidi"/>
                <w:sz w:val="22"/>
                <w:szCs w:val="22"/>
              </w:rPr>
            </w:pPr>
            <w:r w:rsidRPr="45FFBEBC">
              <w:rPr>
                <w:rFonts w:asciiTheme="majorHAnsi" w:eastAsiaTheme="minorEastAsia" w:hAnsiTheme="majorHAnsi" w:cstheme="majorBidi"/>
                <w:sz w:val="22"/>
                <w:szCs w:val="22"/>
              </w:rPr>
              <w:t xml:space="preserve">Geen verplichte literatuur. </w:t>
            </w:r>
            <w:r w:rsidR="214346B0" w:rsidRPr="45FFBEBC">
              <w:rPr>
                <w:rFonts w:asciiTheme="majorHAnsi" w:eastAsiaTheme="minorEastAsia" w:hAnsiTheme="majorHAnsi" w:cstheme="majorBidi"/>
                <w:sz w:val="22"/>
                <w:szCs w:val="22"/>
              </w:rPr>
              <w:t xml:space="preserve"> </w:t>
            </w:r>
            <w:r w:rsidRPr="45FFBEBC">
              <w:rPr>
                <w:rFonts w:asciiTheme="majorHAnsi" w:eastAsiaTheme="minorEastAsia" w:hAnsiTheme="majorHAnsi" w:cstheme="majorBidi"/>
                <w:sz w:val="22"/>
                <w:szCs w:val="22"/>
              </w:rPr>
              <w:t>We gebruiken generieke literatuur + aangeboden bronnen vanuit het beroepsonderwijs</w:t>
            </w:r>
          </w:p>
        </w:tc>
      </w:tr>
    </w:tbl>
    <w:p w14:paraId="32BA4FF5" w14:textId="77777777" w:rsidR="009C5926" w:rsidRDefault="009C5926" w:rsidP="009C5926">
      <w:pPr>
        <w:pStyle w:val="Kop2"/>
        <w:rPr>
          <w:rFonts w:eastAsia="MS Gothic"/>
          <w:sz w:val="24"/>
          <w:szCs w:val="24"/>
          <w:lang w:val="nl-NL"/>
        </w:rPr>
      </w:pPr>
    </w:p>
    <w:p w14:paraId="368E1E56" w14:textId="3AA6AD4D" w:rsidR="009C5926" w:rsidRDefault="009C5926" w:rsidP="009C5926">
      <w:pPr>
        <w:pStyle w:val="Kop2"/>
        <w:rPr>
          <w:rFonts w:eastAsia="MS Gothic"/>
          <w:sz w:val="24"/>
          <w:szCs w:val="24"/>
          <w:lang w:val="nl-NL"/>
        </w:rPr>
      </w:pPr>
      <w:bookmarkStart w:id="21" w:name="_Toc200970554"/>
      <w:r w:rsidRPr="52572524">
        <w:rPr>
          <w:rFonts w:eastAsia="MS Gothic"/>
          <w:sz w:val="24"/>
          <w:szCs w:val="24"/>
          <w:lang w:val="nl-NL"/>
        </w:rPr>
        <w:t>2.</w:t>
      </w:r>
      <w:r>
        <w:rPr>
          <w:rFonts w:eastAsia="MS Gothic"/>
          <w:sz w:val="24"/>
          <w:szCs w:val="24"/>
          <w:lang w:val="nl-NL"/>
        </w:rPr>
        <w:t xml:space="preserve">12 </w:t>
      </w:r>
      <w:r w:rsidRPr="52572524">
        <w:rPr>
          <w:rFonts w:eastAsia="MS Gothic"/>
          <w:sz w:val="24"/>
          <w:szCs w:val="24"/>
          <w:lang w:val="nl-NL"/>
        </w:rPr>
        <w:t xml:space="preserve">Beoordelingscriteria </w:t>
      </w:r>
      <w:r>
        <w:rPr>
          <w:rFonts w:eastAsia="MS Gothic"/>
          <w:sz w:val="24"/>
          <w:szCs w:val="24"/>
          <w:lang w:val="nl-NL"/>
        </w:rPr>
        <w:t>Leermiddelenanalyse en methodetoetsing</w:t>
      </w:r>
      <w:bookmarkEnd w:id="21"/>
    </w:p>
    <w:p w14:paraId="052E9CCB" w14:textId="77777777" w:rsidR="009C5926" w:rsidRDefault="009C5926" w:rsidP="009C5926">
      <w:pPr>
        <w:rPr>
          <w:rFonts w:ascii="Calibri" w:eastAsia="MS Mincho" w:hAnsi="Calibri" w:cs="Calibri"/>
          <w:sz w:val="18"/>
          <w:szCs w:val="18"/>
          <w:lang w:val="nl-NL"/>
        </w:rPr>
      </w:pPr>
    </w:p>
    <w:tbl>
      <w:tblPr>
        <w:tblStyle w:val="Tabelraster1"/>
        <w:tblW w:w="0" w:type="auto"/>
        <w:tblLook w:val="04A0" w:firstRow="1" w:lastRow="0" w:firstColumn="1" w:lastColumn="0" w:noHBand="0" w:noVBand="1"/>
      </w:tblPr>
      <w:tblGrid>
        <w:gridCol w:w="1977"/>
        <w:gridCol w:w="7373"/>
      </w:tblGrid>
      <w:tr w:rsidR="009C5926" w:rsidRPr="007B2042" w14:paraId="575E3AD8" w14:textId="77777777" w:rsidTr="075A893B">
        <w:trPr>
          <w:trHeight w:val="300"/>
        </w:trPr>
        <w:tc>
          <w:tcPr>
            <w:tcW w:w="1977" w:type="dxa"/>
            <w:shd w:val="clear" w:color="auto" w:fill="9CC2E5" w:themeFill="accent5" w:themeFillTint="99"/>
          </w:tcPr>
          <w:p w14:paraId="6841B929" w14:textId="77777777" w:rsidR="009C5926" w:rsidRDefault="009C5926">
            <w:pPr>
              <w:spacing w:line="276" w:lineRule="auto"/>
              <w:rPr>
                <w:rFonts w:ascii="Calibri" w:hAnsi="Calibri"/>
                <w:b/>
                <w:bCs/>
                <w:sz w:val="18"/>
                <w:szCs w:val="18"/>
                <w:lang w:val="en-US"/>
              </w:rPr>
            </w:pPr>
            <w:proofErr w:type="spellStart"/>
            <w:r w:rsidRPr="52572524">
              <w:rPr>
                <w:rFonts w:ascii="Calibri" w:hAnsi="Calibri"/>
                <w:b/>
                <w:bCs/>
                <w:sz w:val="18"/>
                <w:szCs w:val="18"/>
                <w:lang w:val="en-US"/>
              </w:rPr>
              <w:t>Dimensies</w:t>
            </w:r>
            <w:proofErr w:type="spellEnd"/>
          </w:p>
        </w:tc>
        <w:tc>
          <w:tcPr>
            <w:tcW w:w="7373" w:type="dxa"/>
            <w:shd w:val="clear" w:color="auto" w:fill="9CC2E5" w:themeFill="accent5" w:themeFillTint="99"/>
          </w:tcPr>
          <w:p w14:paraId="3C695A8C" w14:textId="77777777" w:rsidR="009C5926" w:rsidRPr="007B2042" w:rsidRDefault="009C5926">
            <w:pPr>
              <w:spacing w:line="276" w:lineRule="auto"/>
              <w:rPr>
                <w:rFonts w:ascii="Calibri" w:hAnsi="Calibri"/>
                <w:b/>
                <w:sz w:val="18"/>
                <w:szCs w:val="18"/>
              </w:rPr>
            </w:pPr>
            <w:r w:rsidRPr="007B2042">
              <w:rPr>
                <w:rFonts w:ascii="Calibri" w:hAnsi="Calibri"/>
                <w:b/>
                <w:sz w:val="18"/>
                <w:szCs w:val="18"/>
              </w:rPr>
              <w:t>Beoordelingscriteria</w:t>
            </w:r>
          </w:p>
          <w:p w14:paraId="30C381FB" w14:textId="77777777" w:rsidR="009C5926" w:rsidRPr="00DB62CD" w:rsidRDefault="009C5926">
            <w:pPr>
              <w:rPr>
                <w:rFonts w:ascii="Aptos" w:eastAsia="Aptos" w:hAnsi="Aptos" w:cs="Aptos"/>
                <w:color w:val="0E0E0E"/>
              </w:rPr>
            </w:pPr>
          </w:p>
        </w:tc>
      </w:tr>
      <w:tr w:rsidR="009C5926" w:rsidRPr="00AE7FEF" w14:paraId="71724B96" w14:textId="77777777" w:rsidTr="075A893B">
        <w:trPr>
          <w:trHeight w:val="300"/>
        </w:trPr>
        <w:tc>
          <w:tcPr>
            <w:tcW w:w="1977" w:type="dxa"/>
            <w:shd w:val="clear" w:color="auto" w:fill="DEEAF6" w:themeFill="accent5" w:themeFillTint="33"/>
          </w:tcPr>
          <w:p w14:paraId="5504674E" w14:textId="77777777" w:rsidR="009C5926" w:rsidRDefault="009C5926">
            <w:pPr>
              <w:spacing w:line="276" w:lineRule="auto"/>
              <w:rPr>
                <w:rFonts w:ascii="Calibri" w:hAnsi="Calibri"/>
                <w:sz w:val="18"/>
                <w:szCs w:val="18"/>
                <w:lang w:val="en-US"/>
              </w:rPr>
            </w:pPr>
            <w:proofErr w:type="spellStart"/>
            <w:r w:rsidRPr="52572524">
              <w:rPr>
                <w:rFonts w:ascii="Calibri" w:hAnsi="Calibri"/>
                <w:sz w:val="18"/>
                <w:szCs w:val="18"/>
                <w:lang w:val="en-US"/>
              </w:rPr>
              <w:t>Waar</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kijken</w:t>
            </w:r>
            <w:proofErr w:type="spellEnd"/>
            <w:r w:rsidRPr="52572524">
              <w:rPr>
                <w:rFonts w:ascii="Calibri" w:hAnsi="Calibri"/>
                <w:sz w:val="18"/>
                <w:szCs w:val="18"/>
                <w:lang w:val="en-US"/>
              </w:rPr>
              <w:t xml:space="preserve"> we </w:t>
            </w:r>
            <w:proofErr w:type="spellStart"/>
            <w:r w:rsidRPr="52572524">
              <w:rPr>
                <w:rFonts w:ascii="Calibri" w:hAnsi="Calibri"/>
                <w:sz w:val="18"/>
                <w:szCs w:val="18"/>
                <w:lang w:val="en-US"/>
              </w:rPr>
              <w:t>naar</w:t>
            </w:r>
            <w:proofErr w:type="spellEnd"/>
            <w:r w:rsidRPr="52572524">
              <w:rPr>
                <w:rFonts w:ascii="Calibri" w:hAnsi="Calibri"/>
                <w:sz w:val="18"/>
                <w:szCs w:val="18"/>
                <w:lang w:val="en-US"/>
              </w:rPr>
              <w:t>?</w:t>
            </w:r>
          </w:p>
        </w:tc>
        <w:tc>
          <w:tcPr>
            <w:tcW w:w="7373" w:type="dxa"/>
          </w:tcPr>
          <w:p w14:paraId="24FBF853" w14:textId="3F124C08" w:rsidR="009C5926" w:rsidRPr="00BE765A" w:rsidRDefault="2DB8597E" w:rsidP="075A893B">
            <w:pPr>
              <w:rPr>
                <w:rFonts w:ascii="Calibri Light" w:eastAsia="Calibri Light" w:hAnsi="Calibri Light" w:cs="Calibri Light"/>
                <w:color w:val="000000" w:themeColor="text1"/>
                <w:sz w:val="22"/>
                <w:szCs w:val="22"/>
              </w:rPr>
            </w:pPr>
            <w:r w:rsidRPr="00BE765A">
              <w:rPr>
                <w:rFonts w:ascii="Calibri Light" w:eastAsia="Calibri Light" w:hAnsi="Calibri Light" w:cs="Calibri Light"/>
                <w:color w:val="000000" w:themeColor="text1"/>
                <w:sz w:val="22"/>
                <w:szCs w:val="22"/>
              </w:rPr>
              <w:t>De student kan de kwaliteit van leermiddelen en bijbehorende (methode)toetsen binnen de beroepscontext van het tweedegraads werkveld beoordelen en aanbevelingen doen voor verbeteringen op hoofdfase niveau</w:t>
            </w:r>
            <w:r w:rsidR="005B65CD">
              <w:rPr>
                <w:rFonts w:ascii="Calibri Light" w:eastAsia="Calibri Light" w:hAnsi="Calibri Light" w:cs="Calibri Light"/>
                <w:color w:val="000000" w:themeColor="text1"/>
                <w:sz w:val="22"/>
                <w:szCs w:val="22"/>
              </w:rPr>
              <w:t>.</w:t>
            </w:r>
          </w:p>
        </w:tc>
      </w:tr>
      <w:tr w:rsidR="009C5926" w:rsidRPr="00AE7FEF" w14:paraId="3C32C8CE" w14:textId="77777777" w:rsidTr="075A893B">
        <w:trPr>
          <w:trHeight w:val="300"/>
        </w:trPr>
        <w:tc>
          <w:tcPr>
            <w:tcW w:w="1977" w:type="dxa"/>
            <w:shd w:val="clear" w:color="auto" w:fill="DEEAF6" w:themeFill="accent5" w:themeFillTint="33"/>
          </w:tcPr>
          <w:p w14:paraId="48CAA59D" w14:textId="77777777" w:rsidR="009C5926" w:rsidRDefault="009C5926">
            <w:pPr>
              <w:spacing w:line="276" w:lineRule="auto"/>
              <w:rPr>
                <w:rFonts w:ascii="Calibri" w:hAnsi="Calibri"/>
                <w:sz w:val="18"/>
                <w:szCs w:val="18"/>
                <w:lang w:val="en-US"/>
              </w:rPr>
            </w:pPr>
            <w:proofErr w:type="spellStart"/>
            <w:r w:rsidRPr="52572524">
              <w:rPr>
                <w:rFonts w:ascii="Calibri" w:hAnsi="Calibri"/>
                <w:sz w:val="18"/>
                <w:szCs w:val="18"/>
                <w:lang w:val="en-US"/>
              </w:rPr>
              <w:t>werkvorm</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en</w:t>
            </w:r>
            <w:proofErr w:type="spellEnd"/>
            <w:r w:rsidRPr="52572524">
              <w:rPr>
                <w:rFonts w:ascii="Calibri" w:hAnsi="Calibri"/>
                <w:sz w:val="18"/>
                <w:szCs w:val="18"/>
                <w:lang w:val="en-US"/>
              </w:rPr>
              <w:t xml:space="preserve"> </w:t>
            </w:r>
            <w:proofErr w:type="spellStart"/>
            <w:r w:rsidRPr="52572524">
              <w:rPr>
                <w:rFonts w:ascii="Calibri" w:hAnsi="Calibri"/>
                <w:sz w:val="18"/>
                <w:szCs w:val="18"/>
                <w:lang w:val="en-US"/>
              </w:rPr>
              <w:t>verantwoording</w:t>
            </w:r>
            <w:proofErr w:type="spellEnd"/>
          </w:p>
        </w:tc>
        <w:tc>
          <w:tcPr>
            <w:tcW w:w="7373" w:type="dxa"/>
          </w:tcPr>
          <w:p w14:paraId="689AAB85" w14:textId="5BF072EE" w:rsidR="009C5926" w:rsidRPr="00F83F7A" w:rsidRDefault="22E66DEA" w:rsidP="075A893B">
            <w:pPr>
              <w:shd w:val="clear" w:color="auto" w:fill="FAFAFA"/>
              <w:spacing w:beforeAutospacing="1"/>
            </w:pPr>
            <w:r>
              <w:t xml:space="preserve">Colleges en werkcolleges: Basisprincipes en praktijktoepassingen van </w:t>
            </w:r>
            <w:r w:rsidR="60D4B02E">
              <w:t>het analyseren van leermiddelen</w:t>
            </w:r>
            <w:r>
              <w:t xml:space="preserve"> </w:t>
            </w:r>
            <w:r w:rsidR="78471A4A">
              <w:t xml:space="preserve">en het analyseren van bijbehorende toetsing </w:t>
            </w:r>
            <w:r>
              <w:t>worden behandeld.</w:t>
            </w:r>
            <w:r w:rsidR="477B1328">
              <w:t xml:space="preserve"> </w:t>
            </w:r>
          </w:p>
          <w:p w14:paraId="0FBDDE07" w14:textId="5D817D3C" w:rsidR="009C5926" w:rsidRPr="00F83F7A" w:rsidRDefault="22E66DEA" w:rsidP="075A893B">
            <w:pPr>
              <w:shd w:val="clear" w:color="auto" w:fill="FAFAFA"/>
              <w:spacing w:beforeAutospacing="1" w:afterAutospacing="1"/>
            </w:pPr>
            <w:r>
              <w:t xml:space="preserve">Praktijkgerichte opdrachten: Studenten analyseren </w:t>
            </w:r>
            <w:r w:rsidR="3DA99023">
              <w:t>leermiddelen en hebben hierbij oog voor relevantie en actualiteit, didactische kwaliteit, vakinhoudelijke correctheid én inclusiviteit en diversiteit.</w:t>
            </w:r>
          </w:p>
          <w:p w14:paraId="424E5E75" w14:textId="367F78B8" w:rsidR="009C5926" w:rsidRPr="00F83F7A" w:rsidRDefault="009C5926" w:rsidP="075A893B">
            <w:pPr>
              <w:shd w:val="clear" w:color="auto" w:fill="FAFAFA"/>
              <w:spacing w:beforeAutospacing="1" w:afterAutospacing="1"/>
            </w:pPr>
          </w:p>
          <w:p w14:paraId="21405613" w14:textId="1D39657A" w:rsidR="009C5926" w:rsidRPr="00F83F7A" w:rsidRDefault="3DA99023" w:rsidP="075A893B">
            <w:r>
              <w:t>Studenten analyseren bijbehorende (methode)toetsing en hebben hierbij oog voor validiteit, betrouwbaarheid, transparantie en praktische bruikbaarheid</w:t>
            </w:r>
            <w:r w:rsidR="4BDF6EC1">
              <w:t xml:space="preserve"> en differentiatie.</w:t>
            </w:r>
          </w:p>
        </w:tc>
      </w:tr>
      <w:tr w:rsidR="009C5926" w:rsidRPr="00AE7FEF" w14:paraId="45F7633D" w14:textId="77777777" w:rsidTr="075A893B">
        <w:trPr>
          <w:trHeight w:val="300"/>
        </w:trPr>
        <w:tc>
          <w:tcPr>
            <w:tcW w:w="1977" w:type="dxa"/>
            <w:shd w:val="clear" w:color="auto" w:fill="DEEAF6" w:themeFill="accent5" w:themeFillTint="33"/>
          </w:tcPr>
          <w:p w14:paraId="034E5FA1" w14:textId="77777777" w:rsidR="009C5926" w:rsidRDefault="009C5926">
            <w:pPr>
              <w:spacing w:line="276" w:lineRule="auto"/>
              <w:rPr>
                <w:rFonts w:ascii="Calibri" w:hAnsi="Calibri"/>
                <w:sz w:val="18"/>
                <w:szCs w:val="18"/>
                <w:lang w:val="en-US"/>
              </w:rPr>
            </w:pPr>
            <w:proofErr w:type="spellStart"/>
            <w:r w:rsidRPr="52572524">
              <w:rPr>
                <w:rFonts w:ascii="Calibri" w:hAnsi="Calibri"/>
                <w:sz w:val="18"/>
                <w:szCs w:val="18"/>
                <w:lang w:val="en-US"/>
              </w:rPr>
              <w:t>Evaluatie</w:t>
            </w:r>
            <w:proofErr w:type="spellEnd"/>
          </w:p>
        </w:tc>
        <w:tc>
          <w:tcPr>
            <w:tcW w:w="7373" w:type="dxa"/>
          </w:tcPr>
          <w:p w14:paraId="70B76054" w14:textId="1C752EFB" w:rsidR="009C5926" w:rsidRPr="00B02347" w:rsidRDefault="62812E6E" w:rsidP="075A893B">
            <w:pPr>
              <w:rPr>
                <w:rFonts w:eastAsiaTheme="minorEastAsia" w:cstheme="minorBidi"/>
              </w:rPr>
            </w:pPr>
            <w:r w:rsidRPr="075A893B">
              <w:rPr>
                <w:rFonts w:eastAsiaTheme="minorEastAsia" w:cstheme="minorBidi"/>
              </w:rPr>
              <w:t xml:space="preserve">De student doet aanbevelingen voor verbeteringen. Hij heeft hierbij oog voor </w:t>
            </w:r>
            <w:proofErr w:type="spellStart"/>
            <w:r w:rsidRPr="075A893B">
              <w:rPr>
                <w:rFonts w:eastAsiaTheme="minorEastAsia" w:cstheme="minorBidi"/>
              </w:rPr>
              <w:t>concretie</w:t>
            </w:r>
            <w:proofErr w:type="spellEnd"/>
            <w:r w:rsidRPr="075A893B">
              <w:rPr>
                <w:rFonts w:eastAsiaTheme="minorEastAsia" w:cstheme="minorBidi"/>
              </w:rPr>
              <w:t xml:space="preserve"> en haalbaarheid, </w:t>
            </w:r>
            <w:r w:rsidR="3B06AC08" w:rsidRPr="075A893B">
              <w:rPr>
                <w:rFonts w:eastAsiaTheme="minorEastAsia" w:cstheme="minorBidi"/>
              </w:rPr>
              <w:t>onderbouwing, originaliteit en meerwaarde en p</w:t>
            </w:r>
            <w:r w:rsidR="3B06AC08" w:rsidRPr="00BE765A">
              <w:rPr>
                <w:rFonts w:ascii="Calibri" w:eastAsia="Calibri" w:hAnsi="Calibri" w:cs="Calibri"/>
                <w:sz w:val="22"/>
                <w:szCs w:val="22"/>
              </w:rPr>
              <w:t>laatst de analyse en aanbevelingen consistent binnen de beroepscontext van de tweedegraads docent economie.</w:t>
            </w:r>
          </w:p>
        </w:tc>
      </w:tr>
      <w:tr w:rsidR="009C5926" w:rsidRPr="00BE765A" w14:paraId="6759D4E8" w14:textId="77777777" w:rsidTr="075A893B">
        <w:trPr>
          <w:trHeight w:val="300"/>
        </w:trPr>
        <w:tc>
          <w:tcPr>
            <w:tcW w:w="1977" w:type="dxa"/>
            <w:shd w:val="clear" w:color="auto" w:fill="9CC2E5" w:themeFill="accent5" w:themeFillTint="99"/>
          </w:tcPr>
          <w:p w14:paraId="3EA6FB25" w14:textId="77777777" w:rsidR="009C5926" w:rsidRPr="006A538E" w:rsidRDefault="009C5926">
            <w:pPr>
              <w:spacing w:line="276" w:lineRule="auto"/>
              <w:rPr>
                <w:rFonts w:ascii="Calibri" w:hAnsi="Calibri"/>
                <w:b/>
                <w:bCs/>
                <w:sz w:val="18"/>
                <w:szCs w:val="18"/>
              </w:rPr>
            </w:pPr>
            <w:r w:rsidRPr="006A538E">
              <w:rPr>
                <w:rFonts w:ascii="Calibri" w:hAnsi="Calibri"/>
                <w:b/>
                <w:bCs/>
                <w:sz w:val="18"/>
                <w:szCs w:val="18"/>
              </w:rPr>
              <w:t>Verplichte literatuur en / of hulpmiddelen</w:t>
            </w:r>
          </w:p>
        </w:tc>
        <w:tc>
          <w:tcPr>
            <w:tcW w:w="7373" w:type="dxa"/>
            <w:shd w:val="clear" w:color="auto" w:fill="9CC2E5" w:themeFill="accent5" w:themeFillTint="99"/>
          </w:tcPr>
          <w:p w14:paraId="26FD8812" w14:textId="3BF99219" w:rsidR="009C5926" w:rsidRPr="006A538E" w:rsidRDefault="003A299F">
            <w:pPr>
              <w:spacing w:line="276" w:lineRule="auto"/>
              <w:rPr>
                <w:rFonts w:ascii="Calibri" w:hAnsi="Calibri"/>
                <w:b/>
                <w:bCs/>
                <w:sz w:val="22"/>
                <w:szCs w:val="22"/>
              </w:rPr>
            </w:pPr>
            <w:r w:rsidRPr="075A893B">
              <w:rPr>
                <w:rFonts w:ascii="Calibri" w:eastAsia="Calibri" w:hAnsi="Calibri" w:cs="Calibri"/>
                <w:color w:val="0E0E0E"/>
                <w:sz w:val="18"/>
                <w:szCs w:val="18"/>
                <w:lang w:val="nl"/>
              </w:rPr>
              <w:t xml:space="preserve">De werkvormen en opdrachten </w:t>
            </w:r>
            <w:r>
              <w:rPr>
                <w:rFonts w:ascii="Calibri" w:eastAsia="Calibri" w:hAnsi="Calibri" w:cs="Calibri"/>
                <w:color w:val="0E0E0E"/>
                <w:sz w:val="18"/>
                <w:szCs w:val="18"/>
                <w:lang w:val="nl"/>
              </w:rPr>
              <w:t xml:space="preserve">en literatuur </w:t>
            </w:r>
            <w:r w:rsidRPr="075A893B">
              <w:rPr>
                <w:rFonts w:ascii="Calibri" w:eastAsia="Calibri" w:hAnsi="Calibri" w:cs="Calibri"/>
                <w:color w:val="0E0E0E"/>
                <w:sz w:val="18"/>
                <w:szCs w:val="18"/>
                <w:lang w:val="nl"/>
              </w:rPr>
              <w:t xml:space="preserve">worden aangedragen door de docenten tijdens de colleges. </w:t>
            </w:r>
            <w:r w:rsidRPr="00BE765A">
              <w:rPr>
                <w:rFonts w:ascii="Calibri" w:eastAsia="Calibri" w:hAnsi="Calibri" w:cs="Calibri"/>
                <w:color w:val="0E0E0E"/>
                <w:sz w:val="18"/>
                <w:szCs w:val="18"/>
              </w:rPr>
              <w:t xml:space="preserve">Dit wordt ook zichtbaar in </w:t>
            </w:r>
            <w:proofErr w:type="spellStart"/>
            <w:r w:rsidRPr="00BE765A">
              <w:rPr>
                <w:rFonts w:ascii="Calibri" w:eastAsia="Calibri" w:hAnsi="Calibri" w:cs="Calibri"/>
                <w:color w:val="0E0E0E"/>
                <w:sz w:val="18"/>
                <w:szCs w:val="18"/>
              </w:rPr>
              <w:t>Brightspace</w:t>
            </w:r>
            <w:proofErr w:type="spellEnd"/>
            <w:r w:rsidRPr="00BE765A">
              <w:rPr>
                <w:rFonts w:ascii="Calibri" w:eastAsia="Calibri" w:hAnsi="Calibri" w:cs="Calibri"/>
                <w:color w:val="0E0E0E"/>
                <w:sz w:val="18"/>
                <w:szCs w:val="18"/>
              </w:rPr>
              <w:t>.</w:t>
            </w:r>
            <w:r w:rsidRPr="075A893B">
              <w:rPr>
                <w:rFonts w:ascii="Calibri" w:eastAsia="Calibri" w:hAnsi="Calibri" w:cs="Calibri"/>
                <w:color w:val="0E0E0E"/>
                <w:sz w:val="18"/>
                <w:szCs w:val="18"/>
                <w:lang w:val="nl"/>
              </w:rPr>
              <w:t> </w:t>
            </w:r>
          </w:p>
        </w:tc>
      </w:tr>
    </w:tbl>
    <w:p w14:paraId="3C8EEF82" w14:textId="223D370C" w:rsidR="00A802A2" w:rsidRPr="00F86202" w:rsidRDefault="00A802A2" w:rsidP="00A802A2">
      <w:pPr>
        <w:pStyle w:val="Kop1"/>
        <w:spacing w:line="480" w:lineRule="auto"/>
        <w:rPr>
          <w:color w:val="auto"/>
        </w:rPr>
      </w:pPr>
    </w:p>
    <w:p w14:paraId="52872DAF" w14:textId="77777777" w:rsidR="00A802A2" w:rsidRPr="006A538E" w:rsidRDefault="00A802A2" w:rsidP="00A802A2">
      <w:pPr>
        <w:shd w:val="clear" w:color="auto" w:fill="FFFFFF" w:themeFill="background1"/>
        <w:spacing w:line="480" w:lineRule="auto"/>
        <w:jc w:val="center"/>
        <w:rPr>
          <w:sz w:val="32"/>
          <w:lang w:val="nl-NL"/>
        </w:rPr>
      </w:pPr>
    </w:p>
    <w:p w14:paraId="7B3E8E2D" w14:textId="5CF727D5" w:rsidR="52572524" w:rsidRPr="006A538E" w:rsidRDefault="52572524">
      <w:pPr>
        <w:rPr>
          <w:lang w:val="nl-NL"/>
        </w:rPr>
      </w:pPr>
      <w:r w:rsidRPr="006A538E">
        <w:rPr>
          <w:lang w:val="nl-NL"/>
        </w:rPr>
        <w:lastRenderedPageBreak/>
        <w:br w:type="page"/>
      </w:r>
    </w:p>
    <w:p w14:paraId="72D79505" w14:textId="4CBC9A44" w:rsidR="00A802A2" w:rsidRPr="009F1D3C" w:rsidRDefault="71C433A5" w:rsidP="52572524">
      <w:pPr>
        <w:shd w:val="clear" w:color="auto" w:fill="FFFFFF" w:themeFill="background1"/>
        <w:spacing w:line="480" w:lineRule="auto"/>
        <w:jc w:val="center"/>
        <w:rPr>
          <w:b/>
          <w:bCs/>
          <w:color w:val="FF0066"/>
          <w:sz w:val="32"/>
          <w:szCs w:val="32"/>
          <w:lang w:val="nl-NL"/>
        </w:rPr>
      </w:pPr>
      <w:r w:rsidRPr="52572524">
        <w:rPr>
          <w:b/>
          <w:bCs/>
          <w:color w:val="FF0066"/>
          <w:sz w:val="32"/>
          <w:szCs w:val="32"/>
          <w:lang w:val="nl-NL"/>
        </w:rPr>
        <w:lastRenderedPageBreak/>
        <w:t>Beoordelingscriteria en verplichte literatuur en/of hulpmiddelen – studiejaar 202</w:t>
      </w:r>
      <w:r w:rsidR="795A9178" w:rsidRPr="52572524">
        <w:rPr>
          <w:b/>
          <w:bCs/>
          <w:color w:val="FF0066"/>
          <w:sz w:val="32"/>
          <w:szCs w:val="32"/>
          <w:lang w:val="nl-NL"/>
        </w:rPr>
        <w:t>5</w:t>
      </w:r>
      <w:r w:rsidRPr="52572524">
        <w:rPr>
          <w:b/>
          <w:bCs/>
          <w:color w:val="FF0066"/>
          <w:sz w:val="32"/>
          <w:szCs w:val="32"/>
          <w:lang w:val="nl-NL"/>
        </w:rPr>
        <w:t>/202</w:t>
      </w:r>
      <w:r w:rsidR="6157F349" w:rsidRPr="52572524">
        <w:rPr>
          <w:b/>
          <w:bCs/>
          <w:color w:val="FF0066"/>
          <w:sz w:val="32"/>
          <w:szCs w:val="32"/>
          <w:lang w:val="nl-NL"/>
        </w:rPr>
        <w:t>6</w:t>
      </w:r>
    </w:p>
    <w:p w14:paraId="537CCB24" w14:textId="77777777" w:rsidR="00A802A2" w:rsidRDefault="00A802A2" w:rsidP="00A802A2">
      <w:pPr>
        <w:shd w:val="clear" w:color="auto" w:fill="FFFFFF" w:themeFill="background1"/>
        <w:spacing w:line="480" w:lineRule="auto"/>
        <w:jc w:val="center"/>
        <w:rPr>
          <w:b/>
          <w:bCs/>
          <w:sz w:val="32"/>
          <w:szCs w:val="32"/>
          <w:lang w:val="nl-NL"/>
        </w:rPr>
      </w:pPr>
    </w:p>
    <w:p w14:paraId="7589F453" w14:textId="77777777" w:rsidR="00A802A2" w:rsidRPr="00ED123E" w:rsidRDefault="00A802A2" w:rsidP="00A802A2">
      <w:pPr>
        <w:shd w:val="clear" w:color="auto" w:fill="FFFFFF" w:themeFill="background1"/>
        <w:spacing w:line="480" w:lineRule="auto"/>
        <w:jc w:val="center"/>
        <w:rPr>
          <w:b/>
          <w:sz w:val="32"/>
          <w:szCs w:val="32"/>
          <w:lang w:val="nl-NL"/>
        </w:rPr>
      </w:pPr>
      <w:r w:rsidRPr="70E98C4F">
        <w:rPr>
          <w:b/>
          <w:bCs/>
          <w:sz w:val="32"/>
          <w:szCs w:val="32"/>
          <w:lang w:val="nl-NL"/>
        </w:rPr>
        <w:t>GENERIEK</w:t>
      </w:r>
    </w:p>
    <w:p w14:paraId="486F0299" w14:textId="77777777" w:rsidR="00A802A2" w:rsidRDefault="00A802A2" w:rsidP="00A802A2">
      <w:pPr>
        <w:shd w:val="clear" w:color="auto" w:fill="FFFFFF" w:themeFill="background1"/>
        <w:spacing w:line="480" w:lineRule="auto"/>
        <w:jc w:val="center"/>
        <w:rPr>
          <w:b/>
          <w:bCs/>
          <w:sz w:val="32"/>
          <w:szCs w:val="32"/>
          <w:lang w:val="nl-NL"/>
        </w:rPr>
      </w:pPr>
    </w:p>
    <w:p w14:paraId="35139657" w14:textId="77777777" w:rsidR="00A802A2" w:rsidRPr="00AD252D" w:rsidRDefault="00A802A2" w:rsidP="00A802A2">
      <w:pPr>
        <w:shd w:val="clear" w:color="auto" w:fill="FFFFFF" w:themeFill="background1"/>
        <w:tabs>
          <w:tab w:val="center" w:pos="6480"/>
          <w:tab w:val="left" w:pos="11461"/>
        </w:tabs>
        <w:spacing w:line="480" w:lineRule="auto"/>
        <w:jc w:val="center"/>
        <w:rPr>
          <w:b/>
          <w:sz w:val="32"/>
          <w:lang w:val="nl-NL"/>
        </w:rPr>
      </w:pPr>
    </w:p>
    <w:p w14:paraId="4B7B578E" w14:textId="77777777" w:rsidR="00A802A2" w:rsidRPr="00AD252D" w:rsidRDefault="00A802A2" w:rsidP="00A802A2">
      <w:pPr>
        <w:shd w:val="clear" w:color="auto" w:fill="FFFFFF" w:themeFill="background1"/>
        <w:tabs>
          <w:tab w:val="center" w:pos="6480"/>
          <w:tab w:val="left" w:pos="11461"/>
        </w:tabs>
        <w:spacing w:line="480" w:lineRule="auto"/>
        <w:rPr>
          <w:b/>
          <w:sz w:val="32"/>
          <w:lang w:val="nl-NL"/>
        </w:rPr>
      </w:pPr>
    </w:p>
    <w:p w14:paraId="55DAB528" w14:textId="77777777" w:rsidR="00A802A2" w:rsidRPr="00AD252D" w:rsidRDefault="00A802A2" w:rsidP="00A802A2">
      <w:pPr>
        <w:rPr>
          <w:rFonts w:ascii="Calibri Light" w:eastAsia="MS Gothic" w:hAnsi="Calibri Light" w:cs="Times New Roman"/>
          <w:color w:val="FF0066"/>
          <w:sz w:val="32"/>
          <w:szCs w:val="32"/>
          <w:lang w:val="nl-NL"/>
        </w:rPr>
      </w:pPr>
      <w:r w:rsidRPr="00AD252D">
        <w:rPr>
          <w:rFonts w:ascii="Calibri Light" w:eastAsia="MS Gothic" w:hAnsi="Calibri Light" w:cs="Times New Roman"/>
          <w:color w:val="FF0066"/>
          <w:sz w:val="32"/>
          <w:szCs w:val="32"/>
          <w:lang w:val="nl-NL"/>
        </w:rPr>
        <w:br w:type="page"/>
      </w:r>
    </w:p>
    <w:p w14:paraId="07E3F1D1" w14:textId="77777777" w:rsidR="00A802A2" w:rsidRPr="007D0F08" w:rsidRDefault="00A802A2" w:rsidP="007A158A">
      <w:pPr>
        <w:pStyle w:val="Kop1"/>
        <w:rPr>
          <w:rFonts w:eastAsia="MS Mincho"/>
          <w:b/>
          <w:bCs/>
          <w:color w:val="auto"/>
          <w:sz w:val="24"/>
          <w:szCs w:val="24"/>
        </w:rPr>
      </w:pPr>
      <w:bookmarkStart w:id="22" w:name="_Toc167970560"/>
      <w:bookmarkStart w:id="23" w:name="_Toc200970555"/>
      <w:r w:rsidRPr="007D0F08">
        <w:rPr>
          <w:rFonts w:eastAsia="MS Mincho"/>
          <w:b/>
          <w:bCs/>
          <w:color w:val="auto"/>
          <w:sz w:val="24"/>
          <w:szCs w:val="24"/>
        </w:rPr>
        <w:lastRenderedPageBreak/>
        <w:t xml:space="preserve">Cursus </w:t>
      </w:r>
      <w:r w:rsidRPr="007D0F08">
        <w:rPr>
          <w:b/>
          <w:bCs/>
          <w:color w:val="auto"/>
          <w:sz w:val="24"/>
          <w:szCs w:val="24"/>
        </w:rPr>
        <w:t>Oriëntatie op het beroep</w:t>
      </w:r>
      <w:bookmarkEnd w:id="22"/>
      <w:bookmarkEnd w:id="23"/>
    </w:p>
    <w:p w14:paraId="4EC09D0A" w14:textId="77777777" w:rsidR="00A802A2" w:rsidRPr="004D7424" w:rsidRDefault="00A802A2" w:rsidP="00A802A2">
      <w:pPr>
        <w:rPr>
          <w:lang w:val="nl-NL"/>
        </w:rPr>
      </w:pPr>
    </w:p>
    <w:tbl>
      <w:tblPr>
        <w:tblStyle w:val="Tabelraster1"/>
        <w:tblW w:w="5000" w:type="pct"/>
        <w:tblLook w:val="04A0" w:firstRow="1" w:lastRow="0" w:firstColumn="1" w:lastColumn="0" w:noHBand="0" w:noVBand="1"/>
      </w:tblPr>
      <w:tblGrid>
        <w:gridCol w:w="2140"/>
        <w:gridCol w:w="7210"/>
      </w:tblGrid>
      <w:tr w:rsidR="00A802A2" w:rsidRPr="00AE7FEF" w14:paraId="02E23F14" w14:textId="77777777" w:rsidTr="7A8CFB56">
        <w:tc>
          <w:tcPr>
            <w:tcW w:w="1144" w:type="pct"/>
            <w:shd w:val="clear" w:color="auto" w:fill="9CC2E5" w:themeFill="accent5" w:themeFillTint="99"/>
          </w:tcPr>
          <w:p w14:paraId="40054738" w14:textId="77777777" w:rsidR="00A802A2" w:rsidRPr="006A538E" w:rsidRDefault="00A802A2" w:rsidP="7A8CFB56">
            <w:pPr>
              <w:spacing w:line="276" w:lineRule="auto"/>
              <w:rPr>
                <w:rFonts w:ascii="Calibri" w:hAnsi="Calibri"/>
                <w:b/>
                <w:bCs/>
                <w:sz w:val="18"/>
                <w:szCs w:val="18"/>
              </w:rPr>
            </w:pPr>
            <w:r w:rsidRPr="006A538E">
              <w:rPr>
                <w:b/>
                <w:bCs/>
              </w:rPr>
              <w:t>Beoordelingsdimensies</w:t>
            </w:r>
            <w:r>
              <w:br/>
            </w:r>
            <w:r w:rsidRPr="006A538E">
              <w:rPr>
                <w:i/>
                <w:iCs/>
              </w:rPr>
              <w:t>Waar kijken we naar?</w:t>
            </w:r>
            <w:r w:rsidRPr="006A538E">
              <w:rPr>
                <w:b/>
                <w:bCs/>
              </w:rPr>
              <w:t xml:space="preserve"> </w:t>
            </w:r>
          </w:p>
        </w:tc>
        <w:tc>
          <w:tcPr>
            <w:tcW w:w="3856" w:type="pct"/>
            <w:shd w:val="clear" w:color="auto" w:fill="9CC2E5" w:themeFill="accent5" w:themeFillTint="99"/>
          </w:tcPr>
          <w:p w14:paraId="258A0C68" w14:textId="77777777" w:rsidR="00A802A2" w:rsidRPr="006A538E" w:rsidRDefault="00A802A2" w:rsidP="7A8CFB56">
            <w:pPr>
              <w:spacing w:before="40" w:after="40"/>
              <w:rPr>
                <w:b/>
                <w:bCs/>
              </w:rPr>
            </w:pPr>
            <w:r w:rsidRPr="006A538E">
              <w:rPr>
                <w:b/>
                <w:bCs/>
              </w:rPr>
              <w:t>Beoordelingscriteria</w:t>
            </w:r>
          </w:p>
          <w:p w14:paraId="3C0ABC30" w14:textId="77777777" w:rsidR="00A802A2" w:rsidRPr="006A538E" w:rsidRDefault="00A802A2" w:rsidP="7A8CFB56">
            <w:pPr>
              <w:spacing w:line="276" w:lineRule="auto"/>
              <w:rPr>
                <w:rFonts w:ascii="Calibri" w:hAnsi="Calibri"/>
                <w:b/>
                <w:bCs/>
                <w:sz w:val="18"/>
                <w:szCs w:val="18"/>
              </w:rPr>
            </w:pPr>
            <w:r w:rsidRPr="006A538E">
              <w:rPr>
                <w:i/>
                <w:iCs/>
              </w:rPr>
              <w:t>Waar moet het aan voldoen?</w:t>
            </w:r>
          </w:p>
        </w:tc>
      </w:tr>
      <w:tr w:rsidR="00A802A2" w:rsidRPr="00AE7FEF" w14:paraId="53044D7F" w14:textId="77777777" w:rsidTr="7A8CFB56">
        <w:tc>
          <w:tcPr>
            <w:tcW w:w="1144" w:type="pct"/>
            <w:vMerge w:val="restart"/>
            <w:shd w:val="clear" w:color="auto" w:fill="DEEAF6" w:themeFill="accent5" w:themeFillTint="33"/>
          </w:tcPr>
          <w:p w14:paraId="3C9A9A3D" w14:textId="77777777" w:rsidR="00A802A2" w:rsidRPr="0015052D" w:rsidRDefault="00A802A2" w:rsidP="7A8CFB56">
            <w:pPr>
              <w:spacing w:line="276" w:lineRule="auto"/>
              <w:rPr>
                <w:rFonts w:ascii="Calibri" w:hAnsi="Calibri"/>
                <w:sz w:val="18"/>
                <w:szCs w:val="18"/>
                <w:lang w:val="en-US"/>
              </w:rPr>
            </w:pPr>
            <w:proofErr w:type="spellStart"/>
            <w:r w:rsidRPr="7A8CFB56">
              <w:rPr>
                <w:lang w:val="en-US"/>
              </w:rPr>
              <w:t>Beeld</w:t>
            </w:r>
            <w:proofErr w:type="spellEnd"/>
            <w:r w:rsidRPr="7A8CFB56">
              <w:rPr>
                <w:lang w:val="en-US"/>
              </w:rPr>
              <w:t xml:space="preserve"> van het </w:t>
            </w:r>
            <w:proofErr w:type="spellStart"/>
            <w:r w:rsidRPr="7A8CFB56">
              <w:rPr>
                <w:lang w:val="en-US"/>
              </w:rPr>
              <w:t>beroep</w:t>
            </w:r>
            <w:proofErr w:type="spellEnd"/>
          </w:p>
        </w:tc>
        <w:tc>
          <w:tcPr>
            <w:tcW w:w="3856" w:type="pct"/>
          </w:tcPr>
          <w:p w14:paraId="121BE3F1" w14:textId="77777777" w:rsidR="00A802A2" w:rsidRPr="006A538E" w:rsidRDefault="00A802A2" w:rsidP="7A8CFB56">
            <w:pPr>
              <w:spacing w:line="276" w:lineRule="auto"/>
              <w:rPr>
                <w:rFonts w:ascii="Calibri" w:hAnsi="Calibri"/>
                <w:sz w:val="18"/>
                <w:szCs w:val="18"/>
              </w:rPr>
            </w:pPr>
            <w:r w:rsidRPr="006A538E">
              <w:rPr>
                <w:rStyle w:val="normaltextrun"/>
                <w:rFonts w:eastAsiaTheme="majorEastAsia" w:cstheme="minorBidi"/>
              </w:rPr>
              <w:t xml:space="preserve">Je toont aan dat je op </w:t>
            </w:r>
            <w:proofErr w:type="spellStart"/>
            <w:r w:rsidRPr="006A538E">
              <w:rPr>
                <w:rStyle w:val="normaltextrun"/>
                <w:rFonts w:eastAsiaTheme="majorEastAsia" w:cstheme="minorBidi"/>
              </w:rPr>
              <w:t>onderzoeksmatige</w:t>
            </w:r>
            <w:proofErr w:type="spellEnd"/>
            <w:r w:rsidRPr="006A538E">
              <w:rPr>
                <w:rStyle w:val="normaltextrun"/>
                <w:rFonts w:eastAsiaTheme="majorEastAsia" w:cstheme="minorBidi"/>
              </w:rPr>
              <w:t xml:space="preserve"> wijze een concreet beeld hebt verkregen van de dagelijkse werkzaamheden, rollen en taken als leraar. </w:t>
            </w:r>
          </w:p>
        </w:tc>
      </w:tr>
      <w:tr w:rsidR="00A802A2" w:rsidRPr="00AE7FEF" w14:paraId="700FFA89" w14:textId="77777777" w:rsidTr="7A8CFB56">
        <w:tc>
          <w:tcPr>
            <w:tcW w:w="1144" w:type="pct"/>
            <w:vMerge/>
          </w:tcPr>
          <w:p w14:paraId="671DDCC6" w14:textId="77777777" w:rsidR="00A802A2" w:rsidRPr="0015052D" w:rsidRDefault="00A802A2">
            <w:pPr>
              <w:spacing w:line="276" w:lineRule="auto"/>
              <w:rPr>
                <w:rFonts w:ascii="Calibri" w:hAnsi="Calibri"/>
                <w:sz w:val="18"/>
                <w:szCs w:val="18"/>
              </w:rPr>
            </w:pPr>
          </w:p>
        </w:tc>
        <w:tc>
          <w:tcPr>
            <w:tcW w:w="3856" w:type="pct"/>
          </w:tcPr>
          <w:p w14:paraId="7FAB7763" w14:textId="77777777" w:rsidR="00A802A2" w:rsidRPr="006A538E" w:rsidRDefault="00A802A2" w:rsidP="7A8CFB56">
            <w:pPr>
              <w:spacing w:before="60" w:line="276" w:lineRule="auto"/>
              <w:rPr>
                <w:rFonts w:ascii="Calibri" w:hAnsi="Calibri"/>
                <w:strike/>
                <w:sz w:val="18"/>
                <w:szCs w:val="18"/>
              </w:rPr>
            </w:pPr>
            <w:r w:rsidRPr="006A538E">
              <w:rPr>
                <w:rStyle w:val="normaltextrun"/>
              </w:rPr>
              <w:t xml:space="preserve">Je toont aan dat je op </w:t>
            </w:r>
            <w:proofErr w:type="spellStart"/>
            <w:r w:rsidRPr="006A538E">
              <w:rPr>
                <w:rStyle w:val="normaltextrun"/>
              </w:rPr>
              <w:t>onderzoeksmatige</w:t>
            </w:r>
            <w:proofErr w:type="spellEnd"/>
            <w:r w:rsidRPr="006A538E">
              <w:rPr>
                <w:rStyle w:val="normaltextrun"/>
              </w:rPr>
              <w:t xml:space="preserve"> wijze een concreet beeld hebt verkregen van de organisatie en het onderwijsconcept van de school.</w:t>
            </w:r>
          </w:p>
        </w:tc>
      </w:tr>
      <w:tr w:rsidR="00A802A2" w:rsidRPr="00AE7FEF" w14:paraId="489AD5F7" w14:textId="77777777" w:rsidTr="7A8CFB56">
        <w:tc>
          <w:tcPr>
            <w:tcW w:w="1144" w:type="pct"/>
            <w:vMerge/>
          </w:tcPr>
          <w:p w14:paraId="300B576D" w14:textId="77777777" w:rsidR="00A802A2" w:rsidRPr="0015052D" w:rsidRDefault="00A802A2">
            <w:pPr>
              <w:spacing w:line="276" w:lineRule="auto"/>
              <w:rPr>
                <w:rFonts w:ascii="Calibri" w:hAnsi="Calibri"/>
                <w:sz w:val="18"/>
                <w:szCs w:val="18"/>
              </w:rPr>
            </w:pPr>
          </w:p>
        </w:tc>
        <w:tc>
          <w:tcPr>
            <w:tcW w:w="3856" w:type="pct"/>
          </w:tcPr>
          <w:p w14:paraId="3E25BB9A" w14:textId="77777777" w:rsidR="00A802A2" w:rsidRPr="006A538E" w:rsidRDefault="00A802A2" w:rsidP="7A8CFB56">
            <w:pPr>
              <w:suppressAutoHyphens/>
              <w:spacing w:before="60" w:line="276" w:lineRule="auto"/>
              <w:rPr>
                <w:rFonts w:ascii="Calibri" w:hAnsi="Calibri" w:cs="Calibri"/>
                <w:sz w:val="18"/>
                <w:szCs w:val="18"/>
              </w:rPr>
            </w:pPr>
            <w:r w:rsidRPr="006A538E">
              <w:rPr>
                <w:rStyle w:val="normaltextrun"/>
              </w:rPr>
              <w:t xml:space="preserve">Je toont aan dat je op </w:t>
            </w:r>
            <w:proofErr w:type="spellStart"/>
            <w:r w:rsidRPr="006A538E">
              <w:rPr>
                <w:rStyle w:val="normaltextrun"/>
              </w:rPr>
              <w:t>onderzoeksmatige</w:t>
            </w:r>
            <w:proofErr w:type="spellEnd"/>
            <w:r w:rsidRPr="006A538E">
              <w:rPr>
                <w:rStyle w:val="normaltextrun"/>
              </w:rPr>
              <w:t xml:space="preserve"> wijze een concreet beeld hebt verkregen van het Nederlandse onderwijsstelsel, actuele thema’s en functies van het onderwijs gerelateerd aan de eigen onderwijscontext.</w:t>
            </w:r>
          </w:p>
        </w:tc>
      </w:tr>
      <w:tr w:rsidR="00A802A2" w:rsidRPr="00481AD3" w14:paraId="08AF0289" w14:textId="77777777" w:rsidTr="7A8CFB56">
        <w:tc>
          <w:tcPr>
            <w:tcW w:w="1144" w:type="pct"/>
            <w:vMerge w:val="restart"/>
            <w:shd w:val="clear" w:color="auto" w:fill="DEEAF6" w:themeFill="accent5" w:themeFillTint="33"/>
          </w:tcPr>
          <w:p w14:paraId="770F4875" w14:textId="77777777" w:rsidR="00A802A2" w:rsidRPr="0015052D" w:rsidRDefault="00A802A2">
            <w:pPr>
              <w:spacing w:before="40" w:after="40"/>
            </w:pPr>
            <w:proofErr w:type="spellStart"/>
            <w:r w:rsidRPr="7A8CFB56">
              <w:rPr>
                <w:lang w:val="en-US"/>
              </w:rPr>
              <w:t>Reflecteren</w:t>
            </w:r>
            <w:proofErr w:type="spellEnd"/>
            <w:r w:rsidRPr="7A8CFB56">
              <w:rPr>
                <w:lang w:val="en-US"/>
              </w:rPr>
              <w:t xml:space="preserve"> &amp; </w:t>
            </w:r>
            <w:proofErr w:type="spellStart"/>
            <w:r w:rsidRPr="7A8CFB56">
              <w:rPr>
                <w:lang w:val="en-US"/>
              </w:rPr>
              <w:t>Onderzoekende</w:t>
            </w:r>
            <w:proofErr w:type="spellEnd"/>
            <w:r w:rsidRPr="7A8CFB56">
              <w:rPr>
                <w:lang w:val="en-US"/>
              </w:rPr>
              <w:t xml:space="preserve"> </w:t>
            </w:r>
            <w:proofErr w:type="spellStart"/>
            <w:r w:rsidRPr="7A8CFB56">
              <w:rPr>
                <w:lang w:val="en-US"/>
              </w:rPr>
              <w:t>houding</w:t>
            </w:r>
            <w:proofErr w:type="spellEnd"/>
          </w:p>
          <w:p w14:paraId="205BA7A4" w14:textId="77777777" w:rsidR="00A802A2" w:rsidRPr="0015052D" w:rsidRDefault="00A802A2">
            <w:pPr>
              <w:spacing w:before="40" w:after="40"/>
            </w:pPr>
          </w:p>
          <w:p w14:paraId="773B1139" w14:textId="77777777" w:rsidR="00A802A2" w:rsidRPr="0015052D" w:rsidRDefault="00A802A2">
            <w:pPr>
              <w:spacing w:line="276" w:lineRule="auto"/>
              <w:rPr>
                <w:rFonts w:ascii="Calibri" w:hAnsi="Calibri"/>
                <w:sz w:val="18"/>
                <w:szCs w:val="18"/>
              </w:rPr>
            </w:pPr>
          </w:p>
        </w:tc>
        <w:tc>
          <w:tcPr>
            <w:tcW w:w="3856" w:type="pct"/>
          </w:tcPr>
          <w:p w14:paraId="30109EF6" w14:textId="77777777" w:rsidR="00A802A2" w:rsidRPr="00481AD3" w:rsidRDefault="00A802A2" w:rsidP="7A8CFB56">
            <w:pPr>
              <w:spacing w:line="276" w:lineRule="auto"/>
              <w:rPr>
                <w:rFonts w:ascii="Calibri" w:hAnsi="Calibri"/>
                <w:sz w:val="18"/>
                <w:szCs w:val="18"/>
                <w:lang w:val="en-US"/>
              </w:rPr>
            </w:pPr>
            <w:r w:rsidRPr="006A538E">
              <w:rPr>
                <w:rFonts w:cstheme="minorBidi"/>
              </w:rPr>
              <w:t xml:space="preserve">Je reflecteert vanuit een onderzoekende houding op jouw handelen in een beroepssituatie, waaruit blijkt dat je kunt terugkijken op een situatie om daarvan te kunnen leren. </w:t>
            </w:r>
            <w:proofErr w:type="spellStart"/>
            <w:r w:rsidRPr="7A8CFB56">
              <w:rPr>
                <w:rFonts w:cstheme="minorBidi"/>
                <w:lang w:val="en-US"/>
              </w:rPr>
              <w:t>Daarbij</w:t>
            </w:r>
            <w:proofErr w:type="spellEnd"/>
            <w:r w:rsidRPr="7A8CFB56">
              <w:rPr>
                <w:rFonts w:cstheme="minorBidi"/>
                <w:lang w:val="en-US"/>
              </w:rPr>
              <w:t xml:space="preserve"> </w:t>
            </w:r>
            <w:proofErr w:type="spellStart"/>
            <w:r w:rsidRPr="7A8CFB56">
              <w:rPr>
                <w:rFonts w:cstheme="minorBidi"/>
                <w:lang w:val="en-US"/>
              </w:rPr>
              <w:t>maak</w:t>
            </w:r>
            <w:proofErr w:type="spellEnd"/>
            <w:r w:rsidRPr="7A8CFB56">
              <w:rPr>
                <w:rFonts w:cstheme="minorBidi"/>
                <w:lang w:val="en-US"/>
              </w:rPr>
              <w:t xml:space="preserve"> je </w:t>
            </w:r>
            <w:proofErr w:type="spellStart"/>
            <w:r w:rsidRPr="7A8CFB56">
              <w:rPr>
                <w:rFonts w:cstheme="minorBidi"/>
                <w:lang w:val="en-US"/>
              </w:rPr>
              <w:t>gebruik</w:t>
            </w:r>
            <w:proofErr w:type="spellEnd"/>
            <w:r w:rsidRPr="7A8CFB56">
              <w:rPr>
                <w:rFonts w:cstheme="minorBidi"/>
                <w:lang w:val="en-US"/>
              </w:rPr>
              <w:t xml:space="preserve"> van </w:t>
            </w:r>
            <w:proofErr w:type="spellStart"/>
            <w:r w:rsidRPr="7A8CFB56">
              <w:rPr>
                <w:rFonts w:cstheme="minorBidi"/>
                <w:lang w:val="en-US"/>
              </w:rPr>
              <w:t>relevante</w:t>
            </w:r>
            <w:proofErr w:type="spellEnd"/>
            <w:r w:rsidRPr="7A8CFB56">
              <w:rPr>
                <w:rFonts w:cstheme="minorBidi"/>
                <w:lang w:val="en-US"/>
              </w:rPr>
              <w:t xml:space="preserve"> </w:t>
            </w:r>
            <w:proofErr w:type="spellStart"/>
            <w:r w:rsidRPr="7A8CFB56">
              <w:rPr>
                <w:rFonts w:cstheme="minorBidi"/>
                <w:lang w:val="en-US"/>
              </w:rPr>
              <w:t>kennisbronnen</w:t>
            </w:r>
            <w:proofErr w:type="spellEnd"/>
            <w:r w:rsidRPr="7A8CFB56">
              <w:rPr>
                <w:rFonts w:cstheme="minorBidi"/>
                <w:lang w:val="en-US"/>
              </w:rPr>
              <w:t>.</w:t>
            </w:r>
          </w:p>
        </w:tc>
      </w:tr>
      <w:tr w:rsidR="00A802A2" w:rsidRPr="00AE7FEF" w14:paraId="48F9AD73" w14:textId="77777777" w:rsidTr="7A8CFB56">
        <w:tc>
          <w:tcPr>
            <w:tcW w:w="1144" w:type="pct"/>
            <w:vMerge/>
          </w:tcPr>
          <w:p w14:paraId="3D00F9F7" w14:textId="77777777" w:rsidR="00A802A2" w:rsidRPr="0015052D" w:rsidRDefault="00A802A2">
            <w:pPr>
              <w:spacing w:line="276" w:lineRule="auto"/>
              <w:rPr>
                <w:rFonts w:ascii="Calibri" w:hAnsi="Calibri"/>
                <w:sz w:val="18"/>
                <w:szCs w:val="18"/>
              </w:rPr>
            </w:pPr>
          </w:p>
        </w:tc>
        <w:tc>
          <w:tcPr>
            <w:tcW w:w="3856" w:type="pct"/>
          </w:tcPr>
          <w:p w14:paraId="69825B69" w14:textId="77777777" w:rsidR="00A802A2" w:rsidRPr="006A538E" w:rsidRDefault="00A802A2" w:rsidP="7A8CFB56">
            <w:pPr>
              <w:spacing w:line="276" w:lineRule="auto"/>
              <w:rPr>
                <w:rFonts w:ascii="Calibri" w:hAnsi="Calibri"/>
                <w:sz w:val="18"/>
                <w:szCs w:val="18"/>
              </w:rPr>
            </w:pPr>
            <w:r w:rsidRPr="006A538E">
              <w:t>Je kunt je verwachtingen ten aanzien van het beroep van leraar benoemen in relatie tot wie je zelf bent.</w:t>
            </w:r>
          </w:p>
        </w:tc>
      </w:tr>
      <w:tr w:rsidR="00A802A2" w:rsidRPr="00AE7FEF" w14:paraId="0C55BB70" w14:textId="77777777" w:rsidTr="7A8CFB56">
        <w:tc>
          <w:tcPr>
            <w:tcW w:w="1144" w:type="pct"/>
            <w:vMerge/>
          </w:tcPr>
          <w:p w14:paraId="2D7FFA9B" w14:textId="77777777" w:rsidR="00A802A2" w:rsidRPr="0015052D" w:rsidRDefault="00A802A2">
            <w:pPr>
              <w:spacing w:line="276" w:lineRule="auto"/>
              <w:rPr>
                <w:rFonts w:ascii="Calibri" w:hAnsi="Calibri"/>
                <w:sz w:val="18"/>
                <w:szCs w:val="18"/>
              </w:rPr>
            </w:pPr>
          </w:p>
        </w:tc>
        <w:tc>
          <w:tcPr>
            <w:tcW w:w="3856" w:type="pct"/>
          </w:tcPr>
          <w:p w14:paraId="21BDE061" w14:textId="77777777" w:rsidR="00A802A2" w:rsidRPr="006A538E" w:rsidRDefault="00A802A2" w:rsidP="7A8CFB56">
            <w:pPr>
              <w:spacing w:line="276" w:lineRule="auto"/>
              <w:rPr>
                <w:rFonts w:ascii="Calibri" w:hAnsi="Calibri"/>
                <w:sz w:val="18"/>
                <w:szCs w:val="18"/>
              </w:rPr>
            </w:pPr>
            <w:r w:rsidRPr="006A538E">
              <w:t xml:space="preserve">Je hebt zicht op je ontwikkelpunten en waar je kwaliteiten liggen vanuit verschillende perspectieven. </w:t>
            </w:r>
          </w:p>
        </w:tc>
      </w:tr>
      <w:tr w:rsidR="00A802A2" w:rsidRPr="00AE7FEF" w14:paraId="01BBD453" w14:textId="77777777" w:rsidTr="7A8CFB56">
        <w:trPr>
          <w:trHeight w:val="3643"/>
        </w:trPr>
        <w:tc>
          <w:tcPr>
            <w:tcW w:w="1144" w:type="pct"/>
            <w:shd w:val="clear" w:color="auto" w:fill="DEEAF6" w:themeFill="accent5" w:themeFillTint="33"/>
          </w:tcPr>
          <w:p w14:paraId="50047521" w14:textId="77777777" w:rsidR="00A802A2" w:rsidRPr="0015052D" w:rsidRDefault="00A802A2" w:rsidP="7A8CFB56">
            <w:pPr>
              <w:spacing w:line="276" w:lineRule="auto"/>
              <w:rPr>
                <w:rFonts w:ascii="Calibri" w:hAnsi="Calibri"/>
                <w:sz w:val="18"/>
                <w:szCs w:val="18"/>
                <w:lang w:val="en-US"/>
              </w:rPr>
            </w:pPr>
            <w:proofErr w:type="spellStart"/>
            <w:r w:rsidRPr="7A8CFB56">
              <w:rPr>
                <w:lang w:val="en-US"/>
              </w:rPr>
              <w:t>Professioneel</w:t>
            </w:r>
            <w:proofErr w:type="spellEnd"/>
            <w:r w:rsidRPr="7A8CFB56">
              <w:rPr>
                <w:lang w:val="en-US"/>
              </w:rPr>
              <w:t xml:space="preserve"> </w:t>
            </w:r>
            <w:proofErr w:type="spellStart"/>
            <w:r w:rsidRPr="7A8CFB56">
              <w:rPr>
                <w:lang w:val="en-US"/>
              </w:rPr>
              <w:t>handelen</w:t>
            </w:r>
            <w:proofErr w:type="spellEnd"/>
          </w:p>
        </w:tc>
        <w:tc>
          <w:tcPr>
            <w:tcW w:w="3856" w:type="pct"/>
          </w:tcPr>
          <w:p w14:paraId="560E4ABA" w14:textId="77777777" w:rsidR="00A802A2" w:rsidRPr="006A538E" w:rsidRDefault="00A802A2" w:rsidP="7A8CFB56">
            <w:pPr>
              <w:spacing w:before="60" w:line="276" w:lineRule="auto"/>
              <w:rPr>
                <w:rFonts w:ascii="Calibri" w:hAnsi="Calibri"/>
                <w:sz w:val="18"/>
                <w:szCs w:val="18"/>
              </w:rPr>
            </w:pPr>
            <w:r w:rsidRPr="006A538E">
              <w:t xml:space="preserve">Je hebt een professionele houding (bijv. afspraken nakomen, feedback vragen/verwerken, organiseren van eigen werk en professioneel communiceren) voor het beroep van leraar. </w:t>
            </w:r>
          </w:p>
          <w:p w14:paraId="7D55B64E" w14:textId="77777777" w:rsidR="00A802A2" w:rsidRPr="008C683C" w:rsidRDefault="00A802A2" w:rsidP="7A8CFB56">
            <w:pPr>
              <w:spacing w:line="252" w:lineRule="auto"/>
              <w:rPr>
                <w:color w:val="000000"/>
                <w:shd w:val="clear" w:color="auto" w:fill="FFFFFF"/>
                <w:lang w:val="en-US"/>
              </w:rPr>
            </w:pPr>
            <w:r w:rsidRPr="7A8CFB56">
              <w:rPr>
                <w:color w:val="000000"/>
                <w:shd w:val="clear" w:color="auto" w:fill="FFFFFF"/>
                <w:lang w:val="en-US"/>
              </w:rPr>
              <w:t xml:space="preserve">Je </w:t>
            </w:r>
            <w:proofErr w:type="spellStart"/>
            <w:r w:rsidRPr="7A8CFB56">
              <w:rPr>
                <w:color w:val="000000"/>
                <w:shd w:val="clear" w:color="auto" w:fill="FFFFFF"/>
                <w:lang w:val="en-US"/>
              </w:rPr>
              <w:t>hanteert</w:t>
            </w:r>
            <w:proofErr w:type="spellEnd"/>
            <w:r w:rsidRPr="7A8CFB56">
              <w:rPr>
                <w:color w:val="000000"/>
                <w:shd w:val="clear" w:color="auto" w:fill="FFFFFF"/>
                <w:lang w:val="en-US"/>
              </w:rPr>
              <w:t xml:space="preserve"> correct </w:t>
            </w:r>
            <w:proofErr w:type="spellStart"/>
            <w:r w:rsidRPr="7A8CFB56">
              <w:rPr>
                <w:color w:val="000000"/>
                <w:shd w:val="clear" w:color="auto" w:fill="FFFFFF"/>
                <w:lang w:val="en-US"/>
              </w:rPr>
              <w:t>taalgebruik</w:t>
            </w:r>
            <w:proofErr w:type="spellEnd"/>
            <w:r w:rsidRPr="7A8CFB56">
              <w:rPr>
                <w:color w:val="000000"/>
                <w:shd w:val="clear" w:color="auto" w:fill="FFFFFF"/>
                <w:lang w:val="en-US"/>
              </w:rPr>
              <w:t>:</w:t>
            </w:r>
          </w:p>
          <w:p w14:paraId="5C3FCE63" w14:textId="77777777" w:rsidR="00A802A2" w:rsidRPr="001A1420" w:rsidRDefault="00A802A2" w:rsidP="00A802A2">
            <w:pPr>
              <w:pStyle w:val="Lijstalinea"/>
              <w:numPr>
                <w:ilvl w:val="0"/>
                <w:numId w:val="18"/>
              </w:numPr>
              <w:spacing w:line="252" w:lineRule="auto"/>
              <w:ind w:left="360"/>
              <w:rPr>
                <w:rFonts w:ascii="Calibri" w:eastAsia="Calibri" w:hAnsi="Calibri" w:cs="Calibri"/>
                <w:shd w:val="clear" w:color="auto" w:fill="FFFFFF"/>
                <w:lang w:val="nl"/>
              </w:rPr>
            </w:pPr>
            <w:r w:rsidRPr="001A1420">
              <w:rPr>
                <w:rFonts w:ascii="Calibri" w:eastAsia="Calibri" w:hAnsi="Calibri" w:cs="Calibri"/>
                <w:lang w:val="nl"/>
              </w:rPr>
              <w:t xml:space="preserve">Je tekst (mondeling of schriftelijk) past bij het doel dat je ermee wilt bereiken en is afgestemd op het publiek. </w:t>
            </w:r>
          </w:p>
          <w:p w14:paraId="16DD9624" w14:textId="77777777" w:rsidR="00A802A2" w:rsidRPr="001A1420" w:rsidRDefault="00A802A2" w:rsidP="00A802A2">
            <w:pPr>
              <w:pStyle w:val="Lijstalinea"/>
              <w:numPr>
                <w:ilvl w:val="0"/>
                <w:numId w:val="17"/>
              </w:numPr>
              <w:spacing w:line="252" w:lineRule="auto"/>
              <w:ind w:left="360"/>
              <w:rPr>
                <w:rFonts w:ascii="Calibri" w:eastAsia="Calibri" w:hAnsi="Calibri" w:cs="Calibri"/>
                <w:shd w:val="clear" w:color="auto" w:fill="FFFFFF"/>
                <w:lang w:val="nl"/>
              </w:rPr>
            </w:pPr>
            <w:r w:rsidRPr="001A1420">
              <w:rPr>
                <w:rFonts w:ascii="Calibri" w:eastAsia="Calibri" w:hAnsi="Calibri" w:cs="Calibri"/>
                <w:lang w:val="nl"/>
              </w:rPr>
              <w:t xml:space="preserve">Redenaties zijn navolgbaar doordat je duidelijke verbanden aanbrengt tussen zinnen, alinea’s en grotere tekstdelen.  </w:t>
            </w:r>
          </w:p>
          <w:p w14:paraId="4DD5A550" w14:textId="77777777" w:rsidR="00A802A2" w:rsidRPr="001A1420" w:rsidRDefault="00A802A2" w:rsidP="00A802A2">
            <w:pPr>
              <w:pStyle w:val="Lijstalinea"/>
              <w:numPr>
                <w:ilvl w:val="0"/>
                <w:numId w:val="16"/>
              </w:numPr>
              <w:spacing w:line="252" w:lineRule="auto"/>
              <w:ind w:left="360"/>
              <w:rPr>
                <w:rFonts w:ascii="Calibri" w:eastAsia="Calibri" w:hAnsi="Calibri" w:cs="Calibri"/>
                <w:shd w:val="clear" w:color="auto" w:fill="FFFFFF"/>
                <w:lang w:val="nl"/>
              </w:rPr>
            </w:pPr>
            <w:r w:rsidRPr="001A1420">
              <w:rPr>
                <w:rFonts w:ascii="Calibri" w:eastAsia="Calibri" w:hAnsi="Calibri" w:cs="Calibri"/>
                <w:lang w:val="nl"/>
              </w:rPr>
              <w:t xml:space="preserve">Woorden en formuleringen passen bij wat je wilt zeggen.  </w:t>
            </w:r>
          </w:p>
          <w:p w14:paraId="1833DDC9" w14:textId="77777777" w:rsidR="00A802A2" w:rsidRPr="00481AD3" w:rsidRDefault="00A802A2">
            <w:pPr>
              <w:spacing w:before="60" w:line="276" w:lineRule="auto"/>
              <w:rPr>
                <w:rFonts w:ascii="Calibri" w:hAnsi="Calibri"/>
                <w:sz w:val="18"/>
                <w:szCs w:val="18"/>
              </w:rPr>
            </w:pPr>
            <w:r w:rsidRPr="001A1420">
              <w:rPr>
                <w:rFonts w:ascii="Calibri" w:eastAsia="Calibri" w:hAnsi="Calibri" w:cs="Calibri"/>
                <w:lang w:val="nl"/>
              </w:rPr>
              <w:t>In schrijfproducten hanteer je overwegend foutloze spelling, interpunctie en grammatica.</w:t>
            </w:r>
          </w:p>
          <w:p w14:paraId="18D014D4" w14:textId="77777777" w:rsidR="00A802A2" w:rsidRPr="006A538E" w:rsidRDefault="00A802A2" w:rsidP="7A8CFB56">
            <w:pPr>
              <w:spacing w:line="276" w:lineRule="auto"/>
              <w:rPr>
                <w:rFonts w:ascii="Calibri" w:hAnsi="Calibri"/>
                <w:sz w:val="18"/>
                <w:szCs w:val="18"/>
              </w:rPr>
            </w:pPr>
            <w:r w:rsidRPr="006A538E">
              <w:rPr>
                <w:color w:val="000000"/>
                <w:shd w:val="clear" w:color="auto" w:fill="FFFFFF"/>
              </w:rPr>
              <w:t>Je tekst (mondeling of schriftelijk) past bij het doel dat je ermee wilt bereiken en is afgestemd op het publiek</w:t>
            </w:r>
          </w:p>
        </w:tc>
      </w:tr>
      <w:tr w:rsidR="00A802A2" w:rsidRPr="00AE7FEF" w14:paraId="66C0118B" w14:textId="77777777" w:rsidTr="7A8CFB56">
        <w:tc>
          <w:tcPr>
            <w:tcW w:w="1144" w:type="pct"/>
            <w:tcBorders>
              <w:bottom w:val="single" w:sz="4" w:space="0" w:color="auto"/>
            </w:tcBorders>
            <w:shd w:val="clear" w:color="auto" w:fill="DEEAF6" w:themeFill="accent5" w:themeFillTint="33"/>
          </w:tcPr>
          <w:p w14:paraId="1DCD1652" w14:textId="77777777" w:rsidR="00A802A2" w:rsidRPr="006A538E" w:rsidRDefault="00A802A2" w:rsidP="7A8CFB56">
            <w:pPr>
              <w:spacing w:line="276" w:lineRule="auto"/>
              <w:rPr>
                <w:rFonts w:ascii="Calibri" w:hAnsi="Calibri"/>
                <w:sz w:val="18"/>
                <w:szCs w:val="18"/>
              </w:rPr>
            </w:pPr>
            <w:r w:rsidRPr="006A538E">
              <w:t>Kan en wil ik leraar worden?</w:t>
            </w:r>
          </w:p>
        </w:tc>
        <w:tc>
          <w:tcPr>
            <w:tcW w:w="3856" w:type="pct"/>
            <w:tcBorders>
              <w:bottom w:val="single" w:sz="4" w:space="0" w:color="auto"/>
            </w:tcBorders>
          </w:tcPr>
          <w:p w14:paraId="5FDE1B09" w14:textId="77777777" w:rsidR="00A802A2" w:rsidRPr="006A538E" w:rsidRDefault="00A802A2" w:rsidP="7A8CFB56">
            <w:pPr>
              <w:spacing w:line="276" w:lineRule="auto"/>
              <w:rPr>
                <w:color w:val="000000"/>
                <w:shd w:val="clear" w:color="auto" w:fill="FFFFFF"/>
              </w:rPr>
            </w:pPr>
            <w:r w:rsidRPr="006A538E">
              <w:t>Je geeft met behulp van bovenstaande dimensies een onderbouwd antwoord op de vraag; Kan en wil ik leraar worden?</w:t>
            </w:r>
          </w:p>
        </w:tc>
      </w:tr>
      <w:tr w:rsidR="00A802A2" w:rsidRPr="00D519A1" w14:paraId="0E0FAFFF" w14:textId="77777777" w:rsidTr="7A8CFB56">
        <w:trPr>
          <w:trHeight w:val="645"/>
        </w:trPr>
        <w:tc>
          <w:tcPr>
            <w:tcW w:w="1144" w:type="pct"/>
            <w:shd w:val="clear" w:color="auto" w:fill="9CC2E5" w:themeFill="accent5" w:themeFillTint="99"/>
          </w:tcPr>
          <w:p w14:paraId="716DE333" w14:textId="77777777" w:rsidR="00A802A2" w:rsidRPr="006A538E" w:rsidRDefault="00A802A2" w:rsidP="7A8CFB56">
            <w:pPr>
              <w:spacing w:line="276" w:lineRule="auto"/>
              <w:rPr>
                <w:rFonts w:ascii="Calibri" w:hAnsi="Calibri"/>
                <w:sz w:val="18"/>
                <w:szCs w:val="18"/>
              </w:rPr>
            </w:pPr>
            <w:r w:rsidRPr="006A538E">
              <w:rPr>
                <w:rFonts w:ascii="Calibri" w:hAnsi="Calibri"/>
                <w:b/>
                <w:bCs/>
                <w:sz w:val="18"/>
                <w:szCs w:val="18"/>
              </w:rPr>
              <w:t>Verplichte literatuur en / of hulpmiddelen</w:t>
            </w:r>
          </w:p>
        </w:tc>
        <w:tc>
          <w:tcPr>
            <w:tcW w:w="3856" w:type="pct"/>
            <w:shd w:val="clear" w:color="auto" w:fill="9CC2E5" w:themeFill="accent5" w:themeFillTint="99"/>
          </w:tcPr>
          <w:p w14:paraId="1FB21656" w14:textId="77777777" w:rsidR="00A802A2" w:rsidRPr="002D15E8" w:rsidRDefault="00A802A2" w:rsidP="7A8CFB56">
            <w:pPr>
              <w:rPr>
                <w:rFonts w:ascii="Calibri" w:eastAsiaTheme="minorEastAsia" w:hAnsi="Calibri" w:cs="Calibri"/>
                <w:sz w:val="22"/>
                <w:szCs w:val="22"/>
                <w:lang w:val="en-US"/>
              </w:rPr>
            </w:pPr>
            <w:r w:rsidRPr="006A538E">
              <w:rPr>
                <w:rFonts w:ascii="Calibri" w:hAnsi="Calibri" w:cs="Calibri"/>
              </w:rPr>
              <w:t xml:space="preserve">Geerts, W., Van Kralingen, R. (2020). </w:t>
            </w:r>
            <w:r w:rsidRPr="006A538E">
              <w:rPr>
                <w:rFonts w:ascii="Calibri" w:hAnsi="Calibri" w:cs="Calibri"/>
                <w:i/>
                <w:iCs/>
              </w:rPr>
              <w:t xml:space="preserve">Handboek voor leraren </w:t>
            </w:r>
            <w:r w:rsidRPr="006A538E">
              <w:rPr>
                <w:rFonts w:ascii="Calibri" w:hAnsi="Calibri" w:cs="Calibri"/>
              </w:rPr>
              <w:t>(3</w:t>
            </w:r>
            <w:r w:rsidRPr="006A538E">
              <w:rPr>
                <w:rFonts w:ascii="Calibri" w:hAnsi="Calibri" w:cs="Calibri"/>
                <w:vertAlign w:val="superscript"/>
              </w:rPr>
              <w:t>e</w:t>
            </w:r>
            <w:r w:rsidRPr="006A538E">
              <w:rPr>
                <w:rFonts w:ascii="Calibri" w:hAnsi="Calibri" w:cs="Calibri"/>
              </w:rPr>
              <w:t xml:space="preserve"> druk)</w:t>
            </w:r>
            <w:r w:rsidRPr="006A538E">
              <w:rPr>
                <w:rFonts w:ascii="Calibri" w:hAnsi="Calibri" w:cs="Calibri"/>
                <w:i/>
                <w:iCs/>
              </w:rPr>
              <w:t xml:space="preserve">. </w:t>
            </w:r>
            <w:proofErr w:type="spellStart"/>
            <w:r w:rsidRPr="7A8CFB56">
              <w:rPr>
                <w:rFonts w:ascii="Calibri" w:hAnsi="Calibri" w:cs="Calibri"/>
                <w:lang w:val="en-US"/>
              </w:rPr>
              <w:t>Bussum</w:t>
            </w:r>
            <w:proofErr w:type="spellEnd"/>
            <w:r w:rsidRPr="7A8CFB56">
              <w:rPr>
                <w:rFonts w:ascii="Calibri" w:hAnsi="Calibri" w:cs="Calibri"/>
                <w:lang w:val="en-US"/>
              </w:rPr>
              <w:t>: Coutinho. ISBN: 9789046907221</w:t>
            </w:r>
          </w:p>
        </w:tc>
      </w:tr>
    </w:tbl>
    <w:p w14:paraId="0ADF7972" w14:textId="77777777" w:rsidR="00A802A2" w:rsidRDefault="00A802A2" w:rsidP="00A802A2">
      <w:pPr>
        <w:rPr>
          <w:rFonts w:asciiTheme="majorHAnsi" w:eastAsia="MS Mincho" w:hAnsiTheme="majorHAnsi" w:cstheme="majorBidi"/>
          <w:color w:val="2F5496" w:themeColor="accent1" w:themeShade="BF"/>
          <w:sz w:val="32"/>
          <w:szCs w:val="32"/>
          <w:lang w:val="nl-NL"/>
        </w:rPr>
      </w:pPr>
      <w:r w:rsidRPr="00AA7DEA">
        <w:rPr>
          <w:rFonts w:eastAsia="MS Mincho"/>
          <w:lang w:val="nl-NL"/>
        </w:rPr>
        <w:br w:type="page"/>
      </w:r>
    </w:p>
    <w:p w14:paraId="3A42B98B" w14:textId="77777777" w:rsidR="00A802A2" w:rsidRPr="007D0F08" w:rsidRDefault="00A802A2" w:rsidP="007A158A">
      <w:pPr>
        <w:pStyle w:val="Kop1"/>
        <w:rPr>
          <w:rFonts w:eastAsia="MS Mincho"/>
          <w:b/>
          <w:bCs/>
          <w:color w:val="auto"/>
          <w:sz w:val="24"/>
          <w:szCs w:val="24"/>
        </w:rPr>
      </w:pPr>
      <w:bookmarkStart w:id="24" w:name="_Toc167970562"/>
      <w:bookmarkStart w:id="25" w:name="_Toc200970556"/>
      <w:r w:rsidRPr="007D0F08">
        <w:rPr>
          <w:rFonts w:eastAsia="MS Mincho"/>
          <w:b/>
          <w:bCs/>
          <w:color w:val="auto"/>
          <w:sz w:val="24"/>
          <w:szCs w:val="24"/>
        </w:rPr>
        <w:lastRenderedPageBreak/>
        <w:t xml:space="preserve">Cursus </w:t>
      </w:r>
      <w:r w:rsidRPr="007D0F08">
        <w:rPr>
          <w:b/>
          <w:bCs/>
          <w:color w:val="auto"/>
          <w:sz w:val="24"/>
          <w:szCs w:val="24"/>
        </w:rPr>
        <w:t>Oriëntatie op positief leerklimaat</w:t>
      </w:r>
      <w:bookmarkEnd w:id="24"/>
      <w:bookmarkEnd w:id="25"/>
    </w:p>
    <w:p w14:paraId="2CD4ED01" w14:textId="77777777" w:rsidR="00A802A2" w:rsidRDefault="00A802A2" w:rsidP="00A802A2">
      <w:pPr>
        <w:spacing w:after="120" w:line="264" w:lineRule="auto"/>
        <w:rPr>
          <w:rFonts w:ascii="Calibri" w:eastAsia="MS Mincho" w:hAnsi="Calibri" w:cs="Times New Roman"/>
          <w:sz w:val="20"/>
          <w:szCs w:val="20"/>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566A6D" w14:paraId="67EE1E55"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19474697" w14:textId="77777777" w:rsidR="00A802A2" w:rsidRPr="00566A6D" w:rsidRDefault="00A802A2" w:rsidP="7A8CFB56">
            <w:pPr>
              <w:spacing w:after="0" w:line="240" w:lineRule="auto"/>
              <w:ind w:firstLine="132"/>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Dimensies</w:t>
            </w:r>
            <w:proofErr w:type="spellEnd"/>
            <w:r w:rsidRPr="7A8CFB56">
              <w:rPr>
                <w:rFonts w:ascii="Calibri" w:eastAsia="Times New Roman"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5E6BC840" w14:textId="77777777" w:rsidR="00A802A2" w:rsidRPr="00566A6D" w:rsidRDefault="00A802A2" w:rsidP="7A8CFB56">
            <w:pPr>
              <w:spacing w:after="0" w:line="240" w:lineRule="auto"/>
              <w:ind w:firstLine="149"/>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Beoordelingscriteria</w:t>
            </w:r>
            <w:proofErr w:type="spellEnd"/>
            <w:r w:rsidRPr="7A8CFB56">
              <w:rPr>
                <w:rFonts w:ascii="Calibri" w:eastAsia="Times New Roman" w:hAnsi="Calibri" w:cs="Calibri"/>
                <w:sz w:val="18"/>
                <w:szCs w:val="18"/>
              </w:rPr>
              <w:t> </w:t>
            </w:r>
          </w:p>
        </w:tc>
      </w:tr>
      <w:tr w:rsidR="00A802A2" w:rsidRPr="00AE7FEF" w14:paraId="6C29EF4D"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50E8FFA" w14:textId="77777777" w:rsidR="00A802A2" w:rsidRPr="00080A8D" w:rsidRDefault="00A802A2" w:rsidP="7A8CFB56">
            <w:pPr>
              <w:spacing w:before="40" w:after="40"/>
              <w:ind w:left="127"/>
              <w:rPr>
                <w:rFonts w:ascii="Calibri" w:hAnsi="Calibri" w:cs="Calibri"/>
                <w:sz w:val="20"/>
                <w:szCs w:val="20"/>
              </w:rPr>
            </w:pPr>
            <w:r w:rsidRPr="7A8CFB56">
              <w:rPr>
                <w:rFonts w:ascii="Calibri" w:hAnsi="Calibri" w:cs="Calibri"/>
                <w:sz w:val="20"/>
                <w:szCs w:val="20"/>
              </w:rPr>
              <w:t xml:space="preserve">Contact </w:t>
            </w:r>
            <w:proofErr w:type="spellStart"/>
            <w:r w:rsidRPr="7A8CFB56">
              <w:rPr>
                <w:rFonts w:ascii="Calibri" w:hAnsi="Calibri" w:cs="Calibri"/>
                <w:sz w:val="20"/>
                <w:szCs w:val="20"/>
              </w:rPr>
              <w:t>maken</w:t>
            </w:r>
            <w:proofErr w:type="spellEnd"/>
            <w:r w:rsidRPr="7A8CFB56">
              <w:rPr>
                <w:rFonts w:ascii="Calibri" w:hAnsi="Calibri" w:cs="Calibri"/>
                <w:sz w:val="20"/>
                <w:szCs w:val="20"/>
              </w:rPr>
              <w:t xml:space="preserve">    </w:t>
            </w:r>
          </w:p>
          <w:p w14:paraId="0AB62F48" w14:textId="77777777" w:rsidR="00A802A2" w:rsidRPr="00566A6D" w:rsidRDefault="00A802A2">
            <w:pPr>
              <w:spacing w:after="0" w:line="240" w:lineRule="auto"/>
              <w:ind w:left="127"/>
              <w:textAlignment w:val="baseline"/>
              <w:rPr>
                <w:rFonts w:ascii="Segoe UI" w:eastAsia="Times New Roman" w:hAnsi="Segoe UI" w:cs="Segoe UI"/>
                <w:sz w:val="18"/>
                <w:szCs w:val="18"/>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A409F3F" w14:textId="77777777" w:rsidR="00A802A2" w:rsidRPr="00566A6D" w:rsidRDefault="00A802A2">
            <w:pPr>
              <w:spacing w:after="0" w:line="240" w:lineRule="auto"/>
              <w:ind w:left="148"/>
              <w:textAlignment w:val="baseline"/>
              <w:rPr>
                <w:rFonts w:ascii="Segoe UI" w:eastAsia="Times New Roman" w:hAnsi="Segoe UI" w:cs="Segoe UI"/>
                <w:sz w:val="18"/>
                <w:szCs w:val="18"/>
                <w:lang w:val="nl-NL"/>
              </w:rPr>
            </w:pPr>
            <w:r w:rsidRPr="00080A8D">
              <w:rPr>
                <w:rFonts w:ascii="Calibri" w:hAnsi="Calibri" w:cs="Calibri"/>
                <w:sz w:val="20"/>
                <w:szCs w:val="20"/>
                <w:lang w:val="nl-NL"/>
              </w:rPr>
              <w:t xml:space="preserve">Je maakt contact met </w:t>
            </w:r>
            <w:proofErr w:type="spellStart"/>
            <w:r w:rsidRPr="00080A8D">
              <w:rPr>
                <w:rFonts w:ascii="Calibri" w:hAnsi="Calibri" w:cs="Calibri"/>
                <w:sz w:val="20"/>
                <w:szCs w:val="20"/>
                <w:lang w:val="nl-NL"/>
              </w:rPr>
              <w:t>lerenden</w:t>
            </w:r>
            <w:proofErr w:type="spellEnd"/>
            <w:r w:rsidRPr="00080A8D">
              <w:rPr>
                <w:rFonts w:ascii="Calibri" w:hAnsi="Calibri" w:cs="Calibri"/>
                <w:sz w:val="20"/>
                <w:szCs w:val="20"/>
                <w:lang w:val="nl-NL"/>
              </w:rPr>
              <w:t xml:space="preserve"> door </w:t>
            </w:r>
            <w:r w:rsidRPr="00080A8D">
              <w:rPr>
                <w:rFonts w:ascii="Calibri" w:hAnsi="Calibri" w:cs="Calibri"/>
                <w:b/>
                <w:bCs/>
                <w:sz w:val="20"/>
                <w:szCs w:val="20"/>
                <w:lang w:val="nl-NL"/>
              </w:rPr>
              <w:t>actief te luisteren</w:t>
            </w:r>
            <w:r w:rsidRPr="00080A8D">
              <w:rPr>
                <w:rFonts w:ascii="Calibri" w:hAnsi="Calibri" w:cs="Calibri"/>
                <w:sz w:val="20"/>
                <w:szCs w:val="20"/>
                <w:lang w:val="nl-NL"/>
              </w:rPr>
              <w:t xml:space="preserve">, oogcontact te maken, interesse te tonen in hun leef- en belevingswereld, (non)verbaal aan te sluiten en het contact af te stemmen op de </w:t>
            </w:r>
            <w:proofErr w:type="spellStart"/>
            <w:r w:rsidRPr="00080A8D">
              <w:rPr>
                <w:rFonts w:ascii="Calibri" w:hAnsi="Calibri" w:cs="Calibri"/>
                <w:sz w:val="20"/>
                <w:szCs w:val="20"/>
                <w:lang w:val="nl-NL"/>
              </w:rPr>
              <w:t>lerenden</w:t>
            </w:r>
            <w:proofErr w:type="spellEnd"/>
            <w:r w:rsidRPr="00080A8D">
              <w:rPr>
                <w:rFonts w:ascii="Calibri" w:hAnsi="Calibri" w:cs="Calibri"/>
                <w:sz w:val="20"/>
                <w:szCs w:val="20"/>
                <w:lang w:val="nl-NL"/>
              </w:rPr>
              <w:t>.</w:t>
            </w:r>
          </w:p>
        </w:tc>
      </w:tr>
      <w:tr w:rsidR="00A802A2" w:rsidRPr="00AE7FEF" w14:paraId="5B59C9BC" w14:textId="77777777" w:rsidTr="7A8CFB56">
        <w:trPr>
          <w:trHeight w:val="300"/>
        </w:trPr>
        <w:tc>
          <w:tcPr>
            <w:tcW w:w="1965" w:type="dxa"/>
            <w:vMerge w:val="restart"/>
            <w:tcBorders>
              <w:top w:val="single" w:sz="6" w:space="0" w:color="auto"/>
              <w:left w:val="single" w:sz="6" w:space="0" w:color="auto"/>
              <w:right w:val="single" w:sz="6" w:space="0" w:color="auto"/>
            </w:tcBorders>
            <w:shd w:val="clear" w:color="auto" w:fill="DEEAF6" w:themeFill="accent5" w:themeFillTint="33"/>
            <w:hideMark/>
          </w:tcPr>
          <w:p w14:paraId="1FCE5EC0" w14:textId="77777777" w:rsidR="00A802A2" w:rsidRPr="00925E64" w:rsidRDefault="00A802A2" w:rsidP="7A8CFB56">
            <w:pPr>
              <w:spacing w:before="40" w:after="40"/>
              <w:ind w:left="127"/>
              <w:rPr>
                <w:rFonts w:ascii="Calibri" w:hAnsi="Calibri" w:cs="Calibri"/>
                <w:sz w:val="18"/>
                <w:szCs w:val="18"/>
              </w:rPr>
            </w:pPr>
            <w:proofErr w:type="spellStart"/>
            <w:r w:rsidRPr="7A8CFB56">
              <w:rPr>
                <w:rFonts w:ascii="Calibri" w:hAnsi="Calibri" w:cs="Calibri"/>
                <w:sz w:val="18"/>
                <w:szCs w:val="18"/>
              </w:rPr>
              <w:t>Observeren</w:t>
            </w:r>
            <w:proofErr w:type="spellEnd"/>
            <w:r w:rsidRPr="7A8CFB56">
              <w:rPr>
                <w:rFonts w:ascii="Calibri" w:hAnsi="Calibri" w:cs="Calibri"/>
                <w:sz w:val="18"/>
                <w:szCs w:val="18"/>
              </w:rPr>
              <w:t xml:space="preserve">  </w:t>
            </w:r>
          </w:p>
          <w:p w14:paraId="4B15B64E" w14:textId="77777777" w:rsidR="00A802A2" w:rsidRPr="00566A6D" w:rsidRDefault="00A802A2">
            <w:pPr>
              <w:spacing w:after="0" w:line="240" w:lineRule="auto"/>
              <w:ind w:left="127"/>
              <w:textAlignment w:val="baseline"/>
              <w:rPr>
                <w:rFonts w:ascii="Segoe UI" w:eastAsia="Times New Roman" w:hAnsi="Segoe UI" w:cs="Segoe UI"/>
                <w:sz w:val="18"/>
                <w:szCs w:val="18"/>
              </w:rPr>
            </w:pPr>
            <w:r w:rsidRPr="00566A6D">
              <w:rPr>
                <w:rFonts w:ascii="Calibri" w:eastAsia="Times New Roman" w:hAnsi="Calibri" w:cs="Calibri"/>
                <w:sz w:val="18"/>
                <w:szCs w:val="18"/>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AFF9DEA" w14:textId="77777777" w:rsidR="00A802A2" w:rsidRPr="00566A6D" w:rsidRDefault="00A802A2">
            <w:pPr>
              <w:spacing w:after="0" w:line="240" w:lineRule="auto"/>
              <w:ind w:left="148"/>
              <w:textAlignment w:val="baseline"/>
              <w:rPr>
                <w:rFonts w:ascii="Segoe UI" w:eastAsia="Times New Roman" w:hAnsi="Segoe UI" w:cs="Segoe UI"/>
                <w:sz w:val="18"/>
                <w:szCs w:val="18"/>
                <w:lang w:val="nl-NL"/>
              </w:rPr>
            </w:pPr>
            <w:r w:rsidRPr="00925E64">
              <w:rPr>
                <w:rFonts w:ascii="Calibri" w:hAnsi="Calibri" w:cs="Calibri"/>
                <w:sz w:val="18"/>
                <w:szCs w:val="18"/>
                <w:lang w:val="nl-NL"/>
              </w:rPr>
              <w:t xml:space="preserve">Je voert doelgericht en </w:t>
            </w:r>
            <w:r w:rsidRPr="00925E64">
              <w:rPr>
                <w:rFonts w:ascii="Calibri" w:hAnsi="Calibri" w:cs="Calibri"/>
                <w:b/>
                <w:bCs/>
                <w:sz w:val="18"/>
                <w:szCs w:val="18"/>
                <w:lang w:val="nl-NL"/>
              </w:rPr>
              <w:t xml:space="preserve">methodisch </w:t>
            </w:r>
            <w:r w:rsidRPr="00925E64">
              <w:rPr>
                <w:rFonts w:ascii="Calibri" w:hAnsi="Calibri" w:cs="Calibri"/>
                <w:sz w:val="18"/>
                <w:szCs w:val="18"/>
                <w:lang w:val="nl-NL"/>
              </w:rPr>
              <w:t xml:space="preserve">een observatie uit waaruit blijkt dat je zicht hebt verkregen op processen in de groep.   </w:t>
            </w:r>
          </w:p>
        </w:tc>
      </w:tr>
      <w:tr w:rsidR="00A802A2" w:rsidRPr="00AE7FEF" w14:paraId="4FC374E2" w14:textId="77777777" w:rsidTr="7A8CFB56">
        <w:trPr>
          <w:trHeight w:val="300"/>
        </w:trPr>
        <w:tc>
          <w:tcPr>
            <w:tcW w:w="1965" w:type="dxa"/>
            <w:vMerge/>
            <w:hideMark/>
          </w:tcPr>
          <w:p w14:paraId="1E9D2630" w14:textId="77777777" w:rsidR="00A802A2" w:rsidRPr="00566A6D" w:rsidRDefault="00A802A2">
            <w:pPr>
              <w:spacing w:after="0" w:line="240" w:lineRule="auto"/>
              <w:ind w:left="127"/>
              <w:textAlignment w:val="baseline"/>
              <w:rPr>
                <w:rFonts w:ascii="Segoe UI" w:eastAsia="Times New Roman" w:hAnsi="Segoe UI" w:cs="Segoe U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DCEC0B4" w14:textId="77777777" w:rsidR="00A802A2" w:rsidRPr="00566A6D" w:rsidRDefault="00A802A2">
            <w:pPr>
              <w:spacing w:after="0" w:line="240" w:lineRule="auto"/>
              <w:ind w:left="148"/>
              <w:textAlignment w:val="baseline"/>
              <w:rPr>
                <w:rFonts w:ascii="Segoe UI" w:eastAsia="Times New Roman" w:hAnsi="Segoe UI" w:cs="Segoe UI"/>
                <w:sz w:val="18"/>
                <w:szCs w:val="18"/>
                <w:lang w:val="nl-NL"/>
              </w:rPr>
            </w:pPr>
            <w:r w:rsidRPr="00925E64">
              <w:rPr>
                <w:rFonts w:ascii="Calibri" w:hAnsi="Calibri" w:cs="Calibri"/>
                <w:sz w:val="18"/>
                <w:szCs w:val="18"/>
                <w:lang w:val="nl-NL"/>
              </w:rPr>
              <w:t xml:space="preserve">Je herkent </w:t>
            </w:r>
            <w:r w:rsidRPr="00925E64">
              <w:rPr>
                <w:rFonts w:ascii="Calibri" w:hAnsi="Calibri" w:cs="Calibri"/>
                <w:b/>
                <w:bCs/>
                <w:sz w:val="18"/>
                <w:szCs w:val="18"/>
                <w:lang w:val="nl-NL"/>
              </w:rPr>
              <w:t>pedagogische dilemma’s</w:t>
            </w:r>
            <w:r w:rsidRPr="00925E64">
              <w:rPr>
                <w:rFonts w:ascii="Calibri" w:hAnsi="Calibri" w:cs="Calibri"/>
                <w:sz w:val="18"/>
                <w:szCs w:val="18"/>
                <w:lang w:val="nl-NL"/>
              </w:rPr>
              <w:t xml:space="preserve"> bij anderen of jezelf en kunt verwoorden op welke manier deze van invloed zijn op de groep.</w:t>
            </w:r>
          </w:p>
        </w:tc>
      </w:tr>
      <w:tr w:rsidR="00A802A2" w:rsidRPr="00AE7FEF" w14:paraId="5416024D" w14:textId="77777777" w:rsidTr="7A8CFB56">
        <w:trPr>
          <w:trHeight w:val="1384"/>
        </w:trPr>
        <w:tc>
          <w:tcPr>
            <w:tcW w:w="1965" w:type="dxa"/>
            <w:tcBorders>
              <w:top w:val="single" w:sz="6" w:space="0" w:color="auto"/>
              <w:left w:val="single" w:sz="6" w:space="0" w:color="auto"/>
              <w:right w:val="single" w:sz="6" w:space="0" w:color="auto"/>
            </w:tcBorders>
            <w:shd w:val="clear" w:color="auto" w:fill="DEEAF6" w:themeFill="accent5" w:themeFillTint="33"/>
            <w:hideMark/>
          </w:tcPr>
          <w:p w14:paraId="1867E47C" w14:textId="77777777" w:rsidR="00A802A2" w:rsidRPr="00925E64" w:rsidRDefault="00A802A2">
            <w:pPr>
              <w:spacing w:after="0" w:line="240" w:lineRule="auto"/>
              <w:ind w:left="127"/>
              <w:textAlignment w:val="baseline"/>
              <w:rPr>
                <w:rFonts w:ascii="Segoe UI" w:eastAsia="Times New Roman" w:hAnsi="Segoe UI" w:cs="Segoe UI"/>
                <w:sz w:val="18"/>
                <w:szCs w:val="18"/>
                <w:lang w:val="nl-NL"/>
              </w:rPr>
            </w:pPr>
            <w:r w:rsidRPr="00925E64">
              <w:rPr>
                <w:rFonts w:ascii="Calibri" w:hAnsi="Calibri" w:cs="Calibri"/>
                <w:sz w:val="18"/>
                <w:szCs w:val="18"/>
                <w:lang w:val="nl-NL"/>
              </w:rPr>
              <w:t xml:space="preserve">Leidinggeven aan de groep  / klassenmanagement  </w:t>
            </w:r>
          </w:p>
          <w:p w14:paraId="64B52F7A" w14:textId="77777777" w:rsidR="00A802A2" w:rsidRPr="00925E64" w:rsidRDefault="00A802A2">
            <w:pPr>
              <w:spacing w:after="0" w:line="240" w:lineRule="auto"/>
              <w:ind w:left="127"/>
              <w:textAlignment w:val="baseline"/>
              <w:rPr>
                <w:rFonts w:ascii="Segoe UI" w:eastAsia="Times New Roman" w:hAnsi="Segoe UI" w:cs="Segoe UI"/>
                <w:sz w:val="18"/>
                <w:szCs w:val="18"/>
                <w:lang w:val="nl-NL"/>
              </w:rPr>
            </w:pPr>
            <w:r w:rsidRPr="00566A6D">
              <w:rPr>
                <w:rFonts w:ascii="Calibri" w:eastAsia="Times New Roman" w:hAnsi="Calibri" w:cs="Calibri"/>
                <w:sz w:val="18"/>
                <w:szCs w:val="18"/>
                <w:lang w:val="nl-NL"/>
              </w:rPr>
              <w:t> </w:t>
            </w:r>
          </w:p>
          <w:p w14:paraId="15EB51A3" w14:textId="77777777" w:rsidR="00A802A2" w:rsidRPr="00566A6D" w:rsidRDefault="00A802A2">
            <w:pPr>
              <w:spacing w:after="0" w:line="240" w:lineRule="auto"/>
              <w:ind w:left="127"/>
              <w:textAlignment w:val="baseline"/>
              <w:rPr>
                <w:rFonts w:ascii="Segoe UI" w:eastAsia="Times New Roman" w:hAnsi="Segoe UI" w:cs="Segoe UI"/>
                <w:sz w:val="18"/>
                <w:szCs w:val="18"/>
                <w:lang w:val="nl-NL"/>
              </w:rPr>
            </w:pPr>
          </w:p>
        </w:tc>
        <w:tc>
          <w:tcPr>
            <w:tcW w:w="7365" w:type="dxa"/>
            <w:tcBorders>
              <w:top w:val="single" w:sz="6" w:space="0" w:color="auto"/>
              <w:left w:val="single" w:sz="6" w:space="0" w:color="auto"/>
              <w:right w:val="single" w:sz="6" w:space="0" w:color="auto"/>
            </w:tcBorders>
            <w:shd w:val="clear" w:color="auto" w:fill="auto"/>
            <w:hideMark/>
          </w:tcPr>
          <w:p w14:paraId="7FA7866B" w14:textId="77777777" w:rsidR="00A802A2" w:rsidRPr="00C515A3" w:rsidRDefault="00A802A2" w:rsidP="00A802A2">
            <w:pPr>
              <w:pStyle w:val="Lijstalinea"/>
              <w:numPr>
                <w:ilvl w:val="0"/>
                <w:numId w:val="22"/>
              </w:numPr>
              <w:spacing w:after="0" w:line="240" w:lineRule="auto"/>
              <w:ind w:hanging="211"/>
              <w:textAlignment w:val="baseline"/>
              <w:rPr>
                <w:rFonts w:ascii="Segoe UI" w:eastAsia="Times New Roman" w:hAnsi="Segoe UI" w:cs="Segoe UI"/>
                <w:sz w:val="18"/>
                <w:szCs w:val="18"/>
                <w:lang w:val="nl-NL"/>
              </w:rPr>
            </w:pPr>
            <w:r w:rsidRPr="00C515A3">
              <w:rPr>
                <w:rFonts w:ascii="Calibri" w:hAnsi="Calibri" w:cs="Calibri"/>
                <w:sz w:val="18"/>
                <w:szCs w:val="18"/>
                <w:lang w:val="nl-NL"/>
              </w:rPr>
              <w:t xml:space="preserve">Je onderzoekt je eigen (non)verbale gedrag/houding en het effect daarvan op de groep. </w:t>
            </w:r>
          </w:p>
          <w:p w14:paraId="58DCBD84" w14:textId="77777777" w:rsidR="00A802A2" w:rsidRPr="00C515A3" w:rsidRDefault="00A802A2" w:rsidP="00A802A2">
            <w:pPr>
              <w:pStyle w:val="Lijstalinea"/>
              <w:numPr>
                <w:ilvl w:val="0"/>
                <w:numId w:val="22"/>
              </w:numPr>
              <w:spacing w:after="0" w:line="240" w:lineRule="auto"/>
              <w:ind w:hanging="211"/>
              <w:textAlignment w:val="baseline"/>
              <w:rPr>
                <w:rFonts w:ascii="Segoe UI" w:eastAsia="Times New Roman" w:hAnsi="Segoe UI" w:cs="Segoe UI"/>
                <w:sz w:val="18"/>
                <w:szCs w:val="18"/>
                <w:lang w:val="nl-NL"/>
              </w:rPr>
            </w:pPr>
            <w:r w:rsidRPr="00C515A3">
              <w:rPr>
                <w:rFonts w:ascii="Calibri" w:hAnsi="Calibri" w:cs="Calibri"/>
                <w:sz w:val="18"/>
                <w:szCs w:val="18"/>
                <w:lang w:val="nl-NL"/>
              </w:rPr>
              <w:t xml:space="preserve">Je hebt zicht op de regels en routines van de groep en kunt hiernaar handelen.  </w:t>
            </w:r>
          </w:p>
          <w:p w14:paraId="275F5A87" w14:textId="77777777" w:rsidR="00A802A2" w:rsidRPr="00C515A3" w:rsidRDefault="00A802A2" w:rsidP="00A802A2">
            <w:pPr>
              <w:pStyle w:val="Lijstalinea"/>
              <w:numPr>
                <w:ilvl w:val="0"/>
                <w:numId w:val="22"/>
              </w:numPr>
              <w:spacing w:after="0" w:line="240" w:lineRule="auto"/>
              <w:ind w:hanging="211"/>
              <w:textAlignment w:val="baseline"/>
              <w:rPr>
                <w:rFonts w:ascii="Segoe UI" w:eastAsia="Times New Roman" w:hAnsi="Segoe UI" w:cs="Segoe UI"/>
                <w:sz w:val="18"/>
                <w:szCs w:val="18"/>
                <w:lang w:val="nl-NL"/>
              </w:rPr>
            </w:pPr>
            <w:r w:rsidRPr="00C515A3">
              <w:rPr>
                <w:rFonts w:ascii="Calibri" w:hAnsi="Calibri" w:cs="Calibri"/>
                <w:sz w:val="18"/>
                <w:szCs w:val="18"/>
                <w:lang w:val="nl-NL"/>
              </w:rPr>
              <w:t xml:space="preserve">Je kunt gedrag signaleren, er betekenis aan geven en je kunt </w:t>
            </w:r>
            <w:r w:rsidRPr="00C515A3">
              <w:rPr>
                <w:rFonts w:ascii="Calibri" w:hAnsi="Calibri" w:cs="Calibri"/>
                <w:b/>
                <w:bCs/>
                <w:sz w:val="18"/>
                <w:szCs w:val="18"/>
                <w:lang w:val="nl-NL"/>
              </w:rPr>
              <w:t xml:space="preserve">handelingsalternatieven </w:t>
            </w:r>
            <w:r w:rsidRPr="00C515A3">
              <w:rPr>
                <w:rFonts w:ascii="Calibri" w:hAnsi="Calibri" w:cs="Calibri"/>
                <w:sz w:val="18"/>
                <w:szCs w:val="18"/>
                <w:lang w:val="nl-NL"/>
              </w:rPr>
              <w:t xml:space="preserve">benoemen.   </w:t>
            </w:r>
          </w:p>
          <w:p w14:paraId="1020C443" w14:textId="77777777" w:rsidR="00A802A2" w:rsidRPr="00C515A3" w:rsidRDefault="00A802A2" w:rsidP="00A802A2">
            <w:pPr>
              <w:pStyle w:val="Lijstalinea"/>
              <w:numPr>
                <w:ilvl w:val="0"/>
                <w:numId w:val="22"/>
              </w:numPr>
              <w:spacing w:after="0" w:line="240" w:lineRule="auto"/>
              <w:ind w:hanging="211"/>
              <w:textAlignment w:val="baseline"/>
              <w:rPr>
                <w:rFonts w:ascii="Segoe UI" w:eastAsia="Times New Roman" w:hAnsi="Segoe UI" w:cs="Segoe UI"/>
                <w:sz w:val="18"/>
                <w:szCs w:val="18"/>
                <w:lang w:val="nl-NL"/>
              </w:rPr>
            </w:pPr>
            <w:r w:rsidRPr="00C515A3">
              <w:rPr>
                <w:rFonts w:ascii="Calibri" w:hAnsi="Calibri" w:cs="Calibri"/>
                <w:sz w:val="18"/>
                <w:szCs w:val="18"/>
                <w:lang w:val="nl-NL"/>
              </w:rPr>
              <w:t>Je vraagt de aandacht van de groep bij een onderwijsactiviteit en je kunt de aandacht van de groep vasthouden.</w:t>
            </w:r>
          </w:p>
        </w:tc>
      </w:tr>
      <w:tr w:rsidR="00A802A2" w:rsidRPr="00AE7FEF" w14:paraId="0765C661" w14:textId="77777777" w:rsidTr="7A8CFB56">
        <w:trPr>
          <w:trHeight w:val="300"/>
        </w:trPr>
        <w:tc>
          <w:tcPr>
            <w:tcW w:w="1965" w:type="dxa"/>
            <w:vMerge w:val="restart"/>
            <w:tcBorders>
              <w:top w:val="single" w:sz="6" w:space="0" w:color="auto"/>
              <w:left w:val="single" w:sz="6" w:space="0" w:color="auto"/>
              <w:right w:val="single" w:sz="6" w:space="0" w:color="auto"/>
            </w:tcBorders>
            <w:shd w:val="clear" w:color="auto" w:fill="DEEAF6" w:themeFill="accent5" w:themeFillTint="33"/>
            <w:hideMark/>
          </w:tcPr>
          <w:p w14:paraId="6B631425" w14:textId="77777777" w:rsidR="00A802A2" w:rsidRPr="00925E64" w:rsidRDefault="00A802A2" w:rsidP="7A8CFB56">
            <w:pPr>
              <w:spacing w:before="40" w:after="40"/>
              <w:ind w:left="127"/>
              <w:rPr>
                <w:rFonts w:ascii="Calibri" w:hAnsi="Calibri" w:cs="Calibri"/>
                <w:sz w:val="18"/>
                <w:szCs w:val="18"/>
              </w:rPr>
            </w:pPr>
            <w:proofErr w:type="spellStart"/>
            <w:r w:rsidRPr="7A8CFB56">
              <w:rPr>
                <w:rFonts w:ascii="Calibri" w:hAnsi="Calibri" w:cs="Calibri"/>
                <w:sz w:val="18"/>
                <w:szCs w:val="18"/>
              </w:rPr>
              <w:t>Reflecteren</w:t>
            </w:r>
            <w:proofErr w:type="spellEnd"/>
            <w:r w:rsidRPr="7A8CFB56">
              <w:rPr>
                <w:rFonts w:ascii="Calibri" w:hAnsi="Calibri" w:cs="Calibri"/>
                <w:sz w:val="18"/>
                <w:szCs w:val="18"/>
              </w:rPr>
              <w:t xml:space="preserve"> op </w:t>
            </w:r>
            <w:proofErr w:type="spellStart"/>
            <w:r w:rsidRPr="7A8CFB56">
              <w:rPr>
                <w:rFonts w:ascii="Calibri" w:hAnsi="Calibri" w:cs="Calibri"/>
                <w:sz w:val="18"/>
                <w:szCs w:val="18"/>
              </w:rPr>
              <w:t>pedagogisch</w:t>
            </w:r>
            <w:proofErr w:type="spellEnd"/>
            <w:r w:rsidRPr="7A8CFB56">
              <w:rPr>
                <w:rFonts w:ascii="Calibri" w:hAnsi="Calibri" w:cs="Calibri"/>
                <w:sz w:val="18"/>
                <w:szCs w:val="18"/>
              </w:rPr>
              <w:t xml:space="preserve"> </w:t>
            </w:r>
            <w:proofErr w:type="spellStart"/>
            <w:r w:rsidRPr="7A8CFB56">
              <w:rPr>
                <w:rFonts w:ascii="Calibri" w:hAnsi="Calibri" w:cs="Calibri"/>
                <w:sz w:val="18"/>
                <w:szCs w:val="18"/>
              </w:rPr>
              <w:t>handelen</w:t>
            </w:r>
            <w:proofErr w:type="spellEnd"/>
          </w:p>
          <w:p w14:paraId="5308B6EB" w14:textId="77777777" w:rsidR="00A802A2" w:rsidRPr="00566A6D" w:rsidRDefault="00A802A2">
            <w:pPr>
              <w:spacing w:after="0" w:line="240" w:lineRule="auto"/>
              <w:ind w:left="127"/>
              <w:textAlignment w:val="baseline"/>
              <w:rPr>
                <w:rFonts w:ascii="Segoe UI" w:eastAsia="Times New Roman" w:hAnsi="Segoe UI" w:cs="Segoe UI"/>
                <w:sz w:val="18"/>
                <w:szCs w:val="18"/>
              </w:rPr>
            </w:pPr>
            <w:r w:rsidRPr="00566A6D">
              <w:rPr>
                <w:rFonts w:ascii="Calibri" w:eastAsia="Times New Roman"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05E295E" w14:textId="77777777" w:rsidR="00A802A2" w:rsidRPr="00566A6D" w:rsidRDefault="00A802A2">
            <w:pPr>
              <w:spacing w:after="0" w:line="240" w:lineRule="auto"/>
              <w:ind w:left="148"/>
              <w:textAlignment w:val="baseline"/>
              <w:rPr>
                <w:rFonts w:ascii="Segoe UI" w:eastAsia="Times New Roman" w:hAnsi="Segoe UI" w:cs="Segoe UI"/>
                <w:sz w:val="18"/>
                <w:szCs w:val="18"/>
                <w:lang w:val="nl-NL"/>
              </w:rPr>
            </w:pPr>
            <w:r w:rsidRPr="00925E64">
              <w:rPr>
                <w:rFonts w:ascii="Calibri" w:hAnsi="Calibri" w:cs="Calibri"/>
                <w:sz w:val="18"/>
                <w:szCs w:val="18"/>
                <w:lang w:val="nl-NL"/>
              </w:rPr>
              <w:t xml:space="preserve">Je reflecteert methodisch op een pedagogisch dilemma rondom leidinggeven aan de groep of over contact maken met </w:t>
            </w:r>
            <w:proofErr w:type="spellStart"/>
            <w:r w:rsidRPr="00925E64">
              <w:rPr>
                <w:rFonts w:ascii="Calibri" w:hAnsi="Calibri" w:cs="Calibri"/>
                <w:sz w:val="18"/>
                <w:szCs w:val="18"/>
                <w:lang w:val="nl-NL"/>
              </w:rPr>
              <w:t>lerenden</w:t>
            </w:r>
            <w:proofErr w:type="spellEnd"/>
            <w:r w:rsidRPr="00925E64">
              <w:rPr>
                <w:rFonts w:ascii="Calibri" w:hAnsi="Calibri" w:cs="Calibri"/>
                <w:sz w:val="18"/>
                <w:szCs w:val="18"/>
                <w:lang w:val="nl-NL"/>
              </w:rPr>
              <w:t>.</w:t>
            </w:r>
          </w:p>
        </w:tc>
      </w:tr>
      <w:tr w:rsidR="00A802A2" w:rsidRPr="00AE7FEF" w14:paraId="6EF5F500" w14:textId="77777777" w:rsidTr="7A8CFB56">
        <w:trPr>
          <w:trHeight w:val="300"/>
        </w:trPr>
        <w:tc>
          <w:tcPr>
            <w:tcW w:w="1965" w:type="dxa"/>
            <w:vMerge/>
            <w:hideMark/>
          </w:tcPr>
          <w:p w14:paraId="667838CC" w14:textId="77777777" w:rsidR="00A802A2" w:rsidRPr="00566A6D" w:rsidRDefault="00A802A2">
            <w:pPr>
              <w:spacing w:after="0" w:line="240" w:lineRule="auto"/>
              <w:ind w:left="127"/>
              <w:textAlignment w:val="baseline"/>
              <w:rPr>
                <w:rFonts w:ascii="Segoe UI" w:eastAsia="Times New Roman" w:hAnsi="Segoe UI" w:cs="Segoe U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D27E7D7" w14:textId="77777777" w:rsidR="00A802A2" w:rsidRPr="00566A6D" w:rsidRDefault="00A802A2">
            <w:pPr>
              <w:spacing w:after="0" w:line="240" w:lineRule="auto"/>
              <w:ind w:left="148"/>
              <w:textAlignment w:val="baseline"/>
              <w:rPr>
                <w:rFonts w:ascii="Segoe UI" w:eastAsia="Times New Roman" w:hAnsi="Segoe UI" w:cs="Segoe UI"/>
                <w:sz w:val="18"/>
                <w:szCs w:val="18"/>
                <w:lang w:val="nl-NL"/>
              </w:rPr>
            </w:pPr>
            <w:r w:rsidRPr="00925E64">
              <w:rPr>
                <w:rFonts w:ascii="Calibri" w:hAnsi="Calibri" w:cs="Calibri"/>
                <w:sz w:val="18"/>
                <w:szCs w:val="18"/>
                <w:lang w:val="nl-NL"/>
              </w:rPr>
              <w:t>Je hebt door middel van feedback van anderen inzicht verkregen in je kwaliteiten en leerpunten met betrekking tot jouw pedagogisch handelen t.b.v. het positieve leerklimaat.</w:t>
            </w:r>
          </w:p>
        </w:tc>
      </w:tr>
      <w:tr w:rsidR="00A802A2" w:rsidRPr="00566A6D" w14:paraId="3896E107"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CC4EF4B" w14:textId="77777777" w:rsidR="00A802A2" w:rsidRPr="00566A6D" w:rsidRDefault="00A802A2">
            <w:pPr>
              <w:spacing w:after="0" w:line="240" w:lineRule="auto"/>
              <w:ind w:left="127"/>
              <w:textAlignment w:val="baseline"/>
              <w:rPr>
                <w:rFonts w:ascii="Segoe UI" w:eastAsia="Times New Roman" w:hAnsi="Segoe UI" w:cs="Segoe UI"/>
                <w:sz w:val="18"/>
                <w:szCs w:val="18"/>
                <w:lang w:val="nl-NL"/>
              </w:rPr>
            </w:pPr>
            <w:r w:rsidRPr="00566A6D">
              <w:rPr>
                <w:rFonts w:ascii="Calibri" w:eastAsia="Times New Roman" w:hAnsi="Calibri" w:cs="Calibri"/>
                <w:b/>
                <w:bCs/>
                <w:sz w:val="18"/>
                <w:szCs w:val="18"/>
                <w:lang w:val="nl-NL"/>
              </w:rPr>
              <w:t>Verplichte literatuur en / of hulpmiddelen</w:t>
            </w:r>
            <w:r w:rsidRPr="00566A6D">
              <w:rPr>
                <w:rFonts w:ascii="Calibri" w:eastAsia="Times New Roman" w:hAnsi="Calibri" w:cs="Calibri"/>
                <w:sz w:val="18"/>
                <w:szCs w:val="18"/>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5A1CF878" w14:textId="77777777" w:rsidR="00A802A2" w:rsidRPr="00925E64" w:rsidRDefault="00A802A2" w:rsidP="00A802A2">
            <w:pPr>
              <w:pStyle w:val="Lijstalinea"/>
              <w:numPr>
                <w:ilvl w:val="0"/>
                <w:numId w:val="19"/>
              </w:numPr>
              <w:spacing w:after="0" w:line="240" w:lineRule="auto"/>
              <w:ind w:hanging="211"/>
              <w:rPr>
                <w:rFonts w:ascii="Calibri" w:hAnsi="Calibri" w:cs="Calibri"/>
                <w:sz w:val="18"/>
                <w:szCs w:val="18"/>
                <w:lang w:val="nl-NL"/>
              </w:rPr>
            </w:pPr>
            <w:r w:rsidRPr="00925E64">
              <w:rPr>
                <w:rFonts w:ascii="Calibri" w:hAnsi="Calibri" w:cs="Calibri"/>
                <w:sz w:val="18"/>
                <w:szCs w:val="18"/>
                <w:lang w:val="nl-NL"/>
              </w:rPr>
              <w:t xml:space="preserve">Geerts, W., Van Kralingen, R. (2020). </w:t>
            </w:r>
            <w:r w:rsidRPr="00925E64">
              <w:rPr>
                <w:rFonts w:ascii="Calibri" w:hAnsi="Calibri" w:cs="Calibri"/>
                <w:i/>
                <w:iCs/>
                <w:sz w:val="18"/>
                <w:szCs w:val="18"/>
                <w:lang w:val="nl-NL"/>
              </w:rPr>
              <w:t xml:space="preserve">Handboek voor leraren </w:t>
            </w:r>
            <w:r w:rsidRPr="00925E64">
              <w:rPr>
                <w:rFonts w:ascii="Calibri" w:hAnsi="Calibri" w:cs="Calibri"/>
                <w:sz w:val="18"/>
                <w:szCs w:val="18"/>
                <w:lang w:val="nl-NL"/>
              </w:rPr>
              <w:t>(3</w:t>
            </w:r>
            <w:r w:rsidRPr="00925E64">
              <w:rPr>
                <w:rFonts w:ascii="Calibri" w:hAnsi="Calibri" w:cs="Calibri"/>
                <w:sz w:val="18"/>
                <w:szCs w:val="18"/>
                <w:vertAlign w:val="superscript"/>
                <w:lang w:val="nl-NL"/>
              </w:rPr>
              <w:t>e</w:t>
            </w:r>
            <w:r w:rsidRPr="00925E64">
              <w:rPr>
                <w:rFonts w:ascii="Calibri" w:hAnsi="Calibri" w:cs="Calibri"/>
                <w:sz w:val="18"/>
                <w:szCs w:val="18"/>
                <w:lang w:val="nl-NL"/>
              </w:rPr>
              <w:t xml:space="preserve"> druk)</w:t>
            </w:r>
            <w:r w:rsidRPr="00925E64">
              <w:rPr>
                <w:rFonts w:ascii="Calibri" w:hAnsi="Calibri" w:cs="Calibri"/>
                <w:i/>
                <w:iCs/>
                <w:sz w:val="18"/>
                <w:szCs w:val="18"/>
                <w:lang w:val="nl-NL"/>
              </w:rPr>
              <w:t xml:space="preserve">. </w:t>
            </w:r>
            <w:r w:rsidRPr="00925E64">
              <w:rPr>
                <w:rFonts w:ascii="Calibri" w:hAnsi="Calibri" w:cs="Calibri"/>
                <w:sz w:val="18"/>
                <w:szCs w:val="18"/>
                <w:lang w:val="nl-NL"/>
              </w:rPr>
              <w:t xml:space="preserve">Bussum: </w:t>
            </w:r>
            <w:proofErr w:type="spellStart"/>
            <w:r w:rsidRPr="00925E64">
              <w:rPr>
                <w:rFonts w:ascii="Calibri" w:hAnsi="Calibri" w:cs="Calibri"/>
                <w:sz w:val="18"/>
                <w:szCs w:val="18"/>
                <w:lang w:val="nl-NL"/>
              </w:rPr>
              <w:t>Coutinho</w:t>
            </w:r>
            <w:proofErr w:type="spellEnd"/>
            <w:r w:rsidRPr="00925E64">
              <w:rPr>
                <w:rFonts w:ascii="Calibri" w:hAnsi="Calibri" w:cs="Calibri"/>
                <w:sz w:val="18"/>
                <w:szCs w:val="18"/>
                <w:lang w:val="nl-NL"/>
              </w:rPr>
              <w:t>. ISBN: 9789046907221</w:t>
            </w:r>
          </w:p>
          <w:p w14:paraId="247506E9" w14:textId="77777777" w:rsidR="00A802A2" w:rsidRPr="00925E64" w:rsidRDefault="00A802A2" w:rsidP="00A802A2">
            <w:pPr>
              <w:pStyle w:val="Lijstalinea"/>
              <w:numPr>
                <w:ilvl w:val="0"/>
                <w:numId w:val="19"/>
              </w:numPr>
              <w:spacing w:after="0" w:line="240" w:lineRule="auto"/>
              <w:ind w:hanging="211"/>
              <w:textAlignment w:val="baseline"/>
              <w:rPr>
                <w:rFonts w:ascii="Segoe UI" w:eastAsia="Times New Roman" w:hAnsi="Segoe UI" w:cs="Segoe UI"/>
                <w:sz w:val="18"/>
                <w:szCs w:val="18"/>
                <w:lang w:val="nl-NL"/>
              </w:rPr>
            </w:pPr>
            <w:r w:rsidRPr="00925E64">
              <w:rPr>
                <w:rFonts w:eastAsia="Times New Roman"/>
                <w:color w:val="000000"/>
                <w:sz w:val="18"/>
                <w:szCs w:val="18"/>
                <w:lang w:val="nl-NL"/>
              </w:rPr>
              <w:t xml:space="preserve">Ros, A., Castelijns, J., Van Loon, A., &amp; Verbeeck, K. (2020). </w:t>
            </w:r>
            <w:r w:rsidRPr="00925E64">
              <w:rPr>
                <w:rFonts w:eastAsia="Times New Roman"/>
                <w:i/>
                <w:iCs/>
                <w:color w:val="000000"/>
                <w:sz w:val="18"/>
                <w:szCs w:val="18"/>
                <w:lang w:val="nl-NL"/>
              </w:rPr>
              <w:t xml:space="preserve">Gemotiveerd leren en lesgeven </w:t>
            </w:r>
            <w:r w:rsidRPr="00925E64">
              <w:rPr>
                <w:rFonts w:eastAsia="Times New Roman"/>
                <w:color w:val="000000"/>
                <w:sz w:val="18"/>
                <w:szCs w:val="18"/>
                <w:lang w:val="nl-NL"/>
              </w:rPr>
              <w:t>(2e druk).</w:t>
            </w:r>
            <w:r w:rsidRPr="00925E64">
              <w:rPr>
                <w:rFonts w:eastAsia="Times New Roman"/>
                <w:i/>
                <w:iCs/>
                <w:color w:val="000000"/>
                <w:sz w:val="18"/>
                <w:szCs w:val="18"/>
                <w:lang w:val="nl-NL"/>
              </w:rPr>
              <w:t xml:space="preserve"> </w:t>
            </w:r>
            <w:proofErr w:type="spellStart"/>
            <w:r w:rsidRPr="00925E64">
              <w:rPr>
                <w:rFonts w:eastAsia="Times New Roman"/>
                <w:color w:val="000000"/>
                <w:sz w:val="18"/>
                <w:szCs w:val="18"/>
              </w:rPr>
              <w:t>Bussum</w:t>
            </w:r>
            <w:proofErr w:type="spellEnd"/>
            <w:r w:rsidRPr="00925E64">
              <w:rPr>
                <w:rFonts w:eastAsia="Times New Roman"/>
                <w:color w:val="000000"/>
                <w:sz w:val="18"/>
                <w:szCs w:val="18"/>
              </w:rPr>
              <w:t>: Coutinho.</w:t>
            </w:r>
          </w:p>
        </w:tc>
      </w:tr>
    </w:tbl>
    <w:p w14:paraId="0F438EDB" w14:textId="77777777" w:rsidR="00A802A2" w:rsidRDefault="00A802A2" w:rsidP="00A802A2">
      <w:pPr>
        <w:rPr>
          <w:lang w:val="nl-NL"/>
        </w:rPr>
      </w:pPr>
    </w:p>
    <w:p w14:paraId="2DCC1BB6" w14:textId="77777777" w:rsidR="00A802A2" w:rsidRPr="00481AD3" w:rsidRDefault="00A802A2" w:rsidP="00A802A2">
      <w:pPr>
        <w:tabs>
          <w:tab w:val="left" w:pos="1080"/>
        </w:tabs>
        <w:spacing w:after="120" w:line="264" w:lineRule="auto"/>
        <w:rPr>
          <w:rFonts w:ascii="Calibri" w:eastAsia="MS Mincho" w:hAnsi="Calibri" w:cs="Calibri"/>
          <w:sz w:val="18"/>
          <w:szCs w:val="18"/>
          <w:lang w:val="nl-NL"/>
        </w:rPr>
      </w:pPr>
    </w:p>
    <w:p w14:paraId="0A4FD8C8" w14:textId="77777777" w:rsidR="00A802A2" w:rsidRPr="007D0F08" w:rsidRDefault="00A802A2" w:rsidP="00F80599">
      <w:pPr>
        <w:pStyle w:val="Kop1"/>
        <w:rPr>
          <w:b/>
          <w:bCs/>
          <w:color w:val="auto"/>
          <w:sz w:val="24"/>
          <w:szCs w:val="24"/>
        </w:rPr>
      </w:pPr>
      <w:bookmarkStart w:id="26" w:name="_Toc167970564"/>
      <w:bookmarkStart w:id="27" w:name="_Toc200970557"/>
      <w:r w:rsidRPr="007D0F08">
        <w:rPr>
          <w:b/>
          <w:bCs/>
          <w:color w:val="auto"/>
          <w:sz w:val="24"/>
          <w:szCs w:val="24"/>
        </w:rPr>
        <w:t>Cursus Ontwerpen, uitvoeren en evalueren van een onderwijsactiviteit</w:t>
      </w:r>
      <w:bookmarkEnd w:id="26"/>
      <w:bookmarkEnd w:id="27"/>
    </w:p>
    <w:p w14:paraId="02629C9B" w14:textId="67594CDA" w:rsidR="00A802A2" w:rsidRPr="00481AD3" w:rsidRDefault="00A802A2" w:rsidP="00A802A2">
      <w:pPr>
        <w:pStyle w:val="Kop2"/>
        <w:rPr>
          <w:rFonts w:eastAsia="MS Gothic"/>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097BCD" w14:paraId="0620D485"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1C1E925E" w14:textId="77777777" w:rsidR="00A802A2" w:rsidRPr="00097BCD" w:rsidRDefault="00A802A2" w:rsidP="7A8CFB56">
            <w:pPr>
              <w:spacing w:after="0" w:line="240" w:lineRule="auto"/>
              <w:ind w:left="132"/>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Dimensies</w:t>
            </w:r>
            <w:proofErr w:type="spellEnd"/>
            <w:r w:rsidRPr="7A8CFB56">
              <w:rPr>
                <w:rFonts w:ascii="Calibri" w:eastAsia="Times New Roman"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5BE1F27F" w14:textId="77777777" w:rsidR="00A802A2" w:rsidRPr="00097BCD" w:rsidRDefault="00A802A2" w:rsidP="7A8CFB56">
            <w:pPr>
              <w:spacing w:after="0" w:line="240" w:lineRule="auto"/>
              <w:ind w:firstLine="149"/>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Beoordelingscriteria</w:t>
            </w:r>
            <w:proofErr w:type="spellEnd"/>
            <w:r w:rsidRPr="7A8CFB56">
              <w:rPr>
                <w:rFonts w:ascii="Calibri" w:eastAsia="Times New Roman" w:hAnsi="Calibri" w:cs="Calibri"/>
                <w:sz w:val="18"/>
                <w:szCs w:val="18"/>
              </w:rPr>
              <w:t> </w:t>
            </w:r>
          </w:p>
        </w:tc>
      </w:tr>
      <w:tr w:rsidR="00A802A2" w:rsidRPr="00AE7FEF" w14:paraId="330C53DE" w14:textId="77777777" w:rsidTr="7A8CFB56">
        <w:trPr>
          <w:trHeight w:val="300"/>
        </w:trPr>
        <w:tc>
          <w:tcPr>
            <w:tcW w:w="1965" w:type="dxa"/>
            <w:vMerge w:val="restart"/>
            <w:tcBorders>
              <w:top w:val="single" w:sz="6" w:space="0" w:color="auto"/>
              <w:left w:val="single" w:sz="6" w:space="0" w:color="auto"/>
              <w:right w:val="single" w:sz="6" w:space="0" w:color="auto"/>
            </w:tcBorders>
            <w:shd w:val="clear" w:color="auto" w:fill="DEEAF6" w:themeFill="accent5" w:themeFillTint="33"/>
            <w:hideMark/>
          </w:tcPr>
          <w:p w14:paraId="3485B8C0" w14:textId="77777777" w:rsidR="00A802A2" w:rsidRPr="00762E51" w:rsidRDefault="00A802A2" w:rsidP="7A8CFB56">
            <w:pPr>
              <w:spacing w:after="0" w:line="240" w:lineRule="auto"/>
              <w:ind w:left="132"/>
              <w:textAlignment w:val="baseline"/>
              <w:rPr>
                <w:rFonts w:ascii="Segoe UI" w:eastAsia="Times New Roman" w:hAnsi="Segoe UI" w:cs="Segoe UI"/>
                <w:b/>
                <w:bCs/>
                <w:sz w:val="18"/>
                <w:szCs w:val="18"/>
              </w:rPr>
            </w:pPr>
            <w:proofErr w:type="spellStart"/>
            <w:r w:rsidRPr="7A8CFB56">
              <w:rPr>
                <w:rFonts w:ascii="Calibri" w:eastAsia="Calibri" w:hAnsi="Calibri" w:cs="Calibri"/>
                <w:sz w:val="20"/>
                <w:szCs w:val="20"/>
              </w:rPr>
              <w:t>Oriëntatie</w:t>
            </w:r>
            <w:proofErr w:type="spellEnd"/>
          </w:p>
          <w:p w14:paraId="090D6DB4" w14:textId="77777777" w:rsidR="00A802A2" w:rsidRPr="00097BCD" w:rsidRDefault="00A802A2">
            <w:pPr>
              <w:spacing w:after="0" w:line="240" w:lineRule="auto"/>
              <w:ind w:left="132"/>
              <w:textAlignment w:val="baseline"/>
              <w:rPr>
                <w:rFonts w:ascii="Segoe UI" w:eastAsia="Times New Roman" w:hAnsi="Segoe UI" w:cs="Segoe UI"/>
                <w:b/>
                <w:bCs/>
                <w:sz w:val="18"/>
                <w:szCs w:val="18"/>
              </w:rPr>
            </w:pPr>
            <w:r w:rsidRPr="00097BCD">
              <w:rPr>
                <w:rFonts w:ascii="Calibri" w:eastAsia="Times New Roman"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3363E99" w14:textId="77777777" w:rsidR="00A802A2" w:rsidRPr="00097BCD" w:rsidRDefault="00A802A2">
            <w:pPr>
              <w:spacing w:after="0" w:line="240" w:lineRule="auto"/>
              <w:ind w:left="157"/>
              <w:textAlignment w:val="baseline"/>
              <w:rPr>
                <w:rFonts w:ascii="Segoe UI" w:eastAsia="Times New Roman" w:hAnsi="Segoe UI" w:cs="Segoe UI"/>
                <w:sz w:val="18"/>
                <w:szCs w:val="18"/>
                <w:lang w:val="nl-NL"/>
              </w:rPr>
            </w:pPr>
            <w:r w:rsidRPr="00762E51">
              <w:rPr>
                <w:rFonts w:ascii="Calibri" w:hAnsi="Calibri" w:cs="Calibri"/>
                <w:sz w:val="20"/>
                <w:szCs w:val="20"/>
                <w:lang w:val="nl-NL"/>
              </w:rPr>
              <w:t xml:space="preserve">Je brengt in kaart wat de </w:t>
            </w:r>
            <w:proofErr w:type="spellStart"/>
            <w:r w:rsidRPr="00762E51">
              <w:rPr>
                <w:rFonts w:ascii="Calibri" w:hAnsi="Calibri" w:cs="Calibri"/>
                <w:sz w:val="20"/>
                <w:szCs w:val="20"/>
                <w:lang w:val="nl-NL"/>
              </w:rPr>
              <w:t>lerenden</w:t>
            </w:r>
            <w:proofErr w:type="spellEnd"/>
            <w:r w:rsidRPr="00762E51">
              <w:rPr>
                <w:rFonts w:ascii="Calibri" w:hAnsi="Calibri" w:cs="Calibri"/>
                <w:sz w:val="20"/>
                <w:szCs w:val="20"/>
                <w:lang w:val="nl-NL"/>
              </w:rPr>
              <w:t xml:space="preserve"> aan het einde moet behalen (</w:t>
            </w:r>
            <w:proofErr w:type="spellStart"/>
            <w:r w:rsidRPr="00762E51">
              <w:rPr>
                <w:rFonts w:ascii="Calibri" w:hAnsi="Calibri" w:cs="Calibri"/>
                <w:sz w:val="20"/>
                <w:szCs w:val="20"/>
                <w:lang w:val="nl-NL"/>
              </w:rPr>
              <w:t>vakinhoud</w:t>
            </w:r>
            <w:proofErr w:type="spellEnd"/>
            <w:r w:rsidRPr="00762E51">
              <w:rPr>
                <w:rFonts w:ascii="Calibri" w:hAnsi="Calibri" w:cs="Calibri"/>
                <w:sz w:val="20"/>
                <w:szCs w:val="20"/>
                <w:lang w:val="nl-NL"/>
              </w:rPr>
              <w:t xml:space="preserve">/ vaardigheid) en hoe dit samenhangt met de voorkennis, ervaringen van leerlingen en de </w:t>
            </w:r>
            <w:r w:rsidRPr="00762E51">
              <w:rPr>
                <w:rFonts w:ascii="Calibri" w:hAnsi="Calibri" w:cs="Calibri"/>
                <w:b/>
                <w:bCs/>
                <w:sz w:val="20"/>
                <w:szCs w:val="20"/>
                <w:u w:val="single"/>
                <w:lang w:val="nl-NL"/>
              </w:rPr>
              <w:t>relevante kaders.</w:t>
            </w:r>
            <w:r w:rsidRPr="00762E51">
              <w:rPr>
                <w:rFonts w:ascii="Calibri" w:hAnsi="Calibri" w:cs="Calibri"/>
                <w:sz w:val="20"/>
                <w:szCs w:val="20"/>
                <w:lang w:val="nl-NL"/>
              </w:rPr>
              <w:t xml:space="preserve"> </w:t>
            </w:r>
          </w:p>
        </w:tc>
      </w:tr>
      <w:tr w:rsidR="00A802A2" w:rsidRPr="00AE7FEF" w14:paraId="6D8E1038" w14:textId="77777777" w:rsidTr="7A8CFB56">
        <w:trPr>
          <w:trHeight w:val="300"/>
        </w:trPr>
        <w:tc>
          <w:tcPr>
            <w:tcW w:w="1965" w:type="dxa"/>
            <w:vMerge/>
            <w:hideMark/>
          </w:tcPr>
          <w:p w14:paraId="7AFA2EC8" w14:textId="77777777" w:rsidR="00A802A2" w:rsidRPr="00097BCD" w:rsidRDefault="00A802A2">
            <w:pPr>
              <w:spacing w:after="0" w:line="240" w:lineRule="auto"/>
              <w:ind w:left="132"/>
              <w:textAlignment w:val="baseline"/>
              <w:rPr>
                <w:rFonts w:ascii="Segoe UI" w:eastAsia="Times New Roman" w:hAnsi="Segoe UI" w:cs="Segoe UI"/>
                <w:sz w:val="18"/>
                <w:szCs w:val="18"/>
                <w:lang w:val="nl-NL"/>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AE1A544" w14:textId="77777777" w:rsidR="00A802A2" w:rsidRPr="00097BCD" w:rsidRDefault="00A802A2">
            <w:pPr>
              <w:spacing w:after="0" w:line="240" w:lineRule="auto"/>
              <w:ind w:left="157"/>
              <w:textAlignment w:val="baseline"/>
              <w:rPr>
                <w:rFonts w:ascii="Segoe UI" w:eastAsia="Times New Roman" w:hAnsi="Segoe UI" w:cs="Segoe UI"/>
                <w:sz w:val="18"/>
                <w:szCs w:val="18"/>
                <w:lang w:val="nl-NL"/>
              </w:rPr>
            </w:pPr>
            <w:r w:rsidRPr="00762E51">
              <w:rPr>
                <w:rFonts w:ascii="Calibri" w:hAnsi="Calibri" w:cs="Calibri"/>
                <w:sz w:val="20"/>
                <w:szCs w:val="20"/>
                <w:lang w:val="nl-NL"/>
              </w:rPr>
              <w:t xml:space="preserve">Je brengt in kaart welke middelen en </w:t>
            </w:r>
            <w:r w:rsidRPr="00762E51">
              <w:rPr>
                <w:rFonts w:ascii="Calibri" w:hAnsi="Calibri" w:cs="Calibri"/>
                <w:b/>
                <w:bCs/>
                <w:sz w:val="20"/>
                <w:szCs w:val="20"/>
                <w:u w:val="single"/>
                <w:lang w:val="nl-NL"/>
              </w:rPr>
              <w:t>leeractiviteiten</w:t>
            </w:r>
            <w:r w:rsidRPr="00762E51">
              <w:rPr>
                <w:rFonts w:ascii="Calibri" w:hAnsi="Calibri" w:cs="Calibri"/>
                <w:sz w:val="20"/>
                <w:szCs w:val="20"/>
                <w:lang w:val="nl-NL"/>
              </w:rPr>
              <w:t xml:space="preserve"> je in zou kunnen zetten.</w:t>
            </w:r>
          </w:p>
        </w:tc>
      </w:tr>
      <w:tr w:rsidR="00A802A2" w:rsidRPr="00AE7FEF" w14:paraId="58787C33" w14:textId="77777777" w:rsidTr="7A8CFB56">
        <w:trPr>
          <w:trHeight w:val="803"/>
        </w:trPr>
        <w:tc>
          <w:tcPr>
            <w:tcW w:w="1965" w:type="dxa"/>
            <w:tcBorders>
              <w:top w:val="single" w:sz="6" w:space="0" w:color="auto"/>
              <w:left w:val="single" w:sz="6" w:space="0" w:color="auto"/>
              <w:right w:val="single" w:sz="6" w:space="0" w:color="auto"/>
            </w:tcBorders>
            <w:shd w:val="clear" w:color="auto" w:fill="DEEAF6" w:themeFill="accent5" w:themeFillTint="33"/>
            <w:hideMark/>
          </w:tcPr>
          <w:p w14:paraId="7E11318C" w14:textId="77777777" w:rsidR="00A802A2" w:rsidRPr="00762E51" w:rsidRDefault="00A802A2" w:rsidP="7A8CFB56">
            <w:pPr>
              <w:spacing w:after="0" w:line="240" w:lineRule="auto"/>
              <w:ind w:left="132"/>
              <w:textAlignment w:val="baseline"/>
              <w:rPr>
                <w:rFonts w:ascii="Segoe UI" w:eastAsia="Times New Roman" w:hAnsi="Segoe UI" w:cs="Segoe UI"/>
                <w:sz w:val="18"/>
                <w:szCs w:val="18"/>
              </w:rPr>
            </w:pPr>
            <w:proofErr w:type="spellStart"/>
            <w:r w:rsidRPr="7A8CFB56">
              <w:rPr>
                <w:rFonts w:ascii="Calibri" w:eastAsia="Calibri" w:hAnsi="Calibri" w:cs="Calibri"/>
                <w:sz w:val="20"/>
                <w:szCs w:val="20"/>
              </w:rPr>
              <w:t>Ontwerpen</w:t>
            </w:r>
            <w:proofErr w:type="spellEnd"/>
          </w:p>
          <w:p w14:paraId="74A6B5C7" w14:textId="77777777" w:rsidR="00A802A2" w:rsidRPr="00097BCD" w:rsidRDefault="00A802A2">
            <w:pPr>
              <w:spacing w:after="0" w:line="240" w:lineRule="auto"/>
              <w:ind w:left="132"/>
              <w:textAlignment w:val="baseline"/>
              <w:rPr>
                <w:rFonts w:ascii="Segoe UI" w:eastAsia="Times New Roman" w:hAnsi="Segoe UI" w:cs="Segoe UI"/>
                <w:sz w:val="18"/>
                <w:szCs w:val="18"/>
              </w:rPr>
            </w:pPr>
            <w:r w:rsidRPr="00097BCD">
              <w:rPr>
                <w:rFonts w:ascii="Calibri" w:eastAsia="Times New Roman" w:hAnsi="Calibri" w:cs="Calibri"/>
                <w:sz w:val="18"/>
                <w:szCs w:val="18"/>
              </w:rPr>
              <w:t> </w:t>
            </w:r>
          </w:p>
        </w:tc>
        <w:tc>
          <w:tcPr>
            <w:tcW w:w="7365" w:type="dxa"/>
            <w:tcBorders>
              <w:top w:val="single" w:sz="6" w:space="0" w:color="auto"/>
              <w:left w:val="single" w:sz="6" w:space="0" w:color="auto"/>
              <w:right w:val="single" w:sz="6" w:space="0" w:color="auto"/>
            </w:tcBorders>
            <w:shd w:val="clear" w:color="auto" w:fill="auto"/>
            <w:hideMark/>
          </w:tcPr>
          <w:p w14:paraId="3A987F1E" w14:textId="77777777" w:rsidR="00A802A2" w:rsidRPr="009E612E" w:rsidRDefault="00A802A2" w:rsidP="00A802A2">
            <w:pPr>
              <w:pStyle w:val="Lijstalinea"/>
              <w:numPr>
                <w:ilvl w:val="0"/>
                <w:numId w:val="23"/>
              </w:numPr>
              <w:spacing w:after="0" w:line="240" w:lineRule="auto"/>
              <w:ind w:hanging="211"/>
              <w:textAlignment w:val="baseline"/>
              <w:rPr>
                <w:rFonts w:ascii="Segoe UI" w:eastAsia="Times New Roman" w:hAnsi="Segoe UI" w:cs="Segoe UI"/>
                <w:sz w:val="18"/>
                <w:szCs w:val="18"/>
                <w:lang w:val="nl-NL"/>
              </w:rPr>
            </w:pPr>
            <w:r w:rsidRPr="009E612E">
              <w:rPr>
                <w:rFonts w:ascii="Calibri" w:hAnsi="Calibri" w:cs="Calibri"/>
                <w:sz w:val="20"/>
                <w:szCs w:val="20"/>
                <w:lang w:val="nl-NL"/>
              </w:rPr>
              <w:t xml:space="preserve">Je ontwerpt aan de hand van een </w:t>
            </w:r>
            <w:r w:rsidRPr="009E612E">
              <w:rPr>
                <w:rFonts w:ascii="Calibri" w:hAnsi="Calibri" w:cs="Calibri"/>
                <w:b/>
                <w:bCs/>
                <w:sz w:val="20"/>
                <w:szCs w:val="20"/>
                <w:u w:val="single"/>
                <w:lang w:val="nl-NL"/>
              </w:rPr>
              <w:t>didactisch model</w:t>
            </w:r>
            <w:r w:rsidRPr="009E612E">
              <w:rPr>
                <w:rFonts w:ascii="Calibri" w:hAnsi="Calibri" w:cs="Calibri"/>
                <w:sz w:val="20"/>
                <w:szCs w:val="20"/>
                <w:lang w:val="nl-NL"/>
              </w:rPr>
              <w:t xml:space="preserve"> en op basis van je oriëntatie een onderwijsactiviteit, inclusief leeractiviteiten en materialen.</w:t>
            </w:r>
          </w:p>
          <w:p w14:paraId="07516410" w14:textId="77777777" w:rsidR="00A802A2" w:rsidRPr="009E612E" w:rsidRDefault="00A802A2" w:rsidP="00A802A2">
            <w:pPr>
              <w:pStyle w:val="Lijstalinea"/>
              <w:numPr>
                <w:ilvl w:val="0"/>
                <w:numId w:val="23"/>
              </w:numPr>
              <w:spacing w:after="0" w:line="240" w:lineRule="auto"/>
              <w:ind w:hanging="211"/>
              <w:textAlignment w:val="baseline"/>
              <w:rPr>
                <w:rFonts w:ascii="Segoe UI" w:eastAsia="Times New Roman" w:hAnsi="Segoe UI" w:cs="Segoe UI"/>
                <w:sz w:val="18"/>
                <w:szCs w:val="18"/>
                <w:lang w:val="nl-NL"/>
              </w:rPr>
            </w:pPr>
            <w:r w:rsidRPr="009E612E">
              <w:rPr>
                <w:rFonts w:ascii="Calibri" w:hAnsi="Calibri" w:cs="Calibri"/>
                <w:sz w:val="20"/>
                <w:szCs w:val="20"/>
                <w:lang w:val="nl-NL"/>
              </w:rPr>
              <w:t xml:space="preserve">Je verantwoordt je keuzes vanuit </w:t>
            </w:r>
            <w:r w:rsidRPr="009E612E">
              <w:rPr>
                <w:rFonts w:ascii="Calibri" w:hAnsi="Calibri" w:cs="Calibri"/>
                <w:b/>
                <w:bCs/>
                <w:sz w:val="20"/>
                <w:szCs w:val="20"/>
                <w:u w:val="single"/>
                <w:lang w:val="nl-NL"/>
              </w:rPr>
              <w:t>didactische uitgangspunten</w:t>
            </w:r>
            <w:r w:rsidRPr="009E612E">
              <w:rPr>
                <w:rFonts w:ascii="Calibri" w:hAnsi="Calibri" w:cs="Calibri"/>
                <w:b/>
                <w:bCs/>
                <w:sz w:val="20"/>
                <w:szCs w:val="20"/>
                <w:lang w:val="nl-NL"/>
              </w:rPr>
              <w:t>.</w:t>
            </w:r>
          </w:p>
        </w:tc>
      </w:tr>
      <w:tr w:rsidR="00A802A2" w:rsidRPr="00AE7FEF" w14:paraId="42398665"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214187D2" w14:textId="77777777" w:rsidR="00A802A2" w:rsidRPr="00097BCD" w:rsidRDefault="00A802A2" w:rsidP="7A8CFB56">
            <w:pPr>
              <w:spacing w:after="0" w:line="240" w:lineRule="auto"/>
              <w:ind w:left="132"/>
              <w:textAlignment w:val="baseline"/>
              <w:rPr>
                <w:rFonts w:ascii="Segoe UI" w:eastAsia="Times New Roman" w:hAnsi="Segoe UI" w:cs="Segoe UI"/>
                <w:sz w:val="18"/>
                <w:szCs w:val="18"/>
              </w:rPr>
            </w:pPr>
            <w:proofErr w:type="spellStart"/>
            <w:r w:rsidRPr="7A8CFB56">
              <w:rPr>
                <w:rFonts w:ascii="Calibri" w:eastAsia="Calibri" w:hAnsi="Calibri" w:cs="Calibri"/>
                <w:sz w:val="20"/>
                <w:szCs w:val="20"/>
              </w:rPr>
              <w:t>Uitvoeren</w:t>
            </w:r>
            <w:proofErr w:type="spellEnd"/>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A044E37" w14:textId="77777777" w:rsidR="00A802A2" w:rsidRPr="00097BCD" w:rsidRDefault="00A802A2">
            <w:pPr>
              <w:spacing w:after="0" w:line="240" w:lineRule="auto"/>
              <w:ind w:left="157"/>
              <w:textAlignment w:val="baseline"/>
              <w:rPr>
                <w:rFonts w:ascii="Segoe UI" w:eastAsia="Times New Roman" w:hAnsi="Segoe UI" w:cs="Segoe UI"/>
                <w:sz w:val="18"/>
                <w:szCs w:val="18"/>
                <w:lang w:val="nl-NL"/>
              </w:rPr>
            </w:pPr>
            <w:r w:rsidRPr="00762E51">
              <w:rPr>
                <w:rFonts w:ascii="Calibri" w:eastAsia="Calibri" w:hAnsi="Calibri" w:cs="Calibri"/>
                <w:sz w:val="20"/>
                <w:szCs w:val="20"/>
                <w:lang w:val="nl-NL"/>
              </w:rPr>
              <w:t>Je voert je onderwijsactiviteit uit volgens het ontwerp.</w:t>
            </w:r>
          </w:p>
        </w:tc>
      </w:tr>
      <w:tr w:rsidR="00A802A2" w:rsidRPr="00AE7FEF" w14:paraId="12EE91BC" w14:textId="77777777" w:rsidTr="7A8CFB56">
        <w:trPr>
          <w:trHeight w:val="992"/>
        </w:trPr>
        <w:tc>
          <w:tcPr>
            <w:tcW w:w="1965" w:type="dxa"/>
            <w:tcBorders>
              <w:top w:val="single" w:sz="6" w:space="0" w:color="auto"/>
              <w:left w:val="single" w:sz="6" w:space="0" w:color="auto"/>
              <w:right w:val="single" w:sz="6" w:space="0" w:color="auto"/>
            </w:tcBorders>
            <w:shd w:val="clear" w:color="auto" w:fill="DEEAF6" w:themeFill="accent5" w:themeFillTint="33"/>
            <w:hideMark/>
          </w:tcPr>
          <w:p w14:paraId="33E5B88B" w14:textId="77777777" w:rsidR="00A802A2" w:rsidRPr="00762E51" w:rsidRDefault="00A802A2" w:rsidP="7A8CFB56">
            <w:pPr>
              <w:spacing w:after="0" w:line="240" w:lineRule="auto"/>
              <w:ind w:left="132"/>
              <w:textAlignment w:val="baseline"/>
              <w:rPr>
                <w:rFonts w:ascii="Segoe UI" w:eastAsia="Times New Roman" w:hAnsi="Segoe UI" w:cs="Segoe UI"/>
                <w:sz w:val="18"/>
                <w:szCs w:val="18"/>
              </w:rPr>
            </w:pPr>
            <w:proofErr w:type="spellStart"/>
            <w:r w:rsidRPr="7A8CFB56">
              <w:rPr>
                <w:rFonts w:ascii="Calibri" w:eastAsia="Calibri" w:hAnsi="Calibri" w:cs="Calibri"/>
                <w:sz w:val="20"/>
                <w:szCs w:val="20"/>
              </w:rPr>
              <w:t>Evalueren</w:t>
            </w:r>
            <w:proofErr w:type="spellEnd"/>
          </w:p>
          <w:p w14:paraId="0EE57CE6" w14:textId="77777777" w:rsidR="00A802A2" w:rsidRPr="00097BCD" w:rsidRDefault="00A802A2">
            <w:pPr>
              <w:spacing w:after="0" w:line="240" w:lineRule="auto"/>
              <w:ind w:left="132"/>
              <w:textAlignment w:val="baseline"/>
              <w:rPr>
                <w:rFonts w:ascii="Segoe UI" w:eastAsia="Times New Roman" w:hAnsi="Segoe UI" w:cs="Segoe UI"/>
                <w:sz w:val="18"/>
                <w:szCs w:val="18"/>
              </w:rPr>
            </w:pPr>
            <w:r w:rsidRPr="00097BCD">
              <w:rPr>
                <w:rFonts w:ascii="Calibri" w:eastAsia="Times New Roman" w:hAnsi="Calibri" w:cs="Calibri"/>
                <w:sz w:val="18"/>
                <w:szCs w:val="18"/>
                <w:lang w:val="nl-NL"/>
              </w:rPr>
              <w:t> </w:t>
            </w:r>
          </w:p>
        </w:tc>
        <w:tc>
          <w:tcPr>
            <w:tcW w:w="7365" w:type="dxa"/>
            <w:tcBorders>
              <w:top w:val="single" w:sz="6" w:space="0" w:color="auto"/>
              <w:left w:val="single" w:sz="6" w:space="0" w:color="auto"/>
              <w:right w:val="single" w:sz="6" w:space="0" w:color="auto"/>
            </w:tcBorders>
            <w:shd w:val="clear" w:color="auto" w:fill="auto"/>
            <w:hideMark/>
          </w:tcPr>
          <w:p w14:paraId="14F53336" w14:textId="77777777" w:rsidR="00A802A2" w:rsidRPr="009E612E" w:rsidRDefault="00A802A2" w:rsidP="00A802A2">
            <w:pPr>
              <w:pStyle w:val="Lijstalinea"/>
              <w:numPr>
                <w:ilvl w:val="0"/>
                <w:numId w:val="24"/>
              </w:numPr>
              <w:spacing w:after="0" w:line="240" w:lineRule="auto"/>
              <w:ind w:hanging="211"/>
              <w:textAlignment w:val="baseline"/>
              <w:rPr>
                <w:rFonts w:ascii="Segoe UI" w:eastAsia="Times New Roman" w:hAnsi="Segoe UI" w:cs="Segoe UI"/>
                <w:sz w:val="18"/>
                <w:szCs w:val="18"/>
                <w:lang w:val="nl-NL"/>
              </w:rPr>
            </w:pPr>
            <w:r w:rsidRPr="009E612E">
              <w:rPr>
                <w:rFonts w:ascii="Calibri" w:eastAsia="Calibri" w:hAnsi="Calibri" w:cs="Calibri"/>
                <w:sz w:val="20"/>
                <w:szCs w:val="20"/>
                <w:lang w:val="nl-NL"/>
              </w:rPr>
              <w:t xml:space="preserve">Je evalueert of het doel van de onderwijsactiviteit is behaald, en gebruikt hierbij feedback van de </w:t>
            </w:r>
            <w:proofErr w:type="spellStart"/>
            <w:r w:rsidRPr="009E612E">
              <w:rPr>
                <w:rFonts w:ascii="Calibri" w:eastAsia="Calibri" w:hAnsi="Calibri" w:cs="Calibri"/>
                <w:sz w:val="20"/>
                <w:szCs w:val="20"/>
                <w:lang w:val="nl-NL"/>
              </w:rPr>
              <w:t>lerenden</w:t>
            </w:r>
            <w:proofErr w:type="spellEnd"/>
            <w:r w:rsidRPr="009E612E">
              <w:rPr>
                <w:rFonts w:ascii="Calibri" w:eastAsia="Calibri" w:hAnsi="Calibri" w:cs="Calibri"/>
                <w:sz w:val="20"/>
                <w:szCs w:val="20"/>
                <w:lang w:val="nl-NL"/>
              </w:rPr>
              <w:t xml:space="preserve"> en je begeleider.</w:t>
            </w:r>
          </w:p>
          <w:p w14:paraId="1DBA662D" w14:textId="77777777" w:rsidR="00A802A2" w:rsidRPr="009E612E" w:rsidRDefault="00A802A2" w:rsidP="00A802A2">
            <w:pPr>
              <w:pStyle w:val="Lijstalinea"/>
              <w:numPr>
                <w:ilvl w:val="0"/>
                <w:numId w:val="24"/>
              </w:numPr>
              <w:spacing w:after="0" w:line="240" w:lineRule="auto"/>
              <w:ind w:hanging="211"/>
              <w:textAlignment w:val="baseline"/>
              <w:rPr>
                <w:rFonts w:ascii="Segoe UI" w:eastAsia="Times New Roman" w:hAnsi="Segoe UI" w:cs="Segoe UI"/>
                <w:sz w:val="18"/>
                <w:szCs w:val="18"/>
                <w:lang w:val="nl-NL"/>
              </w:rPr>
            </w:pPr>
            <w:r w:rsidRPr="009E612E">
              <w:rPr>
                <w:rFonts w:ascii="Calibri" w:eastAsia="Calibri" w:hAnsi="Calibri" w:cs="Calibri"/>
                <w:sz w:val="20"/>
                <w:szCs w:val="20"/>
                <w:lang w:val="nl-NL"/>
              </w:rPr>
              <w:t xml:space="preserve">Je evalueert hoe je onderwijsactiviteit is verlopen, en gebruikt hierbij feedback van de </w:t>
            </w:r>
            <w:proofErr w:type="spellStart"/>
            <w:r w:rsidRPr="009E612E">
              <w:rPr>
                <w:rFonts w:ascii="Calibri" w:eastAsia="Calibri" w:hAnsi="Calibri" w:cs="Calibri"/>
                <w:sz w:val="20"/>
                <w:szCs w:val="20"/>
                <w:lang w:val="nl-NL"/>
              </w:rPr>
              <w:t>lerenden</w:t>
            </w:r>
            <w:proofErr w:type="spellEnd"/>
            <w:r w:rsidRPr="009E612E">
              <w:rPr>
                <w:rFonts w:ascii="Calibri" w:eastAsia="Calibri" w:hAnsi="Calibri" w:cs="Calibri"/>
                <w:sz w:val="20"/>
                <w:szCs w:val="20"/>
                <w:lang w:val="nl-NL"/>
              </w:rPr>
              <w:t xml:space="preserve"> en je begeleider.</w:t>
            </w:r>
          </w:p>
        </w:tc>
      </w:tr>
      <w:tr w:rsidR="00A802A2" w:rsidRPr="00AE7FEF" w14:paraId="5BDA732E" w14:textId="77777777" w:rsidTr="7A8CFB56">
        <w:trPr>
          <w:trHeight w:val="694"/>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559946A" w14:textId="77777777" w:rsidR="00A802A2" w:rsidRPr="00097BCD" w:rsidRDefault="00A802A2">
            <w:pPr>
              <w:spacing w:after="0"/>
              <w:ind w:left="132"/>
              <w:rPr>
                <w:rFonts w:ascii="Segoe UI" w:eastAsia="Times New Roman" w:hAnsi="Segoe UI" w:cs="Segoe UI"/>
                <w:sz w:val="18"/>
                <w:szCs w:val="18"/>
                <w:lang w:val="nl-NL"/>
              </w:rPr>
            </w:pPr>
            <w:r w:rsidRPr="00762E51">
              <w:rPr>
                <w:rFonts w:ascii="Calibri" w:eastAsia="Calibri" w:hAnsi="Calibri" w:cs="Calibri"/>
                <w:sz w:val="20"/>
                <w:szCs w:val="20"/>
                <w:lang w:val="nl-NL"/>
              </w:rPr>
              <w:t>Reflectie op oriëntatie, ontwerpen en uitvoeren</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89F8C69" w14:textId="77777777" w:rsidR="00A802A2" w:rsidRPr="00097BCD" w:rsidRDefault="00A802A2">
            <w:pPr>
              <w:spacing w:after="0" w:line="240" w:lineRule="auto"/>
              <w:ind w:left="157"/>
              <w:textAlignment w:val="baseline"/>
              <w:rPr>
                <w:rFonts w:ascii="Segoe UI" w:eastAsia="Times New Roman" w:hAnsi="Segoe UI" w:cs="Segoe UI"/>
                <w:sz w:val="18"/>
                <w:szCs w:val="18"/>
                <w:lang w:val="nl-NL"/>
              </w:rPr>
            </w:pPr>
            <w:r w:rsidRPr="437A4C3E">
              <w:rPr>
                <w:rFonts w:ascii="Calibri" w:eastAsia="Calibri" w:hAnsi="Calibri" w:cs="Calibri"/>
                <w:sz w:val="20"/>
                <w:szCs w:val="20"/>
                <w:lang w:val="nl"/>
              </w:rPr>
              <w:t>Je reflecteert op basis van de evaluatie en blikt daarmee terug op je ontwerp en je didactisch handelen en formuleert op basis hiervan verbetersuggesties.</w:t>
            </w:r>
          </w:p>
        </w:tc>
      </w:tr>
      <w:tr w:rsidR="00A802A2" w:rsidRPr="00097BCD" w14:paraId="49153756"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681A026" w14:textId="77777777" w:rsidR="00A802A2" w:rsidRPr="00097BCD" w:rsidRDefault="00A802A2">
            <w:pPr>
              <w:spacing w:after="0" w:line="240" w:lineRule="auto"/>
              <w:ind w:left="132"/>
              <w:textAlignment w:val="baseline"/>
              <w:rPr>
                <w:rFonts w:ascii="Segoe UI" w:eastAsia="Times New Roman" w:hAnsi="Segoe UI" w:cs="Segoe UI"/>
                <w:sz w:val="18"/>
                <w:szCs w:val="18"/>
                <w:lang w:val="nl-NL"/>
              </w:rPr>
            </w:pPr>
            <w:r w:rsidRPr="00097BCD">
              <w:rPr>
                <w:rFonts w:ascii="Calibri" w:eastAsia="Times New Roman" w:hAnsi="Calibri" w:cs="Calibri"/>
                <w:b/>
                <w:bCs/>
                <w:sz w:val="18"/>
                <w:szCs w:val="18"/>
                <w:lang w:val="nl-NL"/>
              </w:rPr>
              <w:t>Verplichte literatuur en / of hulpmiddelen</w:t>
            </w:r>
            <w:r w:rsidRPr="00097BCD">
              <w:rPr>
                <w:rFonts w:ascii="Calibri" w:eastAsia="Times New Roman" w:hAnsi="Calibri" w:cs="Calibri"/>
                <w:sz w:val="18"/>
                <w:szCs w:val="18"/>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15E9B5FD" w14:textId="77777777" w:rsidR="00A802A2" w:rsidRPr="00925E64" w:rsidRDefault="00A802A2" w:rsidP="00A802A2">
            <w:pPr>
              <w:pStyle w:val="Lijstalinea"/>
              <w:numPr>
                <w:ilvl w:val="0"/>
                <w:numId w:val="19"/>
              </w:numPr>
              <w:spacing w:after="0" w:line="240" w:lineRule="auto"/>
              <w:ind w:hanging="211"/>
              <w:rPr>
                <w:rFonts w:ascii="Calibri" w:hAnsi="Calibri" w:cs="Calibri"/>
                <w:sz w:val="18"/>
                <w:szCs w:val="18"/>
                <w:lang w:val="nl-NL"/>
              </w:rPr>
            </w:pPr>
            <w:r w:rsidRPr="00925E64">
              <w:rPr>
                <w:rFonts w:ascii="Calibri" w:hAnsi="Calibri" w:cs="Calibri"/>
                <w:sz w:val="18"/>
                <w:szCs w:val="18"/>
                <w:lang w:val="nl-NL"/>
              </w:rPr>
              <w:t xml:space="preserve">Geerts, W., Van Kralingen, R. (2020). </w:t>
            </w:r>
            <w:r w:rsidRPr="00925E64">
              <w:rPr>
                <w:rFonts w:ascii="Calibri" w:hAnsi="Calibri" w:cs="Calibri"/>
                <w:i/>
                <w:iCs/>
                <w:sz w:val="18"/>
                <w:szCs w:val="18"/>
                <w:lang w:val="nl-NL"/>
              </w:rPr>
              <w:t xml:space="preserve">Handboek voor leraren </w:t>
            </w:r>
            <w:r w:rsidRPr="00925E64">
              <w:rPr>
                <w:rFonts w:ascii="Calibri" w:hAnsi="Calibri" w:cs="Calibri"/>
                <w:sz w:val="18"/>
                <w:szCs w:val="18"/>
                <w:lang w:val="nl-NL"/>
              </w:rPr>
              <w:t>(3</w:t>
            </w:r>
            <w:r w:rsidRPr="00925E64">
              <w:rPr>
                <w:rFonts w:ascii="Calibri" w:hAnsi="Calibri" w:cs="Calibri"/>
                <w:sz w:val="18"/>
                <w:szCs w:val="18"/>
                <w:vertAlign w:val="superscript"/>
                <w:lang w:val="nl-NL"/>
              </w:rPr>
              <w:t>e</w:t>
            </w:r>
            <w:r w:rsidRPr="00925E64">
              <w:rPr>
                <w:rFonts w:ascii="Calibri" w:hAnsi="Calibri" w:cs="Calibri"/>
                <w:sz w:val="18"/>
                <w:szCs w:val="18"/>
                <w:lang w:val="nl-NL"/>
              </w:rPr>
              <w:t xml:space="preserve"> druk)</w:t>
            </w:r>
            <w:r w:rsidRPr="00925E64">
              <w:rPr>
                <w:rFonts w:ascii="Calibri" w:hAnsi="Calibri" w:cs="Calibri"/>
                <w:i/>
                <w:iCs/>
                <w:sz w:val="18"/>
                <w:szCs w:val="18"/>
                <w:lang w:val="nl-NL"/>
              </w:rPr>
              <w:t xml:space="preserve">. </w:t>
            </w:r>
            <w:r w:rsidRPr="00925E64">
              <w:rPr>
                <w:rFonts w:ascii="Calibri" w:hAnsi="Calibri" w:cs="Calibri"/>
                <w:sz w:val="18"/>
                <w:szCs w:val="18"/>
                <w:lang w:val="nl-NL"/>
              </w:rPr>
              <w:t xml:space="preserve">Bussum: </w:t>
            </w:r>
            <w:proofErr w:type="spellStart"/>
            <w:r w:rsidRPr="00925E64">
              <w:rPr>
                <w:rFonts w:ascii="Calibri" w:hAnsi="Calibri" w:cs="Calibri"/>
                <w:sz w:val="18"/>
                <w:szCs w:val="18"/>
                <w:lang w:val="nl-NL"/>
              </w:rPr>
              <w:t>Coutinho</w:t>
            </w:r>
            <w:proofErr w:type="spellEnd"/>
            <w:r w:rsidRPr="00925E64">
              <w:rPr>
                <w:rFonts w:ascii="Calibri" w:hAnsi="Calibri" w:cs="Calibri"/>
                <w:sz w:val="18"/>
                <w:szCs w:val="18"/>
                <w:lang w:val="nl-NL"/>
              </w:rPr>
              <w:t>. ISBN: 9789046907221</w:t>
            </w:r>
          </w:p>
          <w:p w14:paraId="41F758C4" w14:textId="77777777" w:rsidR="00A802A2" w:rsidRPr="00925E64" w:rsidRDefault="00A802A2" w:rsidP="00A802A2">
            <w:pPr>
              <w:pStyle w:val="Lijstalinea"/>
              <w:numPr>
                <w:ilvl w:val="0"/>
                <w:numId w:val="19"/>
              </w:numPr>
              <w:spacing w:after="0" w:line="240" w:lineRule="auto"/>
              <w:ind w:hanging="211"/>
              <w:textAlignment w:val="baseline"/>
              <w:rPr>
                <w:rFonts w:ascii="Segoe UI" w:eastAsia="Times New Roman" w:hAnsi="Segoe UI" w:cs="Segoe UI"/>
                <w:sz w:val="18"/>
                <w:szCs w:val="18"/>
                <w:lang w:val="nl-NL"/>
              </w:rPr>
            </w:pPr>
            <w:r w:rsidRPr="00925E64">
              <w:rPr>
                <w:rFonts w:eastAsia="Times New Roman"/>
                <w:color w:val="000000"/>
                <w:sz w:val="18"/>
                <w:szCs w:val="18"/>
                <w:lang w:val="nl-NL"/>
              </w:rPr>
              <w:t xml:space="preserve">Ros, A., Castelijns, J., Van Loon, A., &amp; Verbeeck, K. (2020). </w:t>
            </w:r>
            <w:r w:rsidRPr="00925E64">
              <w:rPr>
                <w:rFonts w:eastAsia="Times New Roman"/>
                <w:i/>
                <w:iCs/>
                <w:color w:val="000000"/>
                <w:sz w:val="18"/>
                <w:szCs w:val="18"/>
                <w:lang w:val="nl-NL"/>
              </w:rPr>
              <w:t xml:space="preserve">Gemotiveerd leren en lesgeven </w:t>
            </w:r>
            <w:r w:rsidRPr="00925E64">
              <w:rPr>
                <w:rFonts w:eastAsia="Times New Roman"/>
                <w:color w:val="000000"/>
                <w:sz w:val="18"/>
                <w:szCs w:val="18"/>
                <w:lang w:val="nl-NL"/>
              </w:rPr>
              <w:t>(2e druk).</w:t>
            </w:r>
            <w:r w:rsidRPr="00925E64">
              <w:rPr>
                <w:rFonts w:eastAsia="Times New Roman"/>
                <w:i/>
                <w:iCs/>
                <w:color w:val="000000"/>
                <w:sz w:val="18"/>
                <w:szCs w:val="18"/>
                <w:lang w:val="nl-NL"/>
              </w:rPr>
              <w:t xml:space="preserve"> </w:t>
            </w:r>
            <w:proofErr w:type="spellStart"/>
            <w:r w:rsidRPr="00925E64">
              <w:rPr>
                <w:rFonts w:eastAsia="Times New Roman"/>
                <w:color w:val="000000"/>
                <w:sz w:val="18"/>
                <w:szCs w:val="18"/>
              </w:rPr>
              <w:t>Bussum</w:t>
            </w:r>
            <w:proofErr w:type="spellEnd"/>
            <w:r w:rsidRPr="00925E64">
              <w:rPr>
                <w:rFonts w:eastAsia="Times New Roman"/>
                <w:color w:val="000000"/>
                <w:sz w:val="18"/>
                <w:szCs w:val="18"/>
              </w:rPr>
              <w:t>: Coutinho.</w:t>
            </w:r>
          </w:p>
        </w:tc>
      </w:tr>
    </w:tbl>
    <w:p w14:paraId="59FCEC53" w14:textId="77777777" w:rsidR="00A802A2" w:rsidRPr="007D0F08" w:rsidRDefault="00A802A2" w:rsidP="00F80599">
      <w:pPr>
        <w:pStyle w:val="Kop1"/>
        <w:spacing w:before="0"/>
        <w:rPr>
          <w:b/>
          <w:bCs/>
          <w:color w:val="auto"/>
          <w:sz w:val="24"/>
          <w:szCs w:val="24"/>
        </w:rPr>
      </w:pPr>
      <w:bookmarkStart w:id="28" w:name="_Toc167970566"/>
      <w:bookmarkStart w:id="29" w:name="_Toc200970558"/>
      <w:r w:rsidRPr="007D0F08">
        <w:rPr>
          <w:b/>
          <w:bCs/>
          <w:color w:val="auto"/>
          <w:sz w:val="24"/>
          <w:szCs w:val="24"/>
        </w:rPr>
        <w:lastRenderedPageBreak/>
        <w:t xml:space="preserve">Cursus Oriëntatie op de </w:t>
      </w:r>
      <w:proofErr w:type="spellStart"/>
      <w:r w:rsidRPr="007D0F08">
        <w:rPr>
          <w:b/>
          <w:bCs/>
          <w:color w:val="auto"/>
          <w:sz w:val="24"/>
          <w:szCs w:val="24"/>
        </w:rPr>
        <w:t>lerenden</w:t>
      </w:r>
      <w:bookmarkEnd w:id="28"/>
      <w:bookmarkEnd w:id="29"/>
      <w:proofErr w:type="spellEnd"/>
    </w:p>
    <w:p w14:paraId="570319D9" w14:textId="77777777" w:rsidR="00A802A2" w:rsidRDefault="00A802A2" w:rsidP="00F80599">
      <w:pPr>
        <w:spacing w:after="0"/>
        <w:rPr>
          <w:rFonts w:ascii="Calibri Light" w:eastAsia="MS Gothic" w:hAnsi="Calibri Light" w:cs="Times New Roman"/>
          <w:color w:val="FF0066"/>
          <w:sz w:val="32"/>
          <w:szCs w:val="32"/>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097BCD" w14:paraId="2843CF4C"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2D0370AD" w14:textId="77777777" w:rsidR="00A802A2" w:rsidRPr="00097BCD" w:rsidRDefault="00A802A2" w:rsidP="7A8CFB56">
            <w:pPr>
              <w:spacing w:after="0" w:line="240" w:lineRule="auto"/>
              <w:ind w:left="132"/>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Dimensies</w:t>
            </w:r>
            <w:proofErr w:type="spellEnd"/>
            <w:r w:rsidRPr="7A8CFB56">
              <w:rPr>
                <w:rFonts w:ascii="Calibri" w:eastAsia="Times New Roman"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78066453" w14:textId="77777777" w:rsidR="00A802A2" w:rsidRPr="00097BCD" w:rsidRDefault="00A802A2" w:rsidP="7A8CFB56">
            <w:pPr>
              <w:spacing w:after="0" w:line="240" w:lineRule="auto"/>
              <w:ind w:firstLine="149"/>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Beoordelingscriteria</w:t>
            </w:r>
            <w:proofErr w:type="spellEnd"/>
            <w:r w:rsidRPr="7A8CFB56">
              <w:rPr>
                <w:rFonts w:ascii="Calibri" w:eastAsia="Times New Roman" w:hAnsi="Calibri" w:cs="Calibri"/>
                <w:sz w:val="18"/>
                <w:szCs w:val="18"/>
              </w:rPr>
              <w:t> </w:t>
            </w:r>
          </w:p>
        </w:tc>
      </w:tr>
      <w:tr w:rsidR="00A802A2" w:rsidRPr="00AE7FEF" w14:paraId="2B83BE55" w14:textId="77777777" w:rsidTr="7A8CFB56">
        <w:trPr>
          <w:trHeight w:val="1082"/>
        </w:trPr>
        <w:tc>
          <w:tcPr>
            <w:tcW w:w="1965" w:type="dxa"/>
            <w:tcBorders>
              <w:top w:val="single" w:sz="6" w:space="0" w:color="auto"/>
              <w:left w:val="single" w:sz="6" w:space="0" w:color="auto"/>
              <w:right w:val="single" w:sz="6" w:space="0" w:color="auto"/>
            </w:tcBorders>
            <w:shd w:val="clear" w:color="auto" w:fill="DEEAF6" w:themeFill="accent5" w:themeFillTint="33"/>
            <w:hideMark/>
          </w:tcPr>
          <w:p w14:paraId="4C7455EC" w14:textId="77777777" w:rsidR="00A802A2" w:rsidRPr="003F6C12" w:rsidRDefault="00A802A2" w:rsidP="7A8CFB56">
            <w:pPr>
              <w:spacing w:after="0" w:line="257" w:lineRule="auto"/>
              <w:ind w:left="132"/>
              <w:rPr>
                <w:sz w:val="20"/>
                <w:szCs w:val="20"/>
              </w:rPr>
            </w:pPr>
            <w:proofErr w:type="spellStart"/>
            <w:r w:rsidRPr="7A8CFB56">
              <w:rPr>
                <w:rFonts w:eastAsia="Segoe UI"/>
                <w:color w:val="000000" w:themeColor="text1"/>
                <w:sz w:val="20"/>
                <w:szCs w:val="20"/>
              </w:rPr>
              <w:t>Kennis</w:t>
            </w:r>
            <w:proofErr w:type="spellEnd"/>
            <w:r w:rsidRPr="7A8CFB56">
              <w:rPr>
                <w:rFonts w:eastAsia="Segoe UI"/>
                <w:color w:val="000000" w:themeColor="text1"/>
                <w:sz w:val="20"/>
                <w:szCs w:val="20"/>
              </w:rPr>
              <w:t xml:space="preserve"> van </w:t>
            </w:r>
            <w:proofErr w:type="spellStart"/>
            <w:r w:rsidRPr="7A8CFB56">
              <w:rPr>
                <w:rFonts w:eastAsia="Segoe UI"/>
                <w:color w:val="000000" w:themeColor="text1"/>
                <w:sz w:val="20"/>
                <w:szCs w:val="20"/>
              </w:rPr>
              <w:t>lerende</w:t>
            </w:r>
            <w:proofErr w:type="spellEnd"/>
          </w:p>
          <w:p w14:paraId="26112B3C" w14:textId="77777777" w:rsidR="00A802A2" w:rsidRPr="003F6C12" w:rsidRDefault="00A802A2">
            <w:pPr>
              <w:spacing w:after="0" w:line="257" w:lineRule="auto"/>
              <w:ind w:left="132"/>
              <w:rPr>
                <w:rFonts w:cstheme="minorHAnsi"/>
                <w:sz w:val="20"/>
                <w:szCs w:val="20"/>
              </w:rPr>
            </w:pPr>
            <w:r w:rsidRPr="003F6C12">
              <w:rPr>
                <w:rFonts w:eastAsia="Segoe UI" w:cstheme="minorHAnsi"/>
                <w:color w:val="000000" w:themeColor="text1"/>
                <w:sz w:val="20"/>
                <w:szCs w:val="20"/>
              </w:rPr>
              <w:t xml:space="preserve"> </w:t>
            </w:r>
          </w:p>
          <w:p w14:paraId="7BB450DE" w14:textId="77777777" w:rsidR="00A802A2" w:rsidRPr="00097BCD" w:rsidRDefault="00A802A2">
            <w:pPr>
              <w:tabs>
                <w:tab w:val="center" w:pos="975"/>
              </w:tabs>
              <w:spacing w:after="0" w:line="240" w:lineRule="auto"/>
              <w:ind w:left="132"/>
              <w:textAlignment w:val="baseline"/>
              <w:rPr>
                <w:rFonts w:ascii="Segoe UI" w:eastAsia="Times New Roman" w:hAnsi="Segoe UI" w:cs="Segoe UI"/>
                <w:sz w:val="18"/>
                <w:szCs w:val="18"/>
              </w:rPr>
            </w:pPr>
          </w:p>
        </w:tc>
        <w:tc>
          <w:tcPr>
            <w:tcW w:w="7365" w:type="dxa"/>
            <w:tcBorders>
              <w:top w:val="single" w:sz="6" w:space="0" w:color="auto"/>
              <w:left w:val="single" w:sz="6" w:space="0" w:color="auto"/>
              <w:right w:val="single" w:sz="6" w:space="0" w:color="auto"/>
            </w:tcBorders>
            <w:shd w:val="clear" w:color="auto" w:fill="auto"/>
            <w:hideMark/>
          </w:tcPr>
          <w:p w14:paraId="4F8F5E11" w14:textId="77777777" w:rsidR="00A802A2" w:rsidRPr="009E612E" w:rsidRDefault="00A802A2" w:rsidP="00A802A2">
            <w:pPr>
              <w:pStyle w:val="Lijstalinea"/>
              <w:numPr>
                <w:ilvl w:val="0"/>
                <w:numId w:val="25"/>
              </w:numPr>
              <w:spacing w:after="0" w:line="240" w:lineRule="auto"/>
              <w:ind w:hanging="211"/>
              <w:textAlignment w:val="baseline"/>
              <w:rPr>
                <w:rFonts w:ascii="Segoe UI" w:eastAsia="Times New Roman" w:hAnsi="Segoe UI" w:cs="Segoe UI"/>
                <w:sz w:val="20"/>
                <w:szCs w:val="20"/>
                <w:lang w:val="nl-NL"/>
              </w:rPr>
            </w:pPr>
            <w:r w:rsidRPr="009E612E">
              <w:rPr>
                <w:rFonts w:eastAsia="Calibri"/>
                <w:color w:val="000000" w:themeColor="text1"/>
                <w:sz w:val="20"/>
                <w:szCs w:val="20"/>
                <w:lang w:val="nl-NL"/>
              </w:rPr>
              <w:t xml:space="preserve">Je past kennis toe over de </w:t>
            </w:r>
            <w:r w:rsidRPr="009E612E">
              <w:rPr>
                <w:rFonts w:eastAsia="Calibri"/>
                <w:b/>
                <w:bCs/>
                <w:color w:val="000000" w:themeColor="text1"/>
                <w:sz w:val="20"/>
                <w:szCs w:val="20"/>
                <w:lang w:val="nl-NL"/>
              </w:rPr>
              <w:t>leef- en belevingswereld</w:t>
            </w:r>
            <w:r w:rsidRPr="009E612E">
              <w:rPr>
                <w:rFonts w:eastAsia="Calibri"/>
                <w:color w:val="000000" w:themeColor="text1"/>
                <w:sz w:val="20"/>
                <w:szCs w:val="20"/>
                <w:lang w:val="nl-NL"/>
              </w:rPr>
              <w:t xml:space="preserve"> en de (culturele) omgeving van de </w:t>
            </w:r>
            <w:proofErr w:type="spellStart"/>
            <w:r w:rsidRPr="009E612E">
              <w:rPr>
                <w:rFonts w:eastAsia="Calibri"/>
                <w:color w:val="000000" w:themeColor="text1"/>
                <w:sz w:val="20"/>
                <w:szCs w:val="20"/>
                <w:lang w:val="nl-NL"/>
              </w:rPr>
              <w:t>lerenden</w:t>
            </w:r>
            <w:proofErr w:type="spellEnd"/>
            <w:r w:rsidRPr="009E612E">
              <w:rPr>
                <w:rFonts w:eastAsia="Calibri"/>
                <w:color w:val="000000" w:themeColor="text1"/>
                <w:sz w:val="20"/>
                <w:szCs w:val="20"/>
                <w:lang w:val="nl-NL"/>
              </w:rPr>
              <w:t>.</w:t>
            </w:r>
          </w:p>
          <w:p w14:paraId="4A18911C" w14:textId="77777777" w:rsidR="00A802A2" w:rsidRPr="009E612E" w:rsidRDefault="00A802A2" w:rsidP="00A802A2">
            <w:pPr>
              <w:pStyle w:val="Lijstalinea"/>
              <w:numPr>
                <w:ilvl w:val="0"/>
                <w:numId w:val="25"/>
              </w:numPr>
              <w:spacing w:after="0" w:line="240" w:lineRule="auto"/>
              <w:ind w:hanging="211"/>
              <w:textAlignment w:val="baseline"/>
              <w:rPr>
                <w:rFonts w:ascii="Segoe UI" w:eastAsia="Times New Roman" w:hAnsi="Segoe UI" w:cs="Segoe UI"/>
                <w:sz w:val="20"/>
                <w:szCs w:val="20"/>
                <w:lang w:val="nl-NL"/>
              </w:rPr>
            </w:pPr>
            <w:r w:rsidRPr="009E612E">
              <w:rPr>
                <w:rFonts w:eastAsia="Calibri" w:cstheme="minorHAnsi"/>
                <w:sz w:val="20"/>
                <w:szCs w:val="20"/>
                <w:lang w:val="nl-NL"/>
              </w:rPr>
              <w:t>Je hebt een</w:t>
            </w:r>
            <w:r w:rsidRPr="009E612E">
              <w:rPr>
                <w:rFonts w:eastAsia="Calibri" w:cstheme="minorHAnsi"/>
                <w:i/>
                <w:iCs/>
                <w:sz w:val="20"/>
                <w:szCs w:val="20"/>
                <w:lang w:val="nl-NL"/>
              </w:rPr>
              <w:t xml:space="preserve"> brede</w:t>
            </w:r>
            <w:r w:rsidRPr="009E612E">
              <w:rPr>
                <w:rFonts w:eastAsia="Calibri" w:cstheme="minorHAnsi"/>
                <w:sz w:val="20"/>
                <w:szCs w:val="20"/>
                <w:lang w:val="nl-NL"/>
              </w:rPr>
              <w:t xml:space="preserve"> kennis van de cognitieve, sociale en emotionele ontwikkeling van de lerende en past deze toe.</w:t>
            </w:r>
          </w:p>
        </w:tc>
      </w:tr>
      <w:tr w:rsidR="00A802A2" w:rsidRPr="00AE7FEF" w14:paraId="23ED6F0F"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8299094" w14:textId="77777777" w:rsidR="00A802A2" w:rsidRPr="00097BCD" w:rsidRDefault="00A802A2" w:rsidP="7A8CFB56">
            <w:pPr>
              <w:spacing w:after="0" w:line="257" w:lineRule="auto"/>
              <w:ind w:left="132"/>
              <w:rPr>
                <w:sz w:val="20"/>
                <w:szCs w:val="20"/>
              </w:rPr>
            </w:pPr>
            <w:proofErr w:type="spellStart"/>
            <w:r w:rsidRPr="7A8CFB56">
              <w:rPr>
                <w:rFonts w:eastAsia="Segoe UI"/>
                <w:color w:val="000000" w:themeColor="text1"/>
                <w:sz w:val="20"/>
                <w:szCs w:val="20"/>
              </w:rPr>
              <w:t>Afstemmen</w:t>
            </w:r>
            <w:proofErr w:type="spellEnd"/>
            <w:r w:rsidRPr="7A8CFB56">
              <w:rPr>
                <w:rFonts w:eastAsia="Segoe UI"/>
                <w:color w:val="000000" w:themeColor="text1"/>
                <w:sz w:val="20"/>
                <w:szCs w:val="20"/>
              </w:rPr>
              <w:t xml:space="preserve"> op </w:t>
            </w:r>
            <w:proofErr w:type="spellStart"/>
            <w:r w:rsidRPr="7A8CFB56">
              <w:rPr>
                <w:rFonts w:eastAsia="Segoe UI"/>
                <w:color w:val="000000" w:themeColor="text1"/>
                <w:sz w:val="20"/>
                <w:szCs w:val="20"/>
              </w:rPr>
              <w:t>basisbehoefte</w:t>
            </w:r>
            <w:proofErr w:type="spellEnd"/>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D9C6577" w14:textId="77777777" w:rsidR="00A802A2" w:rsidRPr="00097BCD" w:rsidRDefault="00A802A2">
            <w:pPr>
              <w:spacing w:after="0" w:line="240" w:lineRule="auto"/>
              <w:ind w:left="157" w:hanging="8"/>
              <w:textAlignment w:val="baseline"/>
              <w:rPr>
                <w:rFonts w:ascii="Segoe UI" w:eastAsia="Times New Roman" w:hAnsi="Segoe UI" w:cs="Segoe UI"/>
                <w:sz w:val="20"/>
                <w:szCs w:val="20"/>
                <w:lang w:val="nl-NL"/>
              </w:rPr>
            </w:pPr>
            <w:r w:rsidRPr="00925E64">
              <w:rPr>
                <w:rFonts w:eastAsia="Calibri" w:cstheme="minorHAnsi"/>
                <w:color w:val="000000" w:themeColor="text1"/>
                <w:sz w:val="20"/>
                <w:szCs w:val="20"/>
                <w:lang w:val="nl-NL"/>
              </w:rPr>
              <w:t xml:space="preserve">In contact met </w:t>
            </w:r>
            <w:proofErr w:type="spellStart"/>
            <w:r w:rsidRPr="00925E64">
              <w:rPr>
                <w:rFonts w:eastAsia="Calibri" w:cstheme="minorHAnsi"/>
                <w:color w:val="000000" w:themeColor="text1"/>
                <w:sz w:val="20"/>
                <w:szCs w:val="20"/>
                <w:lang w:val="nl-NL"/>
              </w:rPr>
              <w:t>lerenden</w:t>
            </w:r>
            <w:proofErr w:type="spellEnd"/>
            <w:r w:rsidRPr="00925E64">
              <w:rPr>
                <w:rFonts w:eastAsia="Calibri" w:cstheme="minorHAnsi"/>
                <w:color w:val="000000" w:themeColor="text1"/>
                <w:sz w:val="20"/>
                <w:szCs w:val="20"/>
                <w:lang w:val="nl-NL"/>
              </w:rPr>
              <w:t xml:space="preserve"> stem je af op hun behoefte aan relatie, autonomie en competentie.</w:t>
            </w:r>
          </w:p>
        </w:tc>
      </w:tr>
      <w:tr w:rsidR="00A802A2" w:rsidRPr="00AE7FEF" w14:paraId="05993E66"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6CA4A6B" w14:textId="77777777" w:rsidR="00A802A2" w:rsidRPr="00097BCD" w:rsidRDefault="00A802A2" w:rsidP="7A8CFB56">
            <w:pPr>
              <w:spacing w:after="0" w:line="257" w:lineRule="auto"/>
              <w:ind w:left="132"/>
              <w:rPr>
                <w:sz w:val="20"/>
                <w:szCs w:val="20"/>
              </w:rPr>
            </w:pPr>
            <w:proofErr w:type="spellStart"/>
            <w:r w:rsidRPr="7A8CFB56">
              <w:rPr>
                <w:rFonts w:eastAsia="Segoe UI"/>
                <w:color w:val="000000" w:themeColor="text1"/>
                <w:sz w:val="20"/>
                <w:szCs w:val="20"/>
              </w:rPr>
              <w:t>Inzicht</w:t>
            </w:r>
            <w:proofErr w:type="spellEnd"/>
            <w:r w:rsidRPr="7A8CFB56">
              <w:rPr>
                <w:rFonts w:eastAsia="Segoe UI"/>
                <w:color w:val="000000" w:themeColor="text1"/>
                <w:sz w:val="20"/>
                <w:szCs w:val="20"/>
              </w:rPr>
              <w:t xml:space="preserve"> in eigen </w:t>
            </w:r>
            <w:proofErr w:type="spellStart"/>
            <w:r w:rsidRPr="7A8CFB56">
              <w:rPr>
                <w:rFonts w:eastAsia="Segoe UI"/>
                <w:color w:val="000000" w:themeColor="text1"/>
                <w:sz w:val="20"/>
                <w:szCs w:val="20"/>
              </w:rPr>
              <w:t>handelen</w:t>
            </w:r>
            <w:proofErr w:type="spellEnd"/>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995DF02" w14:textId="77777777" w:rsidR="00A802A2" w:rsidRPr="00097BCD" w:rsidRDefault="00A802A2">
            <w:pPr>
              <w:spacing w:after="0" w:line="240" w:lineRule="auto"/>
              <w:ind w:left="157" w:hanging="8"/>
              <w:textAlignment w:val="baseline"/>
              <w:rPr>
                <w:rFonts w:ascii="Segoe UI" w:eastAsia="Times New Roman" w:hAnsi="Segoe UI" w:cs="Segoe UI"/>
                <w:sz w:val="20"/>
                <w:szCs w:val="20"/>
                <w:lang w:val="nl-NL"/>
              </w:rPr>
            </w:pPr>
            <w:r w:rsidRPr="00925E64">
              <w:rPr>
                <w:rFonts w:eastAsia="Calibri" w:cstheme="minorHAnsi"/>
                <w:sz w:val="20"/>
                <w:szCs w:val="20"/>
                <w:lang w:val="nl-NL"/>
              </w:rPr>
              <w:t>Je toont je bewust van de invloed van jouw eigen identiteit en leefwereld op jouw rol als docent.</w:t>
            </w:r>
          </w:p>
        </w:tc>
      </w:tr>
      <w:tr w:rsidR="00A802A2" w:rsidRPr="00097BCD" w14:paraId="1AAEC5DD" w14:textId="77777777" w:rsidTr="7A8CFB56">
        <w:trPr>
          <w:trHeight w:val="1026"/>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2FB8D78" w14:textId="77777777" w:rsidR="00A802A2" w:rsidRPr="009E612E" w:rsidRDefault="00A802A2">
            <w:pPr>
              <w:spacing w:after="0" w:line="240" w:lineRule="auto"/>
              <w:ind w:left="132"/>
              <w:textAlignment w:val="baseline"/>
              <w:rPr>
                <w:rFonts w:ascii="Segoe UI" w:eastAsia="Times New Roman" w:hAnsi="Segoe UI" w:cs="Segoe UI"/>
                <w:sz w:val="18"/>
                <w:szCs w:val="18"/>
                <w:lang w:val="nl-NL"/>
              </w:rPr>
            </w:pPr>
            <w:r w:rsidRPr="009E612E">
              <w:rPr>
                <w:rFonts w:ascii="Calibri" w:eastAsia="Times New Roman" w:hAnsi="Calibri" w:cs="Calibri"/>
                <w:b/>
                <w:bCs/>
                <w:sz w:val="18"/>
                <w:szCs w:val="18"/>
                <w:lang w:val="nl-NL"/>
              </w:rPr>
              <w:t>Verplichte literatuur en / of hulpmiddelen</w:t>
            </w:r>
            <w:r w:rsidRPr="009E612E">
              <w:rPr>
                <w:rFonts w:ascii="Calibri" w:eastAsia="Times New Roman" w:hAnsi="Calibri" w:cs="Calibri"/>
                <w:sz w:val="18"/>
                <w:szCs w:val="18"/>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76F1A32" w14:textId="77777777" w:rsidR="00A802A2" w:rsidRPr="00925E64" w:rsidRDefault="00A802A2" w:rsidP="00A802A2">
            <w:pPr>
              <w:pStyle w:val="Lijstalinea"/>
              <w:numPr>
                <w:ilvl w:val="0"/>
                <w:numId w:val="26"/>
              </w:numPr>
              <w:spacing w:after="0" w:line="240" w:lineRule="auto"/>
              <w:ind w:hanging="211"/>
              <w:rPr>
                <w:rFonts w:ascii="Calibri" w:hAnsi="Calibri" w:cs="Calibri"/>
                <w:sz w:val="20"/>
                <w:szCs w:val="20"/>
                <w:lang w:val="nl-NL"/>
              </w:rPr>
            </w:pPr>
            <w:r w:rsidRPr="00925E64">
              <w:rPr>
                <w:rFonts w:ascii="Calibri" w:hAnsi="Calibri" w:cs="Calibri"/>
                <w:sz w:val="20"/>
                <w:szCs w:val="20"/>
                <w:lang w:val="nl-NL"/>
              </w:rPr>
              <w:t xml:space="preserve">Geerts, W., Van Kralingen, R. (2020). </w:t>
            </w:r>
            <w:r w:rsidRPr="00925E64">
              <w:rPr>
                <w:rFonts w:ascii="Calibri" w:hAnsi="Calibri" w:cs="Calibri"/>
                <w:i/>
                <w:iCs/>
                <w:sz w:val="20"/>
                <w:szCs w:val="20"/>
                <w:lang w:val="nl-NL"/>
              </w:rPr>
              <w:t xml:space="preserve">Handboek voor leraren </w:t>
            </w:r>
            <w:r w:rsidRPr="00925E64">
              <w:rPr>
                <w:rFonts w:ascii="Calibri" w:hAnsi="Calibri" w:cs="Calibri"/>
                <w:sz w:val="20"/>
                <w:szCs w:val="20"/>
                <w:lang w:val="nl-NL"/>
              </w:rPr>
              <w:t>(3</w:t>
            </w:r>
            <w:r w:rsidRPr="00925E64">
              <w:rPr>
                <w:rFonts w:ascii="Calibri" w:hAnsi="Calibri" w:cs="Calibri"/>
                <w:sz w:val="20"/>
                <w:szCs w:val="20"/>
                <w:vertAlign w:val="superscript"/>
                <w:lang w:val="nl-NL"/>
              </w:rPr>
              <w:t>e</w:t>
            </w:r>
            <w:r w:rsidRPr="00925E64">
              <w:rPr>
                <w:rFonts w:ascii="Calibri" w:hAnsi="Calibri" w:cs="Calibri"/>
                <w:sz w:val="20"/>
                <w:szCs w:val="20"/>
                <w:lang w:val="nl-NL"/>
              </w:rPr>
              <w:t xml:space="preserve"> druk)</w:t>
            </w:r>
            <w:r w:rsidRPr="00925E64">
              <w:rPr>
                <w:rFonts w:ascii="Calibri" w:hAnsi="Calibri" w:cs="Calibri"/>
                <w:i/>
                <w:iCs/>
                <w:sz w:val="20"/>
                <w:szCs w:val="20"/>
                <w:lang w:val="nl-NL"/>
              </w:rPr>
              <w:t xml:space="preserve">. </w:t>
            </w:r>
            <w:r w:rsidRPr="00925E64">
              <w:rPr>
                <w:rFonts w:ascii="Calibri" w:hAnsi="Calibri" w:cs="Calibri"/>
                <w:sz w:val="20"/>
                <w:szCs w:val="20"/>
                <w:lang w:val="nl-NL"/>
              </w:rPr>
              <w:t xml:space="preserve">Bussum: </w:t>
            </w:r>
            <w:proofErr w:type="spellStart"/>
            <w:r w:rsidRPr="00925E64">
              <w:rPr>
                <w:rFonts w:ascii="Calibri" w:hAnsi="Calibri" w:cs="Calibri"/>
                <w:sz w:val="20"/>
                <w:szCs w:val="20"/>
                <w:lang w:val="nl-NL"/>
              </w:rPr>
              <w:t>Coutinho</w:t>
            </w:r>
            <w:proofErr w:type="spellEnd"/>
            <w:r w:rsidRPr="00925E64">
              <w:rPr>
                <w:rFonts w:ascii="Calibri" w:hAnsi="Calibri" w:cs="Calibri"/>
                <w:sz w:val="20"/>
                <w:szCs w:val="20"/>
                <w:lang w:val="nl-NL"/>
              </w:rPr>
              <w:t>. ISBN: 9789046907221</w:t>
            </w:r>
          </w:p>
          <w:p w14:paraId="2C4CD5B2" w14:textId="77777777" w:rsidR="00A802A2" w:rsidRPr="00097BCD" w:rsidRDefault="00A802A2" w:rsidP="00A802A2">
            <w:pPr>
              <w:numPr>
                <w:ilvl w:val="0"/>
                <w:numId w:val="26"/>
              </w:numPr>
              <w:spacing w:after="0" w:line="240" w:lineRule="auto"/>
              <w:ind w:hanging="211"/>
              <w:rPr>
                <w:rFonts w:ascii="Calibri" w:eastAsia="Times New Roman" w:hAnsi="Calibri" w:cs="Calibri"/>
                <w:sz w:val="20"/>
                <w:szCs w:val="20"/>
              </w:rPr>
            </w:pPr>
            <w:r w:rsidRPr="00925E64">
              <w:rPr>
                <w:rFonts w:eastAsia="Times New Roman"/>
                <w:sz w:val="20"/>
                <w:szCs w:val="20"/>
                <w:lang w:val="nl-NL"/>
              </w:rPr>
              <w:t xml:space="preserve">Van der Wal, J., Theunissen, M. &amp;  De Wilde, J. (2021). </w:t>
            </w:r>
            <w:r w:rsidRPr="00925E64">
              <w:rPr>
                <w:rFonts w:eastAsia="Times New Roman"/>
                <w:i/>
                <w:iCs/>
                <w:sz w:val="20"/>
                <w:szCs w:val="20"/>
                <w:lang w:val="nl-NL"/>
              </w:rPr>
              <w:t>Identiteitsontwikkeling en leerlingbegeleiding</w:t>
            </w:r>
            <w:r w:rsidRPr="00925E64">
              <w:rPr>
                <w:rFonts w:eastAsia="Times New Roman"/>
                <w:sz w:val="20"/>
                <w:szCs w:val="20"/>
                <w:lang w:val="nl-NL"/>
              </w:rPr>
              <w:t xml:space="preserve">. Bussum: </w:t>
            </w:r>
            <w:proofErr w:type="spellStart"/>
            <w:r w:rsidRPr="00925E64">
              <w:rPr>
                <w:rFonts w:eastAsia="Times New Roman"/>
                <w:sz w:val="20"/>
                <w:szCs w:val="20"/>
                <w:lang w:val="nl-NL"/>
              </w:rPr>
              <w:t>Coutinho</w:t>
            </w:r>
            <w:proofErr w:type="spellEnd"/>
            <w:r w:rsidRPr="00925E64">
              <w:rPr>
                <w:rFonts w:eastAsia="Times New Roman"/>
                <w:sz w:val="20"/>
                <w:szCs w:val="20"/>
                <w:lang w:val="nl-NL"/>
              </w:rPr>
              <w:t>. ISBN: 978904690758</w:t>
            </w:r>
          </w:p>
        </w:tc>
      </w:tr>
    </w:tbl>
    <w:p w14:paraId="3DE96B9A" w14:textId="77777777" w:rsidR="00A802A2" w:rsidRDefault="00A802A2" w:rsidP="00A802A2">
      <w:pPr>
        <w:rPr>
          <w:rFonts w:ascii="Calibri Light" w:eastAsia="MS Gothic" w:hAnsi="Calibri Light" w:cs="Times New Roman"/>
          <w:color w:val="FF0066"/>
          <w:sz w:val="32"/>
          <w:szCs w:val="32"/>
          <w:lang w:val="nl-NL"/>
        </w:rPr>
      </w:pPr>
    </w:p>
    <w:p w14:paraId="3ED1D540" w14:textId="77777777" w:rsidR="00A802A2" w:rsidRPr="00F80599" w:rsidRDefault="00A802A2" w:rsidP="00A802A2">
      <w:pPr>
        <w:rPr>
          <w:rFonts w:ascii="Calibri Light" w:eastAsia="MS Gothic" w:hAnsi="Calibri Light" w:cs="Times New Roman"/>
          <w:b/>
          <w:bCs/>
          <w:sz w:val="40"/>
          <w:szCs w:val="40"/>
          <w:lang w:val="nl-NL"/>
        </w:rPr>
      </w:pPr>
      <w:r w:rsidRPr="00F80599">
        <w:rPr>
          <w:rFonts w:ascii="Calibri Light" w:eastAsia="MS Gothic" w:hAnsi="Calibri Light" w:cs="Times New Roman"/>
          <w:b/>
          <w:bCs/>
          <w:sz w:val="40"/>
          <w:szCs w:val="40"/>
          <w:lang w:val="nl-NL"/>
        </w:rPr>
        <w:t xml:space="preserve">Post propedeuse </w:t>
      </w:r>
    </w:p>
    <w:p w14:paraId="12EEDE15" w14:textId="77777777" w:rsidR="00A802A2" w:rsidRPr="00E131BC" w:rsidRDefault="00A802A2" w:rsidP="00F80599">
      <w:pPr>
        <w:pStyle w:val="Kop1"/>
        <w:rPr>
          <w:b/>
          <w:bCs/>
          <w:color w:val="auto"/>
          <w:sz w:val="24"/>
          <w:szCs w:val="24"/>
        </w:rPr>
      </w:pPr>
      <w:bookmarkStart w:id="30" w:name="_Toc167970567"/>
      <w:bookmarkStart w:id="31" w:name="_Toc200970559"/>
      <w:r w:rsidRPr="00E131BC">
        <w:rPr>
          <w:b/>
          <w:bCs/>
          <w:color w:val="auto"/>
          <w:sz w:val="24"/>
          <w:szCs w:val="24"/>
        </w:rPr>
        <w:t>Cursus Leren over Leren (GKB5&amp;6)</w:t>
      </w:r>
      <w:bookmarkEnd w:id="30"/>
      <w:bookmarkEnd w:id="31"/>
    </w:p>
    <w:p w14:paraId="70CA7955" w14:textId="77777777" w:rsidR="00A802A2" w:rsidRDefault="00A802A2" w:rsidP="00A802A2">
      <w:pPr>
        <w:rPr>
          <w:rFonts w:ascii="Calibri Light" w:eastAsia="MS Gothic" w:hAnsi="Calibri Light" w:cs="Times New Roman"/>
          <w:color w:val="FF0066"/>
          <w:sz w:val="32"/>
          <w:szCs w:val="32"/>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097BCD" w14:paraId="46BE8F63"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229DAA71" w14:textId="77777777" w:rsidR="00A802A2" w:rsidRPr="00097BCD" w:rsidRDefault="00A802A2" w:rsidP="7A8CFB56">
            <w:pPr>
              <w:spacing w:after="0" w:line="240" w:lineRule="auto"/>
              <w:ind w:left="132"/>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Dimensies</w:t>
            </w:r>
            <w:proofErr w:type="spellEnd"/>
            <w:r w:rsidRPr="7A8CFB56">
              <w:rPr>
                <w:rFonts w:ascii="Calibri" w:eastAsia="Times New Roman" w:hAnsi="Calibri" w:cs="Calibri"/>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15A06E92" w14:textId="77777777" w:rsidR="00A802A2" w:rsidRPr="00097BCD" w:rsidRDefault="00A802A2" w:rsidP="7A8CFB56">
            <w:pPr>
              <w:spacing w:after="0" w:line="240" w:lineRule="auto"/>
              <w:ind w:left="149"/>
              <w:textAlignment w:val="baseline"/>
              <w:rPr>
                <w:rFonts w:ascii="Segoe UI" w:eastAsia="Times New Roman" w:hAnsi="Segoe UI" w:cs="Segoe UI"/>
                <w:sz w:val="18"/>
                <w:szCs w:val="18"/>
              </w:rPr>
            </w:pPr>
            <w:proofErr w:type="spellStart"/>
            <w:r w:rsidRPr="7A8CFB56">
              <w:rPr>
                <w:rFonts w:ascii="Calibri" w:eastAsia="Times New Roman" w:hAnsi="Calibri" w:cs="Calibri"/>
                <w:b/>
                <w:bCs/>
                <w:sz w:val="18"/>
                <w:szCs w:val="18"/>
              </w:rPr>
              <w:t>Beoordelingscriteria</w:t>
            </w:r>
            <w:proofErr w:type="spellEnd"/>
            <w:r w:rsidRPr="7A8CFB56">
              <w:rPr>
                <w:rFonts w:ascii="Calibri" w:eastAsia="Times New Roman" w:hAnsi="Calibri" w:cs="Calibri"/>
                <w:sz w:val="18"/>
                <w:szCs w:val="18"/>
              </w:rPr>
              <w:t> </w:t>
            </w:r>
          </w:p>
        </w:tc>
      </w:tr>
      <w:tr w:rsidR="00A802A2" w:rsidRPr="00AE7FEF" w14:paraId="47C6A067"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78F9339" w14:textId="77777777" w:rsidR="00A802A2" w:rsidRDefault="00A802A2" w:rsidP="7A8CFB56">
            <w:pPr>
              <w:spacing w:after="0" w:line="240" w:lineRule="auto"/>
              <w:ind w:left="132"/>
              <w:textAlignment w:val="baseline"/>
              <w:rPr>
                <w:rFonts w:ascii="Calibri" w:eastAsia="Times New Roman" w:hAnsi="Calibri" w:cs="Calibri"/>
                <w:sz w:val="18"/>
                <w:szCs w:val="18"/>
              </w:rPr>
            </w:pPr>
            <w:proofErr w:type="spellStart"/>
            <w:r w:rsidRPr="7A8CFB56">
              <w:rPr>
                <w:rFonts w:ascii="Calibri" w:eastAsia="Times New Roman" w:hAnsi="Calibri" w:cs="Calibri"/>
                <w:sz w:val="18"/>
                <w:szCs w:val="18"/>
              </w:rPr>
              <w:t>Leertaak</w:t>
            </w:r>
            <w:proofErr w:type="spellEnd"/>
            <w:r w:rsidRPr="7A8CFB56">
              <w:rPr>
                <w:rFonts w:ascii="Calibri" w:eastAsia="Times New Roman" w:hAnsi="Calibri" w:cs="Calibri"/>
                <w:sz w:val="18"/>
                <w:szCs w:val="18"/>
              </w:rPr>
              <w:t xml:space="preserve"> </w:t>
            </w:r>
            <w:proofErr w:type="spellStart"/>
            <w:r w:rsidRPr="7A8CFB56">
              <w:rPr>
                <w:rFonts w:ascii="Calibri" w:eastAsia="Times New Roman" w:hAnsi="Calibri" w:cs="Calibri"/>
                <w:sz w:val="18"/>
                <w:szCs w:val="18"/>
              </w:rPr>
              <w:t>Persoonlijk</w:t>
            </w:r>
            <w:proofErr w:type="spellEnd"/>
            <w:r w:rsidRPr="7A8CFB56">
              <w:rPr>
                <w:rFonts w:ascii="Calibri" w:eastAsia="Times New Roman" w:hAnsi="Calibri" w:cs="Calibri"/>
                <w:sz w:val="18"/>
                <w:szCs w:val="18"/>
              </w:rPr>
              <w:t xml:space="preserve"> </w:t>
            </w:r>
            <w:proofErr w:type="spellStart"/>
            <w:r w:rsidRPr="7A8CFB56">
              <w:rPr>
                <w:rFonts w:ascii="Calibri" w:eastAsia="Times New Roman" w:hAnsi="Calibri" w:cs="Calibri"/>
                <w:sz w:val="18"/>
                <w:szCs w:val="18"/>
              </w:rPr>
              <w:t>beroepsbeeld</w:t>
            </w:r>
            <w:proofErr w:type="spellEnd"/>
          </w:p>
          <w:p w14:paraId="7A0FA568" w14:textId="77777777" w:rsidR="00A802A2" w:rsidRPr="00097BCD" w:rsidRDefault="00A802A2">
            <w:pPr>
              <w:spacing w:after="0" w:line="240" w:lineRule="auto"/>
              <w:ind w:left="132"/>
              <w:textAlignment w:val="baseline"/>
              <w:rPr>
                <w:rFonts w:ascii="Segoe UI" w:eastAsia="Times New Roman" w:hAnsi="Segoe UI" w:cs="Segoe UI"/>
                <w:sz w:val="18"/>
                <w:szCs w:val="18"/>
              </w:rPr>
            </w:pP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5496D5C" w14:textId="77777777" w:rsidR="00A802A2" w:rsidRPr="00DD1FC9" w:rsidRDefault="00A802A2">
            <w:pPr>
              <w:spacing w:after="0" w:line="240" w:lineRule="auto"/>
              <w:ind w:left="149"/>
              <w:textAlignment w:val="baseline"/>
              <w:rPr>
                <w:rFonts w:cstheme="minorHAnsi"/>
                <w:color w:val="000000"/>
                <w:sz w:val="20"/>
                <w:szCs w:val="20"/>
                <w:lang w:val="nl-NL"/>
              </w:rPr>
            </w:pPr>
            <w:r w:rsidRPr="00DD1FC9">
              <w:rPr>
                <w:rFonts w:cstheme="minorHAnsi"/>
                <w:color w:val="000000"/>
                <w:sz w:val="20"/>
                <w:szCs w:val="20"/>
                <w:lang w:val="nl-NL"/>
              </w:rPr>
              <w:t xml:space="preserve">De student laat zien dat hij kennis en inzichten uit de literatuur kan vertalen naar eigen opvattingen over leren en het docentschap. Hij beantwoordt daarbij de volgende vragen: </w:t>
            </w:r>
          </w:p>
          <w:p w14:paraId="2CF52F86" w14:textId="77777777" w:rsidR="00A802A2" w:rsidRPr="00DD1FC9" w:rsidRDefault="00A802A2" w:rsidP="00A802A2">
            <w:pPr>
              <w:pStyle w:val="Lijstalinea"/>
              <w:numPr>
                <w:ilvl w:val="0"/>
                <w:numId w:val="27"/>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Ervaringen: Wat geef je de leerlingen (als docent) mee? Welke ervaringen uit je eigen schooltijd wil je je leerlingen graag (of juist niet) meegeven? En waarom? </w:t>
            </w:r>
          </w:p>
          <w:p w14:paraId="552CFDFF" w14:textId="77777777" w:rsidR="00A802A2" w:rsidRPr="00DD1FC9" w:rsidRDefault="00A802A2" w:rsidP="00A802A2">
            <w:pPr>
              <w:pStyle w:val="Lijstalinea"/>
              <w:numPr>
                <w:ilvl w:val="0"/>
                <w:numId w:val="27"/>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Doelen van het onderwijs: In de literatuur worden de drie doelstellingen van het onderwijs omschreven. Hoe zou jij invulling willen geven aan deze drie doelstellingen (</w:t>
            </w:r>
            <w:proofErr w:type="spellStart"/>
            <w:r w:rsidRPr="00DD1FC9">
              <w:rPr>
                <w:rFonts w:cstheme="minorHAnsi"/>
                <w:color w:val="000000"/>
                <w:sz w:val="20"/>
                <w:szCs w:val="20"/>
                <w:lang w:val="nl-NL"/>
              </w:rPr>
              <w:t>Biesta</w:t>
            </w:r>
            <w:proofErr w:type="spellEnd"/>
            <w:r w:rsidRPr="00DD1FC9">
              <w:rPr>
                <w:rFonts w:cstheme="minorHAnsi"/>
                <w:color w:val="000000"/>
                <w:sz w:val="20"/>
                <w:szCs w:val="20"/>
                <w:lang w:val="nl-NL"/>
              </w:rPr>
              <w:t xml:space="preserve"> of </w:t>
            </w:r>
            <w:proofErr w:type="spellStart"/>
            <w:r w:rsidRPr="00DD1FC9">
              <w:rPr>
                <w:rFonts w:cstheme="minorHAnsi"/>
                <w:color w:val="000000"/>
                <w:sz w:val="20"/>
                <w:szCs w:val="20"/>
                <w:lang w:val="nl-NL"/>
              </w:rPr>
              <w:t>Reulen</w:t>
            </w:r>
            <w:proofErr w:type="spellEnd"/>
            <w:r w:rsidRPr="00DD1FC9">
              <w:rPr>
                <w:rFonts w:cstheme="minorHAnsi"/>
                <w:color w:val="000000"/>
                <w:sz w:val="20"/>
                <w:szCs w:val="20"/>
                <w:lang w:val="nl-NL"/>
              </w:rPr>
              <w:t xml:space="preserve"> en Rosmalen)? </w:t>
            </w:r>
          </w:p>
          <w:p w14:paraId="3A190311" w14:textId="77777777" w:rsidR="00A802A2" w:rsidRPr="00DD1FC9" w:rsidRDefault="00A802A2" w:rsidP="00A802A2">
            <w:pPr>
              <w:pStyle w:val="Lijstalinea"/>
              <w:numPr>
                <w:ilvl w:val="0"/>
                <w:numId w:val="27"/>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Leertheorieën: Op welke leertheorieën baseer je je ideale les? En waarom gebruik je deze leertheorieën en werkvormen bij déze leerlingen? </w:t>
            </w:r>
          </w:p>
          <w:p w14:paraId="6C977E70" w14:textId="77777777" w:rsidR="00A802A2" w:rsidRPr="00DD1FC9" w:rsidRDefault="00A802A2" w:rsidP="00A802A2">
            <w:pPr>
              <w:pStyle w:val="Lijstalinea"/>
              <w:numPr>
                <w:ilvl w:val="0"/>
                <w:numId w:val="27"/>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Vaardigheden: Welke algemene en </w:t>
            </w:r>
            <w:proofErr w:type="spellStart"/>
            <w:r w:rsidRPr="00DD1FC9">
              <w:rPr>
                <w:rFonts w:cstheme="minorHAnsi"/>
                <w:color w:val="000000"/>
                <w:sz w:val="20"/>
                <w:szCs w:val="20"/>
                <w:lang w:val="nl-NL"/>
              </w:rPr>
              <w:t>ict</w:t>
            </w:r>
            <w:proofErr w:type="spellEnd"/>
            <w:r w:rsidRPr="00DD1FC9">
              <w:rPr>
                <w:rFonts w:cstheme="minorHAnsi"/>
                <w:color w:val="000000"/>
                <w:sz w:val="20"/>
                <w:szCs w:val="20"/>
                <w:lang w:val="nl-NL"/>
              </w:rPr>
              <w:t xml:space="preserve">-vaardigheden wil jij als docent verder ontwikkelen bij je leerlingen? Hoe wil je dit vormgeven in je onderwijs? </w:t>
            </w:r>
          </w:p>
          <w:p w14:paraId="0ADA71AC" w14:textId="77777777" w:rsidR="00A802A2" w:rsidRPr="00DD1FC9" w:rsidRDefault="00A802A2" w:rsidP="00A802A2">
            <w:pPr>
              <w:pStyle w:val="Lijstalinea"/>
              <w:numPr>
                <w:ilvl w:val="0"/>
                <w:numId w:val="27"/>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 xml:space="preserve">Onderwijsconcepten: Welke onderwijsconcepten sluiten het beste aan bij jouw ideale beroepsbeeld? En waarom? </w:t>
            </w:r>
          </w:p>
          <w:p w14:paraId="79478502" w14:textId="77777777" w:rsidR="00A802A2" w:rsidRPr="00DD1FC9" w:rsidRDefault="00A802A2" w:rsidP="00A802A2">
            <w:pPr>
              <w:pStyle w:val="Lijstalinea"/>
              <w:numPr>
                <w:ilvl w:val="0"/>
                <w:numId w:val="27"/>
              </w:numPr>
              <w:spacing w:after="0" w:line="240" w:lineRule="auto"/>
              <w:textAlignment w:val="baseline"/>
              <w:rPr>
                <w:rFonts w:eastAsia="Times New Roman" w:cstheme="minorHAnsi"/>
                <w:sz w:val="20"/>
                <w:szCs w:val="20"/>
                <w:lang w:val="nl-NL"/>
              </w:rPr>
            </w:pPr>
            <w:r w:rsidRPr="00DD1FC9">
              <w:rPr>
                <w:rFonts w:cstheme="minorHAnsi"/>
                <w:color w:val="000000"/>
                <w:sz w:val="20"/>
                <w:szCs w:val="20"/>
                <w:lang w:val="nl-NL"/>
              </w:rPr>
              <w:t>Droom: Welke onderdelen van je droom wil je aankomende stage alvast gaan waar maken?</w:t>
            </w:r>
          </w:p>
        </w:tc>
      </w:tr>
      <w:tr w:rsidR="00A802A2" w:rsidRPr="00AE7FEF" w14:paraId="23909364"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2A0460DE" w14:textId="77777777" w:rsidR="00A802A2" w:rsidRPr="00097BCD" w:rsidRDefault="00A802A2">
            <w:pPr>
              <w:spacing w:after="0" w:line="240" w:lineRule="auto"/>
              <w:ind w:left="132"/>
              <w:textAlignment w:val="baseline"/>
              <w:rPr>
                <w:rFonts w:ascii="Segoe UI" w:eastAsia="Times New Roman" w:hAnsi="Segoe UI" w:cs="Segoe UI"/>
                <w:sz w:val="18"/>
                <w:szCs w:val="18"/>
                <w:lang w:val="nl-NL"/>
              </w:rPr>
            </w:pPr>
            <w:r>
              <w:rPr>
                <w:rFonts w:ascii="Calibri" w:eastAsia="Times New Roman" w:hAnsi="Calibri" w:cs="Calibri"/>
                <w:sz w:val="18"/>
                <w:szCs w:val="18"/>
                <w:lang w:val="nl-NL"/>
              </w:rPr>
              <w:t>Kennistoets leren over leren</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504E923"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belangrijke regels om het denken van leerlingen te stimuleren integreren in diens eigen lespraktijk; </w:t>
            </w:r>
          </w:p>
          <w:p w14:paraId="287097F1"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ontwikkeling en functies van de hersenonderdelen benoemen; </w:t>
            </w:r>
          </w:p>
          <w:p w14:paraId="0281C32F"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in eigen woorden uitleggen hoe het brein functioneert; </w:t>
            </w:r>
          </w:p>
          <w:p w14:paraId="47299241"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sleutels tot het openen van hersenpoorten van leerlingen toepassen in de lespraktijk; </w:t>
            </w:r>
          </w:p>
          <w:p w14:paraId="20DC9997"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koppeling tussen emoties en leren beschrijven en het belang hiervan voor de lespraktijk illustreren; </w:t>
            </w:r>
          </w:p>
          <w:p w14:paraId="49FCF565"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lastRenderedPageBreak/>
              <w:t xml:space="preserve">De student kan de aandachtspunten voor het bevorderen van flow benoemen en verwerken; </w:t>
            </w:r>
          </w:p>
          <w:p w14:paraId="085EFEBC"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voorbeelden van declaratieve, procedurele en situationele kennis benoemen; </w:t>
            </w:r>
          </w:p>
          <w:p w14:paraId="3F5F1A02"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competentie, cognitief, sociaal-affectief, psychomotorisch leren en de onderlinge samenhang beschrijven en herkennen; </w:t>
            </w:r>
          </w:p>
          <w:p w14:paraId="3E75A2E8"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wat executieve functies zijn en hoe je deze kunt ondersteunen bij leerlingen; </w:t>
            </w:r>
          </w:p>
          <w:p w14:paraId="41F77280"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het begrip zelfregulatie in eigen woorden uitleggen en de ondersteuning ervan in een praktijkvoorbeeld beschrijven; </w:t>
            </w:r>
          </w:p>
          <w:p w14:paraId="4CF078A2"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beschrijven hoe de ‘gouden cirkel’ de motivatie voor het leren kan verbeteren; </w:t>
            </w:r>
          </w:p>
          <w:p w14:paraId="4050BA6A"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beschrijven hoe zij de 21e – </w:t>
            </w:r>
            <w:proofErr w:type="spellStart"/>
            <w:r w:rsidRPr="00DD1FC9">
              <w:rPr>
                <w:rFonts w:asciiTheme="minorHAnsi" w:hAnsiTheme="minorHAnsi" w:cstheme="minorHAnsi"/>
                <w:color w:val="000000"/>
                <w:sz w:val="20"/>
                <w:szCs w:val="20"/>
                <w:lang w:val="nl-NL"/>
              </w:rPr>
              <w:t>eeuwse</w:t>
            </w:r>
            <w:proofErr w:type="spellEnd"/>
            <w:r w:rsidRPr="00DD1FC9">
              <w:rPr>
                <w:rFonts w:asciiTheme="minorHAnsi" w:hAnsiTheme="minorHAnsi" w:cstheme="minorHAnsi"/>
                <w:color w:val="000000"/>
                <w:sz w:val="20"/>
                <w:szCs w:val="20"/>
                <w:lang w:val="nl-NL"/>
              </w:rPr>
              <w:t xml:space="preserve"> vaardigheden in hun vakspecifieke didactiek verwerken zodat de leerlingen deze vaardigheden zich eigen maken; </w:t>
            </w:r>
          </w:p>
          <w:p w14:paraId="740C4CFF"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hoe het TPACK- model ingezet wordt om ICT op een effectieve manier te integreren in de onderwijspraktijk; </w:t>
            </w:r>
          </w:p>
          <w:p w14:paraId="16F2C056"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Big 6 beschrijven en uitleggen hoe de leerlingen ondersteund worden in de toepassing van dit model; </w:t>
            </w:r>
          </w:p>
          <w:p w14:paraId="79C953B8"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De student kan de vijf basiskenmerken van samenwerkend leren zichtbaar maken in een praktijkvoorbeeld; · De student kan uitleggen welke stappen de leerling moet doorlopen voor het bepalen en inzetten van een leerstrategie;</w:t>
            </w:r>
          </w:p>
          <w:p w14:paraId="3B9DA7B0"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de top vijf van effectieve en efficiënte leerstrategieën benoemen en voorbeelden noemen van toepassingen in de praktijk; </w:t>
            </w:r>
          </w:p>
          <w:p w14:paraId="2A36EFDE"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hoe hij een leerling met een </w:t>
            </w:r>
            <w:proofErr w:type="spellStart"/>
            <w:r w:rsidRPr="00DD1FC9">
              <w:rPr>
                <w:rFonts w:asciiTheme="minorHAnsi" w:hAnsiTheme="minorHAnsi" w:cstheme="minorHAnsi"/>
                <w:color w:val="000000"/>
                <w:sz w:val="20"/>
                <w:szCs w:val="20"/>
                <w:lang w:val="nl-NL"/>
              </w:rPr>
              <w:t>fixed</w:t>
            </w:r>
            <w:proofErr w:type="spellEnd"/>
            <w:r w:rsidRPr="00DD1FC9">
              <w:rPr>
                <w:rFonts w:asciiTheme="minorHAnsi" w:hAnsiTheme="minorHAnsi" w:cstheme="minorHAnsi"/>
                <w:color w:val="000000"/>
                <w:sz w:val="20"/>
                <w:szCs w:val="20"/>
                <w:lang w:val="nl-NL"/>
              </w:rPr>
              <w:t xml:space="preserve"> </w:t>
            </w:r>
            <w:proofErr w:type="spellStart"/>
            <w:r w:rsidRPr="00DD1FC9">
              <w:rPr>
                <w:rFonts w:asciiTheme="minorHAnsi" w:hAnsiTheme="minorHAnsi" w:cstheme="minorHAnsi"/>
                <w:color w:val="000000"/>
                <w:sz w:val="20"/>
                <w:szCs w:val="20"/>
                <w:lang w:val="nl-NL"/>
              </w:rPr>
              <w:t>mindset</w:t>
            </w:r>
            <w:proofErr w:type="spellEnd"/>
            <w:r w:rsidRPr="00DD1FC9">
              <w:rPr>
                <w:rFonts w:asciiTheme="minorHAnsi" w:hAnsiTheme="minorHAnsi" w:cstheme="minorHAnsi"/>
                <w:color w:val="000000"/>
                <w:sz w:val="20"/>
                <w:szCs w:val="20"/>
                <w:lang w:val="nl-NL"/>
              </w:rPr>
              <w:t xml:space="preserve"> kan stimuleren tot een </w:t>
            </w:r>
            <w:proofErr w:type="spellStart"/>
            <w:r w:rsidRPr="00DD1FC9">
              <w:rPr>
                <w:rFonts w:asciiTheme="minorHAnsi" w:hAnsiTheme="minorHAnsi" w:cstheme="minorHAnsi"/>
                <w:color w:val="000000"/>
                <w:sz w:val="20"/>
                <w:szCs w:val="20"/>
                <w:lang w:val="nl-NL"/>
              </w:rPr>
              <w:t>growth</w:t>
            </w:r>
            <w:proofErr w:type="spellEnd"/>
            <w:r w:rsidRPr="00DD1FC9">
              <w:rPr>
                <w:rFonts w:asciiTheme="minorHAnsi" w:hAnsiTheme="minorHAnsi" w:cstheme="minorHAnsi"/>
                <w:color w:val="000000"/>
                <w:sz w:val="20"/>
                <w:szCs w:val="20"/>
                <w:lang w:val="nl-NL"/>
              </w:rPr>
              <w:t xml:space="preserve"> </w:t>
            </w:r>
            <w:proofErr w:type="spellStart"/>
            <w:r w:rsidRPr="00DD1FC9">
              <w:rPr>
                <w:rFonts w:asciiTheme="minorHAnsi" w:hAnsiTheme="minorHAnsi" w:cstheme="minorHAnsi"/>
                <w:color w:val="000000"/>
                <w:sz w:val="20"/>
                <w:szCs w:val="20"/>
                <w:lang w:val="nl-NL"/>
              </w:rPr>
              <w:t>mindset</w:t>
            </w:r>
            <w:proofErr w:type="spellEnd"/>
            <w:r w:rsidRPr="00DD1FC9">
              <w:rPr>
                <w:rFonts w:asciiTheme="minorHAnsi" w:hAnsiTheme="minorHAnsi" w:cstheme="minorHAnsi"/>
                <w:color w:val="000000"/>
                <w:sz w:val="20"/>
                <w:szCs w:val="20"/>
                <w:lang w:val="nl-NL"/>
              </w:rPr>
              <w:t xml:space="preserve">; </w:t>
            </w:r>
          </w:p>
          <w:p w14:paraId="189CE4D4"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uitleggen wat divergent en convergent differentiëren is en kan de voor- en nadelen benoemen; </w:t>
            </w:r>
          </w:p>
          <w:p w14:paraId="56034FF0"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 xml:space="preserve">De student kan aangeven hoe de taxonomie van </w:t>
            </w:r>
            <w:proofErr w:type="spellStart"/>
            <w:r w:rsidRPr="00DD1FC9">
              <w:rPr>
                <w:rFonts w:asciiTheme="minorHAnsi" w:hAnsiTheme="minorHAnsi" w:cstheme="minorHAnsi"/>
                <w:color w:val="000000"/>
                <w:sz w:val="20"/>
                <w:szCs w:val="20"/>
                <w:lang w:val="nl-NL"/>
              </w:rPr>
              <w:t>Bloom</w:t>
            </w:r>
            <w:proofErr w:type="spellEnd"/>
            <w:r w:rsidRPr="00DD1FC9">
              <w:rPr>
                <w:rFonts w:asciiTheme="minorHAnsi" w:hAnsiTheme="minorHAnsi" w:cstheme="minorHAnsi"/>
                <w:color w:val="000000"/>
                <w:sz w:val="20"/>
                <w:szCs w:val="20"/>
                <w:lang w:val="nl-NL"/>
              </w:rPr>
              <w:t xml:space="preserve"> kan helpen als leidraad voor het opzetten van een gedifferentieerde les;</w:t>
            </w:r>
          </w:p>
          <w:p w14:paraId="581E897F" w14:textId="77777777" w:rsidR="00A802A2" w:rsidRPr="00DD1FC9" w:rsidRDefault="00A802A2" w:rsidP="00A802A2">
            <w:pPr>
              <w:pStyle w:val="Normaalweb"/>
              <w:numPr>
                <w:ilvl w:val="0"/>
                <w:numId w:val="28"/>
              </w:numPr>
              <w:spacing w:before="0" w:beforeAutospacing="0" w:after="0" w:afterAutospacing="0"/>
              <w:ind w:left="574" w:hanging="425"/>
              <w:rPr>
                <w:rFonts w:asciiTheme="minorHAnsi" w:hAnsiTheme="minorHAnsi" w:cstheme="minorHAnsi"/>
                <w:color w:val="000000"/>
                <w:sz w:val="20"/>
                <w:szCs w:val="20"/>
                <w:lang w:val="nl-NL"/>
              </w:rPr>
            </w:pPr>
            <w:r w:rsidRPr="00DD1FC9">
              <w:rPr>
                <w:rFonts w:asciiTheme="minorHAnsi" w:hAnsiTheme="minorHAnsi" w:cstheme="minorHAnsi"/>
                <w:color w:val="000000"/>
                <w:sz w:val="20"/>
                <w:szCs w:val="20"/>
                <w:lang w:val="nl-NL"/>
              </w:rPr>
              <w:t>De student kan de fasen van de handelingsgericht werken-cyclus en de vier stappen in eigen woorden uitleggen;</w:t>
            </w:r>
          </w:p>
          <w:p w14:paraId="268DA8C7" w14:textId="77777777" w:rsidR="00A802A2" w:rsidRPr="00097BCD" w:rsidRDefault="00A802A2" w:rsidP="00A802A2">
            <w:pPr>
              <w:pStyle w:val="Normaalweb"/>
              <w:numPr>
                <w:ilvl w:val="0"/>
                <w:numId w:val="28"/>
              </w:numPr>
              <w:spacing w:before="0" w:beforeAutospacing="0" w:after="0" w:afterAutospacing="0"/>
              <w:ind w:left="574" w:hanging="425"/>
              <w:rPr>
                <w:rFonts w:cstheme="minorHAnsi"/>
                <w:sz w:val="20"/>
                <w:szCs w:val="20"/>
                <w:lang w:val="nl-NL"/>
              </w:rPr>
            </w:pPr>
            <w:r w:rsidRPr="00DD1FC9">
              <w:rPr>
                <w:rFonts w:asciiTheme="minorHAnsi" w:hAnsiTheme="minorHAnsi" w:cstheme="minorHAnsi"/>
                <w:color w:val="000000"/>
                <w:sz w:val="20"/>
                <w:szCs w:val="20"/>
                <w:lang w:val="nl-NL"/>
              </w:rPr>
              <w:t>De student kan aan de hand van een praktijksituatie uitleggen hoe hij heterogene groepen samenstelt</w:t>
            </w:r>
            <w:r>
              <w:rPr>
                <w:rFonts w:asciiTheme="minorHAnsi" w:hAnsiTheme="minorHAnsi" w:cstheme="minorHAnsi"/>
                <w:color w:val="000000"/>
                <w:sz w:val="20"/>
                <w:szCs w:val="20"/>
                <w:lang w:val="nl-NL"/>
              </w:rPr>
              <w:t>.</w:t>
            </w:r>
          </w:p>
        </w:tc>
      </w:tr>
      <w:tr w:rsidR="00A802A2" w:rsidRPr="00097BCD" w14:paraId="09277A5F"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7C732689" w14:textId="77777777" w:rsidR="00A802A2" w:rsidRPr="00097BCD" w:rsidRDefault="00A802A2">
            <w:pPr>
              <w:spacing w:after="0" w:line="240" w:lineRule="auto"/>
              <w:ind w:left="132"/>
              <w:textAlignment w:val="baseline"/>
              <w:rPr>
                <w:rFonts w:ascii="Segoe UI" w:eastAsia="Times New Roman" w:hAnsi="Segoe UI" w:cs="Segoe UI"/>
                <w:sz w:val="20"/>
                <w:szCs w:val="20"/>
                <w:lang w:val="nl-NL"/>
              </w:rPr>
            </w:pPr>
            <w:r w:rsidRPr="00097BCD">
              <w:rPr>
                <w:rFonts w:ascii="Calibri" w:eastAsia="Times New Roman" w:hAnsi="Calibri" w:cs="Calibri"/>
                <w:b/>
                <w:bCs/>
                <w:sz w:val="20"/>
                <w:szCs w:val="20"/>
                <w:lang w:val="nl-NL"/>
              </w:rPr>
              <w:lastRenderedPageBreak/>
              <w:t>Verplichte literatuur en / of hulpmiddelen</w:t>
            </w:r>
            <w:r w:rsidRPr="00097BCD">
              <w:rPr>
                <w:rFonts w:ascii="Calibri" w:eastAsia="Times New Roman" w:hAnsi="Calibri" w:cs="Calibri"/>
                <w:sz w:val="20"/>
                <w:szCs w:val="20"/>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89A5359" w14:textId="77777777" w:rsidR="00A802A2" w:rsidRPr="0001255C" w:rsidRDefault="00A802A2" w:rsidP="00A802A2">
            <w:pPr>
              <w:pStyle w:val="Lijstalinea"/>
              <w:numPr>
                <w:ilvl w:val="0"/>
                <w:numId w:val="21"/>
              </w:numPr>
              <w:tabs>
                <w:tab w:val="clear" w:pos="720"/>
              </w:tabs>
              <w:spacing w:after="0" w:line="240" w:lineRule="auto"/>
              <w:ind w:left="574" w:hanging="284"/>
              <w:textAlignment w:val="baseline"/>
              <w:rPr>
                <w:color w:val="000000"/>
                <w:sz w:val="20"/>
                <w:szCs w:val="20"/>
                <w:lang w:val="nl-NL"/>
              </w:rPr>
            </w:pPr>
            <w:r w:rsidRPr="0001255C">
              <w:rPr>
                <w:color w:val="000000"/>
                <w:sz w:val="20"/>
                <w:szCs w:val="20"/>
                <w:lang w:val="nl-NL"/>
              </w:rPr>
              <w:t xml:space="preserve">Geerts, W., Van Kralingen, R. (2020). Handboek voor leraren (3e druk). Bussum: </w:t>
            </w:r>
            <w:proofErr w:type="spellStart"/>
            <w:r w:rsidRPr="0001255C">
              <w:rPr>
                <w:color w:val="000000"/>
                <w:sz w:val="20"/>
                <w:szCs w:val="20"/>
                <w:lang w:val="nl-NL"/>
              </w:rPr>
              <w:t>Coutinho</w:t>
            </w:r>
            <w:proofErr w:type="spellEnd"/>
            <w:r w:rsidRPr="0001255C">
              <w:rPr>
                <w:color w:val="000000"/>
                <w:sz w:val="20"/>
                <w:szCs w:val="20"/>
                <w:lang w:val="nl-NL"/>
              </w:rPr>
              <w:t xml:space="preserve">. ISBN: 9789046907221 – </w:t>
            </w:r>
          </w:p>
          <w:p w14:paraId="037C67A9" w14:textId="77777777" w:rsidR="00A802A2" w:rsidRPr="0001255C" w:rsidRDefault="00A802A2" w:rsidP="00A802A2">
            <w:pPr>
              <w:pStyle w:val="Lijstalinea"/>
              <w:numPr>
                <w:ilvl w:val="0"/>
                <w:numId w:val="21"/>
              </w:numPr>
              <w:tabs>
                <w:tab w:val="clear" w:pos="720"/>
              </w:tabs>
              <w:spacing w:after="0" w:line="240" w:lineRule="auto"/>
              <w:ind w:left="574" w:hanging="284"/>
              <w:textAlignment w:val="baseline"/>
              <w:rPr>
                <w:rFonts w:ascii="Segoe UI" w:eastAsia="Times New Roman" w:hAnsi="Segoe UI" w:cs="Segoe UI"/>
                <w:sz w:val="20"/>
                <w:szCs w:val="20"/>
                <w:lang w:val="nl-NL"/>
              </w:rPr>
            </w:pPr>
            <w:r w:rsidRPr="0001255C">
              <w:rPr>
                <w:color w:val="000000"/>
                <w:sz w:val="20"/>
                <w:szCs w:val="20"/>
                <w:lang w:val="nl-NL"/>
              </w:rPr>
              <w:t xml:space="preserve">Van der Veen, T., &amp; Van der Wal, J. (2021). Van leertheorie naar onderwijspraktijk (7e druk). Groningen/Houten: Noordhoff Uitgevers. </w:t>
            </w:r>
          </w:p>
          <w:p w14:paraId="56A16834" w14:textId="77777777" w:rsidR="00A802A2" w:rsidRPr="0001255C" w:rsidRDefault="00A802A2" w:rsidP="00A802A2">
            <w:pPr>
              <w:pStyle w:val="Lijstalinea"/>
              <w:numPr>
                <w:ilvl w:val="0"/>
                <w:numId w:val="21"/>
              </w:numPr>
              <w:tabs>
                <w:tab w:val="clear" w:pos="720"/>
              </w:tabs>
              <w:spacing w:after="0" w:line="240" w:lineRule="auto"/>
              <w:ind w:left="574" w:hanging="284"/>
              <w:textAlignment w:val="baseline"/>
              <w:rPr>
                <w:rFonts w:ascii="Segoe UI" w:eastAsia="Times New Roman" w:hAnsi="Segoe UI" w:cs="Segoe UI"/>
                <w:sz w:val="20"/>
                <w:szCs w:val="20"/>
                <w:lang w:val="nl-NL"/>
              </w:rPr>
            </w:pPr>
            <w:r w:rsidRPr="0001255C">
              <w:rPr>
                <w:color w:val="000000"/>
                <w:sz w:val="20"/>
                <w:szCs w:val="20"/>
                <w:lang w:val="nl-NL"/>
              </w:rPr>
              <w:t xml:space="preserve">Verstraete, I., &amp; Nijman, K. (2016). Handboek leren </w:t>
            </w:r>
            <w:proofErr w:type="spellStart"/>
            <w:r w:rsidRPr="0001255C">
              <w:rPr>
                <w:color w:val="000000"/>
                <w:sz w:val="20"/>
                <w:szCs w:val="20"/>
                <w:lang w:val="nl-NL"/>
              </w:rPr>
              <w:t>leren</w:t>
            </w:r>
            <w:proofErr w:type="spellEnd"/>
            <w:r w:rsidRPr="0001255C">
              <w:rPr>
                <w:color w:val="000000"/>
                <w:sz w:val="20"/>
                <w:szCs w:val="20"/>
                <w:lang w:val="nl-NL"/>
              </w:rPr>
              <w:t xml:space="preserve"> voor het voortgezet onderwijs. Huizen: Pica ISBN: 9789491806568</w:t>
            </w:r>
          </w:p>
        </w:tc>
      </w:tr>
    </w:tbl>
    <w:p w14:paraId="52D2C9AC" w14:textId="77777777" w:rsidR="007702CE" w:rsidRDefault="007702CE" w:rsidP="007702CE">
      <w:pPr>
        <w:pStyle w:val="Kop1"/>
      </w:pPr>
      <w:bookmarkStart w:id="32" w:name="_Toc167970568"/>
    </w:p>
    <w:p w14:paraId="36EEC8A3" w14:textId="77777777" w:rsidR="00E131BC" w:rsidRDefault="00E131BC">
      <w:pPr>
        <w:rPr>
          <w:rFonts w:asciiTheme="majorHAnsi" w:eastAsiaTheme="majorEastAsia" w:hAnsiTheme="majorHAnsi" w:cstheme="majorBidi"/>
          <w:b/>
          <w:bCs/>
          <w:sz w:val="24"/>
          <w:szCs w:val="24"/>
          <w:lang w:val="nl-NL"/>
        </w:rPr>
      </w:pPr>
      <w:r>
        <w:rPr>
          <w:b/>
          <w:bCs/>
          <w:sz w:val="24"/>
          <w:szCs w:val="24"/>
        </w:rPr>
        <w:br w:type="page"/>
      </w:r>
    </w:p>
    <w:p w14:paraId="4A8E3C11" w14:textId="05FF871B" w:rsidR="00A802A2" w:rsidRPr="00E131BC" w:rsidRDefault="00A802A2" w:rsidP="007702CE">
      <w:pPr>
        <w:pStyle w:val="Kop1"/>
        <w:rPr>
          <w:b/>
          <w:bCs/>
          <w:color w:val="auto"/>
          <w:sz w:val="24"/>
          <w:szCs w:val="24"/>
        </w:rPr>
      </w:pPr>
      <w:bookmarkStart w:id="33" w:name="_Toc200970560"/>
      <w:r w:rsidRPr="00E131BC">
        <w:rPr>
          <w:b/>
          <w:bCs/>
          <w:color w:val="auto"/>
          <w:sz w:val="24"/>
          <w:szCs w:val="24"/>
        </w:rPr>
        <w:lastRenderedPageBreak/>
        <w:t>Cursus Integraal handelen 2 (jaar 2)</w:t>
      </w:r>
      <w:bookmarkEnd w:id="32"/>
      <w:bookmarkEnd w:id="33"/>
    </w:p>
    <w:p w14:paraId="4DA342CC" w14:textId="77777777" w:rsidR="00A802A2" w:rsidRDefault="00A802A2" w:rsidP="00A802A2">
      <w:pPr>
        <w:rPr>
          <w:rFonts w:ascii="Calibri Light" w:eastAsia="MS Gothic" w:hAnsi="Calibri Light" w:cs="Times New Roman"/>
          <w:color w:val="FF0066"/>
          <w:sz w:val="32"/>
          <w:szCs w:val="32"/>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097BCD" w14:paraId="2582831A"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0B467829" w14:textId="77777777" w:rsidR="00A802A2" w:rsidRPr="00097BCD" w:rsidRDefault="00A802A2" w:rsidP="7A8CFB56">
            <w:pPr>
              <w:spacing w:after="0" w:line="240" w:lineRule="auto"/>
              <w:ind w:left="132"/>
              <w:textAlignment w:val="baseline"/>
              <w:rPr>
                <w:rFonts w:ascii="Segoe UI" w:eastAsia="Times New Roman" w:hAnsi="Segoe UI" w:cs="Segoe UI"/>
                <w:sz w:val="20"/>
                <w:szCs w:val="20"/>
              </w:rPr>
            </w:pPr>
            <w:proofErr w:type="spellStart"/>
            <w:r w:rsidRPr="7A8CFB56">
              <w:rPr>
                <w:rFonts w:ascii="Segoe UI" w:eastAsia="Times New Roman" w:hAnsi="Segoe UI" w:cs="Segoe UI"/>
                <w:sz w:val="20"/>
                <w:szCs w:val="20"/>
              </w:rPr>
              <w:t>Dimensies</w:t>
            </w:r>
            <w:proofErr w:type="spellEnd"/>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297C6D86" w14:textId="77777777" w:rsidR="00A802A2" w:rsidRPr="00097BCD" w:rsidRDefault="00A802A2" w:rsidP="7A8CFB56">
            <w:pPr>
              <w:spacing w:after="0" w:line="240" w:lineRule="auto"/>
              <w:ind w:firstLine="149"/>
              <w:textAlignment w:val="baseline"/>
              <w:rPr>
                <w:rFonts w:ascii="Segoe UI" w:eastAsia="Times New Roman" w:hAnsi="Segoe UI" w:cs="Segoe UI"/>
                <w:sz w:val="20"/>
                <w:szCs w:val="20"/>
              </w:rPr>
            </w:pPr>
            <w:proofErr w:type="spellStart"/>
            <w:r w:rsidRPr="7A8CFB56">
              <w:rPr>
                <w:rFonts w:ascii="Calibri" w:eastAsia="Times New Roman" w:hAnsi="Calibri" w:cs="Calibri"/>
                <w:b/>
                <w:bCs/>
                <w:sz w:val="20"/>
                <w:szCs w:val="20"/>
              </w:rPr>
              <w:t>Beoordelingscriteria</w:t>
            </w:r>
            <w:proofErr w:type="spellEnd"/>
            <w:r w:rsidRPr="7A8CFB56">
              <w:rPr>
                <w:rFonts w:ascii="Calibri" w:eastAsia="Times New Roman" w:hAnsi="Calibri" w:cs="Calibri"/>
                <w:sz w:val="20"/>
                <w:szCs w:val="20"/>
              </w:rPr>
              <w:t> </w:t>
            </w:r>
          </w:p>
        </w:tc>
      </w:tr>
      <w:tr w:rsidR="00A802A2" w:rsidRPr="00AE7FEF" w14:paraId="48EF185E"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AEC329F" w14:textId="77777777" w:rsidR="00A802A2" w:rsidRPr="00097BCD" w:rsidRDefault="00A802A2">
            <w:pPr>
              <w:spacing w:after="0" w:line="240" w:lineRule="auto"/>
              <w:ind w:left="132"/>
              <w:textAlignment w:val="baseline"/>
              <w:rPr>
                <w:rFonts w:eastAsia="Times New Roman" w:cstheme="minorHAnsi"/>
                <w:sz w:val="20"/>
                <w:szCs w:val="20"/>
                <w:lang w:val="nl-NL"/>
              </w:rPr>
            </w:pPr>
            <w:r w:rsidRPr="00A10DCB">
              <w:rPr>
                <w:rFonts w:cstheme="minorHAnsi"/>
                <w:color w:val="000000"/>
                <w:sz w:val="20"/>
                <w:szCs w:val="20"/>
                <w:lang w:val="nl-NL"/>
              </w:rPr>
              <w:t>Leertaak Positief leef- en leerklimaat</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25EBDBF" w14:textId="77777777" w:rsidR="00A802A2" w:rsidRPr="00A10DCB" w:rsidRDefault="00A802A2" w:rsidP="00A802A2">
            <w:pPr>
              <w:pStyle w:val="Normaalweb"/>
              <w:numPr>
                <w:ilvl w:val="0"/>
                <w:numId w:val="29"/>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De student maakt duidelijk wat hij bewust heeft uitgeprobeerd om het positieve leef- en leerklimaat te bevorderen; </w:t>
            </w:r>
          </w:p>
          <w:p w14:paraId="37A24D3C" w14:textId="77777777" w:rsidR="00A802A2" w:rsidRPr="00A10DCB" w:rsidRDefault="00A802A2" w:rsidP="00A802A2">
            <w:pPr>
              <w:pStyle w:val="Normaalweb"/>
              <w:numPr>
                <w:ilvl w:val="0"/>
                <w:numId w:val="29"/>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De student maakt duidelijk wat het effect van het handelen op de leerling is m.b.t. het positief leef en leerklimaat; </w:t>
            </w:r>
          </w:p>
          <w:p w14:paraId="6879D295" w14:textId="77777777" w:rsidR="00A802A2" w:rsidRPr="00A10DCB" w:rsidRDefault="00A802A2" w:rsidP="00A802A2">
            <w:pPr>
              <w:pStyle w:val="Normaalweb"/>
              <w:numPr>
                <w:ilvl w:val="0"/>
                <w:numId w:val="29"/>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De student maakt duidelijk wat het effect van het handelen op zichzelf m.b.t. het positief leef en leerklimaat;</w:t>
            </w:r>
          </w:p>
          <w:p w14:paraId="24908B87" w14:textId="77777777" w:rsidR="00A802A2" w:rsidRPr="00A10DCB" w:rsidRDefault="00A802A2" w:rsidP="00A802A2">
            <w:pPr>
              <w:pStyle w:val="Normaalweb"/>
              <w:numPr>
                <w:ilvl w:val="0"/>
                <w:numId w:val="29"/>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De student maakt duidelijk welke kwaliteiten hij heeft ingezet tijdens dit leerproces; </w:t>
            </w:r>
          </w:p>
          <w:p w14:paraId="58457503" w14:textId="77777777" w:rsidR="00A802A2" w:rsidRPr="00A10DCB" w:rsidRDefault="00A802A2" w:rsidP="00A802A2">
            <w:pPr>
              <w:pStyle w:val="Normaalweb"/>
              <w:numPr>
                <w:ilvl w:val="0"/>
                <w:numId w:val="29"/>
              </w:numPr>
              <w:tabs>
                <w:tab w:val="clear" w:pos="360"/>
                <w:tab w:val="num" w:pos="574"/>
              </w:tabs>
              <w:spacing w:before="0" w:beforeAutospacing="0" w:after="0" w:afterAutospacing="0"/>
              <w:ind w:left="432" w:hanging="283"/>
              <w:rPr>
                <w:rFonts w:asciiTheme="minorHAnsi" w:hAnsiTheme="minorHAnsi" w:cstheme="minorHAnsi"/>
                <w:color w:val="000000"/>
                <w:sz w:val="20"/>
                <w:szCs w:val="20"/>
                <w:lang w:val="nl-NL"/>
              </w:rPr>
            </w:pPr>
            <w:r w:rsidRPr="00A10DCB">
              <w:rPr>
                <w:rFonts w:asciiTheme="minorHAnsi" w:hAnsiTheme="minorHAnsi" w:cstheme="minorHAnsi"/>
                <w:color w:val="000000"/>
                <w:sz w:val="20"/>
                <w:szCs w:val="20"/>
                <w:lang w:val="nl-NL"/>
              </w:rPr>
              <w:t xml:space="preserve">Uit de kennisclip blijkt dat de student een ontwikkeling heeft doorgemaakt; </w:t>
            </w:r>
          </w:p>
          <w:p w14:paraId="7BA6CC0D" w14:textId="77777777" w:rsidR="00A802A2" w:rsidRPr="00097BCD" w:rsidRDefault="00A802A2" w:rsidP="00A802A2">
            <w:pPr>
              <w:pStyle w:val="Normaalweb"/>
              <w:numPr>
                <w:ilvl w:val="0"/>
                <w:numId w:val="29"/>
              </w:numPr>
              <w:tabs>
                <w:tab w:val="clear" w:pos="360"/>
                <w:tab w:val="num" w:pos="574"/>
              </w:tabs>
              <w:spacing w:before="0" w:beforeAutospacing="0" w:after="0" w:afterAutospacing="0"/>
              <w:ind w:left="432" w:hanging="283"/>
              <w:rPr>
                <w:rFonts w:cstheme="minorHAnsi"/>
                <w:sz w:val="20"/>
                <w:szCs w:val="20"/>
                <w:lang w:val="nl-NL"/>
              </w:rPr>
            </w:pPr>
            <w:r w:rsidRPr="00A10DCB">
              <w:rPr>
                <w:rFonts w:asciiTheme="minorHAnsi" w:hAnsiTheme="minorHAnsi" w:cstheme="minorHAnsi"/>
                <w:color w:val="000000"/>
                <w:sz w:val="20"/>
                <w:szCs w:val="20"/>
                <w:lang w:val="nl-NL"/>
              </w:rPr>
              <w:t>De student formuleert één leerdoel met concrete leeractiviteit (handeling) hoe hij/zij m.b.t. het handelen het leer- en leefklimaat positief gaat beïnvloeden.</w:t>
            </w:r>
          </w:p>
        </w:tc>
      </w:tr>
      <w:tr w:rsidR="00A802A2" w:rsidRPr="00AE7FEF" w14:paraId="33C74713"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7869B8D" w14:textId="77777777" w:rsidR="00A802A2" w:rsidRPr="00097BCD" w:rsidRDefault="00A802A2" w:rsidP="7A8CFB56">
            <w:pPr>
              <w:spacing w:after="0" w:line="240" w:lineRule="auto"/>
              <w:ind w:left="132"/>
              <w:textAlignment w:val="baseline"/>
              <w:rPr>
                <w:rFonts w:ascii="Segoe UI" w:eastAsia="Times New Roman" w:hAnsi="Segoe UI" w:cs="Segoe UI"/>
                <w:sz w:val="20"/>
                <w:szCs w:val="20"/>
              </w:rPr>
            </w:pPr>
            <w:proofErr w:type="spellStart"/>
            <w:r w:rsidRPr="7A8CFB56">
              <w:rPr>
                <w:color w:val="000000" w:themeColor="text1"/>
                <w:sz w:val="20"/>
                <w:szCs w:val="20"/>
              </w:rPr>
              <w:t>Leertaak</w:t>
            </w:r>
            <w:proofErr w:type="spellEnd"/>
            <w:r w:rsidRPr="7A8CFB56">
              <w:rPr>
                <w:color w:val="000000" w:themeColor="text1"/>
                <w:sz w:val="20"/>
                <w:szCs w:val="20"/>
              </w:rPr>
              <w:t xml:space="preserve"> </w:t>
            </w:r>
            <w:proofErr w:type="spellStart"/>
            <w:r w:rsidRPr="7A8CFB56">
              <w:rPr>
                <w:color w:val="000000" w:themeColor="text1"/>
                <w:sz w:val="20"/>
                <w:szCs w:val="20"/>
              </w:rPr>
              <w:t>leren</w:t>
            </w:r>
            <w:proofErr w:type="spellEnd"/>
            <w:r w:rsidRPr="7A8CFB56">
              <w:rPr>
                <w:color w:val="000000" w:themeColor="text1"/>
                <w:sz w:val="20"/>
                <w:szCs w:val="20"/>
              </w:rPr>
              <w:t xml:space="preserve"> </w:t>
            </w:r>
            <w:proofErr w:type="spellStart"/>
            <w:r w:rsidRPr="7A8CFB56">
              <w:rPr>
                <w:color w:val="000000" w:themeColor="text1"/>
                <w:sz w:val="20"/>
                <w:szCs w:val="20"/>
              </w:rPr>
              <w:t>en</w:t>
            </w:r>
            <w:proofErr w:type="spellEnd"/>
            <w:r w:rsidRPr="7A8CFB56">
              <w:rPr>
                <w:color w:val="000000" w:themeColor="text1"/>
                <w:sz w:val="20"/>
                <w:szCs w:val="20"/>
              </w:rPr>
              <w:t xml:space="preserve"> ICT</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20A3C0D" w14:textId="77777777" w:rsidR="00A802A2" w:rsidRPr="00A10DCB" w:rsidRDefault="00A802A2" w:rsidP="00A802A2">
            <w:pPr>
              <w:pStyle w:val="Lijstalinea"/>
              <w:numPr>
                <w:ilvl w:val="0"/>
                <w:numId w:val="30"/>
              </w:numPr>
              <w:spacing w:after="0" w:line="240" w:lineRule="auto"/>
              <w:ind w:left="432" w:hanging="283"/>
              <w:textAlignment w:val="baseline"/>
              <w:rPr>
                <w:rFonts w:ascii="Segoe UI" w:eastAsia="Times New Roman" w:hAnsi="Segoe UI" w:cs="Segoe UI"/>
                <w:sz w:val="20"/>
                <w:szCs w:val="20"/>
                <w:lang w:val="nl-NL"/>
              </w:rPr>
            </w:pPr>
            <w:r w:rsidRPr="00A10DCB">
              <w:rPr>
                <w:color w:val="000000"/>
                <w:sz w:val="20"/>
                <w:szCs w:val="20"/>
                <w:lang w:val="nl-NL"/>
              </w:rPr>
              <w:t xml:space="preserve">De student kan met literatuur onderbouwen waarom ICT gebruikt wordt in zijn onderwijssituatie en hoe de ondersteuning en toepassing van ICT bijdraagt aan een positief leer- en leefklimaat; </w:t>
            </w:r>
          </w:p>
          <w:p w14:paraId="7DAE91AA" w14:textId="77777777" w:rsidR="00A802A2" w:rsidRPr="00A10DCB" w:rsidRDefault="00A802A2" w:rsidP="00A802A2">
            <w:pPr>
              <w:pStyle w:val="Lijstalinea"/>
              <w:numPr>
                <w:ilvl w:val="0"/>
                <w:numId w:val="30"/>
              </w:numPr>
              <w:spacing w:after="0" w:line="240" w:lineRule="auto"/>
              <w:ind w:left="432" w:hanging="283"/>
              <w:textAlignment w:val="baseline"/>
              <w:rPr>
                <w:rFonts w:ascii="Segoe UI" w:eastAsia="Times New Roman" w:hAnsi="Segoe UI" w:cs="Segoe UI"/>
                <w:sz w:val="20"/>
                <w:szCs w:val="20"/>
                <w:lang w:val="nl-NL"/>
              </w:rPr>
            </w:pPr>
            <w:r w:rsidRPr="00A10DCB">
              <w:rPr>
                <w:color w:val="000000"/>
                <w:sz w:val="20"/>
                <w:szCs w:val="20"/>
                <w:lang w:val="nl-NL"/>
              </w:rPr>
              <w:t xml:space="preserve">De student ontwerpt ICT-rijke lesactiviteiten die passen bij de leerdoelen voor leerlingen; </w:t>
            </w:r>
          </w:p>
          <w:p w14:paraId="2D1729E2" w14:textId="77777777" w:rsidR="00A802A2" w:rsidRPr="00A10DCB" w:rsidRDefault="00A802A2" w:rsidP="00A802A2">
            <w:pPr>
              <w:pStyle w:val="Lijstalinea"/>
              <w:numPr>
                <w:ilvl w:val="0"/>
                <w:numId w:val="30"/>
              </w:numPr>
              <w:spacing w:after="0" w:line="240" w:lineRule="auto"/>
              <w:ind w:left="432" w:hanging="283"/>
              <w:textAlignment w:val="baseline"/>
              <w:rPr>
                <w:rFonts w:ascii="Segoe UI" w:eastAsia="Times New Roman" w:hAnsi="Segoe UI" w:cs="Segoe UI"/>
                <w:sz w:val="20"/>
                <w:szCs w:val="20"/>
                <w:lang w:val="nl-NL"/>
              </w:rPr>
            </w:pPr>
            <w:r w:rsidRPr="00A10DCB">
              <w:rPr>
                <w:color w:val="000000"/>
                <w:sz w:val="20"/>
                <w:szCs w:val="20"/>
                <w:lang w:val="nl-NL"/>
              </w:rPr>
              <w:t xml:space="preserve">De student reflecteert op het lesgeven met ICT in de onderwijspraktijk; </w:t>
            </w:r>
          </w:p>
          <w:p w14:paraId="6CAE9825" w14:textId="77777777" w:rsidR="00A802A2" w:rsidRPr="00A10DCB" w:rsidRDefault="00A802A2" w:rsidP="00A802A2">
            <w:pPr>
              <w:pStyle w:val="Lijstalinea"/>
              <w:numPr>
                <w:ilvl w:val="0"/>
                <w:numId w:val="30"/>
              </w:numPr>
              <w:spacing w:after="0" w:line="240" w:lineRule="auto"/>
              <w:ind w:left="432" w:hanging="283"/>
              <w:textAlignment w:val="baseline"/>
              <w:rPr>
                <w:rFonts w:ascii="Segoe UI" w:eastAsia="Times New Roman" w:hAnsi="Segoe UI" w:cs="Segoe UI"/>
                <w:sz w:val="20"/>
                <w:szCs w:val="20"/>
                <w:lang w:val="nl-NL"/>
              </w:rPr>
            </w:pPr>
            <w:r w:rsidRPr="00A10DCB">
              <w:rPr>
                <w:color w:val="000000"/>
                <w:sz w:val="20"/>
                <w:szCs w:val="20"/>
                <w:lang w:val="nl-NL"/>
              </w:rPr>
              <w:t xml:space="preserve">De student reflecteert op het proces én de inhoud van de leertaak; </w:t>
            </w:r>
          </w:p>
          <w:p w14:paraId="010FA381" w14:textId="77777777" w:rsidR="00A802A2" w:rsidRPr="00A10DCB" w:rsidRDefault="00A802A2" w:rsidP="00A802A2">
            <w:pPr>
              <w:pStyle w:val="Lijstalinea"/>
              <w:numPr>
                <w:ilvl w:val="0"/>
                <w:numId w:val="30"/>
              </w:numPr>
              <w:spacing w:after="0" w:line="240" w:lineRule="auto"/>
              <w:ind w:left="432" w:hanging="283"/>
              <w:textAlignment w:val="baseline"/>
              <w:rPr>
                <w:rFonts w:ascii="Segoe UI" w:eastAsia="Times New Roman" w:hAnsi="Segoe UI" w:cs="Segoe UI"/>
                <w:sz w:val="20"/>
                <w:szCs w:val="20"/>
                <w:lang w:val="nl-NL"/>
              </w:rPr>
            </w:pPr>
            <w:r w:rsidRPr="00A10DCB">
              <w:rPr>
                <w:color w:val="000000"/>
                <w:sz w:val="20"/>
                <w:szCs w:val="20"/>
                <w:lang w:val="nl-NL"/>
              </w:rPr>
              <w:t xml:space="preserve">De student kan aan de hand van de beoogde leeropbrengsten concrete leerdoelen voor zichzelf opstellen en plaatsen binnen de Taxonomie van </w:t>
            </w:r>
            <w:proofErr w:type="spellStart"/>
            <w:r w:rsidRPr="00A10DCB">
              <w:rPr>
                <w:color w:val="000000"/>
                <w:sz w:val="20"/>
                <w:szCs w:val="20"/>
                <w:lang w:val="nl-NL"/>
              </w:rPr>
              <w:t>Bloom</w:t>
            </w:r>
            <w:proofErr w:type="spellEnd"/>
            <w:r w:rsidRPr="00A10DCB">
              <w:rPr>
                <w:color w:val="000000"/>
                <w:sz w:val="20"/>
                <w:szCs w:val="20"/>
                <w:lang w:val="nl-NL"/>
              </w:rPr>
              <w:t xml:space="preserve">; </w:t>
            </w:r>
          </w:p>
          <w:p w14:paraId="50003A3E" w14:textId="77777777" w:rsidR="00A802A2" w:rsidRPr="00A10DCB" w:rsidRDefault="00A802A2" w:rsidP="00A802A2">
            <w:pPr>
              <w:pStyle w:val="Lijstalinea"/>
              <w:numPr>
                <w:ilvl w:val="0"/>
                <w:numId w:val="30"/>
              </w:numPr>
              <w:spacing w:after="0" w:line="240" w:lineRule="auto"/>
              <w:ind w:left="432" w:hanging="283"/>
              <w:textAlignment w:val="baseline"/>
              <w:rPr>
                <w:rFonts w:ascii="Segoe UI" w:eastAsia="Times New Roman" w:hAnsi="Segoe UI" w:cs="Segoe UI"/>
                <w:sz w:val="20"/>
                <w:szCs w:val="20"/>
                <w:lang w:val="nl-NL"/>
              </w:rPr>
            </w:pPr>
            <w:r w:rsidRPr="00A10DCB">
              <w:rPr>
                <w:color w:val="000000"/>
                <w:sz w:val="20"/>
                <w:szCs w:val="20"/>
                <w:lang w:val="nl-NL"/>
              </w:rPr>
              <w:t>De student ontwerpt werkvormen, welke onderbouwd worden met zowel vakdidactische literatuur als de onderwijskundige theorie over hoe klassenmanagement, differentiatie en ICT gecombineerd wordt.</w:t>
            </w:r>
          </w:p>
        </w:tc>
      </w:tr>
      <w:tr w:rsidR="00A802A2" w:rsidRPr="00097BCD" w14:paraId="1E6715AA"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7EFE6E14" w14:textId="77777777" w:rsidR="00A802A2" w:rsidRPr="00097BCD" w:rsidRDefault="00A802A2">
            <w:pPr>
              <w:spacing w:after="0" w:line="240" w:lineRule="auto"/>
              <w:ind w:left="132"/>
              <w:textAlignment w:val="baseline"/>
              <w:rPr>
                <w:rFonts w:ascii="Segoe UI" w:eastAsia="Times New Roman" w:hAnsi="Segoe UI" w:cs="Segoe UI"/>
                <w:sz w:val="20"/>
                <w:szCs w:val="20"/>
                <w:lang w:val="nl-NL"/>
              </w:rPr>
            </w:pPr>
            <w:r w:rsidRPr="00097BCD">
              <w:rPr>
                <w:rFonts w:ascii="Calibri" w:eastAsia="Times New Roman" w:hAnsi="Calibri" w:cs="Calibri"/>
                <w:b/>
                <w:bCs/>
                <w:sz w:val="20"/>
                <w:szCs w:val="20"/>
                <w:lang w:val="nl-NL"/>
              </w:rPr>
              <w:t>Verplichte literatuur en / of hulpmiddelen</w:t>
            </w:r>
            <w:r w:rsidRPr="00097BCD">
              <w:rPr>
                <w:rFonts w:ascii="Calibri" w:eastAsia="Times New Roman" w:hAnsi="Calibri" w:cs="Calibri"/>
                <w:sz w:val="20"/>
                <w:szCs w:val="20"/>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01D1EEBA" w14:textId="77777777" w:rsidR="00A802A2" w:rsidRPr="00A10DCB" w:rsidRDefault="00A802A2" w:rsidP="00A802A2">
            <w:pPr>
              <w:pStyle w:val="Lijstalinea"/>
              <w:numPr>
                <w:ilvl w:val="0"/>
                <w:numId w:val="30"/>
              </w:numPr>
              <w:spacing w:after="0" w:line="240" w:lineRule="auto"/>
              <w:ind w:left="432" w:hanging="283"/>
              <w:textAlignment w:val="baseline"/>
              <w:rPr>
                <w:rFonts w:ascii="Calibri" w:eastAsia="Times New Roman" w:hAnsi="Calibri" w:cs="Calibri"/>
                <w:sz w:val="20"/>
                <w:szCs w:val="20"/>
                <w:lang w:val="nl-NL"/>
              </w:rPr>
            </w:pPr>
            <w:r w:rsidRPr="00A10DCB">
              <w:rPr>
                <w:rFonts w:ascii="Calibri" w:eastAsia="Times New Roman" w:hAnsi="Calibri" w:cs="Calibri"/>
                <w:sz w:val="20"/>
                <w:szCs w:val="20"/>
                <w:lang w:val="nl-NL"/>
              </w:rPr>
              <w:t xml:space="preserve">Geerts, W., Van Kralingen, R. (2020). Handboek voor leraren (3e herziene druk). Bussum: </w:t>
            </w:r>
            <w:proofErr w:type="spellStart"/>
            <w:r w:rsidRPr="00A10DCB">
              <w:rPr>
                <w:rFonts w:ascii="Calibri" w:eastAsia="Times New Roman" w:hAnsi="Calibri" w:cs="Calibri"/>
                <w:sz w:val="20"/>
                <w:szCs w:val="20"/>
                <w:lang w:val="nl-NL"/>
              </w:rPr>
              <w:t>Coutinho</w:t>
            </w:r>
            <w:proofErr w:type="spellEnd"/>
            <w:r w:rsidRPr="00A10DCB">
              <w:rPr>
                <w:rFonts w:ascii="Calibri" w:eastAsia="Times New Roman" w:hAnsi="Calibri" w:cs="Calibri"/>
                <w:sz w:val="20"/>
                <w:szCs w:val="20"/>
                <w:lang w:val="nl-NL"/>
              </w:rPr>
              <w:t xml:space="preserve">. ISBN: 978 90 469 07221 </w:t>
            </w:r>
          </w:p>
          <w:p w14:paraId="6DC019FA" w14:textId="77777777" w:rsidR="00A802A2" w:rsidRPr="00A10DCB" w:rsidRDefault="00A802A2" w:rsidP="00A802A2">
            <w:pPr>
              <w:pStyle w:val="Lijstalinea"/>
              <w:numPr>
                <w:ilvl w:val="0"/>
                <w:numId w:val="30"/>
              </w:numPr>
              <w:spacing w:after="0" w:line="240" w:lineRule="auto"/>
              <w:ind w:left="432" w:hanging="283"/>
              <w:textAlignment w:val="baseline"/>
              <w:rPr>
                <w:rFonts w:ascii="Calibri" w:eastAsia="Times New Roman" w:hAnsi="Calibri" w:cs="Calibri"/>
                <w:sz w:val="20"/>
                <w:szCs w:val="20"/>
                <w:lang w:val="nl-NL"/>
              </w:rPr>
            </w:pPr>
            <w:proofErr w:type="spellStart"/>
            <w:r w:rsidRPr="00A10DCB">
              <w:rPr>
                <w:rFonts w:ascii="Calibri" w:eastAsia="Times New Roman" w:hAnsi="Calibri" w:cs="Calibri"/>
                <w:sz w:val="20"/>
                <w:szCs w:val="20"/>
                <w:lang w:val="nl-NL"/>
              </w:rPr>
              <w:t>Slooter</w:t>
            </w:r>
            <w:proofErr w:type="spellEnd"/>
            <w:r w:rsidRPr="00A10DCB">
              <w:rPr>
                <w:rFonts w:ascii="Calibri" w:eastAsia="Times New Roman" w:hAnsi="Calibri" w:cs="Calibri"/>
                <w:sz w:val="20"/>
                <w:szCs w:val="20"/>
                <w:lang w:val="nl-NL"/>
              </w:rPr>
              <w:t xml:space="preserve">, M. (2018). De zes rollen van de leraar. Amersfoort: CPS. ISBN: 9789492525123 </w:t>
            </w:r>
          </w:p>
          <w:p w14:paraId="7DB185CD" w14:textId="77777777" w:rsidR="00A802A2" w:rsidRPr="00A10DCB" w:rsidRDefault="00A802A2" w:rsidP="00A802A2">
            <w:pPr>
              <w:pStyle w:val="Lijstalinea"/>
              <w:numPr>
                <w:ilvl w:val="0"/>
                <w:numId w:val="30"/>
              </w:numPr>
              <w:spacing w:after="0" w:line="240" w:lineRule="auto"/>
              <w:ind w:left="432" w:hanging="283"/>
              <w:textAlignment w:val="baseline"/>
              <w:rPr>
                <w:rFonts w:ascii="Segoe UI" w:eastAsia="Times New Roman" w:hAnsi="Segoe UI" w:cs="Segoe UI"/>
                <w:sz w:val="20"/>
                <w:szCs w:val="20"/>
                <w:lang w:val="nl-NL"/>
              </w:rPr>
            </w:pPr>
            <w:proofErr w:type="spellStart"/>
            <w:r w:rsidRPr="00A10DCB">
              <w:rPr>
                <w:rFonts w:ascii="Calibri" w:eastAsia="Times New Roman" w:hAnsi="Calibri" w:cs="Calibri"/>
                <w:sz w:val="20"/>
                <w:szCs w:val="20"/>
                <w:lang w:val="nl-NL"/>
              </w:rPr>
              <w:t>Teitler</w:t>
            </w:r>
            <w:proofErr w:type="spellEnd"/>
            <w:r w:rsidRPr="00A10DCB">
              <w:rPr>
                <w:rFonts w:ascii="Calibri" w:eastAsia="Times New Roman" w:hAnsi="Calibri" w:cs="Calibri"/>
                <w:sz w:val="20"/>
                <w:szCs w:val="20"/>
                <w:lang w:val="nl-NL"/>
              </w:rPr>
              <w:t xml:space="preserve">, P. (2022). Lessen in orde; handboek voor de onderwijspraktijk. Bussum: </w:t>
            </w:r>
            <w:proofErr w:type="spellStart"/>
            <w:r w:rsidRPr="00A10DCB">
              <w:rPr>
                <w:rFonts w:ascii="Calibri" w:eastAsia="Times New Roman" w:hAnsi="Calibri" w:cs="Calibri"/>
                <w:sz w:val="20"/>
                <w:szCs w:val="20"/>
                <w:lang w:val="nl-NL"/>
              </w:rPr>
              <w:t>Coutinho</w:t>
            </w:r>
            <w:proofErr w:type="spellEnd"/>
            <w:r w:rsidRPr="00A10DCB">
              <w:rPr>
                <w:rFonts w:ascii="Calibri" w:eastAsia="Times New Roman" w:hAnsi="Calibri" w:cs="Calibri"/>
                <w:sz w:val="20"/>
                <w:szCs w:val="20"/>
                <w:lang w:val="nl-NL"/>
              </w:rPr>
              <w:t>. Verstraete, I., &amp; Nijman, K. (2016). Handboek l</w:t>
            </w:r>
            <w:r w:rsidRPr="00A10DCB">
              <w:rPr>
                <w:color w:val="000000"/>
                <w:sz w:val="20"/>
                <w:szCs w:val="20"/>
                <w:lang w:val="nl-NL"/>
              </w:rPr>
              <w:t xml:space="preserve">eren </w:t>
            </w:r>
            <w:proofErr w:type="spellStart"/>
            <w:r w:rsidRPr="00A10DCB">
              <w:rPr>
                <w:color w:val="000000"/>
                <w:sz w:val="20"/>
                <w:szCs w:val="20"/>
                <w:lang w:val="nl-NL"/>
              </w:rPr>
              <w:t>leren</w:t>
            </w:r>
            <w:proofErr w:type="spellEnd"/>
            <w:r w:rsidRPr="00A10DCB">
              <w:rPr>
                <w:color w:val="000000"/>
                <w:sz w:val="20"/>
                <w:szCs w:val="20"/>
                <w:lang w:val="nl-NL"/>
              </w:rPr>
              <w:t xml:space="preserve"> voor het voortgezet onderwijs. </w:t>
            </w:r>
            <w:r w:rsidRPr="00A10DCB">
              <w:rPr>
                <w:color w:val="000000"/>
                <w:sz w:val="20"/>
                <w:szCs w:val="20"/>
              </w:rPr>
              <w:t>Huizen: Pica ISBN: 9789491806568</w:t>
            </w:r>
          </w:p>
        </w:tc>
      </w:tr>
    </w:tbl>
    <w:p w14:paraId="73B6EEE6" w14:textId="77777777" w:rsidR="00A802A2" w:rsidRDefault="00A802A2" w:rsidP="007702CE">
      <w:pPr>
        <w:spacing w:after="0"/>
        <w:rPr>
          <w:rFonts w:ascii="Calibri Light" w:eastAsia="MS Gothic" w:hAnsi="Calibri Light" w:cs="Times New Roman"/>
          <w:color w:val="FF0066"/>
          <w:sz w:val="32"/>
          <w:szCs w:val="32"/>
          <w:lang w:val="nl-NL"/>
        </w:rPr>
      </w:pPr>
    </w:p>
    <w:p w14:paraId="4CC95A90" w14:textId="77777777" w:rsidR="007702CE" w:rsidRDefault="007702CE" w:rsidP="007702CE">
      <w:pPr>
        <w:spacing w:after="0"/>
        <w:rPr>
          <w:rFonts w:ascii="Calibri Light" w:eastAsia="MS Gothic" w:hAnsi="Calibri Light" w:cs="Times New Roman"/>
          <w:color w:val="FF0066"/>
          <w:sz w:val="32"/>
          <w:szCs w:val="32"/>
          <w:lang w:val="nl-NL"/>
        </w:rPr>
      </w:pPr>
    </w:p>
    <w:p w14:paraId="4BF7ED15" w14:textId="77777777" w:rsidR="00A802A2" w:rsidRPr="00E131BC" w:rsidRDefault="00A802A2" w:rsidP="007702CE">
      <w:pPr>
        <w:pStyle w:val="Kop1"/>
        <w:spacing w:before="0"/>
        <w:rPr>
          <w:b/>
          <w:bCs/>
          <w:color w:val="auto"/>
          <w:sz w:val="24"/>
          <w:szCs w:val="24"/>
        </w:rPr>
      </w:pPr>
      <w:bookmarkStart w:id="34" w:name="_Toc167970569"/>
      <w:bookmarkStart w:id="35" w:name="_Toc200970561"/>
      <w:r w:rsidRPr="00E131BC">
        <w:rPr>
          <w:b/>
          <w:bCs/>
          <w:color w:val="auto"/>
          <w:sz w:val="24"/>
          <w:szCs w:val="24"/>
        </w:rPr>
        <w:t>Cursus integraal handelen 2 (jaar 3)</w:t>
      </w:r>
      <w:bookmarkEnd w:id="34"/>
      <w:bookmarkEnd w:id="35"/>
    </w:p>
    <w:p w14:paraId="014F1E77" w14:textId="77777777" w:rsidR="00A802A2" w:rsidRDefault="00A802A2" w:rsidP="00A802A2">
      <w:pPr>
        <w:rPr>
          <w:rFonts w:ascii="Calibri Light" w:eastAsia="MS Gothic" w:hAnsi="Calibri Light" w:cs="Times New Roman"/>
          <w:color w:val="FF0066"/>
          <w:sz w:val="32"/>
          <w:szCs w:val="32"/>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097BCD" w14:paraId="7A9791A0"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53507AEB" w14:textId="77777777" w:rsidR="00A802A2" w:rsidRPr="00097BCD" w:rsidRDefault="00A802A2" w:rsidP="7A8CFB56">
            <w:pPr>
              <w:spacing w:after="0" w:line="240" w:lineRule="auto"/>
              <w:ind w:left="132"/>
              <w:textAlignment w:val="baseline"/>
              <w:rPr>
                <w:rFonts w:ascii="Segoe UI" w:eastAsia="Times New Roman" w:hAnsi="Segoe UI" w:cs="Segoe UI"/>
                <w:sz w:val="20"/>
                <w:szCs w:val="20"/>
              </w:rPr>
            </w:pPr>
            <w:proofErr w:type="spellStart"/>
            <w:r w:rsidRPr="7A8CFB56">
              <w:rPr>
                <w:rFonts w:ascii="Calibri" w:eastAsia="Times New Roman" w:hAnsi="Calibri" w:cs="Calibri"/>
                <w:b/>
                <w:bCs/>
                <w:sz w:val="20"/>
                <w:szCs w:val="20"/>
              </w:rPr>
              <w:t>Dimensies</w:t>
            </w:r>
            <w:proofErr w:type="spellEnd"/>
            <w:r w:rsidRPr="7A8CFB56">
              <w:rPr>
                <w:rFonts w:ascii="Calibri" w:eastAsia="Times New Roman" w:hAnsi="Calibri" w:cs="Calibri"/>
                <w:sz w:val="20"/>
                <w:szCs w:val="20"/>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51887259" w14:textId="77777777" w:rsidR="00A802A2" w:rsidRPr="00097BCD" w:rsidRDefault="00A802A2" w:rsidP="7A8CFB56">
            <w:pPr>
              <w:spacing w:after="0" w:line="240" w:lineRule="auto"/>
              <w:ind w:firstLine="149"/>
              <w:textAlignment w:val="baseline"/>
              <w:rPr>
                <w:rFonts w:ascii="Segoe UI" w:eastAsia="Times New Roman" w:hAnsi="Segoe UI" w:cs="Segoe UI"/>
                <w:sz w:val="20"/>
                <w:szCs w:val="20"/>
              </w:rPr>
            </w:pPr>
            <w:proofErr w:type="spellStart"/>
            <w:r w:rsidRPr="7A8CFB56">
              <w:rPr>
                <w:rFonts w:ascii="Calibri" w:eastAsia="Times New Roman" w:hAnsi="Calibri" w:cs="Calibri"/>
                <w:b/>
                <w:bCs/>
                <w:sz w:val="20"/>
                <w:szCs w:val="20"/>
              </w:rPr>
              <w:t>Beoordelingscriteria</w:t>
            </w:r>
            <w:proofErr w:type="spellEnd"/>
            <w:r w:rsidRPr="7A8CFB56">
              <w:rPr>
                <w:rFonts w:ascii="Calibri" w:eastAsia="Times New Roman" w:hAnsi="Calibri" w:cs="Calibri"/>
                <w:sz w:val="20"/>
                <w:szCs w:val="20"/>
              </w:rPr>
              <w:t> </w:t>
            </w:r>
          </w:p>
        </w:tc>
      </w:tr>
      <w:tr w:rsidR="00A802A2" w:rsidRPr="00AE7FEF" w14:paraId="55DDE758"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23BAAA67" w14:textId="77777777" w:rsidR="00A802A2" w:rsidRPr="00097BCD" w:rsidRDefault="00A802A2" w:rsidP="7A8CFB56">
            <w:pPr>
              <w:spacing w:after="0" w:line="240" w:lineRule="auto"/>
              <w:ind w:left="132"/>
              <w:textAlignment w:val="baseline"/>
              <w:rPr>
                <w:rFonts w:ascii="Segoe UI" w:eastAsia="Times New Roman" w:hAnsi="Segoe UI" w:cs="Segoe UI"/>
                <w:sz w:val="20"/>
                <w:szCs w:val="20"/>
              </w:rPr>
            </w:pPr>
            <w:proofErr w:type="spellStart"/>
            <w:r w:rsidRPr="7A8CFB56">
              <w:rPr>
                <w:color w:val="000000" w:themeColor="text1"/>
                <w:sz w:val="20"/>
                <w:szCs w:val="20"/>
              </w:rPr>
              <w:t>Werkplekleren</w:t>
            </w:r>
            <w:proofErr w:type="spellEnd"/>
            <w:r w:rsidRPr="7A8CFB56">
              <w:rPr>
                <w:color w:val="000000" w:themeColor="text1"/>
                <w:sz w:val="20"/>
                <w:szCs w:val="20"/>
              </w:rPr>
              <w:t xml:space="preserve"> 2 (</w:t>
            </w:r>
            <w:proofErr w:type="spellStart"/>
            <w:r w:rsidRPr="7A8CFB56">
              <w:rPr>
                <w:color w:val="000000" w:themeColor="text1"/>
                <w:sz w:val="20"/>
                <w:szCs w:val="20"/>
              </w:rPr>
              <w:t>jaar</w:t>
            </w:r>
            <w:proofErr w:type="spellEnd"/>
            <w:r w:rsidRPr="7A8CFB56">
              <w:rPr>
                <w:color w:val="000000" w:themeColor="text1"/>
                <w:sz w:val="20"/>
                <w:szCs w:val="20"/>
              </w:rPr>
              <w:t xml:space="preserve"> 3)</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B27EDE2" w14:textId="77777777" w:rsidR="00A802A2" w:rsidRPr="00097BCD" w:rsidRDefault="00A802A2">
            <w:pPr>
              <w:spacing w:after="0" w:line="240" w:lineRule="auto"/>
              <w:ind w:left="149"/>
              <w:textAlignment w:val="baseline"/>
              <w:rPr>
                <w:rFonts w:ascii="Segoe UI" w:eastAsia="Times New Roman" w:hAnsi="Segoe UI" w:cs="Segoe UI"/>
                <w:sz w:val="20"/>
                <w:szCs w:val="20"/>
                <w:lang w:val="nl-NL"/>
              </w:rPr>
            </w:pPr>
            <w:r w:rsidRPr="00FA1688">
              <w:rPr>
                <w:color w:val="000000"/>
                <w:sz w:val="20"/>
                <w:szCs w:val="20"/>
                <w:lang w:val="nl-NL"/>
              </w:rPr>
              <w:t>De student laat in zijn handelen bij WPL2 zien dat hij de drie bekwaamheidseisen én de professionele basis op niveau 2 zoals beschreven in de Handleiding Werkplekleren op voldoende niveau heeft aangetoond.</w:t>
            </w:r>
          </w:p>
        </w:tc>
      </w:tr>
      <w:tr w:rsidR="00A802A2" w:rsidRPr="00AE7FEF" w14:paraId="05658526"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D00F88E" w14:textId="77777777" w:rsidR="00A802A2" w:rsidRPr="00097BCD" w:rsidRDefault="00A802A2">
            <w:pPr>
              <w:spacing w:after="0" w:line="240" w:lineRule="auto"/>
              <w:ind w:left="132"/>
              <w:textAlignment w:val="baseline"/>
              <w:rPr>
                <w:rFonts w:ascii="Segoe UI" w:eastAsia="Times New Roman" w:hAnsi="Segoe UI" w:cs="Segoe UI"/>
                <w:sz w:val="20"/>
                <w:szCs w:val="20"/>
                <w:lang w:val="nl-NL"/>
              </w:rPr>
            </w:pPr>
            <w:r w:rsidRPr="00FA1688">
              <w:rPr>
                <w:color w:val="000000"/>
                <w:sz w:val="20"/>
                <w:szCs w:val="20"/>
              </w:rPr>
              <w:t xml:space="preserve">Dossier </w:t>
            </w:r>
            <w:proofErr w:type="spellStart"/>
            <w:r w:rsidRPr="00FA1688">
              <w:rPr>
                <w:color w:val="000000"/>
                <w:sz w:val="20"/>
                <w:szCs w:val="20"/>
              </w:rPr>
              <w:t>Onderwijskunde</w:t>
            </w:r>
            <w:proofErr w:type="spellEnd"/>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94C3467" w14:textId="77777777" w:rsidR="00A802A2" w:rsidRPr="003E1BDD" w:rsidRDefault="00A802A2">
            <w:pPr>
              <w:spacing w:after="0" w:line="240" w:lineRule="auto"/>
              <w:ind w:left="149"/>
              <w:textAlignment w:val="baseline"/>
              <w:rPr>
                <w:color w:val="000000"/>
                <w:sz w:val="20"/>
                <w:szCs w:val="20"/>
                <w:lang w:val="nl-NL"/>
              </w:rPr>
            </w:pPr>
            <w:r w:rsidRPr="003E1BDD">
              <w:rPr>
                <w:color w:val="000000"/>
                <w:sz w:val="20"/>
                <w:szCs w:val="20"/>
                <w:lang w:val="nl-NL"/>
              </w:rPr>
              <w:t xml:space="preserve">Het dossier bestaat uit drie deeltaken. </w:t>
            </w:r>
          </w:p>
          <w:p w14:paraId="2B8344F0" w14:textId="77777777" w:rsidR="00A802A2" w:rsidRPr="003E1BDD" w:rsidRDefault="00A802A2">
            <w:pPr>
              <w:spacing w:after="0" w:line="240" w:lineRule="auto"/>
              <w:ind w:left="149"/>
              <w:textAlignment w:val="baseline"/>
              <w:rPr>
                <w:color w:val="000000"/>
                <w:sz w:val="20"/>
                <w:szCs w:val="20"/>
                <w:lang w:val="nl-NL"/>
              </w:rPr>
            </w:pPr>
            <w:r w:rsidRPr="003E1BDD">
              <w:rPr>
                <w:color w:val="000000"/>
                <w:sz w:val="20"/>
                <w:szCs w:val="20"/>
                <w:lang w:val="nl-NL"/>
              </w:rPr>
              <w:t xml:space="preserve">De eerste taak bestaat uit het maken en analyseren van een sociogram. Van daaruit wordt via een lessenserie (vakdidactiek) een plan van aanpak ter verbetering van het leef- en of werkklimaat van de groep gemaakt. De tweede taak is het geven van een </w:t>
            </w:r>
            <w:proofErr w:type="spellStart"/>
            <w:r w:rsidRPr="003E1BDD">
              <w:rPr>
                <w:color w:val="000000"/>
                <w:sz w:val="20"/>
                <w:szCs w:val="20"/>
                <w:lang w:val="nl-NL"/>
              </w:rPr>
              <w:t>miniles</w:t>
            </w:r>
            <w:proofErr w:type="spellEnd"/>
            <w:r w:rsidRPr="003E1BDD">
              <w:rPr>
                <w:color w:val="000000"/>
                <w:sz w:val="20"/>
                <w:szCs w:val="20"/>
                <w:lang w:val="nl-NL"/>
              </w:rPr>
              <w:t xml:space="preserve"> op het gebied van gedrags- en leerproblemen. De derde taak bestaat uit het vergaren en verwerken van peerfeedback op het gebied van gespreksvaardigheden. </w:t>
            </w:r>
          </w:p>
          <w:p w14:paraId="65F865C8" w14:textId="77777777" w:rsidR="00A802A2" w:rsidRPr="00097BCD" w:rsidRDefault="00A802A2">
            <w:pPr>
              <w:spacing w:after="0" w:line="240" w:lineRule="auto"/>
              <w:ind w:left="149"/>
              <w:textAlignment w:val="baseline"/>
              <w:rPr>
                <w:rFonts w:ascii="Segoe UI" w:eastAsia="Times New Roman" w:hAnsi="Segoe UI" w:cs="Segoe UI"/>
                <w:sz w:val="20"/>
                <w:szCs w:val="20"/>
                <w:lang w:val="nl-NL"/>
              </w:rPr>
            </w:pPr>
            <w:r w:rsidRPr="003E1BDD">
              <w:rPr>
                <w:color w:val="000000"/>
                <w:sz w:val="20"/>
                <w:szCs w:val="20"/>
                <w:lang w:val="nl-NL"/>
              </w:rPr>
              <w:lastRenderedPageBreak/>
              <w:t xml:space="preserve">In leerjaar 3 wordt de student, afhankelijk van het </w:t>
            </w:r>
            <w:proofErr w:type="spellStart"/>
            <w:r w:rsidRPr="003E1BDD">
              <w:rPr>
                <w:color w:val="000000"/>
                <w:sz w:val="20"/>
                <w:szCs w:val="20"/>
                <w:lang w:val="nl-NL"/>
              </w:rPr>
              <w:t>subdomein</w:t>
            </w:r>
            <w:proofErr w:type="spellEnd"/>
            <w:r w:rsidRPr="003E1BDD">
              <w:rPr>
                <w:color w:val="000000"/>
                <w:sz w:val="20"/>
                <w:szCs w:val="20"/>
                <w:lang w:val="nl-NL"/>
              </w:rPr>
              <w:t>, met name beoordeeld op het niveau van het begrijpen/herkennen en het toepassen in eenvoudige en complexe situaties.</w:t>
            </w:r>
          </w:p>
        </w:tc>
      </w:tr>
      <w:tr w:rsidR="00A802A2" w:rsidRPr="00AE7FEF" w14:paraId="28B10422"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2B1ADF7" w14:textId="77777777" w:rsidR="00A802A2" w:rsidRPr="00097BCD" w:rsidRDefault="00A802A2">
            <w:pPr>
              <w:spacing w:after="0" w:line="240" w:lineRule="auto"/>
              <w:ind w:left="132"/>
              <w:textAlignment w:val="baseline"/>
              <w:rPr>
                <w:rFonts w:ascii="Calibri" w:eastAsia="Times New Roman" w:hAnsi="Calibri" w:cs="Calibri"/>
                <w:sz w:val="20"/>
                <w:szCs w:val="20"/>
                <w:lang w:val="nl-NL"/>
              </w:rPr>
            </w:pPr>
            <w:r>
              <w:rPr>
                <w:rFonts w:ascii="Calibri" w:eastAsia="Times New Roman" w:hAnsi="Calibri" w:cs="Calibri"/>
                <w:sz w:val="20"/>
                <w:szCs w:val="20"/>
                <w:lang w:val="nl-NL"/>
              </w:rPr>
              <w:lastRenderedPageBreak/>
              <w:t>Vaardigheidstoets drama 3</w:t>
            </w:r>
          </w:p>
        </w:tc>
        <w:tc>
          <w:tcPr>
            <w:tcW w:w="7365" w:type="dxa"/>
            <w:tcBorders>
              <w:top w:val="single" w:sz="6" w:space="0" w:color="auto"/>
              <w:left w:val="single" w:sz="6" w:space="0" w:color="auto"/>
              <w:bottom w:val="single" w:sz="6" w:space="0" w:color="auto"/>
              <w:right w:val="single" w:sz="6" w:space="0" w:color="auto"/>
            </w:tcBorders>
            <w:shd w:val="clear" w:color="auto" w:fill="auto"/>
          </w:tcPr>
          <w:p w14:paraId="156BA830" w14:textId="77777777" w:rsidR="00A802A2" w:rsidRPr="00A4768D" w:rsidRDefault="00A802A2">
            <w:pPr>
              <w:spacing w:after="0" w:line="240" w:lineRule="auto"/>
              <w:ind w:firstLine="149"/>
              <w:textAlignment w:val="baseline"/>
              <w:rPr>
                <w:color w:val="000000"/>
                <w:sz w:val="20"/>
                <w:szCs w:val="20"/>
                <w:lang w:val="nl-NL"/>
              </w:rPr>
            </w:pPr>
            <w:r w:rsidRPr="00A4768D">
              <w:rPr>
                <w:color w:val="000000"/>
                <w:sz w:val="20"/>
                <w:szCs w:val="20"/>
                <w:lang w:val="nl-NL"/>
              </w:rPr>
              <w:t xml:space="preserve">De student toont aan dat hij: </w:t>
            </w:r>
          </w:p>
          <w:p w14:paraId="5E1FE98A" w14:textId="77777777" w:rsidR="00A802A2" w:rsidRPr="00C542A3" w:rsidRDefault="00A802A2" w:rsidP="00A802A2">
            <w:pPr>
              <w:pStyle w:val="Lijstalinea"/>
              <w:numPr>
                <w:ilvl w:val="0"/>
                <w:numId w:val="31"/>
              </w:numPr>
              <w:spacing w:after="0" w:line="240" w:lineRule="auto"/>
              <w:ind w:left="432" w:hanging="283"/>
              <w:textAlignment w:val="baseline"/>
              <w:rPr>
                <w:color w:val="000000"/>
                <w:sz w:val="20"/>
                <w:szCs w:val="20"/>
                <w:lang w:val="nl-NL"/>
              </w:rPr>
            </w:pPr>
            <w:r w:rsidRPr="00C542A3">
              <w:rPr>
                <w:color w:val="000000"/>
                <w:sz w:val="20"/>
                <w:szCs w:val="20"/>
                <w:lang w:val="nl-NL"/>
              </w:rPr>
              <w:t xml:space="preserve">een dramawerkvorm a.d.h.v. </w:t>
            </w:r>
            <w:proofErr w:type="spellStart"/>
            <w:r w:rsidRPr="00C542A3">
              <w:rPr>
                <w:color w:val="000000"/>
                <w:sz w:val="20"/>
                <w:szCs w:val="20"/>
                <w:lang w:val="nl-NL"/>
              </w:rPr>
              <w:t>vakinhoud</w:t>
            </w:r>
            <w:proofErr w:type="spellEnd"/>
            <w:r w:rsidRPr="00C542A3">
              <w:rPr>
                <w:color w:val="000000"/>
                <w:sz w:val="20"/>
                <w:szCs w:val="20"/>
                <w:lang w:val="nl-NL"/>
              </w:rPr>
              <w:t xml:space="preserve"> kan ontwerpen en begeleiden aan een groep leerlingen; </w:t>
            </w:r>
          </w:p>
          <w:p w14:paraId="094F4481" w14:textId="77777777" w:rsidR="00A802A2" w:rsidRPr="00C542A3" w:rsidRDefault="00A802A2" w:rsidP="00A802A2">
            <w:pPr>
              <w:pStyle w:val="Lijstalinea"/>
              <w:numPr>
                <w:ilvl w:val="0"/>
                <w:numId w:val="31"/>
              </w:numPr>
              <w:spacing w:after="0" w:line="240" w:lineRule="auto"/>
              <w:ind w:left="432" w:hanging="283"/>
              <w:textAlignment w:val="baseline"/>
              <w:rPr>
                <w:color w:val="000000"/>
                <w:sz w:val="20"/>
                <w:szCs w:val="20"/>
                <w:lang w:val="nl-NL"/>
              </w:rPr>
            </w:pPr>
            <w:r w:rsidRPr="00C542A3">
              <w:rPr>
                <w:color w:val="000000"/>
                <w:sz w:val="20"/>
                <w:szCs w:val="20"/>
                <w:lang w:val="nl-NL"/>
              </w:rPr>
              <w:t xml:space="preserve">gesprekstechnieken beheerst in een praktijksituatie; </w:t>
            </w:r>
          </w:p>
          <w:p w14:paraId="4103B585" w14:textId="77777777" w:rsidR="00A802A2" w:rsidRDefault="00A802A2" w:rsidP="00A802A2">
            <w:pPr>
              <w:pStyle w:val="Lijstalinea"/>
              <w:numPr>
                <w:ilvl w:val="0"/>
                <w:numId w:val="31"/>
              </w:numPr>
              <w:spacing w:after="0" w:line="240" w:lineRule="auto"/>
              <w:ind w:left="432" w:hanging="283"/>
              <w:textAlignment w:val="baseline"/>
              <w:rPr>
                <w:color w:val="000000"/>
                <w:sz w:val="20"/>
                <w:szCs w:val="20"/>
                <w:lang w:val="nl-NL"/>
              </w:rPr>
            </w:pPr>
            <w:r w:rsidRPr="00C542A3">
              <w:rPr>
                <w:color w:val="000000"/>
                <w:sz w:val="20"/>
                <w:szCs w:val="20"/>
                <w:lang w:val="nl-NL"/>
              </w:rPr>
              <w:t>technieken kan toepassen om het positieve leef – leerklimaat positief te beïnvloeden;</w:t>
            </w:r>
          </w:p>
          <w:p w14:paraId="4657930C" w14:textId="77777777" w:rsidR="00A802A2" w:rsidRPr="00C542A3" w:rsidRDefault="00A802A2" w:rsidP="00A802A2">
            <w:pPr>
              <w:pStyle w:val="Lijstalinea"/>
              <w:numPr>
                <w:ilvl w:val="0"/>
                <w:numId w:val="31"/>
              </w:numPr>
              <w:spacing w:after="0" w:line="240" w:lineRule="auto"/>
              <w:ind w:left="432" w:hanging="283"/>
              <w:textAlignment w:val="baseline"/>
              <w:rPr>
                <w:color w:val="000000"/>
                <w:sz w:val="20"/>
                <w:szCs w:val="20"/>
                <w:lang w:val="nl-NL"/>
              </w:rPr>
            </w:pPr>
            <w:r w:rsidRPr="00C542A3">
              <w:rPr>
                <w:color w:val="000000"/>
                <w:sz w:val="20"/>
                <w:szCs w:val="20"/>
                <w:lang w:val="nl-NL"/>
              </w:rPr>
              <w:t>kan reflecteren op zijn ontwikkeling en laat dit zien in een theatrale presentatie.</w:t>
            </w:r>
          </w:p>
        </w:tc>
      </w:tr>
      <w:tr w:rsidR="00A802A2" w:rsidRPr="00AE7FEF" w14:paraId="5286EF9C"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29F85ED9" w14:textId="77777777" w:rsidR="00A802A2" w:rsidRPr="00097BCD" w:rsidRDefault="00A802A2">
            <w:pPr>
              <w:spacing w:after="0" w:line="240" w:lineRule="auto"/>
              <w:ind w:left="132"/>
              <w:textAlignment w:val="baseline"/>
              <w:rPr>
                <w:rFonts w:ascii="Segoe UI" w:eastAsia="Times New Roman" w:hAnsi="Segoe UI" w:cs="Segoe UI"/>
                <w:sz w:val="20"/>
                <w:szCs w:val="20"/>
                <w:lang w:val="nl-NL"/>
              </w:rPr>
            </w:pPr>
            <w:r w:rsidRPr="00097BCD">
              <w:rPr>
                <w:rFonts w:ascii="Calibri" w:eastAsia="Times New Roman" w:hAnsi="Calibri" w:cs="Calibri"/>
                <w:b/>
                <w:bCs/>
                <w:sz w:val="20"/>
                <w:szCs w:val="20"/>
                <w:lang w:val="nl-NL"/>
              </w:rPr>
              <w:t>Verplichte literatuur en / of hulpmiddelen</w:t>
            </w:r>
            <w:r w:rsidRPr="00097BCD">
              <w:rPr>
                <w:rFonts w:ascii="Calibri" w:eastAsia="Times New Roman" w:hAnsi="Calibri" w:cs="Calibri"/>
                <w:sz w:val="20"/>
                <w:szCs w:val="20"/>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385B8426" w14:textId="77777777" w:rsidR="00A802A2" w:rsidRPr="00FA1688" w:rsidRDefault="00A802A2" w:rsidP="00A802A2">
            <w:pPr>
              <w:pStyle w:val="Lijstalinea"/>
              <w:numPr>
                <w:ilvl w:val="0"/>
                <w:numId w:val="32"/>
              </w:numPr>
              <w:spacing w:after="0" w:line="240" w:lineRule="auto"/>
              <w:ind w:left="432" w:hanging="283"/>
              <w:textAlignment w:val="baseline"/>
              <w:rPr>
                <w:rFonts w:ascii="Segoe UI" w:eastAsia="Times New Roman" w:hAnsi="Segoe UI" w:cs="Segoe UI"/>
                <w:sz w:val="20"/>
                <w:szCs w:val="20"/>
                <w:lang w:val="nl-NL"/>
              </w:rPr>
            </w:pPr>
            <w:r w:rsidRPr="00FA1688">
              <w:rPr>
                <w:color w:val="000000"/>
                <w:sz w:val="20"/>
                <w:szCs w:val="20"/>
                <w:lang w:val="nl-NL"/>
              </w:rPr>
              <w:t xml:space="preserve">Geerts, W. &amp; Van Kralingen, R. (2020). Handboek voor leraren (3e druk). Bussum: </w:t>
            </w:r>
            <w:proofErr w:type="spellStart"/>
            <w:r w:rsidRPr="00FA1688">
              <w:rPr>
                <w:color w:val="000000"/>
                <w:sz w:val="20"/>
                <w:szCs w:val="20"/>
                <w:lang w:val="nl-NL"/>
              </w:rPr>
              <w:t>Coutinho</w:t>
            </w:r>
            <w:proofErr w:type="spellEnd"/>
            <w:r w:rsidRPr="00FA1688">
              <w:rPr>
                <w:color w:val="000000"/>
                <w:sz w:val="20"/>
                <w:szCs w:val="20"/>
                <w:lang w:val="nl-NL"/>
              </w:rPr>
              <w:t xml:space="preserve">. </w:t>
            </w:r>
          </w:p>
          <w:p w14:paraId="29E96D10" w14:textId="77777777" w:rsidR="00A802A2" w:rsidRPr="00FA1688" w:rsidRDefault="00A802A2" w:rsidP="00A802A2">
            <w:pPr>
              <w:pStyle w:val="Lijstalinea"/>
              <w:numPr>
                <w:ilvl w:val="0"/>
                <w:numId w:val="32"/>
              </w:numPr>
              <w:spacing w:after="0" w:line="240" w:lineRule="auto"/>
              <w:ind w:left="432" w:hanging="283"/>
              <w:textAlignment w:val="baseline"/>
              <w:rPr>
                <w:rFonts w:ascii="Segoe UI" w:eastAsia="Times New Roman" w:hAnsi="Segoe UI" w:cs="Segoe UI"/>
                <w:sz w:val="20"/>
                <w:szCs w:val="20"/>
                <w:lang w:val="nl-NL"/>
              </w:rPr>
            </w:pPr>
            <w:proofErr w:type="spellStart"/>
            <w:r w:rsidRPr="00FA1688">
              <w:rPr>
                <w:color w:val="000000"/>
                <w:sz w:val="20"/>
                <w:szCs w:val="20"/>
                <w:lang w:val="nl-NL"/>
              </w:rPr>
              <w:t>Horeweg</w:t>
            </w:r>
            <w:proofErr w:type="spellEnd"/>
            <w:r w:rsidRPr="00FA1688">
              <w:rPr>
                <w:color w:val="000000"/>
                <w:sz w:val="20"/>
                <w:szCs w:val="20"/>
                <w:lang w:val="nl-NL"/>
              </w:rPr>
              <w:t xml:space="preserve">, A. (2015). Gedragsproblemen in de klas in het voortgezet onderwijs. Houten: </w:t>
            </w:r>
            <w:proofErr w:type="spellStart"/>
            <w:r w:rsidRPr="00FA1688">
              <w:rPr>
                <w:color w:val="000000"/>
                <w:sz w:val="20"/>
                <w:szCs w:val="20"/>
                <w:lang w:val="nl-NL"/>
              </w:rPr>
              <w:t>Lannoocampus</w:t>
            </w:r>
            <w:proofErr w:type="spellEnd"/>
            <w:r w:rsidRPr="00FA1688">
              <w:rPr>
                <w:color w:val="000000"/>
                <w:sz w:val="20"/>
                <w:szCs w:val="20"/>
                <w:lang w:val="nl-NL"/>
              </w:rPr>
              <w:t xml:space="preserve">. </w:t>
            </w:r>
          </w:p>
          <w:p w14:paraId="7B09CEAF" w14:textId="77777777" w:rsidR="00A802A2" w:rsidRPr="00FA1688" w:rsidRDefault="00A802A2" w:rsidP="00A802A2">
            <w:pPr>
              <w:pStyle w:val="Lijstalinea"/>
              <w:numPr>
                <w:ilvl w:val="0"/>
                <w:numId w:val="32"/>
              </w:numPr>
              <w:spacing w:after="0" w:line="240" w:lineRule="auto"/>
              <w:ind w:left="432" w:hanging="283"/>
              <w:textAlignment w:val="baseline"/>
              <w:rPr>
                <w:rFonts w:ascii="Segoe UI" w:eastAsia="Times New Roman" w:hAnsi="Segoe UI" w:cs="Segoe UI"/>
                <w:sz w:val="20"/>
                <w:szCs w:val="20"/>
                <w:lang w:val="nl-NL"/>
              </w:rPr>
            </w:pPr>
            <w:r w:rsidRPr="00FA1688">
              <w:rPr>
                <w:color w:val="000000"/>
                <w:sz w:val="20"/>
                <w:szCs w:val="20"/>
                <w:lang w:val="nl-NL"/>
              </w:rPr>
              <w:t xml:space="preserve">Nauta, P., Giesing, M. (2021). Leerlingen met een specifieke hulpvraag. Uitgeverij: Nauta en Giesing. </w:t>
            </w:r>
          </w:p>
          <w:p w14:paraId="424B018A" w14:textId="77777777" w:rsidR="00A802A2" w:rsidRPr="00FA1688" w:rsidRDefault="00A802A2" w:rsidP="00A802A2">
            <w:pPr>
              <w:pStyle w:val="Lijstalinea"/>
              <w:numPr>
                <w:ilvl w:val="0"/>
                <w:numId w:val="32"/>
              </w:numPr>
              <w:spacing w:after="0" w:line="240" w:lineRule="auto"/>
              <w:ind w:left="432" w:hanging="283"/>
              <w:textAlignment w:val="baseline"/>
              <w:rPr>
                <w:rFonts w:ascii="Segoe UI" w:eastAsia="Times New Roman" w:hAnsi="Segoe UI" w:cs="Segoe UI"/>
                <w:sz w:val="20"/>
                <w:szCs w:val="20"/>
                <w:lang w:val="nl-NL"/>
              </w:rPr>
            </w:pPr>
            <w:r w:rsidRPr="00FA1688">
              <w:rPr>
                <w:color w:val="000000"/>
                <w:sz w:val="20"/>
                <w:szCs w:val="20"/>
                <w:lang w:val="de-DE"/>
              </w:rPr>
              <w:t xml:space="preserve">Nunez, C., Nunez, R. &amp; </w:t>
            </w:r>
            <w:proofErr w:type="spellStart"/>
            <w:r w:rsidRPr="00FA1688">
              <w:rPr>
                <w:color w:val="000000"/>
                <w:sz w:val="20"/>
                <w:szCs w:val="20"/>
                <w:lang w:val="de-DE"/>
              </w:rPr>
              <w:t>Popma</w:t>
            </w:r>
            <w:proofErr w:type="spellEnd"/>
            <w:r w:rsidRPr="00FA1688">
              <w:rPr>
                <w:color w:val="000000"/>
                <w:sz w:val="20"/>
                <w:szCs w:val="20"/>
                <w:lang w:val="de-DE"/>
              </w:rPr>
              <w:t xml:space="preserve">, L. (2017). </w:t>
            </w:r>
            <w:r w:rsidRPr="00FA1688">
              <w:rPr>
                <w:color w:val="000000"/>
                <w:sz w:val="20"/>
                <w:szCs w:val="20"/>
                <w:lang w:val="nl-NL"/>
              </w:rPr>
              <w:t>Interculturele communicatie. Assen: Van Gorcum.</w:t>
            </w:r>
          </w:p>
        </w:tc>
      </w:tr>
    </w:tbl>
    <w:p w14:paraId="1DA323C4" w14:textId="77777777" w:rsidR="00A802A2" w:rsidRDefault="00A802A2" w:rsidP="007702CE">
      <w:pPr>
        <w:spacing w:after="0"/>
        <w:rPr>
          <w:rFonts w:ascii="Calibri Light" w:eastAsia="MS Gothic" w:hAnsi="Calibri Light" w:cs="Times New Roman"/>
          <w:color w:val="FF0066"/>
          <w:sz w:val="32"/>
          <w:szCs w:val="32"/>
          <w:lang w:val="nl-NL"/>
        </w:rPr>
      </w:pPr>
    </w:p>
    <w:p w14:paraId="5C4BC9FA" w14:textId="77777777" w:rsidR="007702CE" w:rsidRDefault="007702CE" w:rsidP="007702CE">
      <w:pPr>
        <w:spacing w:after="0"/>
        <w:rPr>
          <w:rFonts w:ascii="Calibri Light" w:eastAsia="MS Gothic" w:hAnsi="Calibri Light" w:cs="Times New Roman"/>
          <w:color w:val="FF0066"/>
          <w:sz w:val="32"/>
          <w:szCs w:val="32"/>
          <w:lang w:val="nl-NL"/>
        </w:rPr>
      </w:pPr>
    </w:p>
    <w:p w14:paraId="169FE5DB" w14:textId="77777777" w:rsidR="00A802A2" w:rsidRPr="004F294B" w:rsidRDefault="00A802A2" w:rsidP="007702CE">
      <w:pPr>
        <w:pStyle w:val="Kop1"/>
        <w:spacing w:before="0"/>
        <w:rPr>
          <w:b/>
          <w:bCs/>
          <w:color w:val="auto"/>
          <w:sz w:val="24"/>
          <w:szCs w:val="24"/>
        </w:rPr>
      </w:pPr>
      <w:bookmarkStart w:id="36" w:name="_Toc167970570"/>
      <w:bookmarkStart w:id="37" w:name="_Toc200970562"/>
      <w:r w:rsidRPr="004F294B">
        <w:rPr>
          <w:b/>
          <w:bCs/>
          <w:color w:val="auto"/>
          <w:sz w:val="24"/>
          <w:szCs w:val="24"/>
        </w:rPr>
        <w:t>Cursus integraal handelen 3 (jaar 4)</w:t>
      </w:r>
      <w:bookmarkEnd w:id="36"/>
      <w:bookmarkEnd w:id="37"/>
    </w:p>
    <w:p w14:paraId="0F41B942" w14:textId="77777777" w:rsidR="00A802A2" w:rsidRDefault="00A802A2" w:rsidP="00A802A2">
      <w:pPr>
        <w:rPr>
          <w:rFonts w:ascii="Calibri Light" w:eastAsia="MS Gothic" w:hAnsi="Calibri Light" w:cs="Times New Roman"/>
          <w:color w:val="FF0066"/>
          <w:sz w:val="32"/>
          <w:szCs w:val="32"/>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097BCD" w14:paraId="7BE94A7E"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76CE361" w14:textId="77777777" w:rsidR="00A802A2" w:rsidRPr="00097BCD" w:rsidRDefault="00A802A2" w:rsidP="7A8CFB56">
            <w:pPr>
              <w:spacing w:after="0" w:line="240" w:lineRule="auto"/>
              <w:textAlignment w:val="baseline"/>
              <w:rPr>
                <w:rFonts w:eastAsia="Times New Roman"/>
                <w:sz w:val="20"/>
                <w:szCs w:val="20"/>
              </w:rPr>
            </w:pPr>
            <w:proofErr w:type="spellStart"/>
            <w:r w:rsidRPr="7A8CFB56">
              <w:rPr>
                <w:rFonts w:eastAsia="Times New Roman"/>
                <w:b/>
                <w:bCs/>
                <w:sz w:val="20"/>
                <w:szCs w:val="20"/>
              </w:rPr>
              <w:t>Dimensies</w:t>
            </w:r>
            <w:proofErr w:type="spellEnd"/>
            <w:r w:rsidRPr="7A8CFB56">
              <w:rPr>
                <w:rFonts w:eastAsia="Times New Roman"/>
                <w:sz w:val="20"/>
                <w:szCs w:val="20"/>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575BE83D" w14:textId="77777777" w:rsidR="00A802A2" w:rsidRPr="00097BCD" w:rsidRDefault="00A802A2" w:rsidP="7A8CFB56">
            <w:pPr>
              <w:spacing w:after="0" w:line="240" w:lineRule="auto"/>
              <w:textAlignment w:val="baseline"/>
              <w:rPr>
                <w:rFonts w:eastAsia="Times New Roman"/>
                <w:sz w:val="20"/>
                <w:szCs w:val="20"/>
              </w:rPr>
            </w:pPr>
            <w:proofErr w:type="spellStart"/>
            <w:r w:rsidRPr="7A8CFB56">
              <w:rPr>
                <w:rFonts w:eastAsia="Times New Roman"/>
                <w:b/>
                <w:bCs/>
                <w:sz w:val="20"/>
                <w:szCs w:val="20"/>
              </w:rPr>
              <w:t>Beoordelingscriteria</w:t>
            </w:r>
            <w:proofErr w:type="spellEnd"/>
            <w:r w:rsidRPr="7A8CFB56">
              <w:rPr>
                <w:rFonts w:eastAsia="Times New Roman"/>
                <w:sz w:val="20"/>
                <w:szCs w:val="20"/>
              </w:rPr>
              <w:t> </w:t>
            </w:r>
          </w:p>
        </w:tc>
      </w:tr>
      <w:tr w:rsidR="00A802A2" w:rsidRPr="00AE7FEF" w14:paraId="40F47650"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FDBB7EA" w14:textId="77777777" w:rsidR="00A802A2" w:rsidRPr="00097BCD" w:rsidRDefault="00A802A2" w:rsidP="7A8CFB56">
            <w:pPr>
              <w:spacing w:after="0" w:line="240" w:lineRule="auto"/>
              <w:ind w:left="132"/>
              <w:textAlignment w:val="baseline"/>
              <w:rPr>
                <w:rFonts w:eastAsia="Times New Roman"/>
                <w:sz w:val="20"/>
                <w:szCs w:val="20"/>
              </w:rPr>
            </w:pPr>
            <w:proofErr w:type="spellStart"/>
            <w:r w:rsidRPr="7A8CFB56">
              <w:rPr>
                <w:color w:val="000000" w:themeColor="text1"/>
                <w:sz w:val="20"/>
                <w:szCs w:val="20"/>
              </w:rPr>
              <w:t>Werkplekleren</w:t>
            </w:r>
            <w:proofErr w:type="spellEnd"/>
            <w:r w:rsidRPr="7A8CFB56">
              <w:rPr>
                <w:color w:val="000000" w:themeColor="text1"/>
                <w:sz w:val="20"/>
                <w:szCs w:val="20"/>
              </w:rPr>
              <w:t xml:space="preserve"> 3 (</w:t>
            </w:r>
            <w:proofErr w:type="spellStart"/>
            <w:r w:rsidRPr="7A8CFB56">
              <w:rPr>
                <w:color w:val="000000" w:themeColor="text1"/>
                <w:sz w:val="20"/>
                <w:szCs w:val="20"/>
              </w:rPr>
              <w:t>jaar</w:t>
            </w:r>
            <w:proofErr w:type="spellEnd"/>
            <w:r w:rsidRPr="7A8CFB56">
              <w:rPr>
                <w:color w:val="000000" w:themeColor="text1"/>
                <w:sz w:val="20"/>
                <w:szCs w:val="20"/>
              </w:rPr>
              <w:t xml:space="preserve"> 4)</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B2B5476"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t xml:space="preserve">De student laat tijdens het handelen in de beroepspraktijk (werkplekleren 3) het volgende zien: </w:t>
            </w:r>
          </w:p>
          <w:p w14:paraId="78542581"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p>
          <w:p w14:paraId="4F2FC2C5"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t xml:space="preserve">Brede professionele basis </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0007FE">
              <w:rPr>
                <w:rFonts w:asciiTheme="minorHAnsi" w:hAnsiTheme="minorHAnsi" w:cstheme="minorHAnsi"/>
                <w:color w:val="000000"/>
                <w:sz w:val="20"/>
                <w:szCs w:val="20"/>
                <w:lang w:val="nl-NL"/>
              </w:rPr>
              <w:t>lerenden</w:t>
            </w:r>
            <w:proofErr w:type="spellEnd"/>
            <w:r w:rsidRPr="000007FE">
              <w:rPr>
                <w:rFonts w:asciiTheme="minorHAnsi" w:hAnsiTheme="minorHAnsi" w:cstheme="minorHAnsi"/>
                <w:color w:val="000000"/>
                <w:sz w:val="20"/>
                <w:szCs w:val="20"/>
                <w:lang w:val="nl-NL"/>
              </w:rPr>
              <w:t xml:space="preserve">,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 </w:t>
            </w:r>
          </w:p>
          <w:p w14:paraId="764FD19C"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p>
          <w:p w14:paraId="6F2949E7"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t>Pedagogisch bekwaam</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 xml:space="preserve">Je creëert een veilig, ondersteunend en stimulerend leer- en leefklimaat voor je leerlingen/studenten, waarin je verwachtingen duidelijk maakt en het zelfvertrouwen van de leerlingen stimuleert. 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 </w:t>
            </w:r>
          </w:p>
          <w:p w14:paraId="1E05030E"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0007FE">
              <w:rPr>
                <w:rFonts w:asciiTheme="minorHAnsi" w:hAnsiTheme="minorHAnsi" w:cstheme="minorHAnsi"/>
                <w:color w:val="000000"/>
                <w:sz w:val="20"/>
                <w:szCs w:val="20"/>
                <w:lang w:val="nl-NL"/>
              </w:rPr>
              <w:lastRenderedPageBreak/>
              <w:t>Vakdidactisch bekwaam</w:t>
            </w:r>
            <w:r>
              <w:rPr>
                <w:rFonts w:asciiTheme="minorHAnsi" w:hAnsiTheme="minorHAnsi" w:cstheme="minorHAnsi"/>
                <w:color w:val="000000"/>
                <w:sz w:val="20"/>
                <w:szCs w:val="20"/>
                <w:lang w:val="nl-NL"/>
              </w:rPr>
              <w:t>;</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stelt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0007FE">
              <w:rPr>
                <w:rFonts w:asciiTheme="minorHAnsi" w:hAnsiTheme="minorHAnsi" w:cstheme="minorHAnsi"/>
                <w:color w:val="000000"/>
                <w:sz w:val="20"/>
                <w:szCs w:val="20"/>
                <w:lang w:val="nl-NL"/>
              </w:rPr>
              <w:t>vakinhoud</w:t>
            </w:r>
            <w:proofErr w:type="spellEnd"/>
            <w:r w:rsidRPr="000007FE">
              <w:rPr>
                <w:rFonts w:asciiTheme="minorHAnsi" w:hAnsiTheme="minorHAnsi" w:cstheme="minorHAnsi"/>
                <w:color w:val="000000"/>
                <w:sz w:val="20"/>
                <w:szCs w:val="20"/>
                <w:lang w:val="nl-NL"/>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4152E55C"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p>
          <w:p w14:paraId="2435D9E2" w14:textId="77777777" w:rsidR="00A802A2" w:rsidRPr="00097BCD" w:rsidRDefault="00A802A2">
            <w:pPr>
              <w:pStyle w:val="Normaalweb"/>
              <w:spacing w:before="0" w:beforeAutospacing="0" w:after="0" w:afterAutospacing="0"/>
              <w:ind w:left="153"/>
              <w:rPr>
                <w:rFonts w:cstheme="minorHAnsi"/>
                <w:sz w:val="20"/>
                <w:szCs w:val="20"/>
                <w:lang w:val="nl-NL"/>
              </w:rPr>
            </w:pPr>
            <w:r w:rsidRPr="000007FE">
              <w:rPr>
                <w:rFonts w:asciiTheme="minorHAnsi" w:hAnsiTheme="minorHAnsi" w:cstheme="minorHAnsi"/>
                <w:color w:val="000000"/>
                <w:sz w:val="20"/>
                <w:szCs w:val="20"/>
                <w:lang w:val="nl-NL"/>
              </w:rPr>
              <w:t>Vakinhoudelijk bekwaam</w:t>
            </w:r>
            <w:r>
              <w:rPr>
                <w:rFonts w:asciiTheme="minorHAnsi" w:hAnsiTheme="minorHAnsi" w:cstheme="minorHAnsi"/>
                <w:color w:val="000000"/>
                <w:sz w:val="20"/>
                <w:szCs w:val="20"/>
                <w:lang w:val="nl-NL"/>
              </w:rPr>
              <w:br/>
            </w:r>
            <w:r w:rsidRPr="000007FE">
              <w:rPr>
                <w:rFonts w:asciiTheme="minorHAnsi" w:hAnsiTheme="minorHAnsi" w:cstheme="minorHAnsi"/>
                <w:color w:val="000000"/>
                <w:sz w:val="20"/>
                <w:szCs w:val="20"/>
                <w:lang w:val="nl-NL"/>
              </w:rPr>
              <w:t>Je laat vanuit je vakinhoudelijke expertise zien dat je de leerstof zo kan samenstellen, kiezen en/of bewerken dat deze is afgestemd op de verschillen tussen leerlingen/studenten en dat deze een bijdrage levert aan de algemene vorming van de leerlingen. Je overziet de opbouw van het curriculum van je vak en kent de plaats van je vak in het curriculum en doorlopende leerlijnen. Je bent ontwikkelingsgericht en in staat om zelf onderwijs vorm te geven. Je draagt, in samenwerking met collega’s en de</w:t>
            </w:r>
            <w:r>
              <w:rPr>
                <w:rFonts w:asciiTheme="minorHAnsi" w:hAnsiTheme="minorHAnsi" w:cstheme="minorHAnsi"/>
                <w:color w:val="000000"/>
                <w:sz w:val="20"/>
                <w:szCs w:val="20"/>
                <w:lang w:val="nl-NL"/>
              </w:rPr>
              <w:t xml:space="preserve"> </w:t>
            </w:r>
            <w:r w:rsidRPr="000007FE">
              <w:rPr>
                <w:rFonts w:asciiTheme="minorHAnsi" w:hAnsiTheme="minorHAnsi" w:cstheme="minorHAnsi"/>
                <w:color w:val="000000"/>
                <w:sz w:val="20"/>
                <w:szCs w:val="20"/>
                <w:lang w:val="nl-NL"/>
              </w:rPr>
              <w:t>omgeving, bij aan de breedte, de samenhang en de actualiteit van het curriculum in de school.</w:t>
            </w:r>
          </w:p>
        </w:tc>
      </w:tr>
      <w:tr w:rsidR="00A802A2" w:rsidRPr="00AE7FEF" w14:paraId="585AEBF4"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D6BB247" w14:textId="77777777" w:rsidR="00A802A2" w:rsidRPr="00097BCD" w:rsidRDefault="00A802A2" w:rsidP="7A8CFB56">
            <w:pPr>
              <w:spacing w:after="0" w:line="240" w:lineRule="auto"/>
              <w:ind w:left="132"/>
              <w:textAlignment w:val="baseline"/>
              <w:rPr>
                <w:rFonts w:eastAsia="Times New Roman"/>
                <w:sz w:val="20"/>
                <w:szCs w:val="20"/>
              </w:rPr>
            </w:pPr>
            <w:r w:rsidRPr="7A8CFB56">
              <w:rPr>
                <w:color w:val="000000" w:themeColor="text1"/>
                <w:sz w:val="20"/>
                <w:szCs w:val="20"/>
              </w:rPr>
              <w:lastRenderedPageBreak/>
              <w:t xml:space="preserve">Portfolio </w:t>
            </w:r>
            <w:proofErr w:type="spellStart"/>
            <w:r w:rsidRPr="7A8CFB56">
              <w:rPr>
                <w:color w:val="000000" w:themeColor="text1"/>
                <w:sz w:val="20"/>
                <w:szCs w:val="20"/>
              </w:rPr>
              <w:t>integraal</w:t>
            </w:r>
            <w:proofErr w:type="spellEnd"/>
            <w:r w:rsidRPr="7A8CFB56">
              <w:rPr>
                <w:color w:val="000000" w:themeColor="text1"/>
                <w:sz w:val="20"/>
                <w:szCs w:val="20"/>
              </w:rPr>
              <w:t xml:space="preserve"> </w:t>
            </w:r>
            <w:proofErr w:type="spellStart"/>
            <w:r w:rsidRPr="7A8CFB56">
              <w:rPr>
                <w:color w:val="000000" w:themeColor="text1"/>
                <w:sz w:val="20"/>
                <w:szCs w:val="20"/>
              </w:rPr>
              <w:t>handelen</w:t>
            </w:r>
            <w:proofErr w:type="spellEnd"/>
            <w:r w:rsidRPr="7A8CFB56">
              <w:rPr>
                <w:color w:val="000000" w:themeColor="text1"/>
                <w:sz w:val="20"/>
                <w:szCs w:val="20"/>
              </w:rPr>
              <w:t xml:space="preserve"> 3</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7A3381E" w14:textId="77777777" w:rsidR="00A802A2" w:rsidRPr="00D56090"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Brede professionele basis</w:t>
            </w:r>
            <w:r w:rsidRPr="00D56090">
              <w:rPr>
                <w:rFonts w:asciiTheme="minorHAnsi" w:hAnsiTheme="minorHAnsi" w:cstheme="minorHAnsi"/>
                <w:color w:val="000000"/>
                <w:sz w:val="20"/>
                <w:szCs w:val="20"/>
                <w:lang w:val="nl-NL"/>
              </w:rPr>
              <w:br/>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D56090">
              <w:rPr>
                <w:rFonts w:asciiTheme="minorHAnsi" w:hAnsiTheme="minorHAnsi" w:cstheme="minorHAnsi"/>
                <w:color w:val="000000"/>
                <w:sz w:val="20"/>
                <w:szCs w:val="20"/>
                <w:lang w:val="nl-NL"/>
              </w:rPr>
              <w:t>vice</w:t>
            </w:r>
            <w:proofErr w:type="spellEnd"/>
            <w:r w:rsidRPr="00D56090">
              <w:rPr>
                <w:rFonts w:asciiTheme="minorHAnsi" w:hAnsiTheme="minorHAnsi" w:cstheme="minorHAnsi"/>
                <w:color w:val="000000"/>
                <w:sz w:val="20"/>
                <w:szCs w:val="20"/>
                <w:lang w:val="nl-NL"/>
              </w:rPr>
              <w:t xml:space="preserve"> versa. 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3BACA726"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p>
          <w:p w14:paraId="699524E2" w14:textId="77777777" w:rsidR="00A802A2" w:rsidRPr="00D56090"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 xml:space="preserve">Pedagogisch bekwaam </w:t>
            </w:r>
            <w:r w:rsidRPr="00D56090">
              <w:rPr>
                <w:rFonts w:asciiTheme="minorHAnsi" w:hAnsiTheme="minorHAnsi" w:cstheme="minorHAnsi"/>
                <w:color w:val="000000"/>
                <w:sz w:val="20"/>
                <w:szCs w:val="20"/>
                <w:lang w:val="nl-NL"/>
              </w:rPr>
              <w:br/>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19B4E844" w14:textId="77777777" w:rsidR="00A802A2" w:rsidRDefault="00A802A2">
            <w:pPr>
              <w:pStyle w:val="Normaalweb"/>
              <w:spacing w:before="0" w:beforeAutospacing="0" w:after="0" w:afterAutospacing="0"/>
              <w:ind w:left="153"/>
              <w:rPr>
                <w:rFonts w:asciiTheme="minorHAnsi" w:hAnsiTheme="minorHAnsi" w:cstheme="minorHAnsi"/>
                <w:color w:val="000000"/>
                <w:sz w:val="20"/>
                <w:szCs w:val="20"/>
                <w:lang w:val="nl-NL"/>
              </w:rPr>
            </w:pPr>
          </w:p>
          <w:p w14:paraId="4C3F3D56" w14:textId="77777777" w:rsidR="00A802A2" w:rsidRPr="00D56090"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 xml:space="preserve">Vakdidactisch bekwaam </w:t>
            </w:r>
            <w:r w:rsidRPr="00D56090">
              <w:rPr>
                <w:rFonts w:asciiTheme="minorHAnsi" w:hAnsiTheme="minorHAnsi" w:cstheme="minorHAnsi"/>
                <w:color w:val="000000"/>
                <w:sz w:val="20"/>
                <w:szCs w:val="20"/>
                <w:lang w:val="nl-NL"/>
              </w:rPr>
              <w:br/>
              <w:t xml:space="preserve">Je verbindt je vakdidactische aanpak en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3120F4C5" w14:textId="77777777" w:rsidR="00A802A2" w:rsidRPr="001E0BC6" w:rsidRDefault="00A802A2">
            <w:pPr>
              <w:pStyle w:val="Normaalweb"/>
              <w:spacing w:before="0" w:beforeAutospacing="0" w:after="0" w:afterAutospacing="0"/>
              <w:ind w:left="153"/>
              <w:rPr>
                <w:rFonts w:asciiTheme="minorHAnsi" w:hAnsiTheme="minorHAnsi" w:cstheme="minorHAnsi"/>
                <w:color w:val="000000"/>
                <w:sz w:val="20"/>
                <w:szCs w:val="20"/>
                <w:lang w:val="nl-NL"/>
              </w:rPr>
            </w:pPr>
            <w:r w:rsidRPr="00D56090">
              <w:rPr>
                <w:rFonts w:asciiTheme="minorHAnsi" w:hAnsiTheme="minorHAnsi" w:cstheme="minorHAnsi"/>
                <w:color w:val="000000"/>
                <w:sz w:val="20"/>
                <w:szCs w:val="20"/>
                <w:lang w:val="nl-NL"/>
              </w:rPr>
              <w:t>Vakinhoudelijk bekwaam:</w:t>
            </w:r>
            <w:r w:rsidRPr="00D56090">
              <w:rPr>
                <w:rFonts w:asciiTheme="minorHAnsi" w:hAnsiTheme="minorHAnsi" w:cstheme="minorHAnsi"/>
                <w:color w:val="000000"/>
                <w:sz w:val="20"/>
                <w:szCs w:val="20"/>
                <w:lang w:val="nl-NL"/>
              </w:rPr>
              <w:br/>
              <w:t xml:space="preserve">Je laat zien dat je voortbouwt op het voorgaande onderwijs en voorbereidt op </w:t>
            </w:r>
            <w:r w:rsidRPr="00D56090">
              <w:rPr>
                <w:rFonts w:asciiTheme="minorHAnsi" w:hAnsiTheme="minorHAnsi" w:cstheme="minorHAnsi"/>
                <w:color w:val="000000"/>
                <w:sz w:val="20"/>
                <w:szCs w:val="20"/>
                <w:lang w:val="nl-NL"/>
              </w:rPr>
              <w:lastRenderedPageBreak/>
              <w:t>vervolgonderwijs en je kent de samenhang tussen de verschillende verwante vakken, leergebieden en lesprogramma’s.</w:t>
            </w:r>
          </w:p>
        </w:tc>
      </w:tr>
      <w:tr w:rsidR="00A802A2" w:rsidRPr="00AE7FEF" w14:paraId="51077D2A"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331AC6EF" w14:textId="77777777" w:rsidR="00A802A2" w:rsidRPr="00097BCD" w:rsidRDefault="00A802A2">
            <w:pPr>
              <w:spacing w:after="0" w:line="240" w:lineRule="auto"/>
              <w:ind w:left="132"/>
              <w:textAlignment w:val="baseline"/>
              <w:rPr>
                <w:rFonts w:ascii="Segoe UI" w:eastAsia="Times New Roman" w:hAnsi="Segoe UI" w:cs="Segoe UI"/>
                <w:sz w:val="20"/>
                <w:szCs w:val="20"/>
                <w:lang w:val="nl-NL"/>
              </w:rPr>
            </w:pPr>
            <w:r w:rsidRPr="00097BCD">
              <w:rPr>
                <w:rFonts w:ascii="Calibri" w:eastAsia="Times New Roman" w:hAnsi="Calibri" w:cs="Calibri"/>
                <w:b/>
                <w:bCs/>
                <w:sz w:val="20"/>
                <w:szCs w:val="20"/>
                <w:lang w:val="nl-NL"/>
              </w:rPr>
              <w:lastRenderedPageBreak/>
              <w:t>Verplichte literatuur en / of hulpmiddelen</w:t>
            </w:r>
            <w:r w:rsidRPr="00097BCD">
              <w:rPr>
                <w:rFonts w:ascii="Calibri" w:eastAsia="Times New Roman" w:hAnsi="Calibri" w:cs="Calibri"/>
                <w:sz w:val="20"/>
                <w:szCs w:val="20"/>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254E89C1" w14:textId="77777777" w:rsidR="00A802A2" w:rsidRPr="00097BCD" w:rsidRDefault="00A802A2">
            <w:pPr>
              <w:spacing w:after="0" w:line="240" w:lineRule="auto"/>
              <w:ind w:left="149"/>
              <w:textAlignment w:val="baseline"/>
              <w:rPr>
                <w:rFonts w:ascii="Segoe UI" w:eastAsia="Times New Roman" w:hAnsi="Segoe UI" w:cs="Segoe UI"/>
                <w:sz w:val="20"/>
                <w:szCs w:val="20"/>
                <w:lang w:val="nl-NL"/>
              </w:rPr>
            </w:pPr>
            <w:r w:rsidRPr="007330AF">
              <w:rPr>
                <w:color w:val="000000"/>
                <w:sz w:val="20"/>
                <w:szCs w:val="20"/>
                <w:lang w:val="nl-NL"/>
              </w:rPr>
              <w:t>In jaar 4 kan de student gebruikmaken van literatuur die eerder in de studie aan bod is geweest, tevens worden bij de diverse thema’s literatuursuggesties gegeven. Informatie over de landelijke kennistoets is te vinden op de website van tien voor de leraar.</w:t>
            </w:r>
          </w:p>
        </w:tc>
      </w:tr>
    </w:tbl>
    <w:p w14:paraId="4BDAE624" w14:textId="77777777" w:rsidR="00446778" w:rsidRDefault="00446778" w:rsidP="00446778">
      <w:pPr>
        <w:pStyle w:val="Kop1"/>
        <w:spacing w:before="0"/>
      </w:pPr>
      <w:bookmarkStart w:id="38" w:name="_Toc167970571"/>
    </w:p>
    <w:p w14:paraId="6BB3D967" w14:textId="77777777" w:rsidR="00446778" w:rsidRDefault="00446778" w:rsidP="00446778">
      <w:pPr>
        <w:pStyle w:val="Kop1"/>
        <w:spacing w:before="0"/>
      </w:pPr>
    </w:p>
    <w:p w14:paraId="27599C1C" w14:textId="27BBD3AA" w:rsidR="00A802A2" w:rsidRPr="004F294B" w:rsidRDefault="00A802A2" w:rsidP="00446778">
      <w:pPr>
        <w:pStyle w:val="Kop1"/>
        <w:spacing w:before="0"/>
        <w:rPr>
          <w:b/>
          <w:bCs/>
          <w:color w:val="auto"/>
          <w:sz w:val="24"/>
          <w:szCs w:val="24"/>
        </w:rPr>
      </w:pPr>
      <w:bookmarkStart w:id="39" w:name="_Toc200970563"/>
      <w:r w:rsidRPr="004F294B">
        <w:rPr>
          <w:b/>
          <w:bCs/>
          <w:color w:val="auto"/>
          <w:sz w:val="24"/>
          <w:szCs w:val="24"/>
        </w:rPr>
        <w:t>Cursus Onderzoek eindfase</w:t>
      </w:r>
      <w:bookmarkEnd w:id="38"/>
      <w:bookmarkEnd w:id="39"/>
    </w:p>
    <w:p w14:paraId="33C6AE92" w14:textId="77777777" w:rsidR="00A802A2" w:rsidRDefault="00A802A2" w:rsidP="00A802A2">
      <w:pPr>
        <w:rPr>
          <w:rFonts w:ascii="Calibri Light" w:eastAsia="MS Gothic" w:hAnsi="Calibri Light" w:cs="Times New Roman"/>
          <w:color w:val="FF0066"/>
          <w:sz w:val="32"/>
          <w:szCs w:val="32"/>
          <w:lang w:val="nl-N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A802A2" w:rsidRPr="00097BCD" w14:paraId="47BAB21C"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823ED0E" w14:textId="77777777" w:rsidR="00A802A2" w:rsidRPr="00097BCD" w:rsidRDefault="00A802A2" w:rsidP="7A8CFB56">
            <w:pPr>
              <w:spacing w:after="0" w:line="240" w:lineRule="auto"/>
              <w:ind w:left="132"/>
              <w:textAlignment w:val="baseline"/>
              <w:rPr>
                <w:rFonts w:ascii="Segoe UI" w:eastAsia="Times New Roman" w:hAnsi="Segoe UI" w:cs="Segoe UI"/>
                <w:sz w:val="20"/>
                <w:szCs w:val="20"/>
              </w:rPr>
            </w:pPr>
            <w:proofErr w:type="spellStart"/>
            <w:r w:rsidRPr="7A8CFB56">
              <w:rPr>
                <w:rFonts w:ascii="Calibri" w:eastAsia="Times New Roman" w:hAnsi="Calibri" w:cs="Calibri"/>
                <w:b/>
                <w:bCs/>
                <w:sz w:val="20"/>
                <w:szCs w:val="20"/>
              </w:rPr>
              <w:t>Dimensies</w:t>
            </w:r>
            <w:proofErr w:type="spellEnd"/>
            <w:r w:rsidRPr="7A8CFB56">
              <w:rPr>
                <w:rFonts w:ascii="Calibri" w:eastAsia="Times New Roman" w:hAnsi="Calibri" w:cs="Calibri"/>
                <w:sz w:val="20"/>
                <w:szCs w:val="20"/>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454A2001" w14:textId="77777777" w:rsidR="00A802A2" w:rsidRPr="00097BCD" w:rsidRDefault="00A802A2" w:rsidP="7A8CFB56">
            <w:pPr>
              <w:spacing w:after="0" w:line="240" w:lineRule="auto"/>
              <w:ind w:left="149"/>
              <w:textAlignment w:val="baseline"/>
              <w:rPr>
                <w:rFonts w:ascii="Segoe UI" w:eastAsia="Times New Roman" w:hAnsi="Segoe UI" w:cs="Segoe UI"/>
                <w:sz w:val="20"/>
                <w:szCs w:val="20"/>
              </w:rPr>
            </w:pPr>
            <w:proofErr w:type="spellStart"/>
            <w:r w:rsidRPr="7A8CFB56">
              <w:rPr>
                <w:rFonts w:ascii="Calibri" w:eastAsia="Times New Roman" w:hAnsi="Calibri" w:cs="Calibri"/>
                <w:b/>
                <w:bCs/>
                <w:sz w:val="20"/>
                <w:szCs w:val="20"/>
              </w:rPr>
              <w:t>Beoordelingscriteria</w:t>
            </w:r>
            <w:proofErr w:type="spellEnd"/>
            <w:r w:rsidRPr="7A8CFB56">
              <w:rPr>
                <w:rFonts w:ascii="Calibri" w:eastAsia="Times New Roman" w:hAnsi="Calibri" w:cs="Calibri"/>
                <w:sz w:val="20"/>
                <w:szCs w:val="20"/>
              </w:rPr>
              <w:t> </w:t>
            </w:r>
          </w:p>
        </w:tc>
      </w:tr>
      <w:tr w:rsidR="00A802A2" w:rsidRPr="00AE7FEF" w14:paraId="58A3DE3D"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04FBDA7" w14:textId="77777777" w:rsidR="00A802A2" w:rsidRPr="00097BCD" w:rsidRDefault="00A802A2" w:rsidP="7A8CFB56">
            <w:pPr>
              <w:spacing w:after="0" w:line="240" w:lineRule="auto"/>
              <w:ind w:left="132"/>
              <w:textAlignment w:val="baseline"/>
              <w:rPr>
                <w:rFonts w:ascii="Segoe UI" w:eastAsia="Times New Roman" w:hAnsi="Segoe UI" w:cs="Segoe UI"/>
                <w:sz w:val="20"/>
                <w:szCs w:val="20"/>
              </w:rPr>
            </w:pPr>
            <w:proofErr w:type="spellStart"/>
            <w:r w:rsidRPr="7A8CFB56">
              <w:rPr>
                <w:rFonts w:ascii="Segoe UI" w:eastAsia="Times New Roman" w:hAnsi="Segoe UI" w:cs="Segoe UI"/>
                <w:sz w:val="20"/>
                <w:szCs w:val="20"/>
              </w:rPr>
              <w:t>Onderzoek</w:t>
            </w:r>
            <w:proofErr w:type="spellEnd"/>
            <w:r w:rsidRPr="7A8CFB56">
              <w:rPr>
                <w:rFonts w:ascii="Segoe UI" w:eastAsia="Times New Roman" w:hAnsi="Segoe UI" w:cs="Segoe UI"/>
                <w:sz w:val="20"/>
                <w:szCs w:val="20"/>
              </w:rPr>
              <w:t xml:space="preserve"> </w:t>
            </w:r>
            <w:proofErr w:type="spellStart"/>
            <w:r w:rsidRPr="7A8CFB56">
              <w:rPr>
                <w:rFonts w:ascii="Segoe UI" w:eastAsia="Times New Roman" w:hAnsi="Segoe UI" w:cs="Segoe UI"/>
                <w:sz w:val="20"/>
                <w:szCs w:val="20"/>
              </w:rPr>
              <w:t>eindfase</w:t>
            </w:r>
            <w:proofErr w:type="spellEnd"/>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E2B9591" w14:textId="77777777" w:rsidR="00A802A2" w:rsidRPr="00DC6358" w:rsidRDefault="00A802A2">
            <w:pPr>
              <w:spacing w:after="0" w:line="240" w:lineRule="auto"/>
              <w:ind w:left="149"/>
              <w:textAlignment w:val="baseline"/>
              <w:rPr>
                <w:color w:val="000000"/>
                <w:sz w:val="20"/>
                <w:szCs w:val="20"/>
                <w:lang w:val="nl-NL"/>
              </w:rPr>
            </w:pPr>
            <w:r w:rsidRPr="00DC6358">
              <w:rPr>
                <w:color w:val="000000"/>
                <w:sz w:val="20"/>
                <w:szCs w:val="20"/>
                <w:lang w:val="nl-NL"/>
              </w:rPr>
              <w:t xml:space="preserve">Basis voor de beoordeling zijn een of meerdere beroepsproduct(en) met verantwoordingsverslag. </w:t>
            </w:r>
          </w:p>
          <w:p w14:paraId="1915DD14" w14:textId="77777777" w:rsidR="00A802A2" w:rsidRPr="00DC6358" w:rsidRDefault="00A802A2">
            <w:pPr>
              <w:spacing w:after="0" w:line="240" w:lineRule="auto"/>
              <w:ind w:left="149"/>
              <w:textAlignment w:val="baseline"/>
              <w:rPr>
                <w:color w:val="000000"/>
                <w:sz w:val="20"/>
                <w:szCs w:val="20"/>
                <w:lang w:val="nl-NL"/>
              </w:rPr>
            </w:pPr>
          </w:p>
          <w:p w14:paraId="76CF166A" w14:textId="77777777" w:rsidR="00A802A2" w:rsidRPr="00DC6358" w:rsidRDefault="00A802A2">
            <w:pPr>
              <w:spacing w:after="0" w:line="240" w:lineRule="auto"/>
              <w:ind w:left="149"/>
              <w:textAlignment w:val="baseline"/>
              <w:rPr>
                <w:color w:val="000000"/>
                <w:sz w:val="20"/>
                <w:szCs w:val="20"/>
                <w:lang w:val="nl-NL"/>
              </w:rPr>
            </w:pPr>
            <w:r w:rsidRPr="00DC6358">
              <w:rPr>
                <w:color w:val="000000"/>
                <w:sz w:val="20"/>
                <w:szCs w:val="20"/>
                <w:lang w:val="nl-NL"/>
              </w:rPr>
              <w:t xml:space="preserve">De beoordeling is gericht op het beoordelen van het onderzoekend vermogen van de student in de context van zijn/haar lespraktijk. Dit onderzoekend vermogen kenmerkt zich door: kennis over onderzoek, </w:t>
            </w:r>
            <w:proofErr w:type="spellStart"/>
            <w:r w:rsidRPr="00DC6358">
              <w:rPr>
                <w:color w:val="000000"/>
                <w:sz w:val="20"/>
                <w:szCs w:val="20"/>
                <w:lang w:val="nl-NL"/>
              </w:rPr>
              <w:t>onderzoeksvaardigheden</w:t>
            </w:r>
            <w:proofErr w:type="spellEnd"/>
            <w:r w:rsidRPr="00DC6358">
              <w:rPr>
                <w:color w:val="000000"/>
                <w:sz w:val="20"/>
                <w:szCs w:val="20"/>
                <w:lang w:val="nl-NL"/>
              </w:rPr>
              <w:t xml:space="preserve"> en een onderzoekende houding. </w:t>
            </w:r>
          </w:p>
          <w:p w14:paraId="019BCBA9" w14:textId="77777777" w:rsidR="00A802A2" w:rsidRPr="00DC6358" w:rsidRDefault="00A802A2">
            <w:pPr>
              <w:spacing w:after="0" w:line="240" w:lineRule="auto"/>
              <w:ind w:left="149"/>
              <w:textAlignment w:val="baseline"/>
              <w:rPr>
                <w:color w:val="000000"/>
                <w:sz w:val="20"/>
                <w:szCs w:val="20"/>
                <w:lang w:val="nl-NL"/>
              </w:rPr>
            </w:pPr>
          </w:p>
          <w:p w14:paraId="50E0BC47" w14:textId="77777777" w:rsidR="00A802A2" w:rsidRPr="00097BCD" w:rsidRDefault="00A802A2">
            <w:pPr>
              <w:spacing w:after="0" w:line="240" w:lineRule="auto"/>
              <w:ind w:left="149"/>
              <w:textAlignment w:val="baseline"/>
              <w:rPr>
                <w:rFonts w:ascii="Segoe UI" w:eastAsia="Times New Roman" w:hAnsi="Segoe UI" w:cs="Segoe UI"/>
                <w:sz w:val="20"/>
                <w:szCs w:val="20"/>
                <w:lang w:val="nl-NL"/>
              </w:rPr>
            </w:pPr>
            <w:r w:rsidRPr="00DC6358">
              <w:rPr>
                <w:color w:val="000000"/>
                <w:sz w:val="20"/>
                <w:szCs w:val="20"/>
                <w:lang w:val="nl-NL"/>
              </w:rPr>
              <w:t>De uitgewerkte beoordelingscriteria (het beoordelingsmodel inclusief weging en cesuur) zijn te vinden in de bijlage bij de Studiewijzer Onderzoek Eindfase en op #OO.</w:t>
            </w:r>
          </w:p>
        </w:tc>
      </w:tr>
      <w:tr w:rsidR="00A802A2" w:rsidRPr="00AE7FEF" w14:paraId="427C2CCC" w14:textId="77777777" w:rsidTr="7A8CFB56">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2191A56D" w14:textId="77777777" w:rsidR="00A802A2" w:rsidRPr="00097BCD" w:rsidRDefault="00A802A2">
            <w:pPr>
              <w:spacing w:after="0" w:line="240" w:lineRule="auto"/>
              <w:ind w:left="132"/>
              <w:textAlignment w:val="baseline"/>
              <w:rPr>
                <w:rFonts w:ascii="Segoe UI" w:eastAsia="Times New Roman" w:hAnsi="Segoe UI" w:cs="Segoe UI"/>
                <w:sz w:val="20"/>
                <w:szCs w:val="20"/>
                <w:lang w:val="nl-NL"/>
              </w:rPr>
            </w:pPr>
            <w:r w:rsidRPr="00097BCD">
              <w:rPr>
                <w:rFonts w:ascii="Calibri" w:eastAsia="Times New Roman" w:hAnsi="Calibri" w:cs="Calibri"/>
                <w:b/>
                <w:bCs/>
                <w:sz w:val="20"/>
                <w:szCs w:val="20"/>
                <w:lang w:val="nl-NL"/>
              </w:rPr>
              <w:t>Verplichte literatuur en / of hulpmiddelen</w:t>
            </w:r>
            <w:r w:rsidRPr="00097BCD">
              <w:rPr>
                <w:rFonts w:ascii="Calibri" w:eastAsia="Times New Roman" w:hAnsi="Calibri" w:cs="Calibri"/>
                <w:sz w:val="20"/>
                <w:szCs w:val="20"/>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hideMark/>
          </w:tcPr>
          <w:p w14:paraId="6B840336" w14:textId="77777777" w:rsidR="00A802A2" w:rsidRPr="00097BCD" w:rsidRDefault="00A802A2">
            <w:pPr>
              <w:spacing w:after="0" w:line="240" w:lineRule="auto"/>
              <w:ind w:left="149"/>
              <w:textAlignment w:val="baseline"/>
              <w:rPr>
                <w:rFonts w:ascii="Segoe UI" w:eastAsia="Times New Roman" w:hAnsi="Segoe UI" w:cs="Segoe UI"/>
                <w:sz w:val="20"/>
                <w:szCs w:val="20"/>
                <w:lang w:val="nl-NL"/>
              </w:rPr>
            </w:pPr>
            <w:r w:rsidRPr="00DC6358">
              <w:rPr>
                <w:color w:val="000000"/>
                <w:sz w:val="20"/>
                <w:szCs w:val="20"/>
                <w:lang w:val="nl-NL"/>
              </w:rPr>
              <w:t xml:space="preserve">Donk, C. van der &amp; Lanen, B. van (2020). Praktijkonderzoek in de school. Bussum: </w:t>
            </w:r>
            <w:proofErr w:type="spellStart"/>
            <w:r w:rsidRPr="00DC6358">
              <w:rPr>
                <w:color w:val="000000"/>
                <w:sz w:val="20"/>
                <w:szCs w:val="20"/>
                <w:lang w:val="nl-NL"/>
              </w:rPr>
              <w:t>Coutinho</w:t>
            </w:r>
            <w:proofErr w:type="spellEnd"/>
            <w:r w:rsidRPr="00DC6358">
              <w:rPr>
                <w:color w:val="000000"/>
                <w:sz w:val="20"/>
                <w:szCs w:val="20"/>
                <w:lang w:val="nl-NL"/>
              </w:rPr>
              <w:t>.</w:t>
            </w:r>
          </w:p>
        </w:tc>
      </w:tr>
    </w:tbl>
    <w:p w14:paraId="30CF6374" w14:textId="77777777" w:rsidR="00A802A2" w:rsidRDefault="00A802A2" w:rsidP="00A802A2">
      <w:pPr>
        <w:rPr>
          <w:rFonts w:ascii="Calibri Light" w:eastAsia="MS Gothic" w:hAnsi="Calibri Light" w:cs="Times New Roman"/>
          <w:color w:val="FF0066"/>
          <w:sz w:val="32"/>
          <w:szCs w:val="32"/>
          <w:lang w:val="nl-NL"/>
        </w:rPr>
      </w:pPr>
    </w:p>
    <w:p w14:paraId="0F89C4AB" w14:textId="1F272EB6" w:rsidR="00586DBF" w:rsidRDefault="00586DBF">
      <w:pPr>
        <w:rPr>
          <w:rFonts w:ascii="Calibri Light" w:eastAsia="MS Gothic" w:hAnsi="Calibri Light" w:cs="Times New Roman"/>
          <w:color w:val="FF0066"/>
          <w:sz w:val="32"/>
          <w:szCs w:val="32"/>
          <w:lang w:val="nl-NL"/>
        </w:rPr>
      </w:pPr>
    </w:p>
    <w:sectPr w:rsidR="00586DBF">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DB7D" w14:textId="77777777" w:rsidR="007B29C6" w:rsidRDefault="007B29C6" w:rsidP="00A670D2">
      <w:pPr>
        <w:spacing w:after="0" w:line="240" w:lineRule="auto"/>
      </w:pPr>
      <w:r>
        <w:separator/>
      </w:r>
    </w:p>
  </w:endnote>
  <w:endnote w:type="continuationSeparator" w:id="0">
    <w:p w14:paraId="0CF4B3EE" w14:textId="77777777" w:rsidR="007B29C6" w:rsidRDefault="007B29C6" w:rsidP="00A670D2">
      <w:pPr>
        <w:spacing w:after="0" w:line="240" w:lineRule="auto"/>
      </w:pPr>
      <w:r>
        <w:continuationSeparator/>
      </w:r>
    </w:p>
  </w:endnote>
  <w:endnote w:type="continuationNotice" w:id="1">
    <w:p w14:paraId="0A794121" w14:textId="77777777" w:rsidR="007B29C6" w:rsidRDefault="007B2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FE9047" w14:paraId="503A10CA" w14:textId="77777777" w:rsidTr="3FFE9047">
      <w:trPr>
        <w:trHeight w:val="300"/>
      </w:trPr>
      <w:tc>
        <w:tcPr>
          <w:tcW w:w="3120" w:type="dxa"/>
        </w:tcPr>
        <w:p w14:paraId="063733DC" w14:textId="634DAC6A" w:rsidR="3FFE9047" w:rsidRDefault="3FFE9047" w:rsidP="3FFE9047">
          <w:pPr>
            <w:pStyle w:val="Koptekst"/>
            <w:ind w:left="-115"/>
          </w:pPr>
        </w:p>
      </w:tc>
      <w:tc>
        <w:tcPr>
          <w:tcW w:w="3120" w:type="dxa"/>
        </w:tcPr>
        <w:p w14:paraId="7E10C43B" w14:textId="5A5F9F49" w:rsidR="3FFE9047" w:rsidRDefault="3FFE9047" w:rsidP="3FFE9047">
          <w:pPr>
            <w:pStyle w:val="Koptekst"/>
            <w:jc w:val="center"/>
          </w:pPr>
        </w:p>
      </w:tc>
      <w:tc>
        <w:tcPr>
          <w:tcW w:w="3120" w:type="dxa"/>
        </w:tcPr>
        <w:p w14:paraId="62EF79C4" w14:textId="552871DB" w:rsidR="3FFE9047" w:rsidRDefault="3FFE9047" w:rsidP="3FFE9047">
          <w:pPr>
            <w:pStyle w:val="Koptekst"/>
            <w:ind w:right="-115"/>
            <w:jc w:val="right"/>
          </w:pPr>
        </w:p>
      </w:tc>
    </w:tr>
  </w:tbl>
  <w:p w14:paraId="39129DAB" w14:textId="04CE910A" w:rsidR="00A670D2" w:rsidRDefault="00A670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AD60" w14:textId="77777777" w:rsidR="007B29C6" w:rsidRDefault="007B29C6" w:rsidP="00A670D2">
      <w:pPr>
        <w:spacing w:after="0" w:line="240" w:lineRule="auto"/>
      </w:pPr>
      <w:r>
        <w:separator/>
      </w:r>
    </w:p>
  </w:footnote>
  <w:footnote w:type="continuationSeparator" w:id="0">
    <w:p w14:paraId="7D803B66" w14:textId="77777777" w:rsidR="007B29C6" w:rsidRDefault="007B29C6" w:rsidP="00A670D2">
      <w:pPr>
        <w:spacing w:after="0" w:line="240" w:lineRule="auto"/>
      </w:pPr>
      <w:r>
        <w:continuationSeparator/>
      </w:r>
    </w:p>
  </w:footnote>
  <w:footnote w:type="continuationNotice" w:id="1">
    <w:p w14:paraId="60B5B634" w14:textId="77777777" w:rsidR="007B29C6" w:rsidRDefault="007B2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FE9047" w14:paraId="30A87B45" w14:textId="77777777" w:rsidTr="3FFE9047">
      <w:trPr>
        <w:trHeight w:val="300"/>
      </w:trPr>
      <w:tc>
        <w:tcPr>
          <w:tcW w:w="3120" w:type="dxa"/>
        </w:tcPr>
        <w:p w14:paraId="62874BB0" w14:textId="58DDEB16" w:rsidR="3FFE9047" w:rsidRDefault="3FFE9047" w:rsidP="3FFE9047">
          <w:pPr>
            <w:pStyle w:val="Koptekst"/>
            <w:ind w:left="-115"/>
          </w:pPr>
        </w:p>
      </w:tc>
      <w:tc>
        <w:tcPr>
          <w:tcW w:w="3120" w:type="dxa"/>
        </w:tcPr>
        <w:p w14:paraId="02954636" w14:textId="69EEF357" w:rsidR="3FFE9047" w:rsidRDefault="3FFE9047" w:rsidP="3FFE9047">
          <w:pPr>
            <w:pStyle w:val="Koptekst"/>
            <w:jc w:val="center"/>
          </w:pPr>
        </w:p>
      </w:tc>
      <w:tc>
        <w:tcPr>
          <w:tcW w:w="3120" w:type="dxa"/>
        </w:tcPr>
        <w:p w14:paraId="769C6246" w14:textId="0A6E0C82" w:rsidR="3FFE9047" w:rsidRDefault="3FFE9047" w:rsidP="3FFE9047">
          <w:pPr>
            <w:pStyle w:val="Koptekst"/>
            <w:ind w:right="-115"/>
            <w:jc w:val="right"/>
          </w:pPr>
        </w:p>
      </w:tc>
    </w:tr>
  </w:tbl>
  <w:p w14:paraId="4E7BDD0C" w14:textId="0D35BB03" w:rsidR="00A670D2" w:rsidRDefault="00A670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47C"/>
    <w:multiLevelType w:val="hybridMultilevel"/>
    <w:tmpl w:val="260012D6"/>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DB2E10"/>
    <w:multiLevelType w:val="multilevel"/>
    <w:tmpl w:val="C44AC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2A5B14A"/>
    <w:multiLevelType w:val="hybridMultilevel"/>
    <w:tmpl w:val="FBACB8DE"/>
    <w:lvl w:ilvl="0" w:tplc="B5AAC650">
      <w:start w:val="2"/>
      <w:numFmt w:val="decimal"/>
      <w:lvlText w:val="%1."/>
      <w:lvlJc w:val="left"/>
      <w:pPr>
        <w:ind w:left="720" w:hanging="360"/>
      </w:pPr>
    </w:lvl>
    <w:lvl w:ilvl="1" w:tplc="89C862D0">
      <w:start w:val="1"/>
      <w:numFmt w:val="lowerLetter"/>
      <w:lvlText w:val="%2."/>
      <w:lvlJc w:val="left"/>
      <w:pPr>
        <w:ind w:left="1440" w:hanging="360"/>
      </w:pPr>
    </w:lvl>
    <w:lvl w:ilvl="2" w:tplc="26BA09B4">
      <w:start w:val="1"/>
      <w:numFmt w:val="lowerRoman"/>
      <w:lvlText w:val="%3."/>
      <w:lvlJc w:val="right"/>
      <w:pPr>
        <w:ind w:left="2160" w:hanging="180"/>
      </w:pPr>
    </w:lvl>
    <w:lvl w:ilvl="3" w:tplc="79F2B96C">
      <w:start w:val="1"/>
      <w:numFmt w:val="decimal"/>
      <w:lvlText w:val="%4."/>
      <w:lvlJc w:val="left"/>
      <w:pPr>
        <w:ind w:left="2880" w:hanging="360"/>
      </w:pPr>
    </w:lvl>
    <w:lvl w:ilvl="4" w:tplc="E2C64720">
      <w:start w:val="1"/>
      <w:numFmt w:val="lowerLetter"/>
      <w:lvlText w:val="%5."/>
      <w:lvlJc w:val="left"/>
      <w:pPr>
        <w:ind w:left="3600" w:hanging="360"/>
      </w:pPr>
    </w:lvl>
    <w:lvl w:ilvl="5" w:tplc="190E9E0E">
      <w:start w:val="1"/>
      <w:numFmt w:val="lowerRoman"/>
      <w:lvlText w:val="%6."/>
      <w:lvlJc w:val="right"/>
      <w:pPr>
        <w:ind w:left="4320" w:hanging="180"/>
      </w:pPr>
    </w:lvl>
    <w:lvl w:ilvl="6" w:tplc="1BBEA336">
      <w:start w:val="1"/>
      <w:numFmt w:val="decimal"/>
      <w:lvlText w:val="%7."/>
      <w:lvlJc w:val="left"/>
      <w:pPr>
        <w:ind w:left="5040" w:hanging="360"/>
      </w:pPr>
    </w:lvl>
    <w:lvl w:ilvl="7" w:tplc="EF32EA70">
      <w:start w:val="1"/>
      <w:numFmt w:val="lowerLetter"/>
      <w:lvlText w:val="%8."/>
      <w:lvlJc w:val="left"/>
      <w:pPr>
        <w:ind w:left="5760" w:hanging="360"/>
      </w:pPr>
    </w:lvl>
    <w:lvl w:ilvl="8" w:tplc="63E242CC">
      <w:start w:val="1"/>
      <w:numFmt w:val="lowerRoman"/>
      <w:lvlText w:val="%9."/>
      <w:lvlJc w:val="right"/>
      <w:pPr>
        <w:ind w:left="6480" w:hanging="180"/>
      </w:pPr>
    </w:lvl>
  </w:abstractNum>
  <w:abstractNum w:abstractNumId="3" w15:restartNumberingAfterBreak="0">
    <w:nsid w:val="143F7782"/>
    <w:multiLevelType w:val="hybridMultilevel"/>
    <w:tmpl w:val="B4EC2E54"/>
    <w:lvl w:ilvl="0" w:tplc="1954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845EB"/>
    <w:multiLevelType w:val="hybridMultilevel"/>
    <w:tmpl w:val="31B68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ECEB8C"/>
    <w:multiLevelType w:val="hybridMultilevel"/>
    <w:tmpl w:val="01EAD258"/>
    <w:lvl w:ilvl="0" w:tplc="8C6ED6A4">
      <w:start w:val="1"/>
      <w:numFmt w:val="bullet"/>
      <w:lvlText w:val="-"/>
      <w:lvlJc w:val="left"/>
      <w:pPr>
        <w:ind w:left="360" w:hanging="360"/>
      </w:pPr>
      <w:rPr>
        <w:rFonts w:ascii="Aptos" w:hAnsi="Aptos" w:hint="default"/>
      </w:rPr>
    </w:lvl>
    <w:lvl w:ilvl="1" w:tplc="CF1E356E">
      <w:start w:val="1"/>
      <w:numFmt w:val="bullet"/>
      <w:lvlText w:val="o"/>
      <w:lvlJc w:val="left"/>
      <w:pPr>
        <w:ind w:left="1080" w:hanging="360"/>
      </w:pPr>
      <w:rPr>
        <w:rFonts w:ascii="Courier New" w:hAnsi="Courier New" w:hint="default"/>
      </w:rPr>
    </w:lvl>
    <w:lvl w:ilvl="2" w:tplc="19121DBA">
      <w:start w:val="1"/>
      <w:numFmt w:val="bullet"/>
      <w:lvlText w:val=""/>
      <w:lvlJc w:val="left"/>
      <w:pPr>
        <w:ind w:left="1800" w:hanging="360"/>
      </w:pPr>
      <w:rPr>
        <w:rFonts w:ascii="Wingdings" w:hAnsi="Wingdings" w:hint="default"/>
      </w:rPr>
    </w:lvl>
    <w:lvl w:ilvl="3" w:tplc="C8C4C3CA">
      <w:start w:val="1"/>
      <w:numFmt w:val="bullet"/>
      <w:lvlText w:val=""/>
      <w:lvlJc w:val="left"/>
      <w:pPr>
        <w:ind w:left="2520" w:hanging="360"/>
      </w:pPr>
      <w:rPr>
        <w:rFonts w:ascii="Symbol" w:hAnsi="Symbol" w:hint="default"/>
      </w:rPr>
    </w:lvl>
    <w:lvl w:ilvl="4" w:tplc="B630FF3E">
      <w:start w:val="1"/>
      <w:numFmt w:val="bullet"/>
      <w:lvlText w:val="o"/>
      <w:lvlJc w:val="left"/>
      <w:pPr>
        <w:ind w:left="3240" w:hanging="360"/>
      </w:pPr>
      <w:rPr>
        <w:rFonts w:ascii="Courier New" w:hAnsi="Courier New" w:hint="default"/>
      </w:rPr>
    </w:lvl>
    <w:lvl w:ilvl="5" w:tplc="B1603BD2">
      <w:start w:val="1"/>
      <w:numFmt w:val="bullet"/>
      <w:lvlText w:val=""/>
      <w:lvlJc w:val="left"/>
      <w:pPr>
        <w:ind w:left="3960" w:hanging="360"/>
      </w:pPr>
      <w:rPr>
        <w:rFonts w:ascii="Wingdings" w:hAnsi="Wingdings" w:hint="default"/>
      </w:rPr>
    </w:lvl>
    <w:lvl w:ilvl="6" w:tplc="719A7C04">
      <w:start w:val="1"/>
      <w:numFmt w:val="bullet"/>
      <w:lvlText w:val=""/>
      <w:lvlJc w:val="left"/>
      <w:pPr>
        <w:ind w:left="4680" w:hanging="360"/>
      </w:pPr>
      <w:rPr>
        <w:rFonts w:ascii="Symbol" w:hAnsi="Symbol" w:hint="default"/>
      </w:rPr>
    </w:lvl>
    <w:lvl w:ilvl="7" w:tplc="20CED340">
      <w:start w:val="1"/>
      <w:numFmt w:val="bullet"/>
      <w:lvlText w:val="o"/>
      <w:lvlJc w:val="left"/>
      <w:pPr>
        <w:ind w:left="5400" w:hanging="360"/>
      </w:pPr>
      <w:rPr>
        <w:rFonts w:ascii="Courier New" w:hAnsi="Courier New" w:hint="default"/>
      </w:rPr>
    </w:lvl>
    <w:lvl w:ilvl="8" w:tplc="C77699F0">
      <w:start w:val="1"/>
      <w:numFmt w:val="bullet"/>
      <w:lvlText w:val=""/>
      <w:lvlJc w:val="left"/>
      <w:pPr>
        <w:ind w:left="6120" w:hanging="360"/>
      </w:pPr>
      <w:rPr>
        <w:rFonts w:ascii="Wingdings" w:hAnsi="Wingdings" w:hint="default"/>
      </w:rPr>
    </w:lvl>
  </w:abstractNum>
  <w:abstractNum w:abstractNumId="6" w15:restartNumberingAfterBreak="0">
    <w:nsid w:val="1C0BD20D"/>
    <w:multiLevelType w:val="hybridMultilevel"/>
    <w:tmpl w:val="FFFFFFFF"/>
    <w:lvl w:ilvl="0" w:tplc="1098D7B2">
      <w:start w:val="1"/>
      <w:numFmt w:val="bullet"/>
      <w:lvlText w:val="-"/>
      <w:lvlJc w:val="left"/>
      <w:pPr>
        <w:ind w:left="720" w:hanging="360"/>
      </w:pPr>
      <w:rPr>
        <w:rFonts w:ascii="Aptos" w:hAnsi="Aptos" w:hint="default"/>
      </w:rPr>
    </w:lvl>
    <w:lvl w:ilvl="1" w:tplc="6682F99C">
      <w:start w:val="1"/>
      <w:numFmt w:val="bullet"/>
      <w:lvlText w:val="o"/>
      <w:lvlJc w:val="left"/>
      <w:pPr>
        <w:ind w:left="1440" w:hanging="360"/>
      </w:pPr>
      <w:rPr>
        <w:rFonts w:ascii="Courier New" w:hAnsi="Courier New" w:hint="default"/>
      </w:rPr>
    </w:lvl>
    <w:lvl w:ilvl="2" w:tplc="890883EE">
      <w:start w:val="1"/>
      <w:numFmt w:val="bullet"/>
      <w:lvlText w:val=""/>
      <w:lvlJc w:val="left"/>
      <w:pPr>
        <w:ind w:left="2160" w:hanging="360"/>
      </w:pPr>
      <w:rPr>
        <w:rFonts w:ascii="Wingdings" w:hAnsi="Wingdings" w:hint="default"/>
      </w:rPr>
    </w:lvl>
    <w:lvl w:ilvl="3" w:tplc="AB1E1D62">
      <w:start w:val="1"/>
      <w:numFmt w:val="bullet"/>
      <w:lvlText w:val=""/>
      <w:lvlJc w:val="left"/>
      <w:pPr>
        <w:ind w:left="2880" w:hanging="360"/>
      </w:pPr>
      <w:rPr>
        <w:rFonts w:ascii="Symbol" w:hAnsi="Symbol" w:hint="default"/>
      </w:rPr>
    </w:lvl>
    <w:lvl w:ilvl="4" w:tplc="A7C6CAC8">
      <w:start w:val="1"/>
      <w:numFmt w:val="bullet"/>
      <w:lvlText w:val="o"/>
      <w:lvlJc w:val="left"/>
      <w:pPr>
        <w:ind w:left="3600" w:hanging="360"/>
      </w:pPr>
      <w:rPr>
        <w:rFonts w:ascii="Courier New" w:hAnsi="Courier New" w:hint="default"/>
      </w:rPr>
    </w:lvl>
    <w:lvl w:ilvl="5" w:tplc="ED0809CC">
      <w:start w:val="1"/>
      <w:numFmt w:val="bullet"/>
      <w:lvlText w:val=""/>
      <w:lvlJc w:val="left"/>
      <w:pPr>
        <w:ind w:left="4320" w:hanging="360"/>
      </w:pPr>
      <w:rPr>
        <w:rFonts w:ascii="Wingdings" w:hAnsi="Wingdings" w:hint="default"/>
      </w:rPr>
    </w:lvl>
    <w:lvl w:ilvl="6" w:tplc="5648738E">
      <w:start w:val="1"/>
      <w:numFmt w:val="bullet"/>
      <w:lvlText w:val=""/>
      <w:lvlJc w:val="left"/>
      <w:pPr>
        <w:ind w:left="5040" w:hanging="360"/>
      </w:pPr>
      <w:rPr>
        <w:rFonts w:ascii="Symbol" w:hAnsi="Symbol" w:hint="default"/>
      </w:rPr>
    </w:lvl>
    <w:lvl w:ilvl="7" w:tplc="8C02902E">
      <w:start w:val="1"/>
      <w:numFmt w:val="bullet"/>
      <w:lvlText w:val="o"/>
      <w:lvlJc w:val="left"/>
      <w:pPr>
        <w:ind w:left="5760" w:hanging="360"/>
      </w:pPr>
      <w:rPr>
        <w:rFonts w:ascii="Courier New" w:hAnsi="Courier New" w:hint="default"/>
      </w:rPr>
    </w:lvl>
    <w:lvl w:ilvl="8" w:tplc="D58CEFE2">
      <w:start w:val="1"/>
      <w:numFmt w:val="bullet"/>
      <w:lvlText w:val=""/>
      <w:lvlJc w:val="left"/>
      <w:pPr>
        <w:ind w:left="6480" w:hanging="360"/>
      </w:pPr>
      <w:rPr>
        <w:rFonts w:ascii="Wingdings" w:hAnsi="Wingdings" w:hint="default"/>
      </w:rPr>
    </w:lvl>
  </w:abstractNum>
  <w:abstractNum w:abstractNumId="7" w15:restartNumberingAfterBreak="0">
    <w:nsid w:val="220691DF"/>
    <w:multiLevelType w:val="hybridMultilevel"/>
    <w:tmpl w:val="FFFFFFFF"/>
    <w:lvl w:ilvl="0" w:tplc="D754363C">
      <w:start w:val="1"/>
      <w:numFmt w:val="bullet"/>
      <w:lvlText w:val="-"/>
      <w:lvlJc w:val="left"/>
      <w:pPr>
        <w:ind w:left="360" w:hanging="360"/>
      </w:pPr>
      <w:rPr>
        <w:rFonts w:ascii="Aptos" w:hAnsi="Aptos" w:hint="default"/>
      </w:rPr>
    </w:lvl>
    <w:lvl w:ilvl="1" w:tplc="13BEE7EC">
      <w:start w:val="1"/>
      <w:numFmt w:val="bullet"/>
      <w:lvlText w:val="o"/>
      <w:lvlJc w:val="left"/>
      <w:pPr>
        <w:ind w:left="1080" w:hanging="360"/>
      </w:pPr>
      <w:rPr>
        <w:rFonts w:ascii="Courier New" w:hAnsi="Courier New" w:hint="default"/>
      </w:rPr>
    </w:lvl>
    <w:lvl w:ilvl="2" w:tplc="F85CA426">
      <w:start w:val="1"/>
      <w:numFmt w:val="bullet"/>
      <w:lvlText w:val=""/>
      <w:lvlJc w:val="left"/>
      <w:pPr>
        <w:ind w:left="1800" w:hanging="360"/>
      </w:pPr>
      <w:rPr>
        <w:rFonts w:ascii="Wingdings" w:hAnsi="Wingdings" w:hint="default"/>
      </w:rPr>
    </w:lvl>
    <w:lvl w:ilvl="3" w:tplc="BC8A7C72">
      <w:start w:val="1"/>
      <w:numFmt w:val="bullet"/>
      <w:lvlText w:val=""/>
      <w:lvlJc w:val="left"/>
      <w:pPr>
        <w:ind w:left="2520" w:hanging="360"/>
      </w:pPr>
      <w:rPr>
        <w:rFonts w:ascii="Symbol" w:hAnsi="Symbol" w:hint="default"/>
      </w:rPr>
    </w:lvl>
    <w:lvl w:ilvl="4" w:tplc="A366EB94">
      <w:start w:val="1"/>
      <w:numFmt w:val="bullet"/>
      <w:lvlText w:val="o"/>
      <w:lvlJc w:val="left"/>
      <w:pPr>
        <w:ind w:left="3240" w:hanging="360"/>
      </w:pPr>
      <w:rPr>
        <w:rFonts w:ascii="Courier New" w:hAnsi="Courier New" w:hint="default"/>
      </w:rPr>
    </w:lvl>
    <w:lvl w:ilvl="5" w:tplc="4E602804">
      <w:start w:val="1"/>
      <w:numFmt w:val="bullet"/>
      <w:lvlText w:val=""/>
      <w:lvlJc w:val="left"/>
      <w:pPr>
        <w:ind w:left="3960" w:hanging="360"/>
      </w:pPr>
      <w:rPr>
        <w:rFonts w:ascii="Wingdings" w:hAnsi="Wingdings" w:hint="default"/>
      </w:rPr>
    </w:lvl>
    <w:lvl w:ilvl="6" w:tplc="A2DC3BF6">
      <w:start w:val="1"/>
      <w:numFmt w:val="bullet"/>
      <w:lvlText w:val=""/>
      <w:lvlJc w:val="left"/>
      <w:pPr>
        <w:ind w:left="4680" w:hanging="360"/>
      </w:pPr>
      <w:rPr>
        <w:rFonts w:ascii="Symbol" w:hAnsi="Symbol" w:hint="default"/>
      </w:rPr>
    </w:lvl>
    <w:lvl w:ilvl="7" w:tplc="A508C6D2">
      <w:start w:val="1"/>
      <w:numFmt w:val="bullet"/>
      <w:lvlText w:val="o"/>
      <w:lvlJc w:val="left"/>
      <w:pPr>
        <w:ind w:left="5400" w:hanging="360"/>
      </w:pPr>
      <w:rPr>
        <w:rFonts w:ascii="Courier New" w:hAnsi="Courier New" w:hint="default"/>
      </w:rPr>
    </w:lvl>
    <w:lvl w:ilvl="8" w:tplc="E816169A">
      <w:start w:val="1"/>
      <w:numFmt w:val="bullet"/>
      <w:lvlText w:val=""/>
      <w:lvlJc w:val="left"/>
      <w:pPr>
        <w:ind w:left="6120" w:hanging="360"/>
      </w:pPr>
      <w:rPr>
        <w:rFonts w:ascii="Wingdings" w:hAnsi="Wingdings" w:hint="default"/>
      </w:rPr>
    </w:lvl>
  </w:abstractNum>
  <w:abstractNum w:abstractNumId="8" w15:restartNumberingAfterBreak="0">
    <w:nsid w:val="22B64DF3"/>
    <w:multiLevelType w:val="multilevel"/>
    <w:tmpl w:val="59EC1084"/>
    <w:lvl w:ilvl="0">
      <w:numFmt w:val="bullet"/>
      <w:lvlText w:val="-"/>
      <w:lvlJc w:val="left"/>
      <w:pPr>
        <w:tabs>
          <w:tab w:val="num" w:pos="360"/>
        </w:tabs>
        <w:ind w:left="360" w:hanging="360"/>
      </w:pPr>
      <w:rPr>
        <w:rFonts w:ascii="Calibri" w:eastAsiaTheme="minorHAnsi" w:hAnsi="Calibri" w:cs="Calibr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5F33831"/>
    <w:multiLevelType w:val="hybridMultilevel"/>
    <w:tmpl w:val="CB5E6FA8"/>
    <w:lvl w:ilvl="0" w:tplc="8C6ED6A4">
      <w:start w:val="1"/>
      <w:numFmt w:val="bullet"/>
      <w:lvlText w:val="-"/>
      <w:lvlJc w:val="left"/>
      <w:pPr>
        <w:ind w:left="720" w:hanging="360"/>
      </w:pPr>
      <w:rPr>
        <w:rFonts w:ascii="Aptos" w:hAnsi="Aptos" w:hint="default"/>
      </w:rPr>
    </w:lvl>
    <w:lvl w:ilvl="1" w:tplc="9EC434FA">
      <w:start w:val="1"/>
      <w:numFmt w:val="bullet"/>
      <w:lvlText w:val="o"/>
      <w:lvlJc w:val="left"/>
      <w:pPr>
        <w:ind w:left="1440" w:hanging="360"/>
      </w:pPr>
      <w:rPr>
        <w:rFonts w:ascii="Courier New" w:hAnsi="Courier New" w:hint="default"/>
      </w:rPr>
    </w:lvl>
    <w:lvl w:ilvl="2" w:tplc="D8584DFA">
      <w:start w:val="1"/>
      <w:numFmt w:val="bullet"/>
      <w:lvlText w:val=""/>
      <w:lvlJc w:val="left"/>
      <w:pPr>
        <w:ind w:left="2160" w:hanging="360"/>
      </w:pPr>
      <w:rPr>
        <w:rFonts w:ascii="Wingdings" w:hAnsi="Wingdings" w:hint="default"/>
      </w:rPr>
    </w:lvl>
    <w:lvl w:ilvl="3" w:tplc="C63C8034">
      <w:start w:val="1"/>
      <w:numFmt w:val="bullet"/>
      <w:lvlText w:val=""/>
      <w:lvlJc w:val="left"/>
      <w:pPr>
        <w:ind w:left="2880" w:hanging="360"/>
      </w:pPr>
      <w:rPr>
        <w:rFonts w:ascii="Symbol" w:hAnsi="Symbol" w:hint="default"/>
      </w:rPr>
    </w:lvl>
    <w:lvl w:ilvl="4" w:tplc="BC6C1D9E">
      <w:start w:val="1"/>
      <w:numFmt w:val="bullet"/>
      <w:lvlText w:val="o"/>
      <w:lvlJc w:val="left"/>
      <w:pPr>
        <w:ind w:left="3600" w:hanging="360"/>
      </w:pPr>
      <w:rPr>
        <w:rFonts w:ascii="Courier New" w:hAnsi="Courier New" w:hint="default"/>
      </w:rPr>
    </w:lvl>
    <w:lvl w:ilvl="5" w:tplc="8206B2FE">
      <w:start w:val="1"/>
      <w:numFmt w:val="bullet"/>
      <w:lvlText w:val=""/>
      <w:lvlJc w:val="left"/>
      <w:pPr>
        <w:ind w:left="4320" w:hanging="360"/>
      </w:pPr>
      <w:rPr>
        <w:rFonts w:ascii="Wingdings" w:hAnsi="Wingdings" w:hint="default"/>
      </w:rPr>
    </w:lvl>
    <w:lvl w:ilvl="6" w:tplc="36328E28">
      <w:start w:val="1"/>
      <w:numFmt w:val="bullet"/>
      <w:lvlText w:val=""/>
      <w:lvlJc w:val="left"/>
      <w:pPr>
        <w:ind w:left="5040" w:hanging="360"/>
      </w:pPr>
      <w:rPr>
        <w:rFonts w:ascii="Symbol" w:hAnsi="Symbol" w:hint="default"/>
      </w:rPr>
    </w:lvl>
    <w:lvl w:ilvl="7" w:tplc="2E027412">
      <w:start w:val="1"/>
      <w:numFmt w:val="bullet"/>
      <w:lvlText w:val="o"/>
      <w:lvlJc w:val="left"/>
      <w:pPr>
        <w:ind w:left="5760" w:hanging="360"/>
      </w:pPr>
      <w:rPr>
        <w:rFonts w:ascii="Courier New" w:hAnsi="Courier New" w:hint="default"/>
      </w:rPr>
    </w:lvl>
    <w:lvl w:ilvl="8" w:tplc="3C2E2F60">
      <w:start w:val="1"/>
      <w:numFmt w:val="bullet"/>
      <w:lvlText w:val=""/>
      <w:lvlJc w:val="left"/>
      <w:pPr>
        <w:ind w:left="6480" w:hanging="360"/>
      </w:pPr>
      <w:rPr>
        <w:rFonts w:ascii="Wingdings" w:hAnsi="Wingdings" w:hint="default"/>
      </w:rPr>
    </w:lvl>
  </w:abstractNum>
  <w:abstractNum w:abstractNumId="10" w15:restartNumberingAfterBreak="0">
    <w:nsid w:val="2A1D4245"/>
    <w:multiLevelType w:val="hybridMultilevel"/>
    <w:tmpl w:val="3E5A4CA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BC65003"/>
    <w:multiLevelType w:val="hybridMultilevel"/>
    <w:tmpl w:val="FFFFFFFF"/>
    <w:lvl w:ilvl="0" w:tplc="A78665DA">
      <w:start w:val="1"/>
      <w:numFmt w:val="bullet"/>
      <w:lvlText w:val="-"/>
      <w:lvlJc w:val="left"/>
      <w:pPr>
        <w:ind w:left="720" w:hanging="360"/>
      </w:pPr>
      <w:rPr>
        <w:rFonts w:ascii="Aptos" w:hAnsi="Aptos" w:hint="default"/>
      </w:rPr>
    </w:lvl>
    <w:lvl w:ilvl="1" w:tplc="E05605B0">
      <w:start w:val="1"/>
      <w:numFmt w:val="bullet"/>
      <w:lvlText w:val="o"/>
      <w:lvlJc w:val="left"/>
      <w:pPr>
        <w:ind w:left="1440" w:hanging="360"/>
      </w:pPr>
      <w:rPr>
        <w:rFonts w:ascii="Courier New" w:hAnsi="Courier New" w:hint="default"/>
      </w:rPr>
    </w:lvl>
    <w:lvl w:ilvl="2" w:tplc="B2DE84DA">
      <w:start w:val="1"/>
      <w:numFmt w:val="bullet"/>
      <w:lvlText w:val=""/>
      <w:lvlJc w:val="left"/>
      <w:pPr>
        <w:ind w:left="2160" w:hanging="360"/>
      </w:pPr>
      <w:rPr>
        <w:rFonts w:ascii="Wingdings" w:hAnsi="Wingdings" w:hint="default"/>
      </w:rPr>
    </w:lvl>
    <w:lvl w:ilvl="3" w:tplc="1D72E6A4">
      <w:start w:val="1"/>
      <w:numFmt w:val="bullet"/>
      <w:lvlText w:val=""/>
      <w:lvlJc w:val="left"/>
      <w:pPr>
        <w:ind w:left="2880" w:hanging="360"/>
      </w:pPr>
      <w:rPr>
        <w:rFonts w:ascii="Symbol" w:hAnsi="Symbol" w:hint="default"/>
      </w:rPr>
    </w:lvl>
    <w:lvl w:ilvl="4" w:tplc="A56A5A8A">
      <w:start w:val="1"/>
      <w:numFmt w:val="bullet"/>
      <w:lvlText w:val="o"/>
      <w:lvlJc w:val="left"/>
      <w:pPr>
        <w:ind w:left="3600" w:hanging="360"/>
      </w:pPr>
      <w:rPr>
        <w:rFonts w:ascii="Courier New" w:hAnsi="Courier New" w:hint="default"/>
      </w:rPr>
    </w:lvl>
    <w:lvl w:ilvl="5" w:tplc="F73A2FBE">
      <w:start w:val="1"/>
      <w:numFmt w:val="bullet"/>
      <w:lvlText w:val=""/>
      <w:lvlJc w:val="left"/>
      <w:pPr>
        <w:ind w:left="4320" w:hanging="360"/>
      </w:pPr>
      <w:rPr>
        <w:rFonts w:ascii="Wingdings" w:hAnsi="Wingdings" w:hint="default"/>
      </w:rPr>
    </w:lvl>
    <w:lvl w:ilvl="6" w:tplc="0122B99C">
      <w:start w:val="1"/>
      <w:numFmt w:val="bullet"/>
      <w:lvlText w:val=""/>
      <w:lvlJc w:val="left"/>
      <w:pPr>
        <w:ind w:left="5040" w:hanging="360"/>
      </w:pPr>
      <w:rPr>
        <w:rFonts w:ascii="Symbol" w:hAnsi="Symbol" w:hint="default"/>
      </w:rPr>
    </w:lvl>
    <w:lvl w:ilvl="7" w:tplc="3692E1C6">
      <w:start w:val="1"/>
      <w:numFmt w:val="bullet"/>
      <w:lvlText w:val="o"/>
      <w:lvlJc w:val="left"/>
      <w:pPr>
        <w:ind w:left="5760" w:hanging="360"/>
      </w:pPr>
      <w:rPr>
        <w:rFonts w:ascii="Courier New" w:hAnsi="Courier New" w:hint="default"/>
      </w:rPr>
    </w:lvl>
    <w:lvl w:ilvl="8" w:tplc="029431FC">
      <w:start w:val="1"/>
      <w:numFmt w:val="bullet"/>
      <w:lvlText w:val=""/>
      <w:lvlJc w:val="left"/>
      <w:pPr>
        <w:ind w:left="6480" w:hanging="360"/>
      </w:pPr>
      <w:rPr>
        <w:rFonts w:ascii="Wingdings" w:hAnsi="Wingdings" w:hint="default"/>
      </w:rPr>
    </w:lvl>
  </w:abstractNum>
  <w:abstractNum w:abstractNumId="12" w15:restartNumberingAfterBreak="0">
    <w:nsid w:val="2C30B4A2"/>
    <w:multiLevelType w:val="hybridMultilevel"/>
    <w:tmpl w:val="FFFFFFFF"/>
    <w:lvl w:ilvl="0" w:tplc="28FCCF5C">
      <w:start w:val="1"/>
      <w:numFmt w:val="bullet"/>
      <w:lvlText w:val="-"/>
      <w:lvlJc w:val="left"/>
      <w:pPr>
        <w:ind w:left="720" w:hanging="360"/>
      </w:pPr>
      <w:rPr>
        <w:rFonts w:ascii="Aptos" w:hAnsi="Aptos" w:hint="default"/>
      </w:rPr>
    </w:lvl>
    <w:lvl w:ilvl="1" w:tplc="B4280980">
      <w:start w:val="1"/>
      <w:numFmt w:val="bullet"/>
      <w:lvlText w:val="o"/>
      <w:lvlJc w:val="left"/>
      <w:pPr>
        <w:ind w:left="1440" w:hanging="360"/>
      </w:pPr>
      <w:rPr>
        <w:rFonts w:ascii="Courier New" w:hAnsi="Courier New" w:hint="default"/>
      </w:rPr>
    </w:lvl>
    <w:lvl w:ilvl="2" w:tplc="D09C890A">
      <w:start w:val="1"/>
      <w:numFmt w:val="bullet"/>
      <w:lvlText w:val=""/>
      <w:lvlJc w:val="left"/>
      <w:pPr>
        <w:ind w:left="2160" w:hanging="360"/>
      </w:pPr>
      <w:rPr>
        <w:rFonts w:ascii="Wingdings" w:hAnsi="Wingdings" w:hint="default"/>
      </w:rPr>
    </w:lvl>
    <w:lvl w:ilvl="3" w:tplc="D1A05D98">
      <w:start w:val="1"/>
      <w:numFmt w:val="bullet"/>
      <w:lvlText w:val=""/>
      <w:lvlJc w:val="left"/>
      <w:pPr>
        <w:ind w:left="2880" w:hanging="360"/>
      </w:pPr>
      <w:rPr>
        <w:rFonts w:ascii="Symbol" w:hAnsi="Symbol" w:hint="default"/>
      </w:rPr>
    </w:lvl>
    <w:lvl w:ilvl="4" w:tplc="149051B8">
      <w:start w:val="1"/>
      <w:numFmt w:val="bullet"/>
      <w:lvlText w:val="o"/>
      <w:lvlJc w:val="left"/>
      <w:pPr>
        <w:ind w:left="3600" w:hanging="360"/>
      </w:pPr>
      <w:rPr>
        <w:rFonts w:ascii="Courier New" w:hAnsi="Courier New" w:hint="default"/>
      </w:rPr>
    </w:lvl>
    <w:lvl w:ilvl="5" w:tplc="532648EC">
      <w:start w:val="1"/>
      <w:numFmt w:val="bullet"/>
      <w:lvlText w:val=""/>
      <w:lvlJc w:val="left"/>
      <w:pPr>
        <w:ind w:left="4320" w:hanging="360"/>
      </w:pPr>
      <w:rPr>
        <w:rFonts w:ascii="Wingdings" w:hAnsi="Wingdings" w:hint="default"/>
      </w:rPr>
    </w:lvl>
    <w:lvl w:ilvl="6" w:tplc="DB74A69C">
      <w:start w:val="1"/>
      <w:numFmt w:val="bullet"/>
      <w:lvlText w:val=""/>
      <w:lvlJc w:val="left"/>
      <w:pPr>
        <w:ind w:left="5040" w:hanging="360"/>
      </w:pPr>
      <w:rPr>
        <w:rFonts w:ascii="Symbol" w:hAnsi="Symbol" w:hint="default"/>
      </w:rPr>
    </w:lvl>
    <w:lvl w:ilvl="7" w:tplc="462A50D6">
      <w:start w:val="1"/>
      <w:numFmt w:val="bullet"/>
      <w:lvlText w:val="o"/>
      <w:lvlJc w:val="left"/>
      <w:pPr>
        <w:ind w:left="5760" w:hanging="360"/>
      </w:pPr>
      <w:rPr>
        <w:rFonts w:ascii="Courier New" w:hAnsi="Courier New" w:hint="default"/>
      </w:rPr>
    </w:lvl>
    <w:lvl w:ilvl="8" w:tplc="777C2F00">
      <w:start w:val="1"/>
      <w:numFmt w:val="bullet"/>
      <w:lvlText w:val=""/>
      <w:lvlJc w:val="left"/>
      <w:pPr>
        <w:ind w:left="6480" w:hanging="360"/>
      </w:pPr>
      <w:rPr>
        <w:rFonts w:ascii="Wingdings" w:hAnsi="Wingdings" w:hint="default"/>
      </w:rPr>
    </w:lvl>
  </w:abstractNum>
  <w:abstractNum w:abstractNumId="13" w15:restartNumberingAfterBreak="0">
    <w:nsid w:val="2E5C3589"/>
    <w:multiLevelType w:val="hybridMultilevel"/>
    <w:tmpl w:val="18BC6E40"/>
    <w:lvl w:ilvl="0" w:tplc="8C6ED6A4">
      <w:start w:val="1"/>
      <w:numFmt w:val="bullet"/>
      <w:lvlText w:val="-"/>
      <w:lvlJc w:val="left"/>
      <w:pPr>
        <w:ind w:left="360" w:hanging="360"/>
      </w:pPr>
      <w:rPr>
        <w:rFonts w:ascii="Aptos" w:hAnsi="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5462CF"/>
    <w:multiLevelType w:val="hybridMultilevel"/>
    <w:tmpl w:val="D9E01D1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960D49"/>
    <w:multiLevelType w:val="hybridMultilevel"/>
    <w:tmpl w:val="A7366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824E8E"/>
    <w:multiLevelType w:val="hybridMultilevel"/>
    <w:tmpl w:val="C8223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83617B"/>
    <w:multiLevelType w:val="hybridMultilevel"/>
    <w:tmpl w:val="675CB4B0"/>
    <w:lvl w:ilvl="0" w:tplc="FEDE32E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A8B149C"/>
    <w:multiLevelType w:val="multilevel"/>
    <w:tmpl w:val="C44AC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B4E8F"/>
    <w:multiLevelType w:val="hybridMultilevel"/>
    <w:tmpl w:val="291A34E0"/>
    <w:lvl w:ilvl="0" w:tplc="8C6ED6A4">
      <w:start w:val="1"/>
      <w:numFmt w:val="bullet"/>
      <w:lvlText w:val="-"/>
      <w:lvlJc w:val="left"/>
      <w:pPr>
        <w:ind w:left="360" w:hanging="360"/>
      </w:pPr>
      <w:rPr>
        <w:rFonts w:ascii="Aptos" w:hAnsi="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D632E9A"/>
    <w:multiLevelType w:val="multilevel"/>
    <w:tmpl w:val="024449E0"/>
    <w:lvl w:ilvl="0">
      <w:numFmt w:val="bullet"/>
      <w:lvlText w:val="-"/>
      <w:lvlJc w:val="left"/>
      <w:pPr>
        <w:tabs>
          <w:tab w:val="num" w:pos="509"/>
        </w:tabs>
        <w:ind w:left="509" w:hanging="360"/>
      </w:pPr>
      <w:rPr>
        <w:rFonts w:ascii="Calibri" w:eastAsiaTheme="minorHAnsi" w:hAnsi="Calibri" w:cs="Calibri" w:hint="default"/>
        <w:sz w:val="20"/>
      </w:rPr>
    </w:lvl>
    <w:lvl w:ilvl="1">
      <w:start w:val="1"/>
      <w:numFmt w:val="bullet"/>
      <w:lvlText w:val="o"/>
      <w:lvlJc w:val="left"/>
      <w:pPr>
        <w:tabs>
          <w:tab w:val="num" w:pos="1229"/>
        </w:tabs>
        <w:ind w:left="1229" w:hanging="360"/>
      </w:pPr>
      <w:rPr>
        <w:rFonts w:ascii="Courier New" w:hAnsi="Courier New" w:cs="Times New Roman" w:hint="default"/>
        <w:sz w:val="20"/>
      </w:rPr>
    </w:lvl>
    <w:lvl w:ilvl="2">
      <w:start w:val="1"/>
      <w:numFmt w:val="bullet"/>
      <w:lvlText w:val=""/>
      <w:lvlJc w:val="left"/>
      <w:pPr>
        <w:tabs>
          <w:tab w:val="num" w:pos="1949"/>
        </w:tabs>
        <w:ind w:left="1949" w:hanging="360"/>
      </w:pPr>
      <w:rPr>
        <w:rFonts w:ascii="Wingdings" w:hAnsi="Wingdings" w:hint="default"/>
        <w:sz w:val="20"/>
      </w:rPr>
    </w:lvl>
    <w:lvl w:ilvl="3">
      <w:start w:val="1"/>
      <w:numFmt w:val="bullet"/>
      <w:lvlText w:val=""/>
      <w:lvlJc w:val="left"/>
      <w:pPr>
        <w:tabs>
          <w:tab w:val="num" w:pos="2669"/>
        </w:tabs>
        <w:ind w:left="2669" w:hanging="360"/>
      </w:pPr>
      <w:rPr>
        <w:rFonts w:ascii="Wingdings" w:hAnsi="Wingdings" w:hint="default"/>
        <w:sz w:val="20"/>
      </w:rPr>
    </w:lvl>
    <w:lvl w:ilvl="4">
      <w:start w:val="1"/>
      <w:numFmt w:val="bullet"/>
      <w:lvlText w:val=""/>
      <w:lvlJc w:val="left"/>
      <w:pPr>
        <w:tabs>
          <w:tab w:val="num" w:pos="3389"/>
        </w:tabs>
        <w:ind w:left="3389" w:hanging="360"/>
      </w:pPr>
      <w:rPr>
        <w:rFonts w:ascii="Wingdings" w:hAnsi="Wingdings" w:hint="default"/>
        <w:sz w:val="20"/>
      </w:rPr>
    </w:lvl>
    <w:lvl w:ilvl="5">
      <w:start w:val="1"/>
      <w:numFmt w:val="bullet"/>
      <w:lvlText w:val=""/>
      <w:lvlJc w:val="left"/>
      <w:pPr>
        <w:tabs>
          <w:tab w:val="num" w:pos="4109"/>
        </w:tabs>
        <w:ind w:left="4109" w:hanging="360"/>
      </w:pPr>
      <w:rPr>
        <w:rFonts w:ascii="Wingdings" w:hAnsi="Wingdings" w:hint="default"/>
        <w:sz w:val="20"/>
      </w:rPr>
    </w:lvl>
    <w:lvl w:ilvl="6">
      <w:start w:val="1"/>
      <w:numFmt w:val="bullet"/>
      <w:lvlText w:val=""/>
      <w:lvlJc w:val="left"/>
      <w:pPr>
        <w:tabs>
          <w:tab w:val="num" w:pos="4829"/>
        </w:tabs>
        <w:ind w:left="4829" w:hanging="360"/>
      </w:pPr>
      <w:rPr>
        <w:rFonts w:ascii="Wingdings" w:hAnsi="Wingdings" w:hint="default"/>
        <w:sz w:val="20"/>
      </w:rPr>
    </w:lvl>
    <w:lvl w:ilvl="7">
      <w:start w:val="1"/>
      <w:numFmt w:val="bullet"/>
      <w:lvlText w:val=""/>
      <w:lvlJc w:val="left"/>
      <w:pPr>
        <w:tabs>
          <w:tab w:val="num" w:pos="5549"/>
        </w:tabs>
        <w:ind w:left="5549" w:hanging="360"/>
      </w:pPr>
      <w:rPr>
        <w:rFonts w:ascii="Wingdings" w:hAnsi="Wingdings" w:hint="default"/>
        <w:sz w:val="20"/>
      </w:rPr>
    </w:lvl>
    <w:lvl w:ilvl="8">
      <w:start w:val="1"/>
      <w:numFmt w:val="bullet"/>
      <w:lvlText w:val=""/>
      <w:lvlJc w:val="left"/>
      <w:pPr>
        <w:tabs>
          <w:tab w:val="num" w:pos="6269"/>
        </w:tabs>
        <w:ind w:left="6269" w:hanging="360"/>
      </w:pPr>
      <w:rPr>
        <w:rFonts w:ascii="Wingdings" w:hAnsi="Wingdings" w:hint="default"/>
        <w:sz w:val="20"/>
      </w:rPr>
    </w:lvl>
  </w:abstractNum>
  <w:abstractNum w:abstractNumId="21" w15:restartNumberingAfterBreak="0">
    <w:nsid w:val="3E9774B6"/>
    <w:multiLevelType w:val="multilevel"/>
    <w:tmpl w:val="6C40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6BA83"/>
    <w:multiLevelType w:val="hybridMultilevel"/>
    <w:tmpl w:val="8D2C58AC"/>
    <w:lvl w:ilvl="0" w:tplc="1FD0F6D8">
      <w:start w:val="3"/>
      <w:numFmt w:val="decimal"/>
      <w:lvlText w:val="%1."/>
      <w:lvlJc w:val="left"/>
      <w:pPr>
        <w:ind w:left="720" w:hanging="360"/>
      </w:pPr>
    </w:lvl>
    <w:lvl w:ilvl="1" w:tplc="625854BC">
      <w:start w:val="1"/>
      <w:numFmt w:val="lowerLetter"/>
      <w:lvlText w:val="%2."/>
      <w:lvlJc w:val="left"/>
      <w:pPr>
        <w:ind w:left="1440" w:hanging="360"/>
      </w:pPr>
    </w:lvl>
    <w:lvl w:ilvl="2" w:tplc="47B2C5C2">
      <w:start w:val="1"/>
      <w:numFmt w:val="lowerRoman"/>
      <w:lvlText w:val="%3."/>
      <w:lvlJc w:val="right"/>
      <w:pPr>
        <w:ind w:left="2160" w:hanging="180"/>
      </w:pPr>
    </w:lvl>
    <w:lvl w:ilvl="3" w:tplc="585882DC">
      <w:start w:val="1"/>
      <w:numFmt w:val="decimal"/>
      <w:lvlText w:val="%4."/>
      <w:lvlJc w:val="left"/>
      <w:pPr>
        <w:ind w:left="2880" w:hanging="360"/>
      </w:pPr>
    </w:lvl>
    <w:lvl w:ilvl="4" w:tplc="9AAC2902">
      <w:start w:val="1"/>
      <w:numFmt w:val="lowerLetter"/>
      <w:lvlText w:val="%5."/>
      <w:lvlJc w:val="left"/>
      <w:pPr>
        <w:ind w:left="3600" w:hanging="360"/>
      </w:pPr>
    </w:lvl>
    <w:lvl w:ilvl="5" w:tplc="7E889F6A">
      <w:start w:val="1"/>
      <w:numFmt w:val="lowerRoman"/>
      <w:lvlText w:val="%6."/>
      <w:lvlJc w:val="right"/>
      <w:pPr>
        <w:ind w:left="4320" w:hanging="180"/>
      </w:pPr>
    </w:lvl>
    <w:lvl w:ilvl="6" w:tplc="16226374">
      <w:start w:val="1"/>
      <w:numFmt w:val="decimal"/>
      <w:lvlText w:val="%7."/>
      <w:lvlJc w:val="left"/>
      <w:pPr>
        <w:ind w:left="5040" w:hanging="360"/>
      </w:pPr>
    </w:lvl>
    <w:lvl w:ilvl="7" w:tplc="CBCE2DB6">
      <w:start w:val="1"/>
      <w:numFmt w:val="lowerLetter"/>
      <w:lvlText w:val="%8."/>
      <w:lvlJc w:val="left"/>
      <w:pPr>
        <w:ind w:left="5760" w:hanging="360"/>
      </w:pPr>
    </w:lvl>
    <w:lvl w:ilvl="8" w:tplc="FF9C9970">
      <w:start w:val="1"/>
      <w:numFmt w:val="lowerRoman"/>
      <w:lvlText w:val="%9."/>
      <w:lvlJc w:val="right"/>
      <w:pPr>
        <w:ind w:left="6480" w:hanging="180"/>
      </w:pPr>
    </w:lvl>
  </w:abstractNum>
  <w:abstractNum w:abstractNumId="23" w15:restartNumberingAfterBreak="0">
    <w:nsid w:val="4B1B0889"/>
    <w:multiLevelType w:val="hybridMultilevel"/>
    <w:tmpl w:val="FFFFFFFF"/>
    <w:lvl w:ilvl="0" w:tplc="ECD8C02A">
      <w:start w:val="1"/>
      <w:numFmt w:val="bullet"/>
      <w:lvlText w:val="-"/>
      <w:lvlJc w:val="left"/>
      <w:pPr>
        <w:ind w:left="360" w:hanging="360"/>
      </w:pPr>
      <w:rPr>
        <w:rFonts w:ascii="Aptos" w:hAnsi="Aptos" w:hint="default"/>
      </w:rPr>
    </w:lvl>
    <w:lvl w:ilvl="1" w:tplc="8E747BDC">
      <w:start w:val="1"/>
      <w:numFmt w:val="bullet"/>
      <w:lvlText w:val="o"/>
      <w:lvlJc w:val="left"/>
      <w:pPr>
        <w:ind w:left="1080" w:hanging="360"/>
      </w:pPr>
      <w:rPr>
        <w:rFonts w:ascii="Courier New" w:hAnsi="Courier New" w:hint="default"/>
      </w:rPr>
    </w:lvl>
    <w:lvl w:ilvl="2" w:tplc="0300697C">
      <w:start w:val="1"/>
      <w:numFmt w:val="bullet"/>
      <w:lvlText w:val=""/>
      <w:lvlJc w:val="left"/>
      <w:pPr>
        <w:ind w:left="1800" w:hanging="360"/>
      </w:pPr>
      <w:rPr>
        <w:rFonts w:ascii="Wingdings" w:hAnsi="Wingdings" w:hint="default"/>
      </w:rPr>
    </w:lvl>
    <w:lvl w:ilvl="3" w:tplc="5C662598">
      <w:start w:val="1"/>
      <w:numFmt w:val="bullet"/>
      <w:lvlText w:val=""/>
      <w:lvlJc w:val="left"/>
      <w:pPr>
        <w:ind w:left="2520" w:hanging="360"/>
      </w:pPr>
      <w:rPr>
        <w:rFonts w:ascii="Symbol" w:hAnsi="Symbol" w:hint="default"/>
      </w:rPr>
    </w:lvl>
    <w:lvl w:ilvl="4" w:tplc="7DD2649E">
      <w:start w:val="1"/>
      <w:numFmt w:val="bullet"/>
      <w:lvlText w:val="o"/>
      <w:lvlJc w:val="left"/>
      <w:pPr>
        <w:ind w:left="3240" w:hanging="360"/>
      </w:pPr>
      <w:rPr>
        <w:rFonts w:ascii="Courier New" w:hAnsi="Courier New" w:hint="default"/>
      </w:rPr>
    </w:lvl>
    <w:lvl w:ilvl="5" w:tplc="62B89210">
      <w:start w:val="1"/>
      <w:numFmt w:val="bullet"/>
      <w:lvlText w:val=""/>
      <w:lvlJc w:val="left"/>
      <w:pPr>
        <w:ind w:left="3960" w:hanging="360"/>
      </w:pPr>
      <w:rPr>
        <w:rFonts w:ascii="Wingdings" w:hAnsi="Wingdings" w:hint="default"/>
      </w:rPr>
    </w:lvl>
    <w:lvl w:ilvl="6" w:tplc="03A62F70">
      <w:start w:val="1"/>
      <w:numFmt w:val="bullet"/>
      <w:lvlText w:val=""/>
      <w:lvlJc w:val="left"/>
      <w:pPr>
        <w:ind w:left="4680" w:hanging="360"/>
      </w:pPr>
      <w:rPr>
        <w:rFonts w:ascii="Symbol" w:hAnsi="Symbol" w:hint="default"/>
      </w:rPr>
    </w:lvl>
    <w:lvl w:ilvl="7" w:tplc="4784E762">
      <w:start w:val="1"/>
      <w:numFmt w:val="bullet"/>
      <w:lvlText w:val="o"/>
      <w:lvlJc w:val="left"/>
      <w:pPr>
        <w:ind w:left="5400" w:hanging="360"/>
      </w:pPr>
      <w:rPr>
        <w:rFonts w:ascii="Courier New" w:hAnsi="Courier New" w:hint="default"/>
      </w:rPr>
    </w:lvl>
    <w:lvl w:ilvl="8" w:tplc="5516854E">
      <w:start w:val="1"/>
      <w:numFmt w:val="bullet"/>
      <w:lvlText w:val=""/>
      <w:lvlJc w:val="left"/>
      <w:pPr>
        <w:ind w:left="6120" w:hanging="360"/>
      </w:pPr>
      <w:rPr>
        <w:rFonts w:ascii="Wingdings" w:hAnsi="Wingdings" w:hint="default"/>
      </w:rPr>
    </w:lvl>
  </w:abstractNum>
  <w:abstractNum w:abstractNumId="24" w15:restartNumberingAfterBreak="0">
    <w:nsid w:val="4CDE2D5E"/>
    <w:multiLevelType w:val="multilevel"/>
    <w:tmpl w:val="602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ACEC3"/>
    <w:multiLevelType w:val="hybridMultilevel"/>
    <w:tmpl w:val="BE7C186E"/>
    <w:lvl w:ilvl="0" w:tplc="B9BCE15E">
      <w:start w:val="1"/>
      <w:numFmt w:val="bullet"/>
      <w:lvlText w:val="-"/>
      <w:lvlJc w:val="left"/>
      <w:pPr>
        <w:ind w:left="720" w:hanging="360"/>
      </w:pPr>
      <w:rPr>
        <w:rFonts w:ascii="Symbol" w:hAnsi="Symbol" w:hint="default"/>
      </w:rPr>
    </w:lvl>
    <w:lvl w:ilvl="1" w:tplc="7C36B416">
      <w:start w:val="1"/>
      <w:numFmt w:val="bullet"/>
      <w:lvlText w:val="o"/>
      <w:lvlJc w:val="left"/>
      <w:pPr>
        <w:ind w:left="1440" w:hanging="360"/>
      </w:pPr>
      <w:rPr>
        <w:rFonts w:ascii="Courier New" w:hAnsi="Courier New" w:hint="default"/>
      </w:rPr>
    </w:lvl>
    <w:lvl w:ilvl="2" w:tplc="5DB43880">
      <w:start w:val="1"/>
      <w:numFmt w:val="bullet"/>
      <w:lvlText w:val=""/>
      <w:lvlJc w:val="left"/>
      <w:pPr>
        <w:ind w:left="2160" w:hanging="360"/>
      </w:pPr>
      <w:rPr>
        <w:rFonts w:ascii="Wingdings" w:hAnsi="Wingdings" w:hint="default"/>
      </w:rPr>
    </w:lvl>
    <w:lvl w:ilvl="3" w:tplc="D45A169C">
      <w:start w:val="1"/>
      <w:numFmt w:val="bullet"/>
      <w:lvlText w:val=""/>
      <w:lvlJc w:val="left"/>
      <w:pPr>
        <w:ind w:left="2880" w:hanging="360"/>
      </w:pPr>
      <w:rPr>
        <w:rFonts w:ascii="Symbol" w:hAnsi="Symbol" w:hint="default"/>
      </w:rPr>
    </w:lvl>
    <w:lvl w:ilvl="4" w:tplc="AC4C8706">
      <w:start w:val="1"/>
      <w:numFmt w:val="bullet"/>
      <w:lvlText w:val="o"/>
      <w:lvlJc w:val="left"/>
      <w:pPr>
        <w:ind w:left="3600" w:hanging="360"/>
      </w:pPr>
      <w:rPr>
        <w:rFonts w:ascii="Courier New" w:hAnsi="Courier New" w:hint="default"/>
      </w:rPr>
    </w:lvl>
    <w:lvl w:ilvl="5" w:tplc="5E463C78">
      <w:start w:val="1"/>
      <w:numFmt w:val="bullet"/>
      <w:lvlText w:val=""/>
      <w:lvlJc w:val="left"/>
      <w:pPr>
        <w:ind w:left="4320" w:hanging="360"/>
      </w:pPr>
      <w:rPr>
        <w:rFonts w:ascii="Wingdings" w:hAnsi="Wingdings" w:hint="default"/>
      </w:rPr>
    </w:lvl>
    <w:lvl w:ilvl="6" w:tplc="229C0614">
      <w:start w:val="1"/>
      <w:numFmt w:val="bullet"/>
      <w:lvlText w:val=""/>
      <w:lvlJc w:val="left"/>
      <w:pPr>
        <w:ind w:left="5040" w:hanging="360"/>
      </w:pPr>
      <w:rPr>
        <w:rFonts w:ascii="Symbol" w:hAnsi="Symbol" w:hint="default"/>
      </w:rPr>
    </w:lvl>
    <w:lvl w:ilvl="7" w:tplc="AAC27B2A">
      <w:start w:val="1"/>
      <w:numFmt w:val="bullet"/>
      <w:lvlText w:val="o"/>
      <w:lvlJc w:val="left"/>
      <w:pPr>
        <w:ind w:left="5760" w:hanging="360"/>
      </w:pPr>
      <w:rPr>
        <w:rFonts w:ascii="Courier New" w:hAnsi="Courier New" w:hint="default"/>
      </w:rPr>
    </w:lvl>
    <w:lvl w:ilvl="8" w:tplc="6E7E598C">
      <w:start w:val="1"/>
      <w:numFmt w:val="bullet"/>
      <w:lvlText w:val=""/>
      <w:lvlJc w:val="left"/>
      <w:pPr>
        <w:ind w:left="6480" w:hanging="360"/>
      </w:pPr>
      <w:rPr>
        <w:rFonts w:ascii="Wingdings" w:hAnsi="Wingdings" w:hint="default"/>
      </w:rPr>
    </w:lvl>
  </w:abstractNum>
  <w:abstractNum w:abstractNumId="26" w15:restartNumberingAfterBreak="0">
    <w:nsid w:val="4FC20954"/>
    <w:multiLevelType w:val="multilevel"/>
    <w:tmpl w:val="2B06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56A8F"/>
    <w:multiLevelType w:val="hybridMultilevel"/>
    <w:tmpl w:val="AA3AE422"/>
    <w:lvl w:ilvl="0" w:tplc="70D285C4">
      <w:start w:val="1"/>
      <w:numFmt w:val="decimal"/>
      <w:lvlText w:val="%1."/>
      <w:lvlJc w:val="left"/>
      <w:pPr>
        <w:ind w:left="720" w:hanging="360"/>
      </w:pPr>
    </w:lvl>
    <w:lvl w:ilvl="1" w:tplc="17A223A6">
      <w:start w:val="1"/>
      <w:numFmt w:val="lowerLetter"/>
      <w:lvlText w:val="%2."/>
      <w:lvlJc w:val="left"/>
      <w:pPr>
        <w:ind w:left="1440" w:hanging="360"/>
      </w:pPr>
    </w:lvl>
    <w:lvl w:ilvl="2" w:tplc="21D681D2">
      <w:start w:val="1"/>
      <w:numFmt w:val="lowerRoman"/>
      <w:lvlText w:val="%3."/>
      <w:lvlJc w:val="right"/>
      <w:pPr>
        <w:ind w:left="2160" w:hanging="180"/>
      </w:pPr>
    </w:lvl>
    <w:lvl w:ilvl="3" w:tplc="EDF2DFE8">
      <w:start w:val="1"/>
      <w:numFmt w:val="decimal"/>
      <w:lvlText w:val="%4."/>
      <w:lvlJc w:val="left"/>
      <w:pPr>
        <w:ind w:left="2880" w:hanging="360"/>
      </w:pPr>
    </w:lvl>
    <w:lvl w:ilvl="4" w:tplc="50044016">
      <w:start w:val="1"/>
      <w:numFmt w:val="lowerLetter"/>
      <w:lvlText w:val="%5."/>
      <w:lvlJc w:val="left"/>
      <w:pPr>
        <w:ind w:left="3600" w:hanging="360"/>
      </w:pPr>
    </w:lvl>
    <w:lvl w:ilvl="5" w:tplc="02781352">
      <w:start w:val="1"/>
      <w:numFmt w:val="lowerRoman"/>
      <w:lvlText w:val="%6."/>
      <w:lvlJc w:val="right"/>
      <w:pPr>
        <w:ind w:left="4320" w:hanging="180"/>
      </w:pPr>
    </w:lvl>
    <w:lvl w:ilvl="6" w:tplc="AB8CB53A">
      <w:start w:val="1"/>
      <w:numFmt w:val="decimal"/>
      <w:lvlText w:val="%7."/>
      <w:lvlJc w:val="left"/>
      <w:pPr>
        <w:ind w:left="5040" w:hanging="360"/>
      </w:pPr>
    </w:lvl>
    <w:lvl w:ilvl="7" w:tplc="18049F32">
      <w:start w:val="1"/>
      <w:numFmt w:val="lowerLetter"/>
      <w:lvlText w:val="%8."/>
      <w:lvlJc w:val="left"/>
      <w:pPr>
        <w:ind w:left="5760" w:hanging="360"/>
      </w:pPr>
    </w:lvl>
    <w:lvl w:ilvl="8" w:tplc="CC30EA60">
      <w:start w:val="1"/>
      <w:numFmt w:val="lowerRoman"/>
      <w:lvlText w:val="%9."/>
      <w:lvlJc w:val="right"/>
      <w:pPr>
        <w:ind w:left="6480" w:hanging="180"/>
      </w:pPr>
    </w:lvl>
  </w:abstractNum>
  <w:abstractNum w:abstractNumId="28" w15:restartNumberingAfterBreak="0">
    <w:nsid w:val="531CD93D"/>
    <w:multiLevelType w:val="hybridMultilevel"/>
    <w:tmpl w:val="FFFFFFFF"/>
    <w:lvl w:ilvl="0" w:tplc="A73C33C4">
      <w:start w:val="1"/>
      <w:numFmt w:val="bullet"/>
      <w:lvlText w:val="-"/>
      <w:lvlJc w:val="left"/>
      <w:pPr>
        <w:ind w:left="360" w:hanging="360"/>
      </w:pPr>
      <w:rPr>
        <w:rFonts w:ascii="Aptos" w:hAnsi="Aptos" w:hint="default"/>
      </w:rPr>
    </w:lvl>
    <w:lvl w:ilvl="1" w:tplc="56C2B198">
      <w:start w:val="1"/>
      <w:numFmt w:val="bullet"/>
      <w:lvlText w:val="o"/>
      <w:lvlJc w:val="left"/>
      <w:pPr>
        <w:ind w:left="1080" w:hanging="360"/>
      </w:pPr>
      <w:rPr>
        <w:rFonts w:ascii="Courier New" w:hAnsi="Courier New" w:hint="default"/>
      </w:rPr>
    </w:lvl>
    <w:lvl w:ilvl="2" w:tplc="A07C2BEC">
      <w:start w:val="1"/>
      <w:numFmt w:val="bullet"/>
      <w:lvlText w:val=""/>
      <w:lvlJc w:val="left"/>
      <w:pPr>
        <w:ind w:left="1800" w:hanging="360"/>
      </w:pPr>
      <w:rPr>
        <w:rFonts w:ascii="Wingdings" w:hAnsi="Wingdings" w:hint="default"/>
      </w:rPr>
    </w:lvl>
    <w:lvl w:ilvl="3" w:tplc="4830E82A">
      <w:start w:val="1"/>
      <w:numFmt w:val="bullet"/>
      <w:lvlText w:val=""/>
      <w:lvlJc w:val="left"/>
      <w:pPr>
        <w:ind w:left="2520" w:hanging="360"/>
      </w:pPr>
      <w:rPr>
        <w:rFonts w:ascii="Symbol" w:hAnsi="Symbol" w:hint="default"/>
      </w:rPr>
    </w:lvl>
    <w:lvl w:ilvl="4" w:tplc="30D83224">
      <w:start w:val="1"/>
      <w:numFmt w:val="bullet"/>
      <w:lvlText w:val="o"/>
      <w:lvlJc w:val="left"/>
      <w:pPr>
        <w:ind w:left="3240" w:hanging="360"/>
      </w:pPr>
      <w:rPr>
        <w:rFonts w:ascii="Courier New" w:hAnsi="Courier New" w:hint="default"/>
      </w:rPr>
    </w:lvl>
    <w:lvl w:ilvl="5" w:tplc="F94A1ECE">
      <w:start w:val="1"/>
      <w:numFmt w:val="bullet"/>
      <w:lvlText w:val=""/>
      <w:lvlJc w:val="left"/>
      <w:pPr>
        <w:ind w:left="3960" w:hanging="360"/>
      </w:pPr>
      <w:rPr>
        <w:rFonts w:ascii="Wingdings" w:hAnsi="Wingdings" w:hint="default"/>
      </w:rPr>
    </w:lvl>
    <w:lvl w:ilvl="6" w:tplc="0EF66B9E">
      <w:start w:val="1"/>
      <w:numFmt w:val="bullet"/>
      <w:lvlText w:val=""/>
      <w:lvlJc w:val="left"/>
      <w:pPr>
        <w:ind w:left="4680" w:hanging="360"/>
      </w:pPr>
      <w:rPr>
        <w:rFonts w:ascii="Symbol" w:hAnsi="Symbol" w:hint="default"/>
      </w:rPr>
    </w:lvl>
    <w:lvl w:ilvl="7" w:tplc="1AA0EF2C">
      <w:start w:val="1"/>
      <w:numFmt w:val="bullet"/>
      <w:lvlText w:val="o"/>
      <w:lvlJc w:val="left"/>
      <w:pPr>
        <w:ind w:left="5400" w:hanging="360"/>
      </w:pPr>
      <w:rPr>
        <w:rFonts w:ascii="Courier New" w:hAnsi="Courier New" w:hint="default"/>
      </w:rPr>
    </w:lvl>
    <w:lvl w:ilvl="8" w:tplc="F9AA9196">
      <w:start w:val="1"/>
      <w:numFmt w:val="bullet"/>
      <w:lvlText w:val=""/>
      <w:lvlJc w:val="left"/>
      <w:pPr>
        <w:ind w:left="6120" w:hanging="360"/>
      </w:pPr>
      <w:rPr>
        <w:rFonts w:ascii="Wingdings" w:hAnsi="Wingdings" w:hint="default"/>
      </w:rPr>
    </w:lvl>
  </w:abstractNum>
  <w:abstractNum w:abstractNumId="29" w15:restartNumberingAfterBreak="0">
    <w:nsid w:val="59543C63"/>
    <w:multiLevelType w:val="hybridMultilevel"/>
    <w:tmpl w:val="E5987F3A"/>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8C0A4B"/>
    <w:multiLevelType w:val="hybridMultilevel"/>
    <w:tmpl w:val="FFFFFFFF"/>
    <w:lvl w:ilvl="0" w:tplc="6B8C5574">
      <w:start w:val="1"/>
      <w:numFmt w:val="bullet"/>
      <w:lvlText w:val=""/>
      <w:lvlJc w:val="left"/>
      <w:pPr>
        <w:ind w:left="720" w:hanging="360"/>
      </w:pPr>
      <w:rPr>
        <w:rFonts w:ascii="Symbol" w:hAnsi="Symbol" w:hint="default"/>
      </w:rPr>
    </w:lvl>
    <w:lvl w:ilvl="1" w:tplc="A79EFEFA">
      <w:start w:val="1"/>
      <w:numFmt w:val="bullet"/>
      <w:lvlText w:val="o"/>
      <w:lvlJc w:val="left"/>
      <w:pPr>
        <w:ind w:left="1440" w:hanging="360"/>
      </w:pPr>
      <w:rPr>
        <w:rFonts w:ascii="Courier New" w:hAnsi="Courier New" w:hint="default"/>
      </w:rPr>
    </w:lvl>
    <w:lvl w:ilvl="2" w:tplc="58866CCC">
      <w:start w:val="1"/>
      <w:numFmt w:val="bullet"/>
      <w:lvlText w:val=""/>
      <w:lvlJc w:val="left"/>
      <w:pPr>
        <w:ind w:left="2160" w:hanging="360"/>
      </w:pPr>
      <w:rPr>
        <w:rFonts w:ascii="Wingdings" w:hAnsi="Wingdings" w:hint="default"/>
      </w:rPr>
    </w:lvl>
    <w:lvl w:ilvl="3" w:tplc="32266C2A">
      <w:start w:val="1"/>
      <w:numFmt w:val="bullet"/>
      <w:lvlText w:val=""/>
      <w:lvlJc w:val="left"/>
      <w:pPr>
        <w:ind w:left="2880" w:hanging="360"/>
      </w:pPr>
      <w:rPr>
        <w:rFonts w:ascii="Symbol" w:hAnsi="Symbol" w:hint="default"/>
      </w:rPr>
    </w:lvl>
    <w:lvl w:ilvl="4" w:tplc="254E8584">
      <w:start w:val="1"/>
      <w:numFmt w:val="bullet"/>
      <w:lvlText w:val="o"/>
      <w:lvlJc w:val="left"/>
      <w:pPr>
        <w:ind w:left="3600" w:hanging="360"/>
      </w:pPr>
      <w:rPr>
        <w:rFonts w:ascii="Courier New" w:hAnsi="Courier New" w:hint="default"/>
      </w:rPr>
    </w:lvl>
    <w:lvl w:ilvl="5" w:tplc="7BD2B854">
      <w:start w:val="1"/>
      <w:numFmt w:val="bullet"/>
      <w:lvlText w:val=""/>
      <w:lvlJc w:val="left"/>
      <w:pPr>
        <w:ind w:left="4320" w:hanging="360"/>
      </w:pPr>
      <w:rPr>
        <w:rFonts w:ascii="Wingdings" w:hAnsi="Wingdings" w:hint="default"/>
      </w:rPr>
    </w:lvl>
    <w:lvl w:ilvl="6" w:tplc="DD4E7C50">
      <w:start w:val="1"/>
      <w:numFmt w:val="bullet"/>
      <w:lvlText w:val=""/>
      <w:lvlJc w:val="left"/>
      <w:pPr>
        <w:ind w:left="5040" w:hanging="360"/>
      </w:pPr>
      <w:rPr>
        <w:rFonts w:ascii="Symbol" w:hAnsi="Symbol" w:hint="default"/>
      </w:rPr>
    </w:lvl>
    <w:lvl w:ilvl="7" w:tplc="87009D66">
      <w:start w:val="1"/>
      <w:numFmt w:val="bullet"/>
      <w:lvlText w:val="o"/>
      <w:lvlJc w:val="left"/>
      <w:pPr>
        <w:ind w:left="5760" w:hanging="360"/>
      </w:pPr>
      <w:rPr>
        <w:rFonts w:ascii="Courier New" w:hAnsi="Courier New" w:hint="default"/>
      </w:rPr>
    </w:lvl>
    <w:lvl w:ilvl="8" w:tplc="FBF6A05E">
      <w:start w:val="1"/>
      <w:numFmt w:val="bullet"/>
      <w:lvlText w:val=""/>
      <w:lvlJc w:val="left"/>
      <w:pPr>
        <w:ind w:left="6480" w:hanging="360"/>
      </w:pPr>
      <w:rPr>
        <w:rFonts w:ascii="Wingdings" w:hAnsi="Wingdings" w:hint="default"/>
      </w:rPr>
    </w:lvl>
  </w:abstractNum>
  <w:abstractNum w:abstractNumId="31" w15:restartNumberingAfterBreak="0">
    <w:nsid w:val="5BBE51CA"/>
    <w:multiLevelType w:val="hybridMultilevel"/>
    <w:tmpl w:val="F2F64696"/>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C810A19"/>
    <w:multiLevelType w:val="hybridMultilevel"/>
    <w:tmpl w:val="613CAB2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EE6774B"/>
    <w:multiLevelType w:val="multilevel"/>
    <w:tmpl w:val="8004A2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9A7EC5"/>
    <w:multiLevelType w:val="multilevel"/>
    <w:tmpl w:val="5EF4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C33A5"/>
    <w:multiLevelType w:val="hybridMultilevel"/>
    <w:tmpl w:val="E46220BA"/>
    <w:lvl w:ilvl="0" w:tplc="FEDE32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C954645"/>
    <w:multiLevelType w:val="hybridMultilevel"/>
    <w:tmpl w:val="8D14DAEC"/>
    <w:lvl w:ilvl="0" w:tplc="4E186F0E">
      <w:start w:val="1"/>
      <w:numFmt w:val="bullet"/>
      <w:lvlText w:val="-"/>
      <w:lvlJc w:val="left"/>
      <w:pPr>
        <w:ind w:left="720" w:hanging="360"/>
      </w:pPr>
      <w:rPr>
        <w:rFonts w:ascii="Symbol" w:hAnsi="Symbol" w:hint="default"/>
      </w:rPr>
    </w:lvl>
    <w:lvl w:ilvl="1" w:tplc="F740D844">
      <w:start w:val="1"/>
      <w:numFmt w:val="bullet"/>
      <w:lvlText w:val="o"/>
      <w:lvlJc w:val="left"/>
      <w:pPr>
        <w:ind w:left="1440" w:hanging="360"/>
      </w:pPr>
      <w:rPr>
        <w:rFonts w:ascii="Courier New" w:hAnsi="Courier New" w:hint="default"/>
      </w:rPr>
    </w:lvl>
    <w:lvl w:ilvl="2" w:tplc="55F2B922">
      <w:start w:val="1"/>
      <w:numFmt w:val="bullet"/>
      <w:lvlText w:val=""/>
      <w:lvlJc w:val="left"/>
      <w:pPr>
        <w:ind w:left="2160" w:hanging="360"/>
      </w:pPr>
      <w:rPr>
        <w:rFonts w:ascii="Wingdings" w:hAnsi="Wingdings" w:hint="default"/>
      </w:rPr>
    </w:lvl>
    <w:lvl w:ilvl="3" w:tplc="D5548A16">
      <w:start w:val="1"/>
      <w:numFmt w:val="bullet"/>
      <w:lvlText w:val=""/>
      <w:lvlJc w:val="left"/>
      <w:pPr>
        <w:ind w:left="2880" w:hanging="360"/>
      </w:pPr>
      <w:rPr>
        <w:rFonts w:ascii="Symbol" w:hAnsi="Symbol" w:hint="default"/>
      </w:rPr>
    </w:lvl>
    <w:lvl w:ilvl="4" w:tplc="0234FD5C">
      <w:start w:val="1"/>
      <w:numFmt w:val="bullet"/>
      <w:lvlText w:val="o"/>
      <w:lvlJc w:val="left"/>
      <w:pPr>
        <w:ind w:left="3600" w:hanging="360"/>
      </w:pPr>
      <w:rPr>
        <w:rFonts w:ascii="Courier New" w:hAnsi="Courier New" w:hint="default"/>
      </w:rPr>
    </w:lvl>
    <w:lvl w:ilvl="5" w:tplc="67823D02">
      <w:start w:val="1"/>
      <w:numFmt w:val="bullet"/>
      <w:lvlText w:val=""/>
      <w:lvlJc w:val="left"/>
      <w:pPr>
        <w:ind w:left="4320" w:hanging="360"/>
      </w:pPr>
      <w:rPr>
        <w:rFonts w:ascii="Wingdings" w:hAnsi="Wingdings" w:hint="default"/>
      </w:rPr>
    </w:lvl>
    <w:lvl w:ilvl="6" w:tplc="096A6A96">
      <w:start w:val="1"/>
      <w:numFmt w:val="bullet"/>
      <w:lvlText w:val=""/>
      <w:lvlJc w:val="left"/>
      <w:pPr>
        <w:ind w:left="5040" w:hanging="360"/>
      </w:pPr>
      <w:rPr>
        <w:rFonts w:ascii="Symbol" w:hAnsi="Symbol" w:hint="default"/>
      </w:rPr>
    </w:lvl>
    <w:lvl w:ilvl="7" w:tplc="6BFAC124">
      <w:start w:val="1"/>
      <w:numFmt w:val="bullet"/>
      <w:lvlText w:val="o"/>
      <w:lvlJc w:val="left"/>
      <w:pPr>
        <w:ind w:left="5760" w:hanging="360"/>
      </w:pPr>
      <w:rPr>
        <w:rFonts w:ascii="Courier New" w:hAnsi="Courier New" w:hint="default"/>
      </w:rPr>
    </w:lvl>
    <w:lvl w:ilvl="8" w:tplc="F9C48972">
      <w:start w:val="1"/>
      <w:numFmt w:val="bullet"/>
      <w:lvlText w:val=""/>
      <w:lvlJc w:val="left"/>
      <w:pPr>
        <w:ind w:left="6480" w:hanging="360"/>
      </w:pPr>
      <w:rPr>
        <w:rFonts w:ascii="Wingdings" w:hAnsi="Wingdings" w:hint="default"/>
      </w:rPr>
    </w:lvl>
  </w:abstractNum>
  <w:abstractNum w:abstractNumId="37" w15:restartNumberingAfterBreak="0">
    <w:nsid w:val="70B3D59B"/>
    <w:multiLevelType w:val="hybridMultilevel"/>
    <w:tmpl w:val="FFFFFFFF"/>
    <w:lvl w:ilvl="0" w:tplc="0B38E6B4">
      <w:start w:val="1"/>
      <w:numFmt w:val="bullet"/>
      <w:lvlText w:val="-"/>
      <w:lvlJc w:val="left"/>
      <w:pPr>
        <w:ind w:left="720" w:hanging="360"/>
      </w:pPr>
      <w:rPr>
        <w:rFonts w:ascii="Aptos" w:hAnsi="Aptos" w:hint="default"/>
      </w:rPr>
    </w:lvl>
    <w:lvl w:ilvl="1" w:tplc="17EAF56C">
      <w:start w:val="1"/>
      <w:numFmt w:val="bullet"/>
      <w:lvlText w:val="o"/>
      <w:lvlJc w:val="left"/>
      <w:pPr>
        <w:ind w:left="1440" w:hanging="360"/>
      </w:pPr>
      <w:rPr>
        <w:rFonts w:ascii="Courier New" w:hAnsi="Courier New" w:hint="default"/>
      </w:rPr>
    </w:lvl>
    <w:lvl w:ilvl="2" w:tplc="B85AEAFA">
      <w:start w:val="1"/>
      <w:numFmt w:val="bullet"/>
      <w:lvlText w:val=""/>
      <w:lvlJc w:val="left"/>
      <w:pPr>
        <w:ind w:left="2160" w:hanging="360"/>
      </w:pPr>
      <w:rPr>
        <w:rFonts w:ascii="Wingdings" w:hAnsi="Wingdings" w:hint="default"/>
      </w:rPr>
    </w:lvl>
    <w:lvl w:ilvl="3" w:tplc="017890CE">
      <w:start w:val="1"/>
      <w:numFmt w:val="bullet"/>
      <w:lvlText w:val=""/>
      <w:lvlJc w:val="left"/>
      <w:pPr>
        <w:ind w:left="2880" w:hanging="360"/>
      </w:pPr>
      <w:rPr>
        <w:rFonts w:ascii="Symbol" w:hAnsi="Symbol" w:hint="default"/>
      </w:rPr>
    </w:lvl>
    <w:lvl w:ilvl="4" w:tplc="CA8A8442">
      <w:start w:val="1"/>
      <w:numFmt w:val="bullet"/>
      <w:lvlText w:val="o"/>
      <w:lvlJc w:val="left"/>
      <w:pPr>
        <w:ind w:left="3600" w:hanging="360"/>
      </w:pPr>
      <w:rPr>
        <w:rFonts w:ascii="Courier New" w:hAnsi="Courier New" w:hint="default"/>
      </w:rPr>
    </w:lvl>
    <w:lvl w:ilvl="5" w:tplc="4CDAAF12">
      <w:start w:val="1"/>
      <w:numFmt w:val="bullet"/>
      <w:lvlText w:val=""/>
      <w:lvlJc w:val="left"/>
      <w:pPr>
        <w:ind w:left="4320" w:hanging="360"/>
      </w:pPr>
      <w:rPr>
        <w:rFonts w:ascii="Wingdings" w:hAnsi="Wingdings" w:hint="default"/>
      </w:rPr>
    </w:lvl>
    <w:lvl w:ilvl="6" w:tplc="E4CADA0C">
      <w:start w:val="1"/>
      <w:numFmt w:val="bullet"/>
      <w:lvlText w:val=""/>
      <w:lvlJc w:val="left"/>
      <w:pPr>
        <w:ind w:left="5040" w:hanging="360"/>
      </w:pPr>
      <w:rPr>
        <w:rFonts w:ascii="Symbol" w:hAnsi="Symbol" w:hint="default"/>
      </w:rPr>
    </w:lvl>
    <w:lvl w:ilvl="7" w:tplc="9A18F674">
      <w:start w:val="1"/>
      <w:numFmt w:val="bullet"/>
      <w:lvlText w:val="o"/>
      <w:lvlJc w:val="left"/>
      <w:pPr>
        <w:ind w:left="5760" w:hanging="360"/>
      </w:pPr>
      <w:rPr>
        <w:rFonts w:ascii="Courier New" w:hAnsi="Courier New" w:hint="default"/>
      </w:rPr>
    </w:lvl>
    <w:lvl w:ilvl="8" w:tplc="6436FC54">
      <w:start w:val="1"/>
      <w:numFmt w:val="bullet"/>
      <w:lvlText w:val=""/>
      <w:lvlJc w:val="left"/>
      <w:pPr>
        <w:ind w:left="6480" w:hanging="360"/>
      </w:pPr>
      <w:rPr>
        <w:rFonts w:ascii="Wingdings" w:hAnsi="Wingdings" w:hint="default"/>
      </w:rPr>
    </w:lvl>
  </w:abstractNum>
  <w:abstractNum w:abstractNumId="38" w15:restartNumberingAfterBreak="0">
    <w:nsid w:val="7915767A"/>
    <w:multiLevelType w:val="hybridMultilevel"/>
    <w:tmpl w:val="11F8CCEE"/>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9C9020E"/>
    <w:multiLevelType w:val="hybridMultilevel"/>
    <w:tmpl w:val="3B0821EC"/>
    <w:lvl w:ilvl="0" w:tplc="FEDE32E2">
      <w:numFmt w:val="bullet"/>
      <w:lvlText w:val="-"/>
      <w:lvlJc w:val="left"/>
      <w:pPr>
        <w:ind w:left="720" w:hanging="360"/>
      </w:pPr>
      <w:rPr>
        <w:rFonts w:ascii="Calibri" w:eastAsiaTheme="minorHAnsi" w:hAnsi="Calibri" w:cs="Calibri" w:hint="default"/>
      </w:rPr>
    </w:lvl>
    <w:lvl w:ilvl="1" w:tplc="8E7A6276">
      <w:start w:val="1"/>
      <w:numFmt w:val="bullet"/>
      <w:lvlText w:val="o"/>
      <w:lvlJc w:val="left"/>
      <w:pPr>
        <w:ind w:left="1440" w:hanging="360"/>
      </w:pPr>
      <w:rPr>
        <w:rFonts w:ascii="Courier New" w:hAnsi="Courier New" w:hint="default"/>
      </w:rPr>
    </w:lvl>
    <w:lvl w:ilvl="2" w:tplc="AEEC2EDC">
      <w:start w:val="1"/>
      <w:numFmt w:val="bullet"/>
      <w:lvlText w:val=""/>
      <w:lvlJc w:val="left"/>
      <w:pPr>
        <w:ind w:left="2160" w:hanging="360"/>
      </w:pPr>
      <w:rPr>
        <w:rFonts w:ascii="Wingdings" w:hAnsi="Wingdings" w:hint="default"/>
      </w:rPr>
    </w:lvl>
    <w:lvl w:ilvl="3" w:tplc="0EAE76EC">
      <w:start w:val="1"/>
      <w:numFmt w:val="bullet"/>
      <w:lvlText w:val=""/>
      <w:lvlJc w:val="left"/>
      <w:pPr>
        <w:ind w:left="2880" w:hanging="360"/>
      </w:pPr>
      <w:rPr>
        <w:rFonts w:ascii="Symbol" w:hAnsi="Symbol" w:hint="default"/>
      </w:rPr>
    </w:lvl>
    <w:lvl w:ilvl="4" w:tplc="D36EDC34">
      <w:start w:val="1"/>
      <w:numFmt w:val="bullet"/>
      <w:lvlText w:val="o"/>
      <w:lvlJc w:val="left"/>
      <w:pPr>
        <w:ind w:left="3600" w:hanging="360"/>
      </w:pPr>
      <w:rPr>
        <w:rFonts w:ascii="Courier New" w:hAnsi="Courier New" w:hint="default"/>
      </w:rPr>
    </w:lvl>
    <w:lvl w:ilvl="5" w:tplc="58B8F16E">
      <w:start w:val="1"/>
      <w:numFmt w:val="bullet"/>
      <w:lvlText w:val=""/>
      <w:lvlJc w:val="left"/>
      <w:pPr>
        <w:ind w:left="4320" w:hanging="360"/>
      </w:pPr>
      <w:rPr>
        <w:rFonts w:ascii="Wingdings" w:hAnsi="Wingdings" w:hint="default"/>
      </w:rPr>
    </w:lvl>
    <w:lvl w:ilvl="6" w:tplc="AA54E896">
      <w:start w:val="1"/>
      <w:numFmt w:val="bullet"/>
      <w:lvlText w:val=""/>
      <w:lvlJc w:val="left"/>
      <w:pPr>
        <w:ind w:left="5040" w:hanging="360"/>
      </w:pPr>
      <w:rPr>
        <w:rFonts w:ascii="Symbol" w:hAnsi="Symbol" w:hint="default"/>
      </w:rPr>
    </w:lvl>
    <w:lvl w:ilvl="7" w:tplc="82963336">
      <w:start w:val="1"/>
      <w:numFmt w:val="bullet"/>
      <w:lvlText w:val="o"/>
      <w:lvlJc w:val="left"/>
      <w:pPr>
        <w:ind w:left="5760" w:hanging="360"/>
      </w:pPr>
      <w:rPr>
        <w:rFonts w:ascii="Courier New" w:hAnsi="Courier New" w:hint="default"/>
      </w:rPr>
    </w:lvl>
    <w:lvl w:ilvl="8" w:tplc="EF88D49C">
      <w:start w:val="1"/>
      <w:numFmt w:val="bullet"/>
      <w:lvlText w:val=""/>
      <w:lvlJc w:val="left"/>
      <w:pPr>
        <w:ind w:left="6480" w:hanging="360"/>
      </w:pPr>
      <w:rPr>
        <w:rFonts w:ascii="Wingdings" w:hAnsi="Wingdings" w:hint="default"/>
      </w:rPr>
    </w:lvl>
  </w:abstractNum>
  <w:abstractNum w:abstractNumId="40" w15:restartNumberingAfterBreak="0">
    <w:nsid w:val="7B86212F"/>
    <w:multiLevelType w:val="hybridMultilevel"/>
    <w:tmpl w:val="916A3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0911AA"/>
    <w:multiLevelType w:val="hybridMultilevel"/>
    <w:tmpl w:val="620824CC"/>
    <w:lvl w:ilvl="0" w:tplc="FEDE32E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112792777">
    <w:abstractNumId w:val="6"/>
  </w:num>
  <w:num w:numId="2" w16cid:durableId="1933125151">
    <w:abstractNumId w:val="12"/>
  </w:num>
  <w:num w:numId="3" w16cid:durableId="255330557">
    <w:abstractNumId w:val="30"/>
  </w:num>
  <w:num w:numId="4" w16cid:durableId="312873727">
    <w:abstractNumId w:val="37"/>
  </w:num>
  <w:num w:numId="5" w16cid:durableId="1325356591">
    <w:abstractNumId w:val="11"/>
  </w:num>
  <w:num w:numId="6" w16cid:durableId="872957770">
    <w:abstractNumId w:val="5"/>
  </w:num>
  <w:num w:numId="7" w16cid:durableId="863522112">
    <w:abstractNumId w:val="28"/>
  </w:num>
  <w:num w:numId="8" w16cid:durableId="2091154674">
    <w:abstractNumId w:val="39"/>
  </w:num>
  <w:num w:numId="9" w16cid:durableId="641275001">
    <w:abstractNumId w:val="25"/>
  </w:num>
  <w:num w:numId="10" w16cid:durableId="150995307">
    <w:abstractNumId w:val="36"/>
  </w:num>
  <w:num w:numId="11" w16cid:durableId="503278713">
    <w:abstractNumId w:val="9"/>
  </w:num>
  <w:num w:numId="12" w16cid:durableId="252590889">
    <w:abstractNumId w:val="33"/>
  </w:num>
  <w:num w:numId="13" w16cid:durableId="1755086103">
    <w:abstractNumId w:val="23"/>
  </w:num>
  <w:num w:numId="14" w16cid:durableId="1537114086">
    <w:abstractNumId w:val="7"/>
  </w:num>
  <w:num w:numId="15" w16cid:durableId="1411123040">
    <w:abstractNumId w:val="13"/>
  </w:num>
  <w:num w:numId="16" w16cid:durableId="38288012">
    <w:abstractNumId w:val="22"/>
  </w:num>
  <w:num w:numId="17" w16cid:durableId="254901210">
    <w:abstractNumId w:val="2"/>
  </w:num>
  <w:num w:numId="18" w16cid:durableId="640964872">
    <w:abstractNumId w:val="27"/>
  </w:num>
  <w:num w:numId="19" w16cid:durableId="1230922489">
    <w:abstractNumId w:val="1"/>
  </w:num>
  <w:num w:numId="20" w16cid:durableId="1703288647">
    <w:abstractNumId w:val="3"/>
  </w:num>
  <w:num w:numId="21" w16cid:durableId="1641494622">
    <w:abstractNumId w:val="18"/>
  </w:num>
  <w:num w:numId="22" w16cid:durableId="586772817">
    <w:abstractNumId w:val="32"/>
  </w:num>
  <w:num w:numId="23" w16cid:durableId="608125999">
    <w:abstractNumId w:val="0"/>
  </w:num>
  <w:num w:numId="24" w16cid:durableId="1063481168">
    <w:abstractNumId w:val="14"/>
  </w:num>
  <w:num w:numId="25" w16cid:durableId="331837476">
    <w:abstractNumId w:val="31"/>
  </w:num>
  <w:num w:numId="26" w16cid:durableId="165094387">
    <w:abstractNumId w:val="29"/>
  </w:num>
  <w:num w:numId="27" w16cid:durableId="128088258">
    <w:abstractNumId w:val="20"/>
  </w:num>
  <w:num w:numId="28" w16cid:durableId="1260870865">
    <w:abstractNumId w:val="38"/>
  </w:num>
  <w:num w:numId="29" w16cid:durableId="367216859">
    <w:abstractNumId w:val="8"/>
  </w:num>
  <w:num w:numId="30" w16cid:durableId="1132480685">
    <w:abstractNumId w:val="35"/>
  </w:num>
  <w:num w:numId="31" w16cid:durableId="483089845">
    <w:abstractNumId w:val="10"/>
  </w:num>
  <w:num w:numId="32" w16cid:durableId="1711563596">
    <w:abstractNumId w:val="17"/>
  </w:num>
  <w:num w:numId="33" w16cid:durableId="1435174345">
    <w:abstractNumId w:val="41"/>
  </w:num>
  <w:num w:numId="34" w16cid:durableId="1615939126">
    <w:abstractNumId w:val="19"/>
  </w:num>
  <w:num w:numId="35" w16cid:durableId="1771511280">
    <w:abstractNumId w:val="16"/>
  </w:num>
  <w:num w:numId="36" w16cid:durableId="1387142575">
    <w:abstractNumId w:val="40"/>
  </w:num>
  <w:num w:numId="37" w16cid:durableId="1555431877">
    <w:abstractNumId w:val="4"/>
  </w:num>
  <w:num w:numId="38" w16cid:durableId="2140147500">
    <w:abstractNumId w:val="15"/>
  </w:num>
  <w:num w:numId="39" w16cid:durableId="515467082">
    <w:abstractNumId w:val="26"/>
  </w:num>
  <w:num w:numId="40" w16cid:durableId="1486585108">
    <w:abstractNumId w:val="21"/>
  </w:num>
  <w:num w:numId="41" w16cid:durableId="2051566337">
    <w:abstractNumId w:val="24"/>
  </w:num>
  <w:num w:numId="42" w16cid:durableId="20690688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0089A"/>
    <w:rsid w:val="00005A09"/>
    <w:rsid w:val="00026A4F"/>
    <w:rsid w:val="000317C6"/>
    <w:rsid w:val="000456FA"/>
    <w:rsid w:val="00047C17"/>
    <w:rsid w:val="0005141C"/>
    <w:rsid w:val="000621D3"/>
    <w:rsid w:val="000648E8"/>
    <w:rsid w:val="000652C9"/>
    <w:rsid w:val="000661D8"/>
    <w:rsid w:val="000704CC"/>
    <w:rsid w:val="00087DE0"/>
    <w:rsid w:val="00090762"/>
    <w:rsid w:val="000A7D50"/>
    <w:rsid w:val="000B2685"/>
    <w:rsid w:val="000B6487"/>
    <w:rsid w:val="000C44B9"/>
    <w:rsid w:val="000D2C18"/>
    <w:rsid w:val="000D5AF5"/>
    <w:rsid w:val="000D7263"/>
    <w:rsid w:val="000D7C66"/>
    <w:rsid w:val="000F14F0"/>
    <w:rsid w:val="00117625"/>
    <w:rsid w:val="0012152E"/>
    <w:rsid w:val="00125E85"/>
    <w:rsid w:val="00140815"/>
    <w:rsid w:val="00151014"/>
    <w:rsid w:val="00192D5C"/>
    <w:rsid w:val="001A2589"/>
    <w:rsid w:val="001B5D95"/>
    <w:rsid w:val="001C34A6"/>
    <w:rsid w:val="001D08B0"/>
    <w:rsid w:val="001D13E0"/>
    <w:rsid w:val="001D14B6"/>
    <w:rsid w:val="001E452A"/>
    <w:rsid w:val="001E52F5"/>
    <w:rsid w:val="001F2707"/>
    <w:rsid w:val="001F40F2"/>
    <w:rsid w:val="00201240"/>
    <w:rsid w:val="002222F0"/>
    <w:rsid w:val="002309C1"/>
    <w:rsid w:val="0023100A"/>
    <w:rsid w:val="00233CA1"/>
    <w:rsid w:val="00233DFC"/>
    <w:rsid w:val="0023467A"/>
    <w:rsid w:val="00235637"/>
    <w:rsid w:val="00242421"/>
    <w:rsid w:val="0025280B"/>
    <w:rsid w:val="002565CF"/>
    <w:rsid w:val="00256DA4"/>
    <w:rsid w:val="0026553B"/>
    <w:rsid w:val="00266044"/>
    <w:rsid w:val="0027210A"/>
    <w:rsid w:val="0028702A"/>
    <w:rsid w:val="00290FD4"/>
    <w:rsid w:val="002B1778"/>
    <w:rsid w:val="002B4C55"/>
    <w:rsid w:val="002C1232"/>
    <w:rsid w:val="002C31FE"/>
    <w:rsid w:val="002C43BD"/>
    <w:rsid w:val="002C6B58"/>
    <w:rsid w:val="002E128D"/>
    <w:rsid w:val="002F7A17"/>
    <w:rsid w:val="002F7B21"/>
    <w:rsid w:val="00310E36"/>
    <w:rsid w:val="00316EE9"/>
    <w:rsid w:val="00321E5D"/>
    <w:rsid w:val="003238C7"/>
    <w:rsid w:val="00327FB2"/>
    <w:rsid w:val="00341241"/>
    <w:rsid w:val="00341918"/>
    <w:rsid w:val="0035067A"/>
    <w:rsid w:val="00350690"/>
    <w:rsid w:val="0035702B"/>
    <w:rsid w:val="00357C14"/>
    <w:rsid w:val="003621A8"/>
    <w:rsid w:val="00365AEC"/>
    <w:rsid w:val="003A12C2"/>
    <w:rsid w:val="003A299F"/>
    <w:rsid w:val="003B2D3A"/>
    <w:rsid w:val="003C10EF"/>
    <w:rsid w:val="003C6AD8"/>
    <w:rsid w:val="003D22EA"/>
    <w:rsid w:val="003D3C47"/>
    <w:rsid w:val="003D4A5B"/>
    <w:rsid w:val="003E6E11"/>
    <w:rsid w:val="00403A9A"/>
    <w:rsid w:val="00410CA9"/>
    <w:rsid w:val="00437902"/>
    <w:rsid w:val="00446778"/>
    <w:rsid w:val="00451A5B"/>
    <w:rsid w:val="0045426C"/>
    <w:rsid w:val="0045469C"/>
    <w:rsid w:val="00457BED"/>
    <w:rsid w:val="00464C36"/>
    <w:rsid w:val="00464F2E"/>
    <w:rsid w:val="00465802"/>
    <w:rsid w:val="004722A9"/>
    <w:rsid w:val="004776D9"/>
    <w:rsid w:val="00481AD3"/>
    <w:rsid w:val="004B5EF0"/>
    <w:rsid w:val="004C15AA"/>
    <w:rsid w:val="004D7424"/>
    <w:rsid w:val="004F294B"/>
    <w:rsid w:val="00500EF3"/>
    <w:rsid w:val="00503DC3"/>
    <w:rsid w:val="00503F42"/>
    <w:rsid w:val="00507A5F"/>
    <w:rsid w:val="005101D0"/>
    <w:rsid w:val="0051408E"/>
    <w:rsid w:val="0053281C"/>
    <w:rsid w:val="005362F1"/>
    <w:rsid w:val="00536CC1"/>
    <w:rsid w:val="005519B4"/>
    <w:rsid w:val="00551E5D"/>
    <w:rsid w:val="005615F4"/>
    <w:rsid w:val="00562478"/>
    <w:rsid w:val="00586DBF"/>
    <w:rsid w:val="005A34E1"/>
    <w:rsid w:val="005A3B38"/>
    <w:rsid w:val="005B65CD"/>
    <w:rsid w:val="005C0CD9"/>
    <w:rsid w:val="005C4F7B"/>
    <w:rsid w:val="005C6D58"/>
    <w:rsid w:val="005D10BA"/>
    <w:rsid w:val="005D7B59"/>
    <w:rsid w:val="005E3960"/>
    <w:rsid w:val="005E47B5"/>
    <w:rsid w:val="005F7C71"/>
    <w:rsid w:val="0060667F"/>
    <w:rsid w:val="0062230C"/>
    <w:rsid w:val="006525E5"/>
    <w:rsid w:val="00660F6F"/>
    <w:rsid w:val="00676AE4"/>
    <w:rsid w:val="006830CC"/>
    <w:rsid w:val="0069177F"/>
    <w:rsid w:val="00693E5B"/>
    <w:rsid w:val="006976D7"/>
    <w:rsid w:val="006A538E"/>
    <w:rsid w:val="006A5533"/>
    <w:rsid w:val="006B156A"/>
    <w:rsid w:val="006B15BC"/>
    <w:rsid w:val="006E1972"/>
    <w:rsid w:val="006E35E5"/>
    <w:rsid w:val="006E4B00"/>
    <w:rsid w:val="006E68C8"/>
    <w:rsid w:val="006F5608"/>
    <w:rsid w:val="00700C9B"/>
    <w:rsid w:val="007013C0"/>
    <w:rsid w:val="007021A5"/>
    <w:rsid w:val="00705313"/>
    <w:rsid w:val="0073085D"/>
    <w:rsid w:val="00731648"/>
    <w:rsid w:val="00733A2E"/>
    <w:rsid w:val="00735991"/>
    <w:rsid w:val="00747DE4"/>
    <w:rsid w:val="00750003"/>
    <w:rsid w:val="007702CE"/>
    <w:rsid w:val="007745EF"/>
    <w:rsid w:val="007871DF"/>
    <w:rsid w:val="00797619"/>
    <w:rsid w:val="007A0B8F"/>
    <w:rsid w:val="007A158A"/>
    <w:rsid w:val="007B2042"/>
    <w:rsid w:val="007B29C6"/>
    <w:rsid w:val="007B34DB"/>
    <w:rsid w:val="007B6B93"/>
    <w:rsid w:val="007C4806"/>
    <w:rsid w:val="007C51E6"/>
    <w:rsid w:val="007D0F08"/>
    <w:rsid w:val="007D5BEB"/>
    <w:rsid w:val="007E14AC"/>
    <w:rsid w:val="007E2757"/>
    <w:rsid w:val="007E4927"/>
    <w:rsid w:val="007F148D"/>
    <w:rsid w:val="007F656C"/>
    <w:rsid w:val="008102A3"/>
    <w:rsid w:val="00812DA2"/>
    <w:rsid w:val="00841822"/>
    <w:rsid w:val="00842FBB"/>
    <w:rsid w:val="00847D7E"/>
    <w:rsid w:val="0085159E"/>
    <w:rsid w:val="00862E48"/>
    <w:rsid w:val="008669E2"/>
    <w:rsid w:val="00873FD1"/>
    <w:rsid w:val="00874CFB"/>
    <w:rsid w:val="00875399"/>
    <w:rsid w:val="00877E66"/>
    <w:rsid w:val="0089286D"/>
    <w:rsid w:val="00892B0D"/>
    <w:rsid w:val="008A1AD8"/>
    <w:rsid w:val="008A6B28"/>
    <w:rsid w:val="008B7579"/>
    <w:rsid w:val="008C56C6"/>
    <w:rsid w:val="008D44F0"/>
    <w:rsid w:val="008E7AEB"/>
    <w:rsid w:val="008F2766"/>
    <w:rsid w:val="008F2CD0"/>
    <w:rsid w:val="008F5F37"/>
    <w:rsid w:val="00907DA2"/>
    <w:rsid w:val="00916BBC"/>
    <w:rsid w:val="00930B7E"/>
    <w:rsid w:val="00936CE6"/>
    <w:rsid w:val="00950F29"/>
    <w:rsid w:val="00951AE8"/>
    <w:rsid w:val="009539E4"/>
    <w:rsid w:val="00953EA8"/>
    <w:rsid w:val="00954C52"/>
    <w:rsid w:val="00957F53"/>
    <w:rsid w:val="009643C3"/>
    <w:rsid w:val="00972944"/>
    <w:rsid w:val="009732B6"/>
    <w:rsid w:val="00995188"/>
    <w:rsid w:val="00996385"/>
    <w:rsid w:val="009A4316"/>
    <w:rsid w:val="009A507A"/>
    <w:rsid w:val="009A7932"/>
    <w:rsid w:val="009B78CF"/>
    <w:rsid w:val="009C30EC"/>
    <w:rsid w:val="009C5926"/>
    <w:rsid w:val="009D0B43"/>
    <w:rsid w:val="009D7CF5"/>
    <w:rsid w:val="009E4215"/>
    <w:rsid w:val="009E7F79"/>
    <w:rsid w:val="009F1D3C"/>
    <w:rsid w:val="009F7AFE"/>
    <w:rsid w:val="00A0362E"/>
    <w:rsid w:val="00A121CD"/>
    <w:rsid w:val="00A133C2"/>
    <w:rsid w:val="00A202AC"/>
    <w:rsid w:val="00A2268F"/>
    <w:rsid w:val="00A2396A"/>
    <w:rsid w:val="00A24E6B"/>
    <w:rsid w:val="00A25708"/>
    <w:rsid w:val="00A2582E"/>
    <w:rsid w:val="00A26A7C"/>
    <w:rsid w:val="00A3141E"/>
    <w:rsid w:val="00A31FDF"/>
    <w:rsid w:val="00A356ED"/>
    <w:rsid w:val="00A41797"/>
    <w:rsid w:val="00A44753"/>
    <w:rsid w:val="00A5233F"/>
    <w:rsid w:val="00A53F05"/>
    <w:rsid w:val="00A617C1"/>
    <w:rsid w:val="00A65078"/>
    <w:rsid w:val="00A670D2"/>
    <w:rsid w:val="00A802A2"/>
    <w:rsid w:val="00A9363E"/>
    <w:rsid w:val="00AA7DEA"/>
    <w:rsid w:val="00AB2876"/>
    <w:rsid w:val="00AB60EB"/>
    <w:rsid w:val="00AC15DB"/>
    <w:rsid w:val="00AC53C5"/>
    <w:rsid w:val="00AC6714"/>
    <w:rsid w:val="00AD0D17"/>
    <w:rsid w:val="00AD252D"/>
    <w:rsid w:val="00AE0752"/>
    <w:rsid w:val="00AE7FEF"/>
    <w:rsid w:val="00AF13E6"/>
    <w:rsid w:val="00AF1B76"/>
    <w:rsid w:val="00AF5EC4"/>
    <w:rsid w:val="00B02347"/>
    <w:rsid w:val="00B218A0"/>
    <w:rsid w:val="00B44E57"/>
    <w:rsid w:val="00B461E0"/>
    <w:rsid w:val="00B4691B"/>
    <w:rsid w:val="00B54465"/>
    <w:rsid w:val="00B55F0D"/>
    <w:rsid w:val="00B57CE0"/>
    <w:rsid w:val="00B70C42"/>
    <w:rsid w:val="00B756C6"/>
    <w:rsid w:val="00B81A58"/>
    <w:rsid w:val="00B907C8"/>
    <w:rsid w:val="00B96F80"/>
    <w:rsid w:val="00BA5903"/>
    <w:rsid w:val="00BA6244"/>
    <w:rsid w:val="00BC2A7F"/>
    <w:rsid w:val="00BD7DF4"/>
    <w:rsid w:val="00BE765A"/>
    <w:rsid w:val="00C051B6"/>
    <w:rsid w:val="00C05450"/>
    <w:rsid w:val="00C064F8"/>
    <w:rsid w:val="00C17D12"/>
    <w:rsid w:val="00C20486"/>
    <w:rsid w:val="00C2057D"/>
    <w:rsid w:val="00C22657"/>
    <w:rsid w:val="00C276A1"/>
    <w:rsid w:val="00C31C38"/>
    <w:rsid w:val="00C3487B"/>
    <w:rsid w:val="00C365E7"/>
    <w:rsid w:val="00C40CEC"/>
    <w:rsid w:val="00C42D53"/>
    <w:rsid w:val="00C50AC8"/>
    <w:rsid w:val="00C51F24"/>
    <w:rsid w:val="00C712AF"/>
    <w:rsid w:val="00C738E1"/>
    <w:rsid w:val="00C91AE6"/>
    <w:rsid w:val="00CC1B79"/>
    <w:rsid w:val="00CC5B3F"/>
    <w:rsid w:val="00CD501D"/>
    <w:rsid w:val="00CD529B"/>
    <w:rsid w:val="00CD6994"/>
    <w:rsid w:val="00CF20A9"/>
    <w:rsid w:val="00CF6892"/>
    <w:rsid w:val="00D00618"/>
    <w:rsid w:val="00D21285"/>
    <w:rsid w:val="00D252B3"/>
    <w:rsid w:val="00D25877"/>
    <w:rsid w:val="00D26A10"/>
    <w:rsid w:val="00D80DEA"/>
    <w:rsid w:val="00D82C6F"/>
    <w:rsid w:val="00D85DEB"/>
    <w:rsid w:val="00D87272"/>
    <w:rsid w:val="00D90B65"/>
    <w:rsid w:val="00D920AB"/>
    <w:rsid w:val="00D97E11"/>
    <w:rsid w:val="00DA0FCB"/>
    <w:rsid w:val="00DA369B"/>
    <w:rsid w:val="00DA4C41"/>
    <w:rsid w:val="00DA5583"/>
    <w:rsid w:val="00DB09D7"/>
    <w:rsid w:val="00DB16A0"/>
    <w:rsid w:val="00DB62CD"/>
    <w:rsid w:val="00DC26D7"/>
    <w:rsid w:val="00DD1640"/>
    <w:rsid w:val="00DD26FD"/>
    <w:rsid w:val="00DD2AD5"/>
    <w:rsid w:val="00DD5392"/>
    <w:rsid w:val="00DE073E"/>
    <w:rsid w:val="00DE3EF6"/>
    <w:rsid w:val="00DE4B78"/>
    <w:rsid w:val="00DE5469"/>
    <w:rsid w:val="00DE64E0"/>
    <w:rsid w:val="00E00A60"/>
    <w:rsid w:val="00E03124"/>
    <w:rsid w:val="00E131BC"/>
    <w:rsid w:val="00E13840"/>
    <w:rsid w:val="00E159E3"/>
    <w:rsid w:val="00E17316"/>
    <w:rsid w:val="00E22746"/>
    <w:rsid w:val="00E459C3"/>
    <w:rsid w:val="00E51C78"/>
    <w:rsid w:val="00E52D0D"/>
    <w:rsid w:val="00E53C86"/>
    <w:rsid w:val="00E62099"/>
    <w:rsid w:val="00E72F5D"/>
    <w:rsid w:val="00E74234"/>
    <w:rsid w:val="00E76DE4"/>
    <w:rsid w:val="00E8265D"/>
    <w:rsid w:val="00E83A28"/>
    <w:rsid w:val="00E91E92"/>
    <w:rsid w:val="00E94AC7"/>
    <w:rsid w:val="00EB36A2"/>
    <w:rsid w:val="00EB5E1C"/>
    <w:rsid w:val="00EB7765"/>
    <w:rsid w:val="00ED123E"/>
    <w:rsid w:val="00ED478E"/>
    <w:rsid w:val="00ED4895"/>
    <w:rsid w:val="00EE06AF"/>
    <w:rsid w:val="00EF51A0"/>
    <w:rsid w:val="00EF607B"/>
    <w:rsid w:val="00F0515B"/>
    <w:rsid w:val="00F157E6"/>
    <w:rsid w:val="00F22F93"/>
    <w:rsid w:val="00F379D9"/>
    <w:rsid w:val="00F431F4"/>
    <w:rsid w:val="00F446EE"/>
    <w:rsid w:val="00F451F0"/>
    <w:rsid w:val="00F57BC0"/>
    <w:rsid w:val="00F57EA8"/>
    <w:rsid w:val="00F63EC3"/>
    <w:rsid w:val="00F7095C"/>
    <w:rsid w:val="00F769FD"/>
    <w:rsid w:val="00F77168"/>
    <w:rsid w:val="00F80599"/>
    <w:rsid w:val="00F83F7A"/>
    <w:rsid w:val="00F95FCE"/>
    <w:rsid w:val="00F96443"/>
    <w:rsid w:val="00FA2153"/>
    <w:rsid w:val="00FA2507"/>
    <w:rsid w:val="00FA2C29"/>
    <w:rsid w:val="00FB6DFE"/>
    <w:rsid w:val="00FC23C0"/>
    <w:rsid w:val="00FC6E20"/>
    <w:rsid w:val="00FD2C2F"/>
    <w:rsid w:val="00FD4C42"/>
    <w:rsid w:val="00FD61FC"/>
    <w:rsid w:val="00FE085A"/>
    <w:rsid w:val="00FE1125"/>
    <w:rsid w:val="00FE3A64"/>
    <w:rsid w:val="00FE4283"/>
    <w:rsid w:val="01193C19"/>
    <w:rsid w:val="0196130E"/>
    <w:rsid w:val="02FB5A54"/>
    <w:rsid w:val="0479E62C"/>
    <w:rsid w:val="04A1E4F9"/>
    <w:rsid w:val="04CB8214"/>
    <w:rsid w:val="04E3B248"/>
    <w:rsid w:val="051B6203"/>
    <w:rsid w:val="054F4A96"/>
    <w:rsid w:val="065E259F"/>
    <w:rsid w:val="06C00690"/>
    <w:rsid w:val="075A893B"/>
    <w:rsid w:val="07D83DCF"/>
    <w:rsid w:val="0AFFB2FB"/>
    <w:rsid w:val="0B909EA9"/>
    <w:rsid w:val="0BEFD5F6"/>
    <w:rsid w:val="0C8B73A1"/>
    <w:rsid w:val="0CCB428C"/>
    <w:rsid w:val="0D03C702"/>
    <w:rsid w:val="0D6970D1"/>
    <w:rsid w:val="0F651D31"/>
    <w:rsid w:val="111BB5E3"/>
    <w:rsid w:val="118BF52C"/>
    <w:rsid w:val="11EDC396"/>
    <w:rsid w:val="1269176F"/>
    <w:rsid w:val="13AD0B3B"/>
    <w:rsid w:val="1531E9D6"/>
    <w:rsid w:val="17EE4DB8"/>
    <w:rsid w:val="190F4F61"/>
    <w:rsid w:val="197F3A57"/>
    <w:rsid w:val="19E2057F"/>
    <w:rsid w:val="1CAD7976"/>
    <w:rsid w:val="1E5479A5"/>
    <w:rsid w:val="1EA1DC1B"/>
    <w:rsid w:val="1EEBFAE9"/>
    <w:rsid w:val="1F1A2C01"/>
    <w:rsid w:val="2097660B"/>
    <w:rsid w:val="20A12975"/>
    <w:rsid w:val="20BD171F"/>
    <w:rsid w:val="214346B0"/>
    <w:rsid w:val="22E66DEA"/>
    <w:rsid w:val="243C1646"/>
    <w:rsid w:val="243C7ABF"/>
    <w:rsid w:val="2457C91A"/>
    <w:rsid w:val="256D38CC"/>
    <w:rsid w:val="258F9824"/>
    <w:rsid w:val="25EFD8AB"/>
    <w:rsid w:val="26462F26"/>
    <w:rsid w:val="26605B53"/>
    <w:rsid w:val="266BE115"/>
    <w:rsid w:val="273A345E"/>
    <w:rsid w:val="28D53771"/>
    <w:rsid w:val="28E9740F"/>
    <w:rsid w:val="29961E81"/>
    <w:rsid w:val="29B8D11F"/>
    <w:rsid w:val="2B3B9A8E"/>
    <w:rsid w:val="2DB8597E"/>
    <w:rsid w:val="2EBF8AA9"/>
    <w:rsid w:val="2F5F1059"/>
    <w:rsid w:val="2F9C7897"/>
    <w:rsid w:val="2FE33146"/>
    <w:rsid w:val="335CD061"/>
    <w:rsid w:val="34721E22"/>
    <w:rsid w:val="35D58FB6"/>
    <w:rsid w:val="36B9814D"/>
    <w:rsid w:val="375FA04C"/>
    <w:rsid w:val="37B5FDBA"/>
    <w:rsid w:val="39900880"/>
    <w:rsid w:val="39F5D24F"/>
    <w:rsid w:val="3A82B2D4"/>
    <w:rsid w:val="3AA67E4D"/>
    <w:rsid w:val="3B06AC08"/>
    <w:rsid w:val="3B7DDAFB"/>
    <w:rsid w:val="3CEFE926"/>
    <w:rsid w:val="3CFDA998"/>
    <w:rsid w:val="3DA99023"/>
    <w:rsid w:val="3E850CB6"/>
    <w:rsid w:val="3EB00AA2"/>
    <w:rsid w:val="3FFAEA9C"/>
    <w:rsid w:val="3FFE9047"/>
    <w:rsid w:val="41CD1A63"/>
    <w:rsid w:val="42D0419F"/>
    <w:rsid w:val="42F5CA83"/>
    <w:rsid w:val="433D4A4F"/>
    <w:rsid w:val="4382FFB4"/>
    <w:rsid w:val="451D16EE"/>
    <w:rsid w:val="45C87BC4"/>
    <w:rsid w:val="45CD75FB"/>
    <w:rsid w:val="45FFBEBC"/>
    <w:rsid w:val="46957458"/>
    <w:rsid w:val="46F21BAD"/>
    <w:rsid w:val="477B1328"/>
    <w:rsid w:val="47A77023"/>
    <w:rsid w:val="491464BA"/>
    <w:rsid w:val="49B0ED21"/>
    <w:rsid w:val="49C24F55"/>
    <w:rsid w:val="49DAB0E2"/>
    <w:rsid w:val="49FC5ACF"/>
    <w:rsid w:val="4A303BE7"/>
    <w:rsid w:val="4A326BEE"/>
    <w:rsid w:val="4A3CE8FD"/>
    <w:rsid w:val="4AD06FD2"/>
    <w:rsid w:val="4B65B06B"/>
    <w:rsid w:val="4B709781"/>
    <w:rsid w:val="4BDF6EC1"/>
    <w:rsid w:val="4D02F0E9"/>
    <w:rsid w:val="4E5A46FD"/>
    <w:rsid w:val="4EE38FBC"/>
    <w:rsid w:val="4F0CEDC5"/>
    <w:rsid w:val="4F95314E"/>
    <w:rsid w:val="4FBA65BC"/>
    <w:rsid w:val="5095789F"/>
    <w:rsid w:val="52572524"/>
    <w:rsid w:val="56FEC004"/>
    <w:rsid w:val="5813468A"/>
    <w:rsid w:val="591C6946"/>
    <w:rsid w:val="5A0D1056"/>
    <w:rsid w:val="5A24F1A2"/>
    <w:rsid w:val="5A6CB0EC"/>
    <w:rsid w:val="5B18C9CE"/>
    <w:rsid w:val="5BDD9A79"/>
    <w:rsid w:val="5EF92D1C"/>
    <w:rsid w:val="605B00A3"/>
    <w:rsid w:val="60D4B02E"/>
    <w:rsid w:val="6116324A"/>
    <w:rsid w:val="6157F349"/>
    <w:rsid w:val="61E4DEC7"/>
    <w:rsid w:val="62757A66"/>
    <w:rsid w:val="62812E6E"/>
    <w:rsid w:val="6287BEB5"/>
    <w:rsid w:val="62AC7197"/>
    <w:rsid w:val="62FE3B7F"/>
    <w:rsid w:val="64826BEE"/>
    <w:rsid w:val="6489D1D5"/>
    <w:rsid w:val="64DB7EAC"/>
    <w:rsid w:val="64EA4280"/>
    <w:rsid w:val="6596063B"/>
    <w:rsid w:val="668B72E9"/>
    <w:rsid w:val="668DF5C6"/>
    <w:rsid w:val="66A118AF"/>
    <w:rsid w:val="66CFC99E"/>
    <w:rsid w:val="66D22983"/>
    <w:rsid w:val="6710C5C5"/>
    <w:rsid w:val="6797B5EE"/>
    <w:rsid w:val="68B1A2DA"/>
    <w:rsid w:val="69B3CDDE"/>
    <w:rsid w:val="6B1F02BB"/>
    <w:rsid w:val="6C9E914B"/>
    <w:rsid w:val="6CC125F5"/>
    <w:rsid w:val="6CF2E774"/>
    <w:rsid w:val="6D99DF9E"/>
    <w:rsid w:val="6E57DEBE"/>
    <w:rsid w:val="6EC1A522"/>
    <w:rsid w:val="6F439223"/>
    <w:rsid w:val="6F5997DE"/>
    <w:rsid w:val="704CDAD8"/>
    <w:rsid w:val="707FC3CB"/>
    <w:rsid w:val="71C433A5"/>
    <w:rsid w:val="7248212C"/>
    <w:rsid w:val="73543113"/>
    <w:rsid w:val="749F28EC"/>
    <w:rsid w:val="7525A8A8"/>
    <w:rsid w:val="756FF4D0"/>
    <w:rsid w:val="759F62EA"/>
    <w:rsid w:val="780FA04E"/>
    <w:rsid w:val="78471A4A"/>
    <w:rsid w:val="795A9178"/>
    <w:rsid w:val="7A47BB2B"/>
    <w:rsid w:val="7A8CFB56"/>
    <w:rsid w:val="7B928C38"/>
    <w:rsid w:val="7F44D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8DD176F9-576E-4297-83E7-0C08184D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D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val="nl-NL"/>
    </w:rPr>
  </w:style>
  <w:style w:type="paragraph" w:styleId="Kop2">
    <w:name w:val="heading 2"/>
    <w:basedOn w:val="Standaard"/>
    <w:next w:val="Standaard"/>
    <w:link w:val="Kop2Char"/>
    <w:uiPriority w:val="9"/>
    <w:unhideWhenUsed/>
    <w:qFormat/>
    <w:rsid w:val="004D7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D7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481AD3"/>
    <w:pPr>
      <w:spacing w:after="0" w:line="240" w:lineRule="auto"/>
    </w:pPr>
    <w:rPr>
      <w:rFonts w:eastAsia="MS Mincho"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48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F1D3C"/>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4D7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D742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4D7424"/>
    <w:pPr>
      <w:spacing w:after="100" w:line="264" w:lineRule="auto"/>
    </w:pPr>
    <w:rPr>
      <w:rFonts w:eastAsiaTheme="minorEastAsia"/>
      <w:sz w:val="20"/>
      <w:szCs w:val="20"/>
      <w:lang w:val="nl-NL"/>
    </w:rPr>
  </w:style>
  <w:style w:type="paragraph" w:styleId="Inhopg2">
    <w:name w:val="toc 2"/>
    <w:basedOn w:val="Standaard"/>
    <w:next w:val="Standaard"/>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Standaardalinea-lettertype"/>
    <w:uiPriority w:val="99"/>
    <w:unhideWhenUsed/>
    <w:rsid w:val="004D7424"/>
    <w:rPr>
      <w:color w:val="0563C1" w:themeColor="hyperlink"/>
      <w:u w:val="single"/>
    </w:rPr>
  </w:style>
  <w:style w:type="paragraph" w:styleId="Kopvaninhoudsopgave">
    <w:name w:val="TOC Heading"/>
    <w:basedOn w:val="Kop1"/>
    <w:next w:val="Standaard"/>
    <w:uiPriority w:val="39"/>
    <w:unhideWhenUsed/>
    <w:qFormat/>
    <w:rsid w:val="004D7424"/>
    <w:pPr>
      <w:spacing w:before="240" w:line="259" w:lineRule="auto"/>
      <w:outlineLvl w:val="9"/>
    </w:pPr>
    <w:rPr>
      <w:lang w:val="en-US"/>
    </w:rPr>
  </w:style>
  <w:style w:type="paragraph" w:styleId="Inhopg3">
    <w:name w:val="toc 3"/>
    <w:basedOn w:val="Standaard"/>
    <w:next w:val="Standaard"/>
    <w:autoRedefine/>
    <w:uiPriority w:val="39"/>
    <w:unhideWhenUsed/>
    <w:rsid w:val="004D7424"/>
    <w:pPr>
      <w:spacing w:after="100"/>
      <w:ind w:left="440"/>
    </w:pPr>
  </w:style>
  <w:style w:type="paragraph" w:styleId="Lijstalinea">
    <w:name w:val="List Paragraph"/>
    <w:aliases w:val="List Paragraph: Spruit"/>
    <w:basedOn w:val="Standaard"/>
    <w:link w:val="LijstalineaChar"/>
    <w:uiPriority w:val="34"/>
    <w:qFormat/>
    <w:pPr>
      <w:ind w:left="720"/>
      <w:contextualSpacing/>
    </w:p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670D2"/>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670D2"/>
  </w:style>
  <w:style w:type="paragraph" w:customStyle="1" w:styleId="Default">
    <w:name w:val="Default"/>
    <w:rsid w:val="00C91AE6"/>
    <w:pPr>
      <w:autoSpaceDE w:val="0"/>
      <w:autoSpaceDN w:val="0"/>
      <w:adjustRightInd w:val="0"/>
      <w:spacing w:after="0" w:line="240" w:lineRule="auto"/>
    </w:pPr>
    <w:rPr>
      <w:rFonts w:ascii="Calibri" w:hAnsi="Calibri" w:cs="Calibri"/>
      <w:color w:val="000000"/>
      <w:sz w:val="24"/>
      <w:szCs w:val="24"/>
      <w:lang w:val="nl-NL"/>
    </w:rPr>
  </w:style>
  <w:style w:type="paragraph" w:styleId="Geenafstand">
    <w:name w:val="No Spacing"/>
    <w:uiPriority w:val="1"/>
    <w:qFormat/>
    <w:rsid w:val="004722A9"/>
    <w:pPr>
      <w:spacing w:after="0" w:line="240" w:lineRule="auto"/>
    </w:pPr>
  </w:style>
  <w:style w:type="character" w:customStyle="1" w:styleId="normaltextrun">
    <w:name w:val="normaltextrun"/>
    <w:basedOn w:val="Standaardalinea-lettertype"/>
    <w:rsid w:val="00A802A2"/>
  </w:style>
  <w:style w:type="character" w:customStyle="1" w:styleId="LijstalineaChar">
    <w:name w:val="Lijstalinea Char"/>
    <w:aliases w:val="List Paragraph: Spruit Char"/>
    <w:basedOn w:val="Standaardalinea-lettertype"/>
    <w:link w:val="Lijstalinea"/>
    <w:uiPriority w:val="34"/>
    <w:locked/>
    <w:rsid w:val="00A802A2"/>
  </w:style>
  <w:style w:type="paragraph" w:styleId="Normaalweb">
    <w:name w:val="Normal (Web)"/>
    <w:basedOn w:val="Standaard"/>
    <w:uiPriority w:val="99"/>
    <w:unhideWhenUsed/>
    <w:rsid w:val="00A802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1FD-4727-42BF-8DAA-4ACEE7C79909}">
  <ds:schemaRefs>
    <ds:schemaRef ds:uri="http://schemas.microsoft.com/office/2006/metadata/properties"/>
    <ds:schemaRef ds:uri="http://schemas.microsoft.com/office/infopath/2007/PartnerControls"/>
    <ds:schemaRef ds:uri="0cf51a91-7570-4fd7-9f54-5ca47cacaf61"/>
    <ds:schemaRef ds:uri="67f86cc4-92ff-4d73-b636-d74518f146c7"/>
  </ds:schemaRefs>
</ds:datastoreItem>
</file>

<file path=customXml/itemProps2.xml><?xml version="1.0" encoding="utf-8"?>
<ds:datastoreItem xmlns:ds="http://schemas.openxmlformats.org/officeDocument/2006/customXml" ds:itemID="{736252A7-C9ED-4DDB-8374-BAFC06453027}">
  <ds:schemaRefs>
    <ds:schemaRef ds:uri="http://schemas.microsoft.com/sharepoint/v3/contenttype/forms"/>
  </ds:schemaRefs>
</ds:datastoreItem>
</file>

<file path=customXml/itemProps3.xml><?xml version="1.0" encoding="utf-8"?>
<ds:datastoreItem xmlns:ds="http://schemas.openxmlformats.org/officeDocument/2006/customXml" ds:itemID="{F0E853F8-BC0F-4844-8B57-59E9F5053001}"/>
</file>

<file path=docProps/app.xml><?xml version="1.0" encoding="utf-8"?>
<Properties xmlns="http://schemas.openxmlformats.org/officeDocument/2006/extended-properties" xmlns:vt="http://schemas.openxmlformats.org/officeDocument/2006/docPropsVTypes">
  <Template>Normal</Template>
  <TotalTime>0</TotalTime>
  <Pages>20</Pages>
  <Words>6454</Words>
  <Characters>35502</Characters>
  <Application>Microsoft Office Word</Application>
  <DocSecurity>0</DocSecurity>
  <Lines>295</Lines>
  <Paragraphs>83</Paragraphs>
  <ScaleCrop>false</ScaleCrop>
  <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Welie</dc:creator>
  <cp:keywords/>
  <dc:description/>
  <cp:lastModifiedBy>Yusuf Kocayörük</cp:lastModifiedBy>
  <cp:revision>165</cp:revision>
  <cp:lastPrinted>2024-07-01T17:50:00Z</cp:lastPrinted>
  <dcterms:created xsi:type="dcterms:W3CDTF">2024-01-23T22:28:00Z</dcterms:created>
  <dcterms:modified xsi:type="dcterms:W3CDTF">2025-06-16T10:48:00Z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624200</vt:r8>
  </property>
</Properties>
</file>