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409B" w14:textId="77777777" w:rsidR="009F1D3C" w:rsidRPr="00F86202" w:rsidRDefault="009F1D3C" w:rsidP="009F1D3C">
      <w:pPr>
        <w:pStyle w:val="Kop1"/>
        <w:spacing w:line="480" w:lineRule="auto"/>
        <w:rPr>
          <w:color w:val="auto"/>
        </w:rPr>
      </w:pPr>
      <w:bookmarkStart w:id="0" w:name="_Toc139632162"/>
      <w:bookmarkStart w:id="1" w:name="_Toc170726409"/>
      <w:bookmarkStart w:id="2" w:name="_Toc10470882"/>
      <w:bookmarkStart w:id="3" w:name="_Toc139632164"/>
      <w:bookmarkStart w:id="4" w:name="_Toc201063048"/>
      <w:r>
        <w:rPr>
          <w:noProof/>
        </w:rPr>
        <w:drawing>
          <wp:anchor distT="0" distB="0" distL="114300" distR="114300" simplePos="0" relativeHeight="251658240" behindDoc="0" locked="0" layoutInCell="1" allowOverlap="1" wp14:anchorId="20309DBF" wp14:editId="74015DA3">
            <wp:simplePos x="0" y="0"/>
            <wp:positionH relativeFrom="margin">
              <wp:posOffset>3983990</wp:posOffset>
            </wp:positionH>
            <wp:positionV relativeFrom="paragraph">
              <wp:posOffset>-635</wp:posOffset>
            </wp:positionV>
            <wp:extent cx="2241550" cy="1079500"/>
            <wp:effectExtent l="0" t="0" r="0" b="0"/>
            <wp:wrapNone/>
            <wp:docPr id="1" name="Picture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Graphics, Lettertype, grafische vormgeving, schermopnam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079500"/>
                    </a:xfrm>
                    <a:prstGeom prst="rect">
                      <a:avLst/>
                    </a:prstGeom>
                    <a:noFill/>
                    <a:ln>
                      <a:noFill/>
                    </a:ln>
                  </pic:spPr>
                </pic:pic>
              </a:graphicData>
            </a:graphic>
          </wp:anchor>
        </w:drawing>
      </w:r>
      <w:bookmarkEnd w:id="0"/>
      <w:bookmarkEnd w:id="1"/>
      <w:bookmarkEnd w:id="4"/>
    </w:p>
    <w:p w14:paraId="0FD347DD" w14:textId="77777777" w:rsidR="009F1D3C" w:rsidRPr="00F86202" w:rsidRDefault="009F1D3C" w:rsidP="009F1D3C">
      <w:pPr>
        <w:shd w:val="clear" w:color="auto" w:fill="FFFFFF" w:themeFill="background1"/>
        <w:spacing w:line="480" w:lineRule="auto"/>
        <w:jc w:val="center"/>
        <w:rPr>
          <w:sz w:val="32"/>
        </w:rPr>
      </w:pPr>
    </w:p>
    <w:p w14:paraId="37906D01" w14:textId="16F55D14" w:rsidR="00ED123E" w:rsidRPr="009F1D3C" w:rsidRDefault="5E2FD9ED" w:rsidP="2938F321">
      <w:pPr>
        <w:shd w:val="clear" w:color="auto" w:fill="FFFFFF" w:themeFill="background1"/>
        <w:spacing w:line="480" w:lineRule="auto"/>
        <w:jc w:val="center"/>
        <w:rPr>
          <w:b/>
          <w:bCs/>
          <w:color w:val="FF0066"/>
          <w:sz w:val="32"/>
          <w:szCs w:val="32"/>
          <w:lang w:val="nl-NL"/>
        </w:rPr>
      </w:pPr>
      <w:r w:rsidRPr="2D8816B2">
        <w:rPr>
          <w:b/>
          <w:bCs/>
          <w:color w:val="FF0066"/>
          <w:sz w:val="32"/>
          <w:szCs w:val="32"/>
          <w:lang w:val="nl-NL"/>
        </w:rPr>
        <w:t>Beoordelingscriteria en verplichte literatuur en/of hulpmiddelen – studiejaar 202</w:t>
      </w:r>
      <w:r w:rsidR="63907F37" w:rsidRPr="2D8816B2">
        <w:rPr>
          <w:b/>
          <w:bCs/>
          <w:color w:val="FF0066"/>
          <w:sz w:val="32"/>
          <w:szCs w:val="32"/>
          <w:lang w:val="nl-NL"/>
        </w:rPr>
        <w:t>5</w:t>
      </w:r>
      <w:r w:rsidRPr="2D8816B2">
        <w:rPr>
          <w:b/>
          <w:bCs/>
          <w:color w:val="FF0066"/>
          <w:sz w:val="32"/>
          <w:szCs w:val="32"/>
          <w:lang w:val="nl-NL"/>
        </w:rPr>
        <w:t>/202</w:t>
      </w:r>
      <w:r w:rsidR="281E1B87" w:rsidRPr="2D8816B2">
        <w:rPr>
          <w:b/>
          <w:bCs/>
          <w:color w:val="FF0066"/>
          <w:sz w:val="32"/>
          <w:szCs w:val="32"/>
          <w:lang w:val="nl-NL"/>
        </w:rPr>
        <w:t>6</w:t>
      </w:r>
    </w:p>
    <w:p w14:paraId="41759B54" w14:textId="77777777" w:rsidR="00ED123E" w:rsidRPr="00ED123E" w:rsidRDefault="00ED123E" w:rsidP="009F1D3C">
      <w:pPr>
        <w:shd w:val="clear" w:color="auto" w:fill="FFFFFF" w:themeFill="background1"/>
        <w:spacing w:line="480" w:lineRule="auto"/>
        <w:jc w:val="center"/>
        <w:rPr>
          <w:b/>
          <w:sz w:val="32"/>
          <w:lang w:val="nl-NL"/>
        </w:rPr>
      </w:pPr>
    </w:p>
    <w:p w14:paraId="457A2F17" w14:textId="107707DE" w:rsidR="009F1D3C" w:rsidRPr="009F1D3C" w:rsidRDefault="009F1D3C" w:rsidP="009F1D3C">
      <w:pPr>
        <w:shd w:val="clear" w:color="auto" w:fill="FFFFFF" w:themeFill="background1"/>
        <w:spacing w:line="480" w:lineRule="auto"/>
        <w:jc w:val="center"/>
        <w:rPr>
          <w:b/>
          <w:sz w:val="32"/>
          <w:lang w:val="nl-NL"/>
        </w:rPr>
      </w:pPr>
      <w:r w:rsidRPr="009F1D3C">
        <w:rPr>
          <w:b/>
          <w:sz w:val="32"/>
          <w:lang w:val="nl-NL"/>
        </w:rPr>
        <w:t>behorende bij de leeruitkomsten van de</w:t>
      </w:r>
      <w:r>
        <w:rPr>
          <w:b/>
          <w:sz w:val="32"/>
          <w:lang w:val="nl-NL"/>
        </w:rPr>
        <w:t xml:space="preserve"> </w:t>
      </w:r>
    </w:p>
    <w:p w14:paraId="7B6D5334" w14:textId="4E27B4FE" w:rsidR="009F1D3C" w:rsidRPr="00D80DEA" w:rsidRDefault="009F1D3C" w:rsidP="009F1D3C">
      <w:pPr>
        <w:shd w:val="clear" w:color="auto" w:fill="FFFFFF" w:themeFill="background1"/>
        <w:tabs>
          <w:tab w:val="center" w:pos="6480"/>
          <w:tab w:val="left" w:pos="11461"/>
        </w:tabs>
        <w:spacing w:line="480" w:lineRule="auto"/>
        <w:jc w:val="center"/>
        <w:rPr>
          <w:b/>
          <w:sz w:val="32"/>
          <w:lang w:val="nl-NL"/>
        </w:rPr>
      </w:pPr>
      <w:r w:rsidRPr="00D80DEA">
        <w:rPr>
          <w:b/>
          <w:sz w:val="32"/>
          <w:lang w:val="nl-NL"/>
        </w:rPr>
        <w:t>Tweedegraads Bacheloropleiding</w:t>
      </w:r>
      <w:r w:rsidR="00002AAD">
        <w:rPr>
          <w:b/>
          <w:sz w:val="32"/>
          <w:lang w:val="nl-NL"/>
        </w:rPr>
        <w:t xml:space="preserve"> Duits </w:t>
      </w:r>
      <w:r w:rsidR="00D80DEA" w:rsidRPr="00D80DEA">
        <w:rPr>
          <w:b/>
          <w:sz w:val="32"/>
          <w:lang w:val="nl-NL"/>
        </w:rPr>
        <w:t>Academie E</w:t>
      </w:r>
      <w:r w:rsidR="00D80DEA">
        <w:rPr>
          <w:b/>
          <w:sz w:val="32"/>
          <w:lang w:val="nl-NL"/>
        </w:rPr>
        <w:t>ducatie</w:t>
      </w:r>
    </w:p>
    <w:p w14:paraId="3BBB7421" w14:textId="0C944E96" w:rsidR="009F1D3C" w:rsidRPr="001B39C6" w:rsidRDefault="00842FBB" w:rsidP="009F1D3C">
      <w:pPr>
        <w:shd w:val="clear" w:color="auto" w:fill="FFFFFF" w:themeFill="background1"/>
        <w:tabs>
          <w:tab w:val="center" w:pos="6480"/>
          <w:tab w:val="left" w:pos="11461"/>
        </w:tabs>
        <w:spacing w:line="480" w:lineRule="auto"/>
        <w:jc w:val="center"/>
        <w:rPr>
          <w:bCs/>
          <w:sz w:val="40"/>
          <w:szCs w:val="40"/>
          <w:lang w:val="nl-NL"/>
        </w:rPr>
      </w:pPr>
      <w:r w:rsidRPr="001B39C6">
        <w:rPr>
          <w:bCs/>
          <w:sz w:val="40"/>
          <w:szCs w:val="40"/>
          <w:lang w:val="nl-NL"/>
        </w:rPr>
        <w:t>VOL</w:t>
      </w:r>
      <w:r w:rsidR="009F1D3C" w:rsidRPr="001B39C6">
        <w:rPr>
          <w:bCs/>
          <w:sz w:val="40"/>
          <w:szCs w:val="40"/>
          <w:lang w:val="nl-NL"/>
        </w:rPr>
        <w:t>TIJD</w:t>
      </w:r>
    </w:p>
    <w:p w14:paraId="2C1DE788" w14:textId="77777777" w:rsidR="009F1D3C" w:rsidRPr="001B39C6" w:rsidRDefault="009F1D3C" w:rsidP="009F1D3C">
      <w:pPr>
        <w:shd w:val="clear" w:color="auto" w:fill="FFFFFF" w:themeFill="background1"/>
        <w:tabs>
          <w:tab w:val="center" w:pos="6480"/>
          <w:tab w:val="left" w:pos="11461"/>
        </w:tabs>
        <w:spacing w:line="480" w:lineRule="auto"/>
        <w:rPr>
          <w:b/>
          <w:sz w:val="32"/>
          <w:lang w:val="nl-NL"/>
        </w:rPr>
      </w:pPr>
    </w:p>
    <w:p w14:paraId="124806C7" w14:textId="77777777" w:rsidR="009F1D3C" w:rsidRPr="00E3133A" w:rsidRDefault="009F1D3C" w:rsidP="009F1D3C">
      <w:pPr>
        <w:shd w:val="clear" w:color="auto" w:fill="FFFFFF" w:themeFill="background1"/>
        <w:tabs>
          <w:tab w:val="center" w:pos="6480"/>
          <w:tab w:val="left" w:pos="11461"/>
        </w:tabs>
        <w:spacing w:line="480" w:lineRule="auto"/>
        <w:jc w:val="center"/>
        <w:rPr>
          <w:b/>
          <w:sz w:val="32"/>
        </w:rPr>
      </w:pPr>
      <w:r w:rsidRPr="00E3133A">
        <w:rPr>
          <w:b/>
          <w:sz w:val="32"/>
        </w:rPr>
        <w:t>HAN University of Applied S</w:t>
      </w:r>
      <w:r>
        <w:rPr>
          <w:b/>
          <w:sz w:val="32"/>
        </w:rPr>
        <w:t>ciences</w:t>
      </w:r>
    </w:p>
    <w:p w14:paraId="7B5B9615" w14:textId="77777777" w:rsidR="0089124C" w:rsidRDefault="0089124C" w:rsidP="009F1D3C">
      <w:pPr>
        <w:shd w:val="clear" w:color="auto" w:fill="FFFFFF" w:themeFill="background1"/>
        <w:tabs>
          <w:tab w:val="center" w:pos="6480"/>
          <w:tab w:val="left" w:pos="11461"/>
        </w:tabs>
        <w:spacing w:line="480" w:lineRule="auto"/>
        <w:rPr>
          <w:b/>
          <w:sz w:val="32"/>
        </w:rPr>
      </w:pPr>
    </w:p>
    <w:p w14:paraId="4C8EED5C" w14:textId="77777777" w:rsidR="00BE1F77" w:rsidRDefault="00BE1F77" w:rsidP="009F1D3C">
      <w:pPr>
        <w:shd w:val="clear" w:color="auto" w:fill="FFFFFF" w:themeFill="background1"/>
        <w:tabs>
          <w:tab w:val="center" w:pos="6480"/>
          <w:tab w:val="left" w:pos="11461"/>
        </w:tabs>
        <w:spacing w:line="480" w:lineRule="auto"/>
        <w:rPr>
          <w:b/>
          <w:sz w:val="32"/>
        </w:rPr>
      </w:pPr>
    </w:p>
    <w:p w14:paraId="5A2D3EC6" w14:textId="77777777" w:rsidR="00BE1F77" w:rsidRDefault="00BE1F77" w:rsidP="009F1D3C">
      <w:pPr>
        <w:shd w:val="clear" w:color="auto" w:fill="FFFFFF" w:themeFill="background1"/>
        <w:tabs>
          <w:tab w:val="center" w:pos="6480"/>
          <w:tab w:val="left" w:pos="11461"/>
        </w:tabs>
        <w:spacing w:line="480" w:lineRule="auto"/>
        <w:rPr>
          <w:b/>
          <w:sz w:val="32"/>
        </w:rPr>
      </w:pPr>
    </w:p>
    <w:p w14:paraId="576D883B" w14:textId="77777777" w:rsidR="00A97BE7" w:rsidRDefault="00A97BE7" w:rsidP="009F1D3C">
      <w:pPr>
        <w:shd w:val="clear" w:color="auto" w:fill="FFFFFF" w:themeFill="background1"/>
        <w:tabs>
          <w:tab w:val="center" w:pos="6480"/>
          <w:tab w:val="left" w:pos="11461"/>
        </w:tabs>
        <w:spacing w:line="480" w:lineRule="auto"/>
        <w:rPr>
          <w:b/>
          <w:sz w:val="32"/>
        </w:rPr>
      </w:pPr>
    </w:p>
    <w:p w14:paraId="2383C883" w14:textId="6F1A252B" w:rsidR="009F1D3C" w:rsidRPr="00842FBB" w:rsidRDefault="31A2A2CC" w:rsidP="001B39C6">
      <w:pPr>
        <w:shd w:val="clear" w:color="auto" w:fill="FFFFFF" w:themeFill="background1"/>
        <w:tabs>
          <w:tab w:val="center" w:pos="6480"/>
          <w:tab w:val="left" w:pos="11461"/>
        </w:tabs>
        <w:spacing w:line="480" w:lineRule="auto"/>
        <w:rPr>
          <w:rFonts w:ascii="Calibri Light" w:eastAsia="MS Gothic" w:hAnsi="Calibri Light" w:cs="Times New Roman"/>
          <w:color w:val="FF0066"/>
          <w:sz w:val="32"/>
          <w:szCs w:val="32"/>
        </w:rPr>
      </w:pPr>
      <w:r w:rsidRPr="2D8816B2">
        <w:rPr>
          <w:b/>
          <w:bCs/>
          <w:sz w:val="32"/>
          <w:szCs w:val="32"/>
        </w:rPr>
        <w:lastRenderedPageBreak/>
        <w:t>17</w:t>
      </w:r>
      <w:r w:rsidR="001B39C6" w:rsidRPr="2D8816B2">
        <w:rPr>
          <w:b/>
          <w:bCs/>
          <w:sz w:val="32"/>
          <w:szCs w:val="32"/>
        </w:rPr>
        <w:t xml:space="preserve"> </w:t>
      </w:r>
      <w:proofErr w:type="spellStart"/>
      <w:r w:rsidR="001B39C6" w:rsidRPr="2D8816B2">
        <w:rPr>
          <w:b/>
          <w:bCs/>
          <w:sz w:val="32"/>
          <w:szCs w:val="32"/>
        </w:rPr>
        <w:t>juni</w:t>
      </w:r>
      <w:proofErr w:type="spellEnd"/>
      <w:r w:rsidR="001B39C6" w:rsidRPr="2D8816B2">
        <w:rPr>
          <w:b/>
          <w:bCs/>
          <w:sz w:val="32"/>
          <w:szCs w:val="32"/>
        </w:rPr>
        <w:t xml:space="preserve"> 202</w:t>
      </w:r>
      <w:r w:rsidR="19C5B846" w:rsidRPr="2D8816B2">
        <w:rPr>
          <w:b/>
          <w:bCs/>
          <w:sz w:val="32"/>
          <w:szCs w:val="32"/>
        </w:rPr>
        <w:t>5</w:t>
      </w:r>
      <w:r w:rsidR="001B39C6" w:rsidRPr="2D8816B2">
        <w:rPr>
          <w:rFonts w:ascii="Calibri Light" w:eastAsia="MS Gothic" w:hAnsi="Calibri Light" w:cs="Times New Roman"/>
          <w:color w:val="FF0066"/>
          <w:sz w:val="32"/>
          <w:szCs w:val="32"/>
        </w:rPr>
        <w:br w:type="page"/>
      </w:r>
    </w:p>
    <w:bookmarkStart w:id="5" w:name="_Toc139632163" w:displacedByCustomXml="next"/>
    <w:bookmarkStart w:id="6" w:name="_Toc10470881" w:displacedByCustomXml="next"/>
    <w:sdt>
      <w:sdtPr>
        <w:rPr>
          <w:rFonts w:asciiTheme="minorHAnsi" w:eastAsiaTheme="minorEastAsia" w:hAnsiTheme="minorHAnsi" w:cstheme="minorBidi"/>
          <w:color w:val="auto"/>
          <w:sz w:val="22"/>
          <w:szCs w:val="22"/>
          <w:lang w:val="nl-NL"/>
        </w:rPr>
        <w:id w:val="550972233"/>
        <w:docPartObj>
          <w:docPartGallery w:val="Table of Contents"/>
          <w:docPartUnique/>
        </w:docPartObj>
      </w:sdtPr>
      <w:sdtEndPr>
        <w:rPr>
          <w:b/>
          <w:bCs/>
        </w:rPr>
      </w:sdtEndPr>
      <w:sdtContent>
        <w:p w14:paraId="5A681F0C" w14:textId="77777777" w:rsidR="004D7424" w:rsidRDefault="004D7424" w:rsidP="004D7424">
          <w:pPr>
            <w:pStyle w:val="Kopvaninhoudsopgave"/>
          </w:pPr>
          <w:proofErr w:type="spellStart"/>
          <w:r w:rsidRPr="001B39C6">
            <w:t>Inhoudsopgave</w:t>
          </w:r>
          <w:proofErr w:type="spellEnd"/>
        </w:p>
        <w:p w14:paraId="662D75B8" w14:textId="75D9ACA0" w:rsidR="007233D4" w:rsidRDefault="004D7424">
          <w:pPr>
            <w:pStyle w:val="Inhopg1"/>
            <w:tabs>
              <w:tab w:val="right" w:leader="dot" w:pos="9350"/>
            </w:tabs>
            <w:rPr>
              <w:noProof/>
              <w:kern w:val="2"/>
              <w:sz w:val="24"/>
              <w:szCs w:val="24"/>
              <w:lang w:val="de-DE" w:eastAsia="de-DE"/>
              <w14:ligatures w14:val="standardContextual"/>
            </w:rPr>
          </w:pPr>
          <w:r w:rsidRPr="2D8816B2">
            <w:fldChar w:fldCharType="begin"/>
          </w:r>
          <w:r w:rsidRPr="001B39C6">
            <w:rPr>
              <w:lang w:val="en-US"/>
            </w:rPr>
            <w:instrText xml:space="preserve"> TOC \o "1-3" \h \z \u </w:instrText>
          </w:r>
          <w:r w:rsidRPr="2D8816B2">
            <w:fldChar w:fldCharType="separate"/>
          </w:r>
          <w:hyperlink w:anchor="_Toc201063048" w:history="1">
            <w:r w:rsidR="007233D4">
              <w:rPr>
                <w:noProof/>
                <w:webHidden/>
              </w:rPr>
              <w:tab/>
            </w:r>
            <w:r w:rsidR="007233D4">
              <w:rPr>
                <w:noProof/>
                <w:webHidden/>
              </w:rPr>
              <w:fldChar w:fldCharType="begin"/>
            </w:r>
            <w:r w:rsidR="007233D4">
              <w:rPr>
                <w:noProof/>
                <w:webHidden/>
              </w:rPr>
              <w:instrText xml:space="preserve"> PAGEREF _Toc201063048 \h </w:instrText>
            </w:r>
            <w:r w:rsidR="007233D4">
              <w:rPr>
                <w:noProof/>
                <w:webHidden/>
              </w:rPr>
            </w:r>
            <w:r w:rsidR="007233D4">
              <w:rPr>
                <w:noProof/>
                <w:webHidden/>
              </w:rPr>
              <w:fldChar w:fldCharType="separate"/>
            </w:r>
            <w:r w:rsidR="007233D4">
              <w:rPr>
                <w:noProof/>
                <w:webHidden/>
              </w:rPr>
              <w:t>1</w:t>
            </w:r>
            <w:r w:rsidR="007233D4">
              <w:rPr>
                <w:noProof/>
                <w:webHidden/>
              </w:rPr>
              <w:fldChar w:fldCharType="end"/>
            </w:r>
          </w:hyperlink>
        </w:p>
        <w:p w14:paraId="7909F5C6" w14:textId="036ED4D6" w:rsidR="007233D4" w:rsidRDefault="007233D4">
          <w:pPr>
            <w:pStyle w:val="Inhopg1"/>
            <w:tabs>
              <w:tab w:val="right" w:leader="dot" w:pos="9350"/>
            </w:tabs>
            <w:rPr>
              <w:noProof/>
              <w:kern w:val="2"/>
              <w:sz w:val="24"/>
              <w:szCs w:val="24"/>
              <w:lang w:val="de-DE" w:eastAsia="de-DE"/>
              <w14:ligatures w14:val="standardContextual"/>
            </w:rPr>
          </w:pPr>
          <w:hyperlink w:anchor="_Toc201063049" w:history="1">
            <w:r w:rsidRPr="0087520A">
              <w:rPr>
                <w:rStyle w:val="Hyperlink"/>
                <w:rFonts w:eastAsia="MS Mincho"/>
                <w:noProof/>
              </w:rPr>
              <w:t>Propedeuse</w:t>
            </w:r>
            <w:r>
              <w:rPr>
                <w:noProof/>
                <w:webHidden/>
              </w:rPr>
              <w:tab/>
            </w:r>
            <w:r>
              <w:rPr>
                <w:noProof/>
                <w:webHidden/>
              </w:rPr>
              <w:fldChar w:fldCharType="begin"/>
            </w:r>
            <w:r>
              <w:rPr>
                <w:noProof/>
                <w:webHidden/>
              </w:rPr>
              <w:instrText xml:space="preserve"> PAGEREF _Toc201063049 \h </w:instrText>
            </w:r>
            <w:r>
              <w:rPr>
                <w:noProof/>
                <w:webHidden/>
              </w:rPr>
            </w:r>
            <w:r>
              <w:rPr>
                <w:noProof/>
                <w:webHidden/>
              </w:rPr>
              <w:fldChar w:fldCharType="separate"/>
            </w:r>
            <w:r>
              <w:rPr>
                <w:noProof/>
                <w:webHidden/>
              </w:rPr>
              <w:t>5</w:t>
            </w:r>
            <w:r>
              <w:rPr>
                <w:noProof/>
                <w:webHidden/>
              </w:rPr>
              <w:fldChar w:fldCharType="end"/>
            </w:r>
          </w:hyperlink>
        </w:p>
        <w:p w14:paraId="0E269648" w14:textId="6704F70C" w:rsidR="007233D4" w:rsidRDefault="007233D4">
          <w:pPr>
            <w:pStyle w:val="Inhopg1"/>
            <w:tabs>
              <w:tab w:val="right" w:leader="dot" w:pos="9350"/>
            </w:tabs>
            <w:rPr>
              <w:noProof/>
              <w:kern w:val="2"/>
              <w:sz w:val="24"/>
              <w:szCs w:val="24"/>
              <w:lang w:val="de-DE" w:eastAsia="de-DE"/>
              <w14:ligatures w14:val="standardContextual"/>
            </w:rPr>
          </w:pPr>
          <w:hyperlink w:anchor="_Toc201063050" w:history="1">
            <w:r w:rsidRPr="0087520A">
              <w:rPr>
                <w:rStyle w:val="Hyperlink"/>
                <w:rFonts w:eastAsia="MS Mincho"/>
                <w:noProof/>
              </w:rPr>
              <w:t>1 Taalvaardigheid receptieve vaardigheden B1 | Taalbeschouwing 1</w:t>
            </w:r>
            <w:r>
              <w:rPr>
                <w:noProof/>
                <w:webHidden/>
              </w:rPr>
              <w:tab/>
            </w:r>
            <w:r>
              <w:rPr>
                <w:noProof/>
                <w:webHidden/>
              </w:rPr>
              <w:fldChar w:fldCharType="begin"/>
            </w:r>
            <w:r>
              <w:rPr>
                <w:noProof/>
                <w:webHidden/>
              </w:rPr>
              <w:instrText xml:space="preserve"> PAGEREF _Toc201063050 \h </w:instrText>
            </w:r>
            <w:r>
              <w:rPr>
                <w:noProof/>
                <w:webHidden/>
              </w:rPr>
            </w:r>
            <w:r>
              <w:rPr>
                <w:noProof/>
                <w:webHidden/>
              </w:rPr>
              <w:fldChar w:fldCharType="separate"/>
            </w:r>
            <w:r>
              <w:rPr>
                <w:noProof/>
                <w:webHidden/>
              </w:rPr>
              <w:t>5</w:t>
            </w:r>
            <w:r>
              <w:rPr>
                <w:noProof/>
                <w:webHidden/>
              </w:rPr>
              <w:fldChar w:fldCharType="end"/>
            </w:r>
          </w:hyperlink>
        </w:p>
        <w:p w14:paraId="79600A9D" w14:textId="4D53D2DF" w:rsidR="007233D4" w:rsidRDefault="007233D4">
          <w:pPr>
            <w:pStyle w:val="Inhopg2"/>
            <w:tabs>
              <w:tab w:val="left" w:pos="960"/>
              <w:tab w:val="right" w:leader="dot" w:pos="9350"/>
            </w:tabs>
            <w:rPr>
              <w:noProof/>
              <w:kern w:val="2"/>
              <w:sz w:val="24"/>
              <w:szCs w:val="24"/>
              <w:lang w:val="de-DE" w:eastAsia="de-DE"/>
              <w14:ligatures w14:val="standardContextual"/>
            </w:rPr>
          </w:pPr>
          <w:hyperlink w:anchor="_Toc201063051" w:history="1">
            <w:r w:rsidRPr="0087520A">
              <w:rPr>
                <w:rStyle w:val="Hyperlink"/>
                <w:rFonts w:eastAsia="MS Gothic"/>
                <w:noProof/>
              </w:rPr>
              <w:t>1.1</w:t>
            </w:r>
            <w:r>
              <w:rPr>
                <w:noProof/>
                <w:kern w:val="2"/>
                <w:sz w:val="24"/>
                <w:szCs w:val="24"/>
                <w:lang w:val="de-DE" w:eastAsia="de-DE"/>
                <w14:ligatures w14:val="standardContextual"/>
              </w:rPr>
              <w:tab/>
            </w:r>
            <w:r w:rsidRPr="0087520A">
              <w:rPr>
                <w:rStyle w:val="Hyperlink"/>
                <w:rFonts w:eastAsia="MS Gothic"/>
                <w:noProof/>
              </w:rPr>
              <w:t>Beoordelingscriteria LUK: Taalvaardigheid receptieve vaardigheden B1 | Taalbeschouwing 1</w:t>
            </w:r>
            <w:r>
              <w:rPr>
                <w:noProof/>
                <w:webHidden/>
              </w:rPr>
              <w:tab/>
            </w:r>
            <w:r>
              <w:rPr>
                <w:noProof/>
                <w:webHidden/>
              </w:rPr>
              <w:fldChar w:fldCharType="begin"/>
            </w:r>
            <w:r>
              <w:rPr>
                <w:noProof/>
                <w:webHidden/>
              </w:rPr>
              <w:instrText xml:space="preserve"> PAGEREF _Toc201063051 \h </w:instrText>
            </w:r>
            <w:r>
              <w:rPr>
                <w:noProof/>
                <w:webHidden/>
              </w:rPr>
            </w:r>
            <w:r>
              <w:rPr>
                <w:noProof/>
                <w:webHidden/>
              </w:rPr>
              <w:fldChar w:fldCharType="separate"/>
            </w:r>
            <w:r>
              <w:rPr>
                <w:noProof/>
                <w:webHidden/>
              </w:rPr>
              <w:t>5</w:t>
            </w:r>
            <w:r>
              <w:rPr>
                <w:noProof/>
                <w:webHidden/>
              </w:rPr>
              <w:fldChar w:fldCharType="end"/>
            </w:r>
          </w:hyperlink>
        </w:p>
        <w:p w14:paraId="74842DA8" w14:textId="5423E48A" w:rsidR="007233D4" w:rsidRDefault="007233D4">
          <w:pPr>
            <w:pStyle w:val="Inhopg2"/>
            <w:tabs>
              <w:tab w:val="right" w:leader="dot" w:pos="9350"/>
            </w:tabs>
            <w:rPr>
              <w:noProof/>
              <w:kern w:val="2"/>
              <w:sz w:val="24"/>
              <w:szCs w:val="24"/>
              <w:lang w:val="de-DE" w:eastAsia="de-DE"/>
              <w14:ligatures w14:val="standardContextual"/>
            </w:rPr>
          </w:pPr>
          <w:hyperlink w:anchor="_Toc201063052" w:history="1">
            <w:r w:rsidRPr="0087520A">
              <w:rPr>
                <w:rStyle w:val="Hyperlink"/>
                <w:rFonts w:eastAsia="MS Gothic"/>
                <w:noProof/>
              </w:rPr>
              <w:t>1.1.1 Beoordelingscriteria Taalvaardigheid receptieve vaardigheden B1</w:t>
            </w:r>
            <w:r>
              <w:rPr>
                <w:noProof/>
                <w:webHidden/>
              </w:rPr>
              <w:tab/>
            </w:r>
            <w:r>
              <w:rPr>
                <w:noProof/>
                <w:webHidden/>
              </w:rPr>
              <w:fldChar w:fldCharType="begin"/>
            </w:r>
            <w:r>
              <w:rPr>
                <w:noProof/>
                <w:webHidden/>
              </w:rPr>
              <w:instrText xml:space="preserve"> PAGEREF _Toc201063052 \h </w:instrText>
            </w:r>
            <w:r>
              <w:rPr>
                <w:noProof/>
                <w:webHidden/>
              </w:rPr>
            </w:r>
            <w:r>
              <w:rPr>
                <w:noProof/>
                <w:webHidden/>
              </w:rPr>
              <w:fldChar w:fldCharType="separate"/>
            </w:r>
            <w:r>
              <w:rPr>
                <w:noProof/>
                <w:webHidden/>
              </w:rPr>
              <w:t>5</w:t>
            </w:r>
            <w:r>
              <w:rPr>
                <w:noProof/>
                <w:webHidden/>
              </w:rPr>
              <w:fldChar w:fldCharType="end"/>
            </w:r>
          </w:hyperlink>
        </w:p>
        <w:p w14:paraId="0DD8735B" w14:textId="7685A9D4" w:rsidR="007233D4" w:rsidRDefault="007233D4">
          <w:pPr>
            <w:pStyle w:val="Inhopg2"/>
            <w:tabs>
              <w:tab w:val="right" w:leader="dot" w:pos="9350"/>
            </w:tabs>
            <w:rPr>
              <w:noProof/>
              <w:kern w:val="2"/>
              <w:sz w:val="24"/>
              <w:szCs w:val="24"/>
              <w:lang w:val="de-DE" w:eastAsia="de-DE"/>
              <w14:ligatures w14:val="standardContextual"/>
            </w:rPr>
          </w:pPr>
          <w:hyperlink w:anchor="_Toc201063053" w:history="1">
            <w:r w:rsidRPr="0087520A">
              <w:rPr>
                <w:rStyle w:val="Hyperlink"/>
                <w:rFonts w:eastAsia="MS Gothic"/>
                <w:noProof/>
              </w:rPr>
              <w:t>1.1.2 Beoordelingscriteria Taalbeschouwing 1</w:t>
            </w:r>
            <w:r>
              <w:rPr>
                <w:noProof/>
                <w:webHidden/>
              </w:rPr>
              <w:tab/>
            </w:r>
            <w:r>
              <w:rPr>
                <w:noProof/>
                <w:webHidden/>
              </w:rPr>
              <w:fldChar w:fldCharType="begin"/>
            </w:r>
            <w:r>
              <w:rPr>
                <w:noProof/>
                <w:webHidden/>
              </w:rPr>
              <w:instrText xml:space="preserve"> PAGEREF _Toc201063053 \h </w:instrText>
            </w:r>
            <w:r>
              <w:rPr>
                <w:noProof/>
                <w:webHidden/>
              </w:rPr>
            </w:r>
            <w:r>
              <w:rPr>
                <w:noProof/>
                <w:webHidden/>
              </w:rPr>
              <w:fldChar w:fldCharType="separate"/>
            </w:r>
            <w:r>
              <w:rPr>
                <w:noProof/>
                <w:webHidden/>
              </w:rPr>
              <w:t>5</w:t>
            </w:r>
            <w:r>
              <w:rPr>
                <w:noProof/>
                <w:webHidden/>
              </w:rPr>
              <w:fldChar w:fldCharType="end"/>
            </w:r>
          </w:hyperlink>
        </w:p>
        <w:p w14:paraId="43CE1E22" w14:textId="780105D1" w:rsidR="007233D4" w:rsidRDefault="007233D4">
          <w:pPr>
            <w:pStyle w:val="Inhopg1"/>
            <w:tabs>
              <w:tab w:val="right" w:leader="dot" w:pos="9350"/>
            </w:tabs>
            <w:rPr>
              <w:noProof/>
              <w:kern w:val="2"/>
              <w:sz w:val="24"/>
              <w:szCs w:val="24"/>
              <w:lang w:val="de-DE" w:eastAsia="de-DE"/>
              <w14:ligatures w14:val="standardContextual"/>
            </w:rPr>
          </w:pPr>
          <w:hyperlink w:anchor="_Toc201063054" w:history="1">
            <w:r w:rsidRPr="0087520A">
              <w:rPr>
                <w:rStyle w:val="Hyperlink"/>
                <w:rFonts w:eastAsia="MS Mincho"/>
                <w:noProof/>
              </w:rPr>
              <w:t>2 Oriëntatie Cultuur en (jeugd)literatuur DACH-Länder</w:t>
            </w:r>
            <w:r>
              <w:rPr>
                <w:noProof/>
                <w:webHidden/>
              </w:rPr>
              <w:tab/>
            </w:r>
            <w:r>
              <w:rPr>
                <w:noProof/>
                <w:webHidden/>
              </w:rPr>
              <w:fldChar w:fldCharType="begin"/>
            </w:r>
            <w:r>
              <w:rPr>
                <w:noProof/>
                <w:webHidden/>
              </w:rPr>
              <w:instrText xml:space="preserve"> PAGEREF _Toc201063054 \h </w:instrText>
            </w:r>
            <w:r>
              <w:rPr>
                <w:noProof/>
                <w:webHidden/>
              </w:rPr>
            </w:r>
            <w:r>
              <w:rPr>
                <w:noProof/>
                <w:webHidden/>
              </w:rPr>
              <w:fldChar w:fldCharType="separate"/>
            </w:r>
            <w:r>
              <w:rPr>
                <w:noProof/>
                <w:webHidden/>
              </w:rPr>
              <w:t>6</w:t>
            </w:r>
            <w:r>
              <w:rPr>
                <w:noProof/>
                <w:webHidden/>
              </w:rPr>
              <w:fldChar w:fldCharType="end"/>
            </w:r>
          </w:hyperlink>
        </w:p>
        <w:p w14:paraId="5566E168" w14:textId="678567F7" w:rsidR="007233D4" w:rsidRDefault="007233D4">
          <w:pPr>
            <w:pStyle w:val="Inhopg2"/>
            <w:tabs>
              <w:tab w:val="right" w:leader="dot" w:pos="9350"/>
            </w:tabs>
            <w:rPr>
              <w:noProof/>
              <w:kern w:val="2"/>
              <w:sz w:val="24"/>
              <w:szCs w:val="24"/>
              <w:lang w:val="de-DE" w:eastAsia="de-DE"/>
              <w14:ligatures w14:val="standardContextual"/>
            </w:rPr>
          </w:pPr>
          <w:hyperlink w:anchor="_Toc201063055" w:history="1">
            <w:r w:rsidRPr="0087520A">
              <w:rPr>
                <w:rStyle w:val="Hyperlink"/>
                <w:rFonts w:eastAsia="MS Gothic"/>
                <w:noProof/>
              </w:rPr>
              <w:t>2.1 Beoordelingscriteria LUK: Oriëntatie Cultuur en (jeugd)literatuur DACH-Länder</w:t>
            </w:r>
            <w:r>
              <w:rPr>
                <w:noProof/>
                <w:webHidden/>
              </w:rPr>
              <w:tab/>
            </w:r>
            <w:r>
              <w:rPr>
                <w:noProof/>
                <w:webHidden/>
              </w:rPr>
              <w:fldChar w:fldCharType="begin"/>
            </w:r>
            <w:r>
              <w:rPr>
                <w:noProof/>
                <w:webHidden/>
              </w:rPr>
              <w:instrText xml:space="preserve"> PAGEREF _Toc201063055 \h </w:instrText>
            </w:r>
            <w:r>
              <w:rPr>
                <w:noProof/>
                <w:webHidden/>
              </w:rPr>
            </w:r>
            <w:r>
              <w:rPr>
                <w:noProof/>
                <w:webHidden/>
              </w:rPr>
              <w:fldChar w:fldCharType="separate"/>
            </w:r>
            <w:r>
              <w:rPr>
                <w:noProof/>
                <w:webHidden/>
              </w:rPr>
              <w:t>6</w:t>
            </w:r>
            <w:r>
              <w:rPr>
                <w:noProof/>
                <w:webHidden/>
              </w:rPr>
              <w:fldChar w:fldCharType="end"/>
            </w:r>
          </w:hyperlink>
        </w:p>
        <w:p w14:paraId="66E23190" w14:textId="0C216B0D" w:rsidR="007233D4" w:rsidRDefault="007233D4">
          <w:pPr>
            <w:pStyle w:val="Inhopg1"/>
            <w:tabs>
              <w:tab w:val="right" w:leader="dot" w:pos="9350"/>
            </w:tabs>
            <w:rPr>
              <w:noProof/>
              <w:kern w:val="2"/>
              <w:sz w:val="24"/>
              <w:szCs w:val="24"/>
              <w:lang w:val="de-DE" w:eastAsia="de-DE"/>
              <w14:ligatures w14:val="standardContextual"/>
            </w:rPr>
          </w:pPr>
          <w:hyperlink w:anchor="_Toc201063056" w:history="1">
            <w:r w:rsidRPr="0087520A">
              <w:rPr>
                <w:rStyle w:val="Hyperlink"/>
                <w:rFonts w:eastAsia="MS Mincho"/>
                <w:noProof/>
              </w:rPr>
              <w:t>3 Vakdidactiek receptieve vaardigheden</w:t>
            </w:r>
            <w:r>
              <w:rPr>
                <w:noProof/>
                <w:webHidden/>
              </w:rPr>
              <w:tab/>
            </w:r>
            <w:r>
              <w:rPr>
                <w:noProof/>
                <w:webHidden/>
              </w:rPr>
              <w:fldChar w:fldCharType="begin"/>
            </w:r>
            <w:r>
              <w:rPr>
                <w:noProof/>
                <w:webHidden/>
              </w:rPr>
              <w:instrText xml:space="preserve"> PAGEREF _Toc201063056 \h </w:instrText>
            </w:r>
            <w:r>
              <w:rPr>
                <w:noProof/>
                <w:webHidden/>
              </w:rPr>
            </w:r>
            <w:r>
              <w:rPr>
                <w:noProof/>
                <w:webHidden/>
              </w:rPr>
              <w:fldChar w:fldCharType="separate"/>
            </w:r>
            <w:r>
              <w:rPr>
                <w:noProof/>
                <w:webHidden/>
              </w:rPr>
              <w:t>7</w:t>
            </w:r>
            <w:r>
              <w:rPr>
                <w:noProof/>
                <w:webHidden/>
              </w:rPr>
              <w:fldChar w:fldCharType="end"/>
            </w:r>
          </w:hyperlink>
        </w:p>
        <w:p w14:paraId="0E9458E7" w14:textId="47DB9B9A" w:rsidR="007233D4" w:rsidRDefault="007233D4">
          <w:pPr>
            <w:pStyle w:val="Inhopg2"/>
            <w:tabs>
              <w:tab w:val="right" w:leader="dot" w:pos="9350"/>
            </w:tabs>
            <w:rPr>
              <w:noProof/>
              <w:kern w:val="2"/>
              <w:sz w:val="24"/>
              <w:szCs w:val="24"/>
              <w:lang w:val="de-DE" w:eastAsia="de-DE"/>
              <w14:ligatures w14:val="standardContextual"/>
            </w:rPr>
          </w:pPr>
          <w:hyperlink w:anchor="_Toc201063057" w:history="1">
            <w:r w:rsidRPr="0087520A">
              <w:rPr>
                <w:rStyle w:val="Hyperlink"/>
                <w:rFonts w:asciiTheme="majorHAnsi" w:eastAsia="MS Gothic" w:hAnsiTheme="majorHAnsi" w:cstheme="majorBidi"/>
                <w:noProof/>
              </w:rPr>
              <w:t>3.1 Beoordelingscriteria LUK: Vakdidactiek receptieve vaardigheden</w:t>
            </w:r>
            <w:r>
              <w:rPr>
                <w:noProof/>
                <w:webHidden/>
              </w:rPr>
              <w:tab/>
            </w:r>
            <w:r>
              <w:rPr>
                <w:noProof/>
                <w:webHidden/>
              </w:rPr>
              <w:fldChar w:fldCharType="begin"/>
            </w:r>
            <w:r>
              <w:rPr>
                <w:noProof/>
                <w:webHidden/>
              </w:rPr>
              <w:instrText xml:space="preserve"> PAGEREF _Toc201063057 \h </w:instrText>
            </w:r>
            <w:r>
              <w:rPr>
                <w:noProof/>
                <w:webHidden/>
              </w:rPr>
            </w:r>
            <w:r>
              <w:rPr>
                <w:noProof/>
                <w:webHidden/>
              </w:rPr>
              <w:fldChar w:fldCharType="separate"/>
            </w:r>
            <w:r>
              <w:rPr>
                <w:noProof/>
                <w:webHidden/>
              </w:rPr>
              <w:t>7</w:t>
            </w:r>
            <w:r>
              <w:rPr>
                <w:noProof/>
                <w:webHidden/>
              </w:rPr>
              <w:fldChar w:fldCharType="end"/>
            </w:r>
          </w:hyperlink>
        </w:p>
        <w:p w14:paraId="6C23457F" w14:textId="4A852386" w:rsidR="007233D4" w:rsidRDefault="007233D4">
          <w:pPr>
            <w:pStyle w:val="Inhopg1"/>
            <w:tabs>
              <w:tab w:val="right" w:leader="dot" w:pos="9350"/>
            </w:tabs>
            <w:rPr>
              <w:noProof/>
              <w:kern w:val="2"/>
              <w:sz w:val="24"/>
              <w:szCs w:val="24"/>
              <w:lang w:val="de-DE" w:eastAsia="de-DE"/>
              <w14:ligatures w14:val="standardContextual"/>
            </w:rPr>
          </w:pPr>
          <w:hyperlink w:anchor="_Toc201063058" w:history="1">
            <w:r w:rsidRPr="0087520A">
              <w:rPr>
                <w:rStyle w:val="Hyperlink"/>
                <w:rFonts w:asciiTheme="majorHAnsi" w:eastAsia="MS Mincho" w:hAnsiTheme="majorHAnsi" w:cstheme="majorBidi"/>
                <w:noProof/>
              </w:rPr>
              <w:t>4 Duitstalige jeugdboeken in de praktijk</w:t>
            </w:r>
            <w:r>
              <w:rPr>
                <w:noProof/>
                <w:webHidden/>
              </w:rPr>
              <w:tab/>
            </w:r>
            <w:r>
              <w:rPr>
                <w:noProof/>
                <w:webHidden/>
              </w:rPr>
              <w:fldChar w:fldCharType="begin"/>
            </w:r>
            <w:r>
              <w:rPr>
                <w:noProof/>
                <w:webHidden/>
              </w:rPr>
              <w:instrText xml:space="preserve"> PAGEREF _Toc201063058 \h </w:instrText>
            </w:r>
            <w:r>
              <w:rPr>
                <w:noProof/>
                <w:webHidden/>
              </w:rPr>
            </w:r>
            <w:r>
              <w:rPr>
                <w:noProof/>
                <w:webHidden/>
              </w:rPr>
              <w:fldChar w:fldCharType="separate"/>
            </w:r>
            <w:r>
              <w:rPr>
                <w:noProof/>
                <w:webHidden/>
              </w:rPr>
              <w:t>8</w:t>
            </w:r>
            <w:r>
              <w:rPr>
                <w:noProof/>
                <w:webHidden/>
              </w:rPr>
              <w:fldChar w:fldCharType="end"/>
            </w:r>
          </w:hyperlink>
        </w:p>
        <w:p w14:paraId="202E0017" w14:textId="2AF1F952" w:rsidR="007233D4" w:rsidRDefault="007233D4">
          <w:pPr>
            <w:pStyle w:val="Inhopg2"/>
            <w:tabs>
              <w:tab w:val="right" w:leader="dot" w:pos="9350"/>
            </w:tabs>
            <w:rPr>
              <w:noProof/>
              <w:kern w:val="2"/>
              <w:sz w:val="24"/>
              <w:szCs w:val="24"/>
              <w:lang w:val="de-DE" w:eastAsia="de-DE"/>
              <w14:ligatures w14:val="standardContextual"/>
            </w:rPr>
          </w:pPr>
          <w:hyperlink w:anchor="_Toc201063059" w:history="1">
            <w:r w:rsidRPr="0087520A">
              <w:rPr>
                <w:rStyle w:val="Hyperlink"/>
                <w:rFonts w:asciiTheme="majorHAnsi" w:eastAsia="MS Gothic" w:hAnsiTheme="majorHAnsi" w:cstheme="majorBidi"/>
                <w:noProof/>
              </w:rPr>
              <w:t>4.1 Beoordelingscriteria LUK: Duitstalige jeugdboeken in de praktijk</w:t>
            </w:r>
            <w:r>
              <w:rPr>
                <w:noProof/>
                <w:webHidden/>
              </w:rPr>
              <w:tab/>
            </w:r>
            <w:r>
              <w:rPr>
                <w:noProof/>
                <w:webHidden/>
              </w:rPr>
              <w:fldChar w:fldCharType="begin"/>
            </w:r>
            <w:r>
              <w:rPr>
                <w:noProof/>
                <w:webHidden/>
              </w:rPr>
              <w:instrText xml:space="preserve"> PAGEREF _Toc201063059 \h </w:instrText>
            </w:r>
            <w:r>
              <w:rPr>
                <w:noProof/>
                <w:webHidden/>
              </w:rPr>
            </w:r>
            <w:r>
              <w:rPr>
                <w:noProof/>
                <w:webHidden/>
              </w:rPr>
              <w:fldChar w:fldCharType="separate"/>
            </w:r>
            <w:r>
              <w:rPr>
                <w:noProof/>
                <w:webHidden/>
              </w:rPr>
              <w:t>8</w:t>
            </w:r>
            <w:r>
              <w:rPr>
                <w:noProof/>
                <w:webHidden/>
              </w:rPr>
              <w:fldChar w:fldCharType="end"/>
            </w:r>
          </w:hyperlink>
        </w:p>
        <w:p w14:paraId="1FC63C03" w14:textId="268D3841" w:rsidR="007233D4" w:rsidRDefault="007233D4">
          <w:pPr>
            <w:pStyle w:val="Inhopg1"/>
            <w:tabs>
              <w:tab w:val="right" w:leader="dot" w:pos="9350"/>
            </w:tabs>
            <w:rPr>
              <w:noProof/>
              <w:kern w:val="2"/>
              <w:sz w:val="24"/>
              <w:szCs w:val="24"/>
              <w:lang w:val="de-DE" w:eastAsia="de-DE"/>
              <w14:ligatures w14:val="standardContextual"/>
            </w:rPr>
          </w:pPr>
          <w:hyperlink w:anchor="_Toc201063060" w:history="1">
            <w:r w:rsidRPr="0087520A">
              <w:rPr>
                <w:rStyle w:val="Hyperlink"/>
                <w:rFonts w:asciiTheme="majorHAnsi" w:eastAsia="MS Mincho" w:hAnsiTheme="majorHAnsi" w:cstheme="majorBidi"/>
                <w:noProof/>
              </w:rPr>
              <w:t>5 Taalvaardigheid productieve vaardigheden B1 | Taalbeschouwing 2</w:t>
            </w:r>
            <w:r>
              <w:rPr>
                <w:noProof/>
                <w:webHidden/>
              </w:rPr>
              <w:tab/>
            </w:r>
            <w:r>
              <w:rPr>
                <w:noProof/>
                <w:webHidden/>
              </w:rPr>
              <w:fldChar w:fldCharType="begin"/>
            </w:r>
            <w:r>
              <w:rPr>
                <w:noProof/>
                <w:webHidden/>
              </w:rPr>
              <w:instrText xml:space="preserve"> PAGEREF _Toc201063060 \h </w:instrText>
            </w:r>
            <w:r>
              <w:rPr>
                <w:noProof/>
                <w:webHidden/>
              </w:rPr>
            </w:r>
            <w:r>
              <w:rPr>
                <w:noProof/>
                <w:webHidden/>
              </w:rPr>
              <w:fldChar w:fldCharType="separate"/>
            </w:r>
            <w:r>
              <w:rPr>
                <w:noProof/>
                <w:webHidden/>
              </w:rPr>
              <w:t>9</w:t>
            </w:r>
            <w:r>
              <w:rPr>
                <w:noProof/>
                <w:webHidden/>
              </w:rPr>
              <w:fldChar w:fldCharType="end"/>
            </w:r>
          </w:hyperlink>
        </w:p>
        <w:p w14:paraId="12F907C6" w14:textId="6C9E0DCF" w:rsidR="007233D4" w:rsidRDefault="007233D4">
          <w:pPr>
            <w:pStyle w:val="Inhopg2"/>
            <w:tabs>
              <w:tab w:val="right" w:leader="dot" w:pos="9350"/>
            </w:tabs>
            <w:rPr>
              <w:noProof/>
              <w:kern w:val="2"/>
              <w:sz w:val="24"/>
              <w:szCs w:val="24"/>
              <w:lang w:val="de-DE" w:eastAsia="de-DE"/>
              <w14:ligatures w14:val="standardContextual"/>
            </w:rPr>
          </w:pPr>
          <w:hyperlink w:anchor="_Toc201063061" w:history="1">
            <w:r w:rsidRPr="0087520A">
              <w:rPr>
                <w:rStyle w:val="Hyperlink"/>
                <w:rFonts w:asciiTheme="majorHAnsi" w:eastAsia="MS Gothic" w:hAnsiTheme="majorHAnsi" w:cstheme="majorBidi"/>
                <w:noProof/>
              </w:rPr>
              <w:t>5.1 Beoordelingscriteria LUK: Taalvaardigheid productieve vaardigheden B1 | Taalbeschouwing 2</w:t>
            </w:r>
            <w:r>
              <w:rPr>
                <w:noProof/>
                <w:webHidden/>
              </w:rPr>
              <w:tab/>
            </w:r>
            <w:r>
              <w:rPr>
                <w:noProof/>
                <w:webHidden/>
              </w:rPr>
              <w:fldChar w:fldCharType="begin"/>
            </w:r>
            <w:r>
              <w:rPr>
                <w:noProof/>
                <w:webHidden/>
              </w:rPr>
              <w:instrText xml:space="preserve"> PAGEREF _Toc201063061 \h </w:instrText>
            </w:r>
            <w:r>
              <w:rPr>
                <w:noProof/>
                <w:webHidden/>
              </w:rPr>
            </w:r>
            <w:r>
              <w:rPr>
                <w:noProof/>
                <w:webHidden/>
              </w:rPr>
              <w:fldChar w:fldCharType="separate"/>
            </w:r>
            <w:r>
              <w:rPr>
                <w:noProof/>
                <w:webHidden/>
              </w:rPr>
              <w:t>9</w:t>
            </w:r>
            <w:r>
              <w:rPr>
                <w:noProof/>
                <w:webHidden/>
              </w:rPr>
              <w:fldChar w:fldCharType="end"/>
            </w:r>
          </w:hyperlink>
        </w:p>
        <w:p w14:paraId="76ABF1BF" w14:textId="2A0B6012" w:rsidR="007233D4" w:rsidRDefault="007233D4">
          <w:pPr>
            <w:pStyle w:val="Inhopg2"/>
            <w:tabs>
              <w:tab w:val="right" w:leader="dot" w:pos="9350"/>
            </w:tabs>
            <w:rPr>
              <w:noProof/>
              <w:kern w:val="2"/>
              <w:sz w:val="24"/>
              <w:szCs w:val="24"/>
              <w:lang w:val="de-DE" w:eastAsia="de-DE"/>
              <w14:ligatures w14:val="standardContextual"/>
            </w:rPr>
          </w:pPr>
          <w:hyperlink w:anchor="_Toc201063062" w:history="1">
            <w:r w:rsidRPr="0087520A">
              <w:rPr>
                <w:rStyle w:val="Hyperlink"/>
                <w:rFonts w:eastAsia="MS Gothic"/>
                <w:noProof/>
              </w:rPr>
              <w:t>5.1.1 Beoordelingscriteria Taalvaardigheid productieve vaardigheden B1</w:t>
            </w:r>
            <w:r>
              <w:rPr>
                <w:noProof/>
                <w:webHidden/>
              </w:rPr>
              <w:tab/>
            </w:r>
            <w:r>
              <w:rPr>
                <w:noProof/>
                <w:webHidden/>
              </w:rPr>
              <w:fldChar w:fldCharType="begin"/>
            </w:r>
            <w:r>
              <w:rPr>
                <w:noProof/>
                <w:webHidden/>
              </w:rPr>
              <w:instrText xml:space="preserve"> PAGEREF _Toc201063062 \h </w:instrText>
            </w:r>
            <w:r>
              <w:rPr>
                <w:noProof/>
                <w:webHidden/>
              </w:rPr>
            </w:r>
            <w:r>
              <w:rPr>
                <w:noProof/>
                <w:webHidden/>
              </w:rPr>
              <w:fldChar w:fldCharType="separate"/>
            </w:r>
            <w:r>
              <w:rPr>
                <w:noProof/>
                <w:webHidden/>
              </w:rPr>
              <w:t>9</w:t>
            </w:r>
            <w:r>
              <w:rPr>
                <w:noProof/>
                <w:webHidden/>
              </w:rPr>
              <w:fldChar w:fldCharType="end"/>
            </w:r>
          </w:hyperlink>
        </w:p>
        <w:p w14:paraId="3D661CC8" w14:textId="00525BA2" w:rsidR="007233D4" w:rsidRDefault="007233D4">
          <w:pPr>
            <w:pStyle w:val="Inhopg2"/>
            <w:tabs>
              <w:tab w:val="right" w:leader="dot" w:pos="9350"/>
            </w:tabs>
            <w:rPr>
              <w:noProof/>
              <w:kern w:val="2"/>
              <w:sz w:val="24"/>
              <w:szCs w:val="24"/>
              <w:lang w:val="de-DE" w:eastAsia="de-DE"/>
              <w14:ligatures w14:val="standardContextual"/>
            </w:rPr>
          </w:pPr>
          <w:hyperlink w:anchor="_Toc201063063" w:history="1">
            <w:r w:rsidRPr="0087520A">
              <w:rPr>
                <w:rStyle w:val="Hyperlink"/>
                <w:rFonts w:eastAsia="MS Gothic"/>
                <w:noProof/>
              </w:rPr>
              <w:t>5.1.2 Beoordelingscriteria Taalbeschouwing 2</w:t>
            </w:r>
            <w:r>
              <w:rPr>
                <w:noProof/>
                <w:webHidden/>
              </w:rPr>
              <w:tab/>
            </w:r>
            <w:r>
              <w:rPr>
                <w:noProof/>
                <w:webHidden/>
              </w:rPr>
              <w:fldChar w:fldCharType="begin"/>
            </w:r>
            <w:r>
              <w:rPr>
                <w:noProof/>
                <w:webHidden/>
              </w:rPr>
              <w:instrText xml:space="preserve"> PAGEREF _Toc201063063 \h </w:instrText>
            </w:r>
            <w:r>
              <w:rPr>
                <w:noProof/>
                <w:webHidden/>
              </w:rPr>
            </w:r>
            <w:r>
              <w:rPr>
                <w:noProof/>
                <w:webHidden/>
              </w:rPr>
              <w:fldChar w:fldCharType="separate"/>
            </w:r>
            <w:r>
              <w:rPr>
                <w:noProof/>
                <w:webHidden/>
              </w:rPr>
              <w:t>9</w:t>
            </w:r>
            <w:r>
              <w:rPr>
                <w:noProof/>
                <w:webHidden/>
              </w:rPr>
              <w:fldChar w:fldCharType="end"/>
            </w:r>
          </w:hyperlink>
        </w:p>
        <w:p w14:paraId="116AE9D1" w14:textId="52AC5535" w:rsidR="007233D4" w:rsidRDefault="007233D4">
          <w:pPr>
            <w:pStyle w:val="Inhopg1"/>
            <w:tabs>
              <w:tab w:val="right" w:leader="dot" w:pos="9350"/>
            </w:tabs>
            <w:rPr>
              <w:noProof/>
              <w:kern w:val="2"/>
              <w:sz w:val="24"/>
              <w:szCs w:val="24"/>
              <w:lang w:val="de-DE" w:eastAsia="de-DE"/>
              <w14:ligatures w14:val="standardContextual"/>
            </w:rPr>
          </w:pPr>
          <w:hyperlink w:anchor="_Toc201063064" w:history="1">
            <w:r w:rsidRPr="0087520A">
              <w:rPr>
                <w:rStyle w:val="Hyperlink"/>
                <w:rFonts w:asciiTheme="majorHAnsi" w:eastAsia="MS Mincho" w:hAnsiTheme="majorHAnsi" w:cstheme="majorBidi"/>
                <w:noProof/>
              </w:rPr>
              <w:t>6 DACH-Länder ontdekken d.m.v. fictie en non-fictie</w:t>
            </w:r>
            <w:r>
              <w:rPr>
                <w:noProof/>
                <w:webHidden/>
              </w:rPr>
              <w:tab/>
            </w:r>
            <w:r>
              <w:rPr>
                <w:noProof/>
                <w:webHidden/>
              </w:rPr>
              <w:fldChar w:fldCharType="begin"/>
            </w:r>
            <w:r>
              <w:rPr>
                <w:noProof/>
                <w:webHidden/>
              </w:rPr>
              <w:instrText xml:space="preserve"> PAGEREF _Toc201063064 \h </w:instrText>
            </w:r>
            <w:r>
              <w:rPr>
                <w:noProof/>
                <w:webHidden/>
              </w:rPr>
            </w:r>
            <w:r>
              <w:rPr>
                <w:noProof/>
                <w:webHidden/>
              </w:rPr>
              <w:fldChar w:fldCharType="separate"/>
            </w:r>
            <w:r>
              <w:rPr>
                <w:noProof/>
                <w:webHidden/>
              </w:rPr>
              <w:t>10</w:t>
            </w:r>
            <w:r>
              <w:rPr>
                <w:noProof/>
                <w:webHidden/>
              </w:rPr>
              <w:fldChar w:fldCharType="end"/>
            </w:r>
          </w:hyperlink>
        </w:p>
        <w:p w14:paraId="4D98C381" w14:textId="1B0EFC1E" w:rsidR="007233D4" w:rsidRDefault="007233D4">
          <w:pPr>
            <w:pStyle w:val="Inhopg2"/>
            <w:tabs>
              <w:tab w:val="right" w:leader="dot" w:pos="9350"/>
            </w:tabs>
            <w:rPr>
              <w:noProof/>
              <w:kern w:val="2"/>
              <w:sz w:val="24"/>
              <w:szCs w:val="24"/>
              <w:lang w:val="de-DE" w:eastAsia="de-DE"/>
              <w14:ligatures w14:val="standardContextual"/>
            </w:rPr>
          </w:pPr>
          <w:hyperlink w:anchor="_Toc201063065" w:history="1">
            <w:r w:rsidRPr="0087520A">
              <w:rPr>
                <w:rStyle w:val="Hyperlink"/>
                <w:rFonts w:asciiTheme="majorHAnsi" w:eastAsia="MS Gothic" w:hAnsiTheme="majorHAnsi" w:cstheme="majorBidi"/>
                <w:noProof/>
              </w:rPr>
              <w:t>6.1 Beoordelingscriteria LUK: DACH-Länder ontdekken d.m.v. fictie en non-fictie</w:t>
            </w:r>
            <w:r>
              <w:rPr>
                <w:noProof/>
                <w:webHidden/>
              </w:rPr>
              <w:tab/>
            </w:r>
            <w:r>
              <w:rPr>
                <w:noProof/>
                <w:webHidden/>
              </w:rPr>
              <w:fldChar w:fldCharType="begin"/>
            </w:r>
            <w:r>
              <w:rPr>
                <w:noProof/>
                <w:webHidden/>
              </w:rPr>
              <w:instrText xml:space="preserve"> PAGEREF _Toc201063065 \h </w:instrText>
            </w:r>
            <w:r>
              <w:rPr>
                <w:noProof/>
                <w:webHidden/>
              </w:rPr>
            </w:r>
            <w:r>
              <w:rPr>
                <w:noProof/>
                <w:webHidden/>
              </w:rPr>
              <w:fldChar w:fldCharType="separate"/>
            </w:r>
            <w:r>
              <w:rPr>
                <w:noProof/>
                <w:webHidden/>
              </w:rPr>
              <w:t>10</w:t>
            </w:r>
            <w:r>
              <w:rPr>
                <w:noProof/>
                <w:webHidden/>
              </w:rPr>
              <w:fldChar w:fldCharType="end"/>
            </w:r>
          </w:hyperlink>
        </w:p>
        <w:p w14:paraId="7890F7C3" w14:textId="2045FB2A" w:rsidR="007233D4" w:rsidRDefault="007233D4">
          <w:pPr>
            <w:pStyle w:val="Inhopg1"/>
            <w:tabs>
              <w:tab w:val="right" w:leader="dot" w:pos="9350"/>
            </w:tabs>
            <w:rPr>
              <w:noProof/>
              <w:kern w:val="2"/>
              <w:sz w:val="24"/>
              <w:szCs w:val="24"/>
              <w:lang w:val="de-DE" w:eastAsia="de-DE"/>
              <w14:ligatures w14:val="standardContextual"/>
            </w:rPr>
          </w:pPr>
          <w:hyperlink w:anchor="_Toc201063066" w:history="1">
            <w:r w:rsidRPr="0087520A">
              <w:rPr>
                <w:rStyle w:val="Hyperlink"/>
                <w:rFonts w:asciiTheme="majorHAnsi" w:eastAsia="MS Mincho" w:hAnsiTheme="majorHAnsi" w:cstheme="majorBidi"/>
                <w:noProof/>
              </w:rPr>
              <w:t>7 Vakdidactiek productieve vaardigheden</w:t>
            </w:r>
            <w:r>
              <w:rPr>
                <w:noProof/>
                <w:webHidden/>
              </w:rPr>
              <w:tab/>
            </w:r>
            <w:r>
              <w:rPr>
                <w:noProof/>
                <w:webHidden/>
              </w:rPr>
              <w:fldChar w:fldCharType="begin"/>
            </w:r>
            <w:r>
              <w:rPr>
                <w:noProof/>
                <w:webHidden/>
              </w:rPr>
              <w:instrText xml:space="preserve"> PAGEREF _Toc201063066 \h </w:instrText>
            </w:r>
            <w:r>
              <w:rPr>
                <w:noProof/>
                <w:webHidden/>
              </w:rPr>
            </w:r>
            <w:r>
              <w:rPr>
                <w:noProof/>
                <w:webHidden/>
              </w:rPr>
              <w:fldChar w:fldCharType="separate"/>
            </w:r>
            <w:r>
              <w:rPr>
                <w:noProof/>
                <w:webHidden/>
              </w:rPr>
              <w:t>11</w:t>
            </w:r>
            <w:r>
              <w:rPr>
                <w:noProof/>
                <w:webHidden/>
              </w:rPr>
              <w:fldChar w:fldCharType="end"/>
            </w:r>
          </w:hyperlink>
        </w:p>
        <w:p w14:paraId="6C7DF41D" w14:textId="6EDCC4F7" w:rsidR="007233D4" w:rsidRDefault="007233D4">
          <w:pPr>
            <w:pStyle w:val="Inhopg2"/>
            <w:tabs>
              <w:tab w:val="right" w:leader="dot" w:pos="9350"/>
            </w:tabs>
            <w:rPr>
              <w:noProof/>
              <w:kern w:val="2"/>
              <w:sz w:val="24"/>
              <w:szCs w:val="24"/>
              <w:lang w:val="de-DE" w:eastAsia="de-DE"/>
              <w14:ligatures w14:val="standardContextual"/>
            </w:rPr>
          </w:pPr>
          <w:hyperlink w:anchor="_Toc201063067" w:history="1">
            <w:r w:rsidRPr="0087520A">
              <w:rPr>
                <w:rStyle w:val="Hyperlink"/>
                <w:rFonts w:eastAsia="MS Gothic"/>
                <w:noProof/>
              </w:rPr>
              <w:t>7.1 Beoordelingscriteria LUK: Vakdidactiek productieve vaardigheden</w:t>
            </w:r>
            <w:r>
              <w:rPr>
                <w:noProof/>
                <w:webHidden/>
              </w:rPr>
              <w:tab/>
            </w:r>
            <w:r>
              <w:rPr>
                <w:noProof/>
                <w:webHidden/>
              </w:rPr>
              <w:fldChar w:fldCharType="begin"/>
            </w:r>
            <w:r>
              <w:rPr>
                <w:noProof/>
                <w:webHidden/>
              </w:rPr>
              <w:instrText xml:space="preserve"> PAGEREF _Toc201063067 \h </w:instrText>
            </w:r>
            <w:r>
              <w:rPr>
                <w:noProof/>
                <w:webHidden/>
              </w:rPr>
            </w:r>
            <w:r>
              <w:rPr>
                <w:noProof/>
                <w:webHidden/>
              </w:rPr>
              <w:fldChar w:fldCharType="separate"/>
            </w:r>
            <w:r>
              <w:rPr>
                <w:noProof/>
                <w:webHidden/>
              </w:rPr>
              <w:t>11</w:t>
            </w:r>
            <w:r>
              <w:rPr>
                <w:noProof/>
                <w:webHidden/>
              </w:rPr>
              <w:fldChar w:fldCharType="end"/>
            </w:r>
          </w:hyperlink>
        </w:p>
        <w:p w14:paraId="370AFB8A" w14:textId="2BC43EC6" w:rsidR="007233D4" w:rsidRDefault="007233D4">
          <w:pPr>
            <w:pStyle w:val="Inhopg1"/>
            <w:tabs>
              <w:tab w:val="right" w:leader="dot" w:pos="9350"/>
            </w:tabs>
            <w:rPr>
              <w:noProof/>
              <w:kern w:val="2"/>
              <w:sz w:val="24"/>
              <w:szCs w:val="24"/>
              <w:lang w:val="de-DE" w:eastAsia="de-DE"/>
              <w14:ligatures w14:val="standardContextual"/>
            </w:rPr>
          </w:pPr>
          <w:hyperlink w:anchor="_Toc201063068" w:history="1">
            <w:r w:rsidRPr="0087520A">
              <w:rPr>
                <w:rStyle w:val="Hyperlink"/>
                <w:rFonts w:asciiTheme="majorHAnsi" w:eastAsia="MS Mincho" w:hAnsiTheme="majorHAnsi" w:cstheme="majorBidi"/>
                <w:noProof/>
              </w:rPr>
              <w:t>Post-propedeuse</w:t>
            </w:r>
            <w:r>
              <w:rPr>
                <w:noProof/>
                <w:webHidden/>
              </w:rPr>
              <w:tab/>
            </w:r>
            <w:r>
              <w:rPr>
                <w:noProof/>
                <w:webHidden/>
              </w:rPr>
              <w:fldChar w:fldCharType="begin"/>
            </w:r>
            <w:r>
              <w:rPr>
                <w:noProof/>
                <w:webHidden/>
              </w:rPr>
              <w:instrText xml:space="preserve"> PAGEREF _Toc201063068 \h </w:instrText>
            </w:r>
            <w:r>
              <w:rPr>
                <w:noProof/>
                <w:webHidden/>
              </w:rPr>
            </w:r>
            <w:r>
              <w:rPr>
                <w:noProof/>
                <w:webHidden/>
              </w:rPr>
              <w:fldChar w:fldCharType="separate"/>
            </w:r>
            <w:r>
              <w:rPr>
                <w:noProof/>
                <w:webHidden/>
              </w:rPr>
              <w:t>12</w:t>
            </w:r>
            <w:r>
              <w:rPr>
                <w:noProof/>
                <w:webHidden/>
              </w:rPr>
              <w:fldChar w:fldCharType="end"/>
            </w:r>
          </w:hyperlink>
        </w:p>
        <w:p w14:paraId="3B60B27A" w14:textId="5E74A460" w:rsidR="007233D4" w:rsidRDefault="007233D4">
          <w:pPr>
            <w:pStyle w:val="Inhopg1"/>
            <w:tabs>
              <w:tab w:val="right" w:leader="dot" w:pos="9350"/>
            </w:tabs>
            <w:rPr>
              <w:noProof/>
              <w:kern w:val="2"/>
              <w:sz w:val="24"/>
              <w:szCs w:val="24"/>
              <w:lang w:val="de-DE" w:eastAsia="de-DE"/>
              <w14:ligatures w14:val="standardContextual"/>
            </w:rPr>
          </w:pPr>
          <w:hyperlink w:anchor="_Toc201063069" w:history="1">
            <w:r w:rsidRPr="0087520A">
              <w:rPr>
                <w:rStyle w:val="Hyperlink"/>
                <w:rFonts w:asciiTheme="majorHAnsi" w:eastAsia="MS Mincho" w:hAnsiTheme="majorHAnsi" w:cstheme="majorBidi"/>
                <w:noProof/>
              </w:rPr>
              <w:t>8 Taalvaardigheid B2</w:t>
            </w:r>
            <w:r>
              <w:rPr>
                <w:noProof/>
                <w:webHidden/>
              </w:rPr>
              <w:tab/>
            </w:r>
            <w:r>
              <w:rPr>
                <w:noProof/>
                <w:webHidden/>
              </w:rPr>
              <w:fldChar w:fldCharType="begin"/>
            </w:r>
            <w:r>
              <w:rPr>
                <w:noProof/>
                <w:webHidden/>
              </w:rPr>
              <w:instrText xml:space="preserve"> PAGEREF _Toc201063069 \h </w:instrText>
            </w:r>
            <w:r>
              <w:rPr>
                <w:noProof/>
                <w:webHidden/>
              </w:rPr>
            </w:r>
            <w:r>
              <w:rPr>
                <w:noProof/>
                <w:webHidden/>
              </w:rPr>
              <w:fldChar w:fldCharType="separate"/>
            </w:r>
            <w:r>
              <w:rPr>
                <w:noProof/>
                <w:webHidden/>
              </w:rPr>
              <w:t>12</w:t>
            </w:r>
            <w:r>
              <w:rPr>
                <w:noProof/>
                <w:webHidden/>
              </w:rPr>
              <w:fldChar w:fldCharType="end"/>
            </w:r>
          </w:hyperlink>
        </w:p>
        <w:p w14:paraId="07ABC7E4" w14:textId="299F5EBF" w:rsidR="007233D4" w:rsidRDefault="007233D4">
          <w:pPr>
            <w:pStyle w:val="Inhopg2"/>
            <w:tabs>
              <w:tab w:val="right" w:leader="dot" w:pos="9350"/>
            </w:tabs>
            <w:rPr>
              <w:noProof/>
              <w:kern w:val="2"/>
              <w:sz w:val="24"/>
              <w:szCs w:val="24"/>
              <w:lang w:val="de-DE" w:eastAsia="de-DE"/>
              <w14:ligatures w14:val="standardContextual"/>
            </w:rPr>
          </w:pPr>
          <w:hyperlink w:anchor="_Toc201063070" w:history="1">
            <w:r w:rsidRPr="0087520A">
              <w:rPr>
                <w:rStyle w:val="Hyperlink"/>
                <w:rFonts w:asciiTheme="majorHAnsi" w:eastAsia="MS Gothic" w:hAnsiTheme="majorHAnsi" w:cstheme="majorBidi"/>
                <w:noProof/>
              </w:rPr>
              <w:t>8.1 Beoordelingscriteria LUK: Taalvaardigheid B2</w:t>
            </w:r>
            <w:r>
              <w:rPr>
                <w:noProof/>
                <w:webHidden/>
              </w:rPr>
              <w:tab/>
            </w:r>
            <w:r>
              <w:rPr>
                <w:noProof/>
                <w:webHidden/>
              </w:rPr>
              <w:fldChar w:fldCharType="begin"/>
            </w:r>
            <w:r>
              <w:rPr>
                <w:noProof/>
                <w:webHidden/>
              </w:rPr>
              <w:instrText xml:space="preserve"> PAGEREF _Toc201063070 \h </w:instrText>
            </w:r>
            <w:r>
              <w:rPr>
                <w:noProof/>
                <w:webHidden/>
              </w:rPr>
            </w:r>
            <w:r>
              <w:rPr>
                <w:noProof/>
                <w:webHidden/>
              </w:rPr>
              <w:fldChar w:fldCharType="separate"/>
            </w:r>
            <w:r>
              <w:rPr>
                <w:noProof/>
                <w:webHidden/>
              </w:rPr>
              <w:t>12</w:t>
            </w:r>
            <w:r>
              <w:rPr>
                <w:noProof/>
                <w:webHidden/>
              </w:rPr>
              <w:fldChar w:fldCharType="end"/>
            </w:r>
          </w:hyperlink>
        </w:p>
        <w:p w14:paraId="642039F0" w14:textId="49FE5A35" w:rsidR="007233D4" w:rsidRDefault="007233D4">
          <w:pPr>
            <w:pStyle w:val="Inhopg2"/>
            <w:tabs>
              <w:tab w:val="right" w:leader="dot" w:pos="9350"/>
            </w:tabs>
            <w:rPr>
              <w:noProof/>
              <w:kern w:val="2"/>
              <w:sz w:val="24"/>
              <w:szCs w:val="24"/>
              <w:lang w:val="de-DE" w:eastAsia="de-DE"/>
              <w14:ligatures w14:val="standardContextual"/>
            </w:rPr>
          </w:pPr>
          <w:hyperlink w:anchor="_Toc201063071" w:history="1">
            <w:r w:rsidRPr="0087520A">
              <w:rPr>
                <w:rStyle w:val="Hyperlink"/>
                <w:rFonts w:asciiTheme="majorHAnsi" w:eastAsia="MS Gothic" w:hAnsiTheme="majorHAnsi" w:cstheme="majorBidi"/>
                <w:noProof/>
              </w:rPr>
              <w:t>8.1.1 Beoordelingscriteria Taalbeheersing ERK B2 receptieve vaardigheden</w:t>
            </w:r>
            <w:r>
              <w:rPr>
                <w:noProof/>
                <w:webHidden/>
              </w:rPr>
              <w:tab/>
            </w:r>
            <w:r>
              <w:rPr>
                <w:noProof/>
                <w:webHidden/>
              </w:rPr>
              <w:fldChar w:fldCharType="begin"/>
            </w:r>
            <w:r>
              <w:rPr>
                <w:noProof/>
                <w:webHidden/>
              </w:rPr>
              <w:instrText xml:space="preserve"> PAGEREF _Toc201063071 \h </w:instrText>
            </w:r>
            <w:r>
              <w:rPr>
                <w:noProof/>
                <w:webHidden/>
              </w:rPr>
            </w:r>
            <w:r>
              <w:rPr>
                <w:noProof/>
                <w:webHidden/>
              </w:rPr>
              <w:fldChar w:fldCharType="separate"/>
            </w:r>
            <w:r>
              <w:rPr>
                <w:noProof/>
                <w:webHidden/>
              </w:rPr>
              <w:t>12</w:t>
            </w:r>
            <w:r>
              <w:rPr>
                <w:noProof/>
                <w:webHidden/>
              </w:rPr>
              <w:fldChar w:fldCharType="end"/>
            </w:r>
          </w:hyperlink>
        </w:p>
        <w:p w14:paraId="435B8A4C" w14:textId="6F2C19BE" w:rsidR="007233D4" w:rsidRDefault="007233D4">
          <w:pPr>
            <w:pStyle w:val="Inhopg2"/>
            <w:tabs>
              <w:tab w:val="right" w:leader="dot" w:pos="9350"/>
            </w:tabs>
            <w:rPr>
              <w:noProof/>
              <w:kern w:val="2"/>
              <w:sz w:val="24"/>
              <w:szCs w:val="24"/>
              <w:lang w:val="de-DE" w:eastAsia="de-DE"/>
              <w14:ligatures w14:val="standardContextual"/>
            </w:rPr>
          </w:pPr>
          <w:hyperlink w:anchor="_Toc201063072" w:history="1">
            <w:r w:rsidRPr="0087520A">
              <w:rPr>
                <w:rStyle w:val="Hyperlink"/>
                <w:rFonts w:asciiTheme="majorHAnsi" w:eastAsia="MS Gothic" w:hAnsiTheme="majorHAnsi" w:cstheme="majorBidi"/>
                <w:noProof/>
              </w:rPr>
              <w:t>8.1.2 Beoordelingscriteria Taalbeheersing ERK B2 productieve vaardigheden</w:t>
            </w:r>
            <w:r>
              <w:rPr>
                <w:noProof/>
                <w:webHidden/>
              </w:rPr>
              <w:tab/>
            </w:r>
            <w:r>
              <w:rPr>
                <w:noProof/>
                <w:webHidden/>
              </w:rPr>
              <w:fldChar w:fldCharType="begin"/>
            </w:r>
            <w:r>
              <w:rPr>
                <w:noProof/>
                <w:webHidden/>
              </w:rPr>
              <w:instrText xml:space="preserve"> PAGEREF _Toc201063072 \h </w:instrText>
            </w:r>
            <w:r>
              <w:rPr>
                <w:noProof/>
                <w:webHidden/>
              </w:rPr>
            </w:r>
            <w:r>
              <w:rPr>
                <w:noProof/>
                <w:webHidden/>
              </w:rPr>
              <w:fldChar w:fldCharType="separate"/>
            </w:r>
            <w:r>
              <w:rPr>
                <w:noProof/>
                <w:webHidden/>
              </w:rPr>
              <w:t>13</w:t>
            </w:r>
            <w:r>
              <w:rPr>
                <w:noProof/>
                <w:webHidden/>
              </w:rPr>
              <w:fldChar w:fldCharType="end"/>
            </w:r>
          </w:hyperlink>
        </w:p>
        <w:p w14:paraId="29D564D8" w14:textId="6DE6864C" w:rsidR="007233D4" w:rsidRDefault="007233D4">
          <w:pPr>
            <w:pStyle w:val="Inhopg2"/>
            <w:tabs>
              <w:tab w:val="right" w:leader="dot" w:pos="9350"/>
            </w:tabs>
            <w:rPr>
              <w:noProof/>
              <w:kern w:val="2"/>
              <w:sz w:val="24"/>
              <w:szCs w:val="24"/>
              <w:lang w:val="de-DE" w:eastAsia="de-DE"/>
              <w14:ligatures w14:val="standardContextual"/>
            </w:rPr>
          </w:pPr>
          <w:hyperlink w:anchor="_Toc201063073" w:history="1">
            <w:r w:rsidRPr="0087520A">
              <w:rPr>
                <w:rStyle w:val="Hyperlink"/>
                <w:rFonts w:asciiTheme="majorHAnsi" w:eastAsia="MS Gothic" w:hAnsiTheme="majorHAnsi" w:cstheme="majorBidi"/>
                <w:noProof/>
              </w:rPr>
              <w:t>8.1.3 Beoordelingscriteria Taalbeheersing ERK B2 Grammatica</w:t>
            </w:r>
            <w:r>
              <w:rPr>
                <w:noProof/>
                <w:webHidden/>
              </w:rPr>
              <w:tab/>
            </w:r>
            <w:r>
              <w:rPr>
                <w:noProof/>
                <w:webHidden/>
              </w:rPr>
              <w:fldChar w:fldCharType="begin"/>
            </w:r>
            <w:r>
              <w:rPr>
                <w:noProof/>
                <w:webHidden/>
              </w:rPr>
              <w:instrText xml:space="preserve"> PAGEREF _Toc201063073 \h </w:instrText>
            </w:r>
            <w:r>
              <w:rPr>
                <w:noProof/>
                <w:webHidden/>
              </w:rPr>
            </w:r>
            <w:r>
              <w:rPr>
                <w:noProof/>
                <w:webHidden/>
              </w:rPr>
              <w:fldChar w:fldCharType="separate"/>
            </w:r>
            <w:r>
              <w:rPr>
                <w:noProof/>
                <w:webHidden/>
              </w:rPr>
              <w:t>13</w:t>
            </w:r>
            <w:r>
              <w:rPr>
                <w:noProof/>
                <w:webHidden/>
              </w:rPr>
              <w:fldChar w:fldCharType="end"/>
            </w:r>
          </w:hyperlink>
        </w:p>
        <w:p w14:paraId="7A8A8722" w14:textId="4842482F" w:rsidR="007233D4" w:rsidRDefault="007233D4">
          <w:pPr>
            <w:pStyle w:val="Inhopg1"/>
            <w:tabs>
              <w:tab w:val="right" w:leader="dot" w:pos="9350"/>
            </w:tabs>
            <w:rPr>
              <w:noProof/>
              <w:kern w:val="2"/>
              <w:sz w:val="24"/>
              <w:szCs w:val="24"/>
              <w:lang w:val="de-DE" w:eastAsia="de-DE"/>
              <w14:ligatures w14:val="standardContextual"/>
            </w:rPr>
          </w:pPr>
          <w:hyperlink w:anchor="_Toc201063074" w:history="1">
            <w:r w:rsidRPr="0087520A">
              <w:rPr>
                <w:rStyle w:val="Hyperlink"/>
                <w:rFonts w:asciiTheme="majorHAnsi" w:eastAsia="MS Mincho" w:hAnsiTheme="majorHAnsi" w:cstheme="majorBidi"/>
                <w:noProof/>
              </w:rPr>
              <w:t>9 Taalbeschouwing 3</w:t>
            </w:r>
            <w:r>
              <w:rPr>
                <w:noProof/>
                <w:webHidden/>
              </w:rPr>
              <w:tab/>
            </w:r>
            <w:r>
              <w:rPr>
                <w:noProof/>
                <w:webHidden/>
              </w:rPr>
              <w:fldChar w:fldCharType="begin"/>
            </w:r>
            <w:r>
              <w:rPr>
                <w:noProof/>
                <w:webHidden/>
              </w:rPr>
              <w:instrText xml:space="preserve"> PAGEREF _Toc201063074 \h </w:instrText>
            </w:r>
            <w:r>
              <w:rPr>
                <w:noProof/>
                <w:webHidden/>
              </w:rPr>
            </w:r>
            <w:r>
              <w:rPr>
                <w:noProof/>
                <w:webHidden/>
              </w:rPr>
              <w:fldChar w:fldCharType="separate"/>
            </w:r>
            <w:r>
              <w:rPr>
                <w:noProof/>
                <w:webHidden/>
              </w:rPr>
              <w:t>14</w:t>
            </w:r>
            <w:r>
              <w:rPr>
                <w:noProof/>
                <w:webHidden/>
              </w:rPr>
              <w:fldChar w:fldCharType="end"/>
            </w:r>
          </w:hyperlink>
        </w:p>
        <w:p w14:paraId="2F6F2D4C" w14:textId="73D3212F" w:rsidR="007233D4" w:rsidRDefault="007233D4">
          <w:pPr>
            <w:pStyle w:val="Inhopg2"/>
            <w:tabs>
              <w:tab w:val="right" w:leader="dot" w:pos="9350"/>
            </w:tabs>
            <w:rPr>
              <w:noProof/>
              <w:kern w:val="2"/>
              <w:sz w:val="24"/>
              <w:szCs w:val="24"/>
              <w:lang w:val="de-DE" w:eastAsia="de-DE"/>
              <w14:ligatures w14:val="standardContextual"/>
            </w:rPr>
          </w:pPr>
          <w:hyperlink w:anchor="_Toc201063075" w:history="1">
            <w:r w:rsidRPr="0087520A">
              <w:rPr>
                <w:rStyle w:val="Hyperlink"/>
                <w:rFonts w:asciiTheme="majorHAnsi" w:eastAsia="MS Gothic" w:hAnsiTheme="majorHAnsi" w:cstheme="majorBidi"/>
                <w:noProof/>
              </w:rPr>
              <w:t>9.1 Beoordelingscriteria LUK: Taalbeschouwing 3</w:t>
            </w:r>
            <w:r>
              <w:rPr>
                <w:noProof/>
                <w:webHidden/>
              </w:rPr>
              <w:tab/>
            </w:r>
            <w:r>
              <w:rPr>
                <w:noProof/>
                <w:webHidden/>
              </w:rPr>
              <w:fldChar w:fldCharType="begin"/>
            </w:r>
            <w:r>
              <w:rPr>
                <w:noProof/>
                <w:webHidden/>
              </w:rPr>
              <w:instrText xml:space="preserve"> PAGEREF _Toc201063075 \h </w:instrText>
            </w:r>
            <w:r>
              <w:rPr>
                <w:noProof/>
                <w:webHidden/>
              </w:rPr>
            </w:r>
            <w:r>
              <w:rPr>
                <w:noProof/>
                <w:webHidden/>
              </w:rPr>
              <w:fldChar w:fldCharType="separate"/>
            </w:r>
            <w:r>
              <w:rPr>
                <w:noProof/>
                <w:webHidden/>
              </w:rPr>
              <w:t>14</w:t>
            </w:r>
            <w:r>
              <w:rPr>
                <w:noProof/>
                <w:webHidden/>
              </w:rPr>
              <w:fldChar w:fldCharType="end"/>
            </w:r>
          </w:hyperlink>
        </w:p>
        <w:p w14:paraId="57297F85" w14:textId="49051349" w:rsidR="007233D4" w:rsidRDefault="007233D4">
          <w:pPr>
            <w:pStyle w:val="Inhopg1"/>
            <w:tabs>
              <w:tab w:val="right" w:leader="dot" w:pos="9350"/>
            </w:tabs>
            <w:rPr>
              <w:noProof/>
              <w:kern w:val="2"/>
              <w:sz w:val="24"/>
              <w:szCs w:val="24"/>
              <w:lang w:val="de-DE" w:eastAsia="de-DE"/>
              <w14:ligatures w14:val="standardContextual"/>
            </w:rPr>
          </w:pPr>
          <w:hyperlink w:anchor="_Toc201063076" w:history="1">
            <w:r w:rsidRPr="0087520A">
              <w:rPr>
                <w:rStyle w:val="Hyperlink"/>
                <w:rFonts w:asciiTheme="majorHAnsi" w:eastAsia="MS Mincho" w:hAnsiTheme="majorHAnsi" w:cstheme="majorBidi"/>
                <w:noProof/>
              </w:rPr>
              <w:t>10 Museumdidactiek</w:t>
            </w:r>
            <w:r>
              <w:rPr>
                <w:noProof/>
                <w:webHidden/>
              </w:rPr>
              <w:tab/>
            </w:r>
            <w:r>
              <w:rPr>
                <w:noProof/>
                <w:webHidden/>
              </w:rPr>
              <w:fldChar w:fldCharType="begin"/>
            </w:r>
            <w:r>
              <w:rPr>
                <w:noProof/>
                <w:webHidden/>
              </w:rPr>
              <w:instrText xml:space="preserve"> PAGEREF _Toc201063076 \h </w:instrText>
            </w:r>
            <w:r>
              <w:rPr>
                <w:noProof/>
                <w:webHidden/>
              </w:rPr>
            </w:r>
            <w:r>
              <w:rPr>
                <w:noProof/>
                <w:webHidden/>
              </w:rPr>
              <w:fldChar w:fldCharType="separate"/>
            </w:r>
            <w:r>
              <w:rPr>
                <w:noProof/>
                <w:webHidden/>
              </w:rPr>
              <w:t>15</w:t>
            </w:r>
            <w:r>
              <w:rPr>
                <w:noProof/>
                <w:webHidden/>
              </w:rPr>
              <w:fldChar w:fldCharType="end"/>
            </w:r>
          </w:hyperlink>
        </w:p>
        <w:p w14:paraId="6E0DF305" w14:textId="44BB68B2" w:rsidR="007233D4" w:rsidRDefault="007233D4">
          <w:pPr>
            <w:pStyle w:val="Inhopg2"/>
            <w:tabs>
              <w:tab w:val="right" w:leader="dot" w:pos="9350"/>
            </w:tabs>
            <w:rPr>
              <w:noProof/>
              <w:kern w:val="2"/>
              <w:sz w:val="24"/>
              <w:szCs w:val="24"/>
              <w:lang w:val="de-DE" w:eastAsia="de-DE"/>
              <w14:ligatures w14:val="standardContextual"/>
            </w:rPr>
          </w:pPr>
          <w:hyperlink w:anchor="_Toc201063077" w:history="1">
            <w:r w:rsidRPr="0087520A">
              <w:rPr>
                <w:rStyle w:val="Hyperlink"/>
                <w:rFonts w:asciiTheme="majorHAnsi" w:eastAsia="MS Gothic" w:hAnsiTheme="majorHAnsi" w:cstheme="majorBidi"/>
                <w:noProof/>
              </w:rPr>
              <w:t>10.1 Beoordelingscriteria LUK: Museumdidactiek</w:t>
            </w:r>
            <w:r>
              <w:rPr>
                <w:noProof/>
                <w:webHidden/>
              </w:rPr>
              <w:tab/>
            </w:r>
            <w:r>
              <w:rPr>
                <w:noProof/>
                <w:webHidden/>
              </w:rPr>
              <w:fldChar w:fldCharType="begin"/>
            </w:r>
            <w:r>
              <w:rPr>
                <w:noProof/>
                <w:webHidden/>
              </w:rPr>
              <w:instrText xml:space="preserve"> PAGEREF _Toc201063077 \h </w:instrText>
            </w:r>
            <w:r>
              <w:rPr>
                <w:noProof/>
                <w:webHidden/>
              </w:rPr>
            </w:r>
            <w:r>
              <w:rPr>
                <w:noProof/>
                <w:webHidden/>
              </w:rPr>
              <w:fldChar w:fldCharType="separate"/>
            </w:r>
            <w:r>
              <w:rPr>
                <w:noProof/>
                <w:webHidden/>
              </w:rPr>
              <w:t>15</w:t>
            </w:r>
            <w:r>
              <w:rPr>
                <w:noProof/>
                <w:webHidden/>
              </w:rPr>
              <w:fldChar w:fldCharType="end"/>
            </w:r>
          </w:hyperlink>
        </w:p>
        <w:p w14:paraId="283101A0" w14:textId="5D8C4915" w:rsidR="007233D4" w:rsidRDefault="007233D4">
          <w:pPr>
            <w:pStyle w:val="Inhopg1"/>
            <w:tabs>
              <w:tab w:val="right" w:leader="dot" w:pos="9350"/>
            </w:tabs>
            <w:rPr>
              <w:noProof/>
              <w:kern w:val="2"/>
              <w:sz w:val="24"/>
              <w:szCs w:val="24"/>
              <w:lang w:val="de-DE" w:eastAsia="de-DE"/>
              <w14:ligatures w14:val="standardContextual"/>
            </w:rPr>
          </w:pPr>
          <w:hyperlink w:anchor="_Toc201063078" w:history="1">
            <w:r w:rsidRPr="0087520A">
              <w:rPr>
                <w:rStyle w:val="Hyperlink"/>
                <w:rFonts w:asciiTheme="majorHAnsi" w:eastAsia="MS Mincho" w:hAnsiTheme="majorHAnsi" w:cstheme="majorBidi"/>
                <w:noProof/>
              </w:rPr>
              <w:t>11 Vakdidactiek van de taalbeschouwing</w:t>
            </w:r>
            <w:r>
              <w:rPr>
                <w:noProof/>
                <w:webHidden/>
              </w:rPr>
              <w:tab/>
            </w:r>
            <w:r>
              <w:rPr>
                <w:noProof/>
                <w:webHidden/>
              </w:rPr>
              <w:fldChar w:fldCharType="begin"/>
            </w:r>
            <w:r>
              <w:rPr>
                <w:noProof/>
                <w:webHidden/>
              </w:rPr>
              <w:instrText xml:space="preserve"> PAGEREF _Toc201063078 \h </w:instrText>
            </w:r>
            <w:r>
              <w:rPr>
                <w:noProof/>
                <w:webHidden/>
              </w:rPr>
            </w:r>
            <w:r>
              <w:rPr>
                <w:noProof/>
                <w:webHidden/>
              </w:rPr>
              <w:fldChar w:fldCharType="separate"/>
            </w:r>
            <w:r>
              <w:rPr>
                <w:noProof/>
                <w:webHidden/>
              </w:rPr>
              <w:t>16</w:t>
            </w:r>
            <w:r>
              <w:rPr>
                <w:noProof/>
                <w:webHidden/>
              </w:rPr>
              <w:fldChar w:fldCharType="end"/>
            </w:r>
          </w:hyperlink>
        </w:p>
        <w:p w14:paraId="7B1825DF" w14:textId="16CC55A8" w:rsidR="007233D4" w:rsidRDefault="007233D4">
          <w:pPr>
            <w:pStyle w:val="Inhopg2"/>
            <w:tabs>
              <w:tab w:val="right" w:leader="dot" w:pos="9350"/>
            </w:tabs>
            <w:rPr>
              <w:noProof/>
              <w:kern w:val="2"/>
              <w:sz w:val="24"/>
              <w:szCs w:val="24"/>
              <w:lang w:val="de-DE" w:eastAsia="de-DE"/>
              <w14:ligatures w14:val="standardContextual"/>
            </w:rPr>
          </w:pPr>
          <w:hyperlink w:anchor="_Toc201063079" w:history="1">
            <w:r w:rsidRPr="0087520A">
              <w:rPr>
                <w:rStyle w:val="Hyperlink"/>
                <w:rFonts w:asciiTheme="majorHAnsi" w:eastAsia="MS Gothic" w:hAnsiTheme="majorHAnsi" w:cstheme="majorBidi"/>
                <w:noProof/>
              </w:rPr>
              <w:t>11.1 Beoordelingscriteria LUK: Vakdidactiek van de taalbeschouwing</w:t>
            </w:r>
            <w:r>
              <w:rPr>
                <w:noProof/>
                <w:webHidden/>
              </w:rPr>
              <w:tab/>
            </w:r>
            <w:r>
              <w:rPr>
                <w:noProof/>
                <w:webHidden/>
              </w:rPr>
              <w:fldChar w:fldCharType="begin"/>
            </w:r>
            <w:r>
              <w:rPr>
                <w:noProof/>
                <w:webHidden/>
              </w:rPr>
              <w:instrText xml:space="preserve"> PAGEREF _Toc201063079 \h </w:instrText>
            </w:r>
            <w:r>
              <w:rPr>
                <w:noProof/>
                <w:webHidden/>
              </w:rPr>
            </w:r>
            <w:r>
              <w:rPr>
                <w:noProof/>
                <w:webHidden/>
              </w:rPr>
              <w:fldChar w:fldCharType="separate"/>
            </w:r>
            <w:r>
              <w:rPr>
                <w:noProof/>
                <w:webHidden/>
              </w:rPr>
              <w:t>16</w:t>
            </w:r>
            <w:r>
              <w:rPr>
                <w:noProof/>
                <w:webHidden/>
              </w:rPr>
              <w:fldChar w:fldCharType="end"/>
            </w:r>
          </w:hyperlink>
        </w:p>
        <w:p w14:paraId="6871D88A" w14:textId="596309B6" w:rsidR="007233D4" w:rsidRDefault="007233D4">
          <w:pPr>
            <w:pStyle w:val="Inhopg1"/>
            <w:tabs>
              <w:tab w:val="right" w:leader="dot" w:pos="9350"/>
            </w:tabs>
            <w:rPr>
              <w:noProof/>
              <w:kern w:val="2"/>
              <w:sz w:val="24"/>
              <w:szCs w:val="24"/>
              <w:lang w:val="de-DE" w:eastAsia="de-DE"/>
              <w14:ligatures w14:val="standardContextual"/>
            </w:rPr>
          </w:pPr>
          <w:hyperlink w:anchor="_Toc201063080" w:history="1">
            <w:r w:rsidRPr="0087520A">
              <w:rPr>
                <w:rStyle w:val="Hyperlink"/>
                <w:rFonts w:asciiTheme="majorHAnsi" w:eastAsia="MS Mincho" w:hAnsiTheme="majorHAnsi" w:cstheme="majorBidi"/>
                <w:noProof/>
              </w:rPr>
              <w:t>12 Beroepsgerichte vakdidactiek</w:t>
            </w:r>
            <w:r>
              <w:rPr>
                <w:noProof/>
                <w:webHidden/>
              </w:rPr>
              <w:tab/>
            </w:r>
            <w:r>
              <w:rPr>
                <w:noProof/>
                <w:webHidden/>
              </w:rPr>
              <w:fldChar w:fldCharType="begin"/>
            </w:r>
            <w:r>
              <w:rPr>
                <w:noProof/>
                <w:webHidden/>
              </w:rPr>
              <w:instrText xml:space="preserve"> PAGEREF _Toc201063080 \h </w:instrText>
            </w:r>
            <w:r>
              <w:rPr>
                <w:noProof/>
                <w:webHidden/>
              </w:rPr>
            </w:r>
            <w:r>
              <w:rPr>
                <w:noProof/>
                <w:webHidden/>
              </w:rPr>
              <w:fldChar w:fldCharType="separate"/>
            </w:r>
            <w:r>
              <w:rPr>
                <w:noProof/>
                <w:webHidden/>
              </w:rPr>
              <w:t>17</w:t>
            </w:r>
            <w:r>
              <w:rPr>
                <w:noProof/>
                <w:webHidden/>
              </w:rPr>
              <w:fldChar w:fldCharType="end"/>
            </w:r>
          </w:hyperlink>
        </w:p>
        <w:p w14:paraId="728D2223" w14:textId="71717805" w:rsidR="007233D4" w:rsidRDefault="007233D4">
          <w:pPr>
            <w:pStyle w:val="Inhopg2"/>
            <w:tabs>
              <w:tab w:val="right" w:leader="dot" w:pos="9350"/>
            </w:tabs>
            <w:rPr>
              <w:noProof/>
              <w:kern w:val="2"/>
              <w:sz w:val="24"/>
              <w:szCs w:val="24"/>
              <w:lang w:val="de-DE" w:eastAsia="de-DE"/>
              <w14:ligatures w14:val="standardContextual"/>
            </w:rPr>
          </w:pPr>
          <w:hyperlink w:anchor="_Toc201063081" w:history="1">
            <w:r w:rsidRPr="0087520A">
              <w:rPr>
                <w:rStyle w:val="Hyperlink"/>
                <w:rFonts w:asciiTheme="majorHAnsi" w:eastAsia="MS Gothic" w:hAnsiTheme="majorHAnsi" w:cstheme="majorBidi"/>
                <w:noProof/>
              </w:rPr>
              <w:t>12.1 Beoordelingscriteria LUK: Beroepsgerichte vakdidactiek</w:t>
            </w:r>
            <w:r>
              <w:rPr>
                <w:noProof/>
                <w:webHidden/>
              </w:rPr>
              <w:tab/>
            </w:r>
            <w:r>
              <w:rPr>
                <w:noProof/>
                <w:webHidden/>
              </w:rPr>
              <w:fldChar w:fldCharType="begin"/>
            </w:r>
            <w:r>
              <w:rPr>
                <w:noProof/>
                <w:webHidden/>
              </w:rPr>
              <w:instrText xml:space="preserve"> PAGEREF _Toc201063081 \h </w:instrText>
            </w:r>
            <w:r>
              <w:rPr>
                <w:noProof/>
                <w:webHidden/>
              </w:rPr>
            </w:r>
            <w:r>
              <w:rPr>
                <w:noProof/>
                <w:webHidden/>
              </w:rPr>
              <w:fldChar w:fldCharType="separate"/>
            </w:r>
            <w:r>
              <w:rPr>
                <w:noProof/>
                <w:webHidden/>
              </w:rPr>
              <w:t>17</w:t>
            </w:r>
            <w:r>
              <w:rPr>
                <w:noProof/>
                <w:webHidden/>
              </w:rPr>
              <w:fldChar w:fldCharType="end"/>
            </w:r>
          </w:hyperlink>
        </w:p>
        <w:p w14:paraId="2B638A28" w14:textId="77B29B6B" w:rsidR="007233D4" w:rsidRDefault="007233D4">
          <w:pPr>
            <w:pStyle w:val="Inhopg1"/>
            <w:tabs>
              <w:tab w:val="right" w:leader="dot" w:pos="9350"/>
            </w:tabs>
            <w:rPr>
              <w:noProof/>
              <w:kern w:val="2"/>
              <w:sz w:val="24"/>
              <w:szCs w:val="24"/>
              <w:lang w:val="de-DE" w:eastAsia="de-DE"/>
              <w14:ligatures w14:val="standardContextual"/>
            </w:rPr>
          </w:pPr>
          <w:hyperlink w:anchor="_Toc201063082" w:history="1">
            <w:r w:rsidRPr="0087520A">
              <w:rPr>
                <w:rStyle w:val="Hyperlink"/>
                <w:rFonts w:asciiTheme="majorHAnsi" w:eastAsia="MS Mincho" w:hAnsiTheme="majorHAnsi" w:cstheme="majorBidi"/>
                <w:noProof/>
              </w:rPr>
              <w:t>13 Literatuur in context (van 1933 tot heden)</w:t>
            </w:r>
            <w:r>
              <w:rPr>
                <w:noProof/>
                <w:webHidden/>
              </w:rPr>
              <w:tab/>
            </w:r>
            <w:r>
              <w:rPr>
                <w:noProof/>
                <w:webHidden/>
              </w:rPr>
              <w:fldChar w:fldCharType="begin"/>
            </w:r>
            <w:r>
              <w:rPr>
                <w:noProof/>
                <w:webHidden/>
              </w:rPr>
              <w:instrText xml:space="preserve"> PAGEREF _Toc201063082 \h </w:instrText>
            </w:r>
            <w:r>
              <w:rPr>
                <w:noProof/>
                <w:webHidden/>
              </w:rPr>
            </w:r>
            <w:r>
              <w:rPr>
                <w:noProof/>
                <w:webHidden/>
              </w:rPr>
              <w:fldChar w:fldCharType="separate"/>
            </w:r>
            <w:r>
              <w:rPr>
                <w:noProof/>
                <w:webHidden/>
              </w:rPr>
              <w:t>18</w:t>
            </w:r>
            <w:r>
              <w:rPr>
                <w:noProof/>
                <w:webHidden/>
              </w:rPr>
              <w:fldChar w:fldCharType="end"/>
            </w:r>
          </w:hyperlink>
        </w:p>
        <w:p w14:paraId="24B7FAAC" w14:textId="6854A65E" w:rsidR="007233D4" w:rsidRDefault="007233D4">
          <w:pPr>
            <w:pStyle w:val="Inhopg2"/>
            <w:tabs>
              <w:tab w:val="right" w:leader="dot" w:pos="9350"/>
            </w:tabs>
            <w:rPr>
              <w:noProof/>
              <w:kern w:val="2"/>
              <w:sz w:val="24"/>
              <w:szCs w:val="24"/>
              <w:lang w:val="de-DE" w:eastAsia="de-DE"/>
              <w14:ligatures w14:val="standardContextual"/>
            </w:rPr>
          </w:pPr>
          <w:hyperlink w:anchor="_Toc201063083" w:history="1">
            <w:r w:rsidRPr="0087520A">
              <w:rPr>
                <w:rStyle w:val="Hyperlink"/>
                <w:rFonts w:asciiTheme="majorHAnsi" w:eastAsia="MS Gothic" w:hAnsiTheme="majorHAnsi" w:cstheme="majorBidi"/>
                <w:noProof/>
              </w:rPr>
              <w:t>13.1 Beoordelingscriteria LUK: Literatuur in context (van 1933 tot heden)</w:t>
            </w:r>
            <w:r>
              <w:rPr>
                <w:noProof/>
                <w:webHidden/>
              </w:rPr>
              <w:tab/>
            </w:r>
            <w:r>
              <w:rPr>
                <w:noProof/>
                <w:webHidden/>
              </w:rPr>
              <w:fldChar w:fldCharType="begin"/>
            </w:r>
            <w:r>
              <w:rPr>
                <w:noProof/>
                <w:webHidden/>
              </w:rPr>
              <w:instrText xml:space="preserve"> PAGEREF _Toc201063083 \h </w:instrText>
            </w:r>
            <w:r>
              <w:rPr>
                <w:noProof/>
                <w:webHidden/>
              </w:rPr>
            </w:r>
            <w:r>
              <w:rPr>
                <w:noProof/>
                <w:webHidden/>
              </w:rPr>
              <w:fldChar w:fldCharType="separate"/>
            </w:r>
            <w:r>
              <w:rPr>
                <w:noProof/>
                <w:webHidden/>
              </w:rPr>
              <w:t>18</w:t>
            </w:r>
            <w:r>
              <w:rPr>
                <w:noProof/>
                <w:webHidden/>
              </w:rPr>
              <w:fldChar w:fldCharType="end"/>
            </w:r>
          </w:hyperlink>
        </w:p>
        <w:p w14:paraId="41185FAB" w14:textId="1FFB7F19" w:rsidR="007233D4" w:rsidRDefault="007233D4">
          <w:pPr>
            <w:pStyle w:val="Inhopg1"/>
            <w:tabs>
              <w:tab w:val="right" w:leader="dot" w:pos="9350"/>
            </w:tabs>
            <w:rPr>
              <w:noProof/>
              <w:kern w:val="2"/>
              <w:sz w:val="24"/>
              <w:szCs w:val="24"/>
              <w:lang w:val="de-DE" w:eastAsia="de-DE"/>
              <w14:ligatures w14:val="standardContextual"/>
            </w:rPr>
          </w:pPr>
          <w:hyperlink w:anchor="_Toc201063084" w:history="1">
            <w:r w:rsidRPr="0087520A">
              <w:rPr>
                <w:rStyle w:val="Hyperlink"/>
                <w:rFonts w:asciiTheme="majorHAnsi" w:eastAsia="MS Mincho" w:hAnsiTheme="majorHAnsi" w:cstheme="majorBidi"/>
                <w:noProof/>
              </w:rPr>
              <w:t>14 Vakdidactiek van cultuurbewustzijn en literatuur</w:t>
            </w:r>
            <w:r>
              <w:rPr>
                <w:noProof/>
                <w:webHidden/>
              </w:rPr>
              <w:tab/>
            </w:r>
            <w:r>
              <w:rPr>
                <w:noProof/>
                <w:webHidden/>
              </w:rPr>
              <w:fldChar w:fldCharType="begin"/>
            </w:r>
            <w:r>
              <w:rPr>
                <w:noProof/>
                <w:webHidden/>
              </w:rPr>
              <w:instrText xml:space="preserve"> PAGEREF _Toc201063084 \h </w:instrText>
            </w:r>
            <w:r>
              <w:rPr>
                <w:noProof/>
                <w:webHidden/>
              </w:rPr>
            </w:r>
            <w:r>
              <w:rPr>
                <w:noProof/>
                <w:webHidden/>
              </w:rPr>
              <w:fldChar w:fldCharType="separate"/>
            </w:r>
            <w:r>
              <w:rPr>
                <w:noProof/>
                <w:webHidden/>
              </w:rPr>
              <w:t>19</w:t>
            </w:r>
            <w:r>
              <w:rPr>
                <w:noProof/>
                <w:webHidden/>
              </w:rPr>
              <w:fldChar w:fldCharType="end"/>
            </w:r>
          </w:hyperlink>
        </w:p>
        <w:p w14:paraId="5F1AEC06" w14:textId="08A18BEE" w:rsidR="007233D4" w:rsidRDefault="007233D4">
          <w:pPr>
            <w:pStyle w:val="Inhopg2"/>
            <w:tabs>
              <w:tab w:val="right" w:leader="dot" w:pos="9350"/>
            </w:tabs>
            <w:rPr>
              <w:noProof/>
              <w:kern w:val="2"/>
              <w:sz w:val="24"/>
              <w:szCs w:val="24"/>
              <w:lang w:val="de-DE" w:eastAsia="de-DE"/>
              <w14:ligatures w14:val="standardContextual"/>
            </w:rPr>
          </w:pPr>
          <w:hyperlink w:anchor="_Toc201063085" w:history="1">
            <w:r w:rsidRPr="0087520A">
              <w:rPr>
                <w:rStyle w:val="Hyperlink"/>
                <w:rFonts w:asciiTheme="majorHAnsi" w:eastAsia="MS Gothic" w:hAnsiTheme="majorHAnsi" w:cstheme="majorBidi"/>
                <w:noProof/>
              </w:rPr>
              <w:t>14.1 Beoordelingscriteria LUK: Vakdidactiek van cultuurbewustzijn en literatuur</w:t>
            </w:r>
            <w:r>
              <w:rPr>
                <w:noProof/>
                <w:webHidden/>
              </w:rPr>
              <w:tab/>
            </w:r>
            <w:r>
              <w:rPr>
                <w:noProof/>
                <w:webHidden/>
              </w:rPr>
              <w:fldChar w:fldCharType="begin"/>
            </w:r>
            <w:r>
              <w:rPr>
                <w:noProof/>
                <w:webHidden/>
              </w:rPr>
              <w:instrText xml:space="preserve"> PAGEREF _Toc201063085 \h </w:instrText>
            </w:r>
            <w:r>
              <w:rPr>
                <w:noProof/>
                <w:webHidden/>
              </w:rPr>
            </w:r>
            <w:r>
              <w:rPr>
                <w:noProof/>
                <w:webHidden/>
              </w:rPr>
              <w:fldChar w:fldCharType="separate"/>
            </w:r>
            <w:r>
              <w:rPr>
                <w:noProof/>
                <w:webHidden/>
              </w:rPr>
              <w:t>19</w:t>
            </w:r>
            <w:r>
              <w:rPr>
                <w:noProof/>
                <w:webHidden/>
              </w:rPr>
              <w:fldChar w:fldCharType="end"/>
            </w:r>
          </w:hyperlink>
        </w:p>
        <w:p w14:paraId="26DD9845" w14:textId="65AC55E0" w:rsidR="007233D4" w:rsidRDefault="007233D4">
          <w:pPr>
            <w:pStyle w:val="Inhopg1"/>
            <w:tabs>
              <w:tab w:val="right" w:leader="dot" w:pos="9350"/>
            </w:tabs>
            <w:rPr>
              <w:noProof/>
              <w:kern w:val="2"/>
              <w:sz w:val="24"/>
              <w:szCs w:val="24"/>
              <w:lang w:val="de-DE" w:eastAsia="de-DE"/>
              <w14:ligatures w14:val="standardContextual"/>
            </w:rPr>
          </w:pPr>
          <w:hyperlink w:anchor="_Toc201063086" w:history="1">
            <w:r w:rsidRPr="0087520A">
              <w:rPr>
                <w:rStyle w:val="Hyperlink"/>
                <w:rFonts w:asciiTheme="majorHAnsi" w:eastAsia="MS Mincho" w:hAnsiTheme="majorHAnsi" w:cstheme="majorBidi"/>
                <w:noProof/>
              </w:rPr>
              <w:t>15 Vakdidactiek van de taalbeheersing (+ICT)</w:t>
            </w:r>
            <w:r>
              <w:rPr>
                <w:noProof/>
                <w:webHidden/>
              </w:rPr>
              <w:tab/>
            </w:r>
            <w:r>
              <w:rPr>
                <w:noProof/>
                <w:webHidden/>
              </w:rPr>
              <w:fldChar w:fldCharType="begin"/>
            </w:r>
            <w:r>
              <w:rPr>
                <w:noProof/>
                <w:webHidden/>
              </w:rPr>
              <w:instrText xml:space="preserve"> PAGEREF _Toc201063086 \h </w:instrText>
            </w:r>
            <w:r>
              <w:rPr>
                <w:noProof/>
                <w:webHidden/>
              </w:rPr>
            </w:r>
            <w:r>
              <w:rPr>
                <w:noProof/>
                <w:webHidden/>
              </w:rPr>
              <w:fldChar w:fldCharType="separate"/>
            </w:r>
            <w:r>
              <w:rPr>
                <w:noProof/>
                <w:webHidden/>
              </w:rPr>
              <w:t>20</w:t>
            </w:r>
            <w:r>
              <w:rPr>
                <w:noProof/>
                <w:webHidden/>
              </w:rPr>
              <w:fldChar w:fldCharType="end"/>
            </w:r>
          </w:hyperlink>
        </w:p>
        <w:p w14:paraId="1E274CBC" w14:textId="621F84D4" w:rsidR="007233D4" w:rsidRDefault="007233D4">
          <w:pPr>
            <w:pStyle w:val="Inhopg2"/>
            <w:tabs>
              <w:tab w:val="right" w:leader="dot" w:pos="9350"/>
            </w:tabs>
            <w:rPr>
              <w:noProof/>
              <w:kern w:val="2"/>
              <w:sz w:val="24"/>
              <w:szCs w:val="24"/>
              <w:lang w:val="de-DE" w:eastAsia="de-DE"/>
              <w14:ligatures w14:val="standardContextual"/>
            </w:rPr>
          </w:pPr>
          <w:hyperlink w:anchor="_Toc201063087" w:history="1">
            <w:r w:rsidRPr="0087520A">
              <w:rPr>
                <w:rStyle w:val="Hyperlink"/>
                <w:rFonts w:asciiTheme="majorHAnsi" w:eastAsia="MS Gothic" w:hAnsiTheme="majorHAnsi" w:cstheme="majorBidi"/>
                <w:noProof/>
              </w:rPr>
              <w:t>15.1 Beoordelingscriteria LUK: Vakdidactiek van de taalbeheersing (+ICT)</w:t>
            </w:r>
            <w:r>
              <w:rPr>
                <w:noProof/>
                <w:webHidden/>
              </w:rPr>
              <w:tab/>
            </w:r>
            <w:r>
              <w:rPr>
                <w:noProof/>
                <w:webHidden/>
              </w:rPr>
              <w:fldChar w:fldCharType="begin"/>
            </w:r>
            <w:r>
              <w:rPr>
                <w:noProof/>
                <w:webHidden/>
              </w:rPr>
              <w:instrText xml:space="preserve"> PAGEREF _Toc201063087 \h </w:instrText>
            </w:r>
            <w:r>
              <w:rPr>
                <w:noProof/>
                <w:webHidden/>
              </w:rPr>
            </w:r>
            <w:r>
              <w:rPr>
                <w:noProof/>
                <w:webHidden/>
              </w:rPr>
              <w:fldChar w:fldCharType="separate"/>
            </w:r>
            <w:r>
              <w:rPr>
                <w:noProof/>
                <w:webHidden/>
              </w:rPr>
              <w:t>20</w:t>
            </w:r>
            <w:r>
              <w:rPr>
                <w:noProof/>
                <w:webHidden/>
              </w:rPr>
              <w:fldChar w:fldCharType="end"/>
            </w:r>
          </w:hyperlink>
        </w:p>
        <w:p w14:paraId="4C202570" w14:textId="64B78E94" w:rsidR="004D7424" w:rsidRDefault="004D7424" w:rsidP="2D8816B2">
          <w:pPr>
            <w:rPr>
              <w:color w:val="FF0000"/>
            </w:rPr>
          </w:pPr>
          <w:r w:rsidRPr="2D8816B2">
            <w:rPr>
              <w:b/>
              <w:bCs/>
              <w:lang w:val="nl-NL"/>
            </w:rPr>
            <w:fldChar w:fldCharType="end"/>
          </w:r>
        </w:p>
      </w:sdtContent>
    </w:sdt>
    <w:bookmarkEnd w:id="6"/>
    <w:bookmarkEnd w:id="5"/>
    <w:p w14:paraId="084913D4" w14:textId="77777777" w:rsidR="004D7424" w:rsidRDefault="004D7424" w:rsidP="004D7424">
      <w:pPr>
        <w:rPr>
          <w:lang w:val="nl-NL"/>
        </w:rPr>
      </w:pPr>
      <w:r>
        <w:rPr>
          <w:lang w:val="nl-NL"/>
        </w:rPr>
        <w:br w:type="page"/>
      </w:r>
    </w:p>
    <w:p w14:paraId="363D9A75" w14:textId="6121BC98" w:rsidR="00BF4A06" w:rsidRDefault="00BF4A06" w:rsidP="004D7424">
      <w:pPr>
        <w:pStyle w:val="Kop1"/>
        <w:rPr>
          <w:rFonts w:eastAsia="MS Mincho"/>
        </w:rPr>
      </w:pPr>
      <w:bookmarkStart w:id="7" w:name="_Hlk170725023"/>
      <w:bookmarkStart w:id="8" w:name="_Toc201063049"/>
      <w:r>
        <w:rPr>
          <w:rFonts w:eastAsia="MS Mincho"/>
        </w:rPr>
        <w:lastRenderedPageBreak/>
        <w:t>Propedeuse</w:t>
      </w:r>
      <w:bookmarkEnd w:id="8"/>
    </w:p>
    <w:p w14:paraId="0395F141" w14:textId="0F4F0262" w:rsidR="004D7424" w:rsidRDefault="004D7424" w:rsidP="004D7424">
      <w:pPr>
        <w:pStyle w:val="Kop1"/>
        <w:rPr>
          <w:rFonts w:eastAsia="MS Mincho"/>
        </w:rPr>
      </w:pPr>
      <w:bookmarkStart w:id="9" w:name="_Toc201063050"/>
      <w:r>
        <w:rPr>
          <w:rFonts w:eastAsia="MS Mincho"/>
        </w:rPr>
        <w:t xml:space="preserve">1 </w:t>
      </w:r>
      <w:r w:rsidR="00EE7022" w:rsidRPr="00EE7022">
        <w:rPr>
          <w:rFonts w:eastAsia="MS Mincho"/>
        </w:rPr>
        <w:t>Taalvaardigheid receptieve vaardigheden B1 | Taalbeschouwing 1</w:t>
      </w:r>
      <w:bookmarkEnd w:id="9"/>
    </w:p>
    <w:p w14:paraId="2A54FB8B" w14:textId="77777777" w:rsidR="004D7424" w:rsidRPr="004D7424" w:rsidRDefault="004D7424" w:rsidP="004D7424">
      <w:pPr>
        <w:rPr>
          <w:lang w:val="nl-NL"/>
        </w:rPr>
      </w:pPr>
    </w:p>
    <w:p w14:paraId="51143464" w14:textId="21F91EF4" w:rsidR="00953396" w:rsidRDefault="004D7424" w:rsidP="001E50FB">
      <w:pPr>
        <w:pStyle w:val="Kop2"/>
        <w:numPr>
          <w:ilvl w:val="1"/>
          <w:numId w:val="19"/>
        </w:numPr>
        <w:spacing w:before="0"/>
        <w:rPr>
          <w:rFonts w:eastAsia="MS Gothic"/>
          <w:lang w:val="nl-NL"/>
        </w:rPr>
      </w:pPr>
      <w:bookmarkStart w:id="10" w:name="_Toc201063051"/>
      <w:r w:rsidRPr="00481AD3">
        <w:rPr>
          <w:rFonts w:eastAsia="MS Gothic"/>
          <w:lang w:val="nl-NL"/>
        </w:rPr>
        <w:t>Beoordelingscriteria</w:t>
      </w:r>
      <w:r w:rsidR="00142A8C">
        <w:rPr>
          <w:rFonts w:eastAsia="MS Gothic"/>
          <w:lang w:val="nl-NL"/>
        </w:rPr>
        <w:t xml:space="preserve"> LUK</w:t>
      </w:r>
      <w:r w:rsidR="00A40879">
        <w:rPr>
          <w:rFonts w:eastAsia="MS Gothic"/>
          <w:lang w:val="nl-NL"/>
        </w:rPr>
        <w:t xml:space="preserve">: </w:t>
      </w:r>
      <w:r w:rsidR="00B1322A" w:rsidRPr="00B1322A">
        <w:rPr>
          <w:rFonts w:eastAsia="MS Gothic"/>
          <w:lang w:val="nl-NL"/>
        </w:rPr>
        <w:t>Taalvaardigheid receptieve vaardigheden B1 | Taalbeschouwing 1</w:t>
      </w:r>
      <w:bookmarkEnd w:id="10"/>
      <w:r w:rsidR="00B1322A" w:rsidRPr="00B1322A">
        <w:rPr>
          <w:rFonts w:eastAsia="MS Gothic"/>
          <w:lang w:val="nl-NL"/>
        </w:rPr>
        <w:t xml:space="preserve"> </w:t>
      </w:r>
    </w:p>
    <w:p w14:paraId="36D8AFA2" w14:textId="77777777" w:rsidR="001E50FB" w:rsidRPr="001E50FB" w:rsidRDefault="001E50FB" w:rsidP="001E50FB">
      <w:pPr>
        <w:rPr>
          <w:lang w:val="nl-NL"/>
        </w:rPr>
      </w:pPr>
    </w:p>
    <w:p w14:paraId="61357220" w14:textId="34A7854C" w:rsidR="004D7424" w:rsidRPr="00B25565" w:rsidRDefault="00B25565" w:rsidP="006A39DC">
      <w:pPr>
        <w:pStyle w:val="Kop2"/>
        <w:spacing w:before="0"/>
        <w:rPr>
          <w:rFonts w:ascii="Calibri Light" w:eastAsia="MS Gothic" w:hAnsi="Calibri Light" w:cs="Times New Roman"/>
          <w:color w:val="auto"/>
          <w:sz w:val="32"/>
          <w:szCs w:val="32"/>
          <w:lang w:val="nl-NL"/>
        </w:rPr>
      </w:pPr>
      <w:bookmarkStart w:id="11" w:name="_Toc201063052"/>
      <w:r w:rsidRPr="00B25565">
        <w:rPr>
          <w:rFonts w:eastAsia="MS Gothic"/>
          <w:lang w:val="nl-NL"/>
        </w:rPr>
        <w:t>1.1.1</w:t>
      </w:r>
      <w:r>
        <w:rPr>
          <w:rFonts w:eastAsia="MS Gothic"/>
          <w:lang w:val="nl-NL"/>
        </w:rPr>
        <w:t xml:space="preserve"> </w:t>
      </w:r>
      <w:r w:rsidRPr="00481AD3">
        <w:rPr>
          <w:rFonts w:eastAsia="MS Gothic"/>
          <w:lang w:val="nl-NL"/>
        </w:rPr>
        <w:t>Beoordelingscriteria</w:t>
      </w:r>
      <w:r w:rsidRPr="00B25565">
        <w:rPr>
          <w:rFonts w:eastAsia="MS Gothic"/>
          <w:lang w:val="nl-NL"/>
        </w:rPr>
        <w:t xml:space="preserve"> </w:t>
      </w:r>
      <w:r w:rsidR="006A39DC" w:rsidRPr="00B25565">
        <w:rPr>
          <w:rFonts w:eastAsia="MS Gothic"/>
          <w:lang w:val="nl-NL"/>
        </w:rPr>
        <w:t>Taalvaardigheid receptieve vaardigheden B1</w:t>
      </w:r>
      <w:bookmarkEnd w:id="11"/>
    </w:p>
    <w:tbl>
      <w:tblPr>
        <w:tblStyle w:val="Tabelraster1"/>
        <w:tblW w:w="5000" w:type="pct"/>
        <w:tblLook w:val="04A0" w:firstRow="1" w:lastRow="0" w:firstColumn="1" w:lastColumn="0" w:noHBand="0" w:noVBand="1"/>
      </w:tblPr>
      <w:tblGrid>
        <w:gridCol w:w="1977"/>
        <w:gridCol w:w="7373"/>
      </w:tblGrid>
      <w:tr w:rsidR="00842FBB" w:rsidRPr="00481AD3" w14:paraId="18521EBC" w14:textId="77777777" w:rsidTr="00FE44A7">
        <w:tc>
          <w:tcPr>
            <w:tcW w:w="1057" w:type="pct"/>
            <w:shd w:val="clear" w:color="auto" w:fill="9CC2E5"/>
          </w:tcPr>
          <w:p w14:paraId="26D42224" w14:textId="77777777" w:rsidR="00842FBB" w:rsidRPr="00481AD3" w:rsidRDefault="00842FBB" w:rsidP="00FE44A7">
            <w:pPr>
              <w:spacing w:line="276" w:lineRule="auto"/>
              <w:rPr>
                <w:rFonts w:ascii="Calibri" w:hAnsi="Calibri"/>
                <w:b/>
                <w:sz w:val="18"/>
                <w:szCs w:val="18"/>
              </w:rPr>
            </w:pPr>
            <w:r w:rsidRPr="00481AD3">
              <w:rPr>
                <w:rFonts w:ascii="Calibri" w:hAnsi="Calibri"/>
                <w:b/>
                <w:sz w:val="18"/>
                <w:szCs w:val="18"/>
              </w:rPr>
              <w:t>Dimensies</w:t>
            </w:r>
          </w:p>
        </w:tc>
        <w:tc>
          <w:tcPr>
            <w:tcW w:w="3943" w:type="pct"/>
            <w:shd w:val="clear" w:color="auto" w:fill="9CC2E5"/>
          </w:tcPr>
          <w:p w14:paraId="332E752D" w14:textId="77777777" w:rsidR="00842FBB" w:rsidRPr="00481AD3" w:rsidRDefault="00842FBB" w:rsidP="00FE44A7">
            <w:pPr>
              <w:spacing w:line="276" w:lineRule="auto"/>
              <w:rPr>
                <w:rFonts w:ascii="Calibri" w:hAnsi="Calibri"/>
                <w:b/>
                <w:sz w:val="18"/>
                <w:szCs w:val="18"/>
              </w:rPr>
            </w:pPr>
            <w:r w:rsidRPr="00481AD3">
              <w:rPr>
                <w:rFonts w:ascii="Calibri" w:hAnsi="Calibri"/>
                <w:b/>
                <w:sz w:val="18"/>
                <w:szCs w:val="18"/>
              </w:rPr>
              <w:t>Beoordelingscriteria</w:t>
            </w:r>
          </w:p>
        </w:tc>
      </w:tr>
      <w:tr w:rsidR="00842FBB" w:rsidRPr="00481AD3" w14:paraId="6A14688A" w14:textId="77777777" w:rsidTr="00FE44A7">
        <w:tc>
          <w:tcPr>
            <w:tcW w:w="1057" w:type="pct"/>
            <w:shd w:val="clear" w:color="auto" w:fill="DEEAF6"/>
          </w:tcPr>
          <w:p w14:paraId="2171CE8B" w14:textId="77777777" w:rsidR="00842FBB" w:rsidRPr="00481AD3" w:rsidRDefault="00842FBB" w:rsidP="00FE44A7">
            <w:pPr>
              <w:spacing w:line="276" w:lineRule="auto"/>
              <w:rPr>
                <w:rFonts w:ascii="Calibri" w:hAnsi="Calibri"/>
                <w:sz w:val="18"/>
                <w:szCs w:val="18"/>
              </w:rPr>
            </w:pPr>
          </w:p>
        </w:tc>
        <w:tc>
          <w:tcPr>
            <w:tcW w:w="3943" w:type="pct"/>
          </w:tcPr>
          <w:p w14:paraId="260D5F79" w14:textId="77777777" w:rsidR="00842FBB" w:rsidRPr="00481AD3" w:rsidRDefault="00842FBB" w:rsidP="00FE44A7">
            <w:pPr>
              <w:spacing w:line="276" w:lineRule="auto"/>
              <w:rPr>
                <w:rFonts w:ascii="Calibri" w:hAnsi="Calibri"/>
                <w:sz w:val="18"/>
                <w:szCs w:val="18"/>
              </w:rPr>
            </w:pPr>
            <w:r w:rsidRPr="00481AD3">
              <w:rPr>
                <w:rFonts w:ascii="Calibri" w:hAnsi="Calibri"/>
                <w:sz w:val="18"/>
                <w:szCs w:val="18"/>
              </w:rPr>
              <w:t xml:space="preserve">De student: </w:t>
            </w:r>
          </w:p>
        </w:tc>
      </w:tr>
      <w:tr w:rsidR="00F10AB3" w:rsidRPr="003317A4" w14:paraId="2A3E095D" w14:textId="77777777" w:rsidTr="00FE44A7">
        <w:tc>
          <w:tcPr>
            <w:tcW w:w="1057" w:type="pct"/>
            <w:shd w:val="clear" w:color="auto" w:fill="DEEAF6"/>
          </w:tcPr>
          <w:p w14:paraId="2BFB7031" w14:textId="0E8FD255" w:rsidR="00F10AB3" w:rsidRPr="00481AD3" w:rsidRDefault="00F10AB3" w:rsidP="00F10AB3">
            <w:pPr>
              <w:spacing w:line="276" w:lineRule="auto"/>
              <w:rPr>
                <w:rFonts w:ascii="Calibri" w:hAnsi="Calibri"/>
                <w:sz w:val="18"/>
                <w:szCs w:val="18"/>
              </w:rPr>
            </w:pPr>
            <w:r w:rsidRPr="00A35A08">
              <w:rPr>
                <w:rFonts w:ascii="Calibri" w:hAnsi="Calibri"/>
                <w:sz w:val="18"/>
                <w:szCs w:val="18"/>
              </w:rPr>
              <w:t>Leesvaardigheid </w:t>
            </w:r>
          </w:p>
        </w:tc>
        <w:tc>
          <w:tcPr>
            <w:tcW w:w="3943" w:type="pct"/>
          </w:tcPr>
          <w:p w14:paraId="680BDD84" w14:textId="3CE6E0B0" w:rsidR="00F10AB3" w:rsidRPr="00271AF3" w:rsidRDefault="00F10AB3" w:rsidP="00F10AB3">
            <w:pPr>
              <w:spacing w:before="60" w:line="276" w:lineRule="auto"/>
              <w:rPr>
                <w:rFonts w:ascii="Calibri" w:hAnsi="Calibri"/>
                <w:sz w:val="18"/>
                <w:szCs w:val="18"/>
              </w:rPr>
            </w:pPr>
            <w:r w:rsidRPr="00A35A08">
              <w:rPr>
                <w:rFonts w:ascii="Calibri" w:hAnsi="Calibri"/>
                <w:sz w:val="18"/>
                <w:szCs w:val="18"/>
              </w:rPr>
              <w:t>leest met voldoende begrip eenduidige teksten over onderwerpen die betrekking hebben op je interessegebied. Je maakt hierbij gebruik van receptieve strategieën. </w:t>
            </w:r>
          </w:p>
        </w:tc>
      </w:tr>
      <w:tr w:rsidR="005455DC" w:rsidRPr="002F2D3C" w14:paraId="53C23C4B" w14:textId="77777777" w:rsidTr="008B3DDE">
        <w:trPr>
          <w:trHeight w:val="1824"/>
        </w:trPr>
        <w:tc>
          <w:tcPr>
            <w:tcW w:w="1057" w:type="pct"/>
            <w:shd w:val="clear" w:color="auto" w:fill="DEEAF6"/>
          </w:tcPr>
          <w:p w14:paraId="28FA0AA8" w14:textId="05CB5CC7" w:rsidR="005455DC" w:rsidRPr="00481AD3" w:rsidRDefault="005455DC" w:rsidP="00F10AB3">
            <w:pPr>
              <w:spacing w:line="276" w:lineRule="auto"/>
              <w:rPr>
                <w:rFonts w:ascii="Calibri" w:hAnsi="Calibri"/>
                <w:sz w:val="18"/>
                <w:szCs w:val="18"/>
              </w:rPr>
            </w:pPr>
            <w:r w:rsidRPr="00A35A08">
              <w:rPr>
                <w:rFonts w:ascii="Calibri" w:hAnsi="Calibri"/>
                <w:sz w:val="18"/>
                <w:szCs w:val="18"/>
              </w:rPr>
              <w:t>Luistervaardigheid </w:t>
            </w:r>
          </w:p>
        </w:tc>
        <w:tc>
          <w:tcPr>
            <w:tcW w:w="3943" w:type="pct"/>
          </w:tcPr>
          <w:p w14:paraId="39F2CCE1" w14:textId="33F64224" w:rsidR="00FC5736" w:rsidRPr="007033D0" w:rsidRDefault="003317A4" w:rsidP="00FC5736">
            <w:pPr>
              <w:pStyle w:val="paragraph"/>
              <w:spacing w:before="0" w:beforeAutospacing="0" w:after="0" w:afterAutospacing="0"/>
              <w:textAlignment w:val="baseline"/>
              <w:rPr>
                <w:rFonts w:ascii="Calibri" w:eastAsia="MS Mincho" w:hAnsi="Calibri"/>
                <w:sz w:val="18"/>
                <w:szCs w:val="18"/>
                <w:lang w:val="nl-NL" w:eastAsia="en-US"/>
              </w:rPr>
            </w:pPr>
            <w:r w:rsidRPr="00A35A08">
              <w:rPr>
                <w:rFonts w:ascii="Calibri" w:eastAsia="MS Mincho" w:hAnsi="Calibri"/>
                <w:sz w:val="18"/>
                <w:szCs w:val="18"/>
                <w:lang w:val="nl-NL" w:eastAsia="en-US"/>
              </w:rPr>
              <w:t>v</w:t>
            </w:r>
            <w:r w:rsidR="005455DC" w:rsidRPr="00A35A08">
              <w:rPr>
                <w:rFonts w:ascii="Calibri" w:eastAsia="MS Mincho" w:hAnsi="Calibri"/>
                <w:sz w:val="18"/>
                <w:szCs w:val="18"/>
                <w:lang w:val="nl-NL" w:eastAsia="en-US"/>
              </w:rPr>
              <w:t>erstaat directe feitelijke informatie over gewone alledaagse of</w:t>
            </w:r>
            <w:r w:rsidR="00FC5736">
              <w:rPr>
                <w:rFonts w:ascii="Calibri" w:eastAsia="MS Mincho" w:hAnsi="Calibri"/>
                <w:sz w:val="18"/>
                <w:szCs w:val="18"/>
                <w:lang w:val="nl-NL" w:eastAsia="en-US"/>
              </w:rPr>
              <w:t xml:space="preserve"> </w:t>
            </w:r>
            <w:proofErr w:type="spellStart"/>
            <w:r w:rsidR="005455DC" w:rsidRPr="00A35A08">
              <w:rPr>
                <w:rFonts w:ascii="Calibri" w:eastAsia="MS Mincho" w:hAnsi="Calibri"/>
                <w:sz w:val="18"/>
                <w:szCs w:val="18"/>
                <w:lang w:val="nl-NL" w:eastAsia="en-US"/>
              </w:rPr>
              <w:t>werkgebonden</w:t>
            </w:r>
            <w:proofErr w:type="spellEnd"/>
            <w:r w:rsidR="005455DC" w:rsidRPr="00A35A08">
              <w:rPr>
                <w:rFonts w:ascii="Calibri" w:eastAsia="MS Mincho" w:hAnsi="Calibri"/>
                <w:sz w:val="18"/>
                <w:szCs w:val="18"/>
                <w:lang w:val="nl-NL" w:eastAsia="en-US"/>
              </w:rPr>
              <w:t xml:space="preserve"> onderwerpen, en herkent daarbij zowel algemene boodschappen als specifieke details, mits mensen duidelijk articuleren in</w:t>
            </w:r>
            <w:r w:rsidR="00FC5736">
              <w:rPr>
                <w:rFonts w:ascii="Calibri" w:eastAsia="MS Mincho" w:hAnsi="Calibri"/>
                <w:sz w:val="18"/>
                <w:szCs w:val="18"/>
                <w:lang w:val="nl-NL" w:eastAsia="en-US"/>
              </w:rPr>
              <w:t xml:space="preserve"> </w:t>
            </w:r>
            <w:r w:rsidR="005455DC" w:rsidRPr="007033D0">
              <w:rPr>
                <w:rFonts w:ascii="Calibri" w:eastAsia="MS Mincho" w:hAnsi="Calibri"/>
                <w:sz w:val="18"/>
                <w:szCs w:val="18"/>
                <w:lang w:val="nl-NL" w:eastAsia="en-US"/>
              </w:rPr>
              <w:t>een over het algemeen vertrouwde taalvariant</w:t>
            </w:r>
            <w:r w:rsidR="00FC5736" w:rsidRPr="007033D0">
              <w:rPr>
                <w:rFonts w:ascii="Calibri" w:eastAsia="MS Mincho" w:hAnsi="Calibri"/>
                <w:sz w:val="18"/>
                <w:szCs w:val="18"/>
                <w:lang w:val="nl-NL" w:eastAsia="en-US"/>
              </w:rPr>
              <w:t>;</w:t>
            </w:r>
          </w:p>
          <w:p w14:paraId="4A2414EB" w14:textId="36E99B3E" w:rsidR="005455DC" w:rsidRPr="007033D0" w:rsidRDefault="005455DC" w:rsidP="00FC5736">
            <w:pPr>
              <w:pStyle w:val="paragraph"/>
              <w:spacing w:before="0" w:beforeAutospacing="0" w:after="0" w:afterAutospacing="0"/>
              <w:textAlignment w:val="baseline"/>
              <w:rPr>
                <w:rFonts w:ascii="Calibri" w:eastAsia="MS Mincho" w:hAnsi="Calibri"/>
                <w:sz w:val="18"/>
                <w:szCs w:val="18"/>
                <w:lang w:val="nl-NL" w:eastAsia="en-US"/>
              </w:rPr>
            </w:pPr>
            <w:r w:rsidRPr="007033D0">
              <w:rPr>
                <w:rFonts w:ascii="Calibri" w:eastAsia="MS Mincho" w:hAnsi="Calibri"/>
                <w:sz w:val="18"/>
                <w:szCs w:val="18"/>
                <w:lang w:val="nl-NL" w:eastAsia="en-US"/>
              </w:rPr>
              <w:t>maakt hierbij gebruik van receptieve strategieën</w:t>
            </w:r>
            <w:r w:rsidR="00FC5736" w:rsidRPr="007033D0">
              <w:rPr>
                <w:rFonts w:ascii="Calibri" w:eastAsia="MS Mincho" w:hAnsi="Calibri"/>
                <w:sz w:val="18"/>
                <w:szCs w:val="18"/>
                <w:lang w:val="nl-NL" w:eastAsia="en-US"/>
              </w:rPr>
              <w:t>;</w:t>
            </w:r>
          </w:p>
          <w:p w14:paraId="686FB2A0" w14:textId="473EE666" w:rsidR="00F33BC2" w:rsidRPr="007033D0" w:rsidRDefault="005455DC" w:rsidP="00F33BC2">
            <w:pPr>
              <w:pStyle w:val="paragraph"/>
              <w:spacing w:before="0" w:beforeAutospacing="0" w:after="0" w:afterAutospacing="0"/>
              <w:textAlignment w:val="baseline"/>
              <w:divId w:val="1604266089"/>
              <w:rPr>
                <w:rFonts w:ascii="Calibri" w:eastAsia="MS Mincho" w:hAnsi="Calibri"/>
                <w:sz w:val="18"/>
                <w:szCs w:val="18"/>
                <w:lang w:val="nl-NL" w:eastAsia="en-US"/>
              </w:rPr>
            </w:pPr>
            <w:r w:rsidRPr="00A35A08">
              <w:rPr>
                <w:rFonts w:ascii="Calibri" w:eastAsia="MS Mincho" w:hAnsi="Calibri"/>
                <w:sz w:val="18"/>
                <w:szCs w:val="18"/>
                <w:lang w:val="nl-NL" w:eastAsia="en-US"/>
              </w:rPr>
              <w:t>verstaat de hoofdpunten van heldere spraak in standaardtaal, of</w:t>
            </w:r>
            <w:r w:rsidR="00F33BC2">
              <w:rPr>
                <w:rFonts w:ascii="Calibri" w:eastAsia="MS Mincho" w:hAnsi="Calibri"/>
                <w:sz w:val="18"/>
                <w:szCs w:val="18"/>
                <w:lang w:val="nl-NL" w:eastAsia="en-US"/>
              </w:rPr>
              <w:t xml:space="preserve"> </w:t>
            </w:r>
            <w:r w:rsidRPr="00A35A08">
              <w:rPr>
                <w:rFonts w:ascii="Calibri" w:eastAsia="MS Mincho" w:hAnsi="Calibri"/>
                <w:sz w:val="18"/>
                <w:szCs w:val="18"/>
                <w:lang w:val="nl-NL" w:eastAsia="en-US"/>
              </w:rPr>
              <w:t>een vertrouwde variant ervan, over vertrouwde zaken die regelmatig</w:t>
            </w:r>
            <w:r w:rsidR="00FC5736">
              <w:rPr>
                <w:rFonts w:ascii="Calibri" w:eastAsia="MS Mincho" w:hAnsi="Calibri"/>
                <w:sz w:val="18"/>
                <w:szCs w:val="18"/>
                <w:lang w:val="nl-NL" w:eastAsia="en-US"/>
              </w:rPr>
              <w:t xml:space="preserve"> </w:t>
            </w:r>
            <w:r w:rsidRPr="00A35A08">
              <w:rPr>
                <w:rFonts w:ascii="Calibri" w:eastAsia="MS Mincho" w:hAnsi="Calibri"/>
                <w:sz w:val="18"/>
                <w:szCs w:val="18"/>
                <w:lang w:val="nl-NL" w:eastAsia="en-US"/>
              </w:rPr>
              <w:t xml:space="preserve">aan de orde komen op het werk, op school, in de vrije tijd, </w:t>
            </w:r>
            <w:r w:rsidR="00246891">
              <w:rPr>
                <w:rFonts w:ascii="Calibri" w:eastAsia="MS Mincho" w:hAnsi="Calibri"/>
                <w:sz w:val="18"/>
                <w:szCs w:val="18"/>
                <w:lang w:val="nl-NL" w:eastAsia="en-US"/>
              </w:rPr>
              <w:t>e</w:t>
            </w:r>
            <w:r w:rsidRPr="00A35A08">
              <w:rPr>
                <w:rFonts w:ascii="Calibri" w:eastAsia="MS Mincho" w:hAnsi="Calibri"/>
                <w:sz w:val="18"/>
                <w:szCs w:val="18"/>
                <w:lang w:val="nl-NL" w:eastAsia="en-US"/>
              </w:rPr>
              <w:t>nzovoort,</w:t>
            </w:r>
            <w:r w:rsidR="00FC5736">
              <w:rPr>
                <w:rFonts w:ascii="Calibri" w:eastAsia="MS Mincho" w:hAnsi="Calibri"/>
                <w:sz w:val="18"/>
                <w:szCs w:val="18"/>
                <w:lang w:val="nl-NL" w:eastAsia="en-US"/>
              </w:rPr>
              <w:t xml:space="preserve"> </w:t>
            </w:r>
            <w:r w:rsidRPr="007033D0">
              <w:rPr>
                <w:rFonts w:ascii="Calibri" w:eastAsia="MS Mincho" w:hAnsi="Calibri"/>
                <w:sz w:val="18"/>
                <w:szCs w:val="18"/>
                <w:lang w:val="nl-NL" w:eastAsia="en-US"/>
              </w:rPr>
              <w:t>met inbegrip van korte verhalende teksten</w:t>
            </w:r>
            <w:r w:rsidR="00F33BC2" w:rsidRPr="007033D0">
              <w:rPr>
                <w:rFonts w:ascii="Calibri" w:eastAsia="MS Mincho" w:hAnsi="Calibri"/>
                <w:sz w:val="18"/>
                <w:szCs w:val="18"/>
                <w:lang w:val="nl-NL" w:eastAsia="en-US"/>
              </w:rPr>
              <w:t>;</w:t>
            </w:r>
          </w:p>
          <w:p w14:paraId="1B7788A7" w14:textId="0FF69108" w:rsidR="005455DC" w:rsidRPr="007033D0" w:rsidRDefault="005455DC" w:rsidP="00F33BC2">
            <w:pPr>
              <w:pStyle w:val="paragraph"/>
              <w:spacing w:before="0" w:beforeAutospacing="0" w:after="0" w:afterAutospacing="0"/>
              <w:textAlignment w:val="baseline"/>
              <w:divId w:val="1604266089"/>
              <w:rPr>
                <w:rFonts w:ascii="Calibri" w:eastAsia="MS Mincho" w:hAnsi="Calibri"/>
                <w:sz w:val="18"/>
                <w:szCs w:val="18"/>
                <w:lang w:val="nl-NL" w:eastAsia="en-US"/>
              </w:rPr>
            </w:pPr>
            <w:r w:rsidRPr="007033D0">
              <w:rPr>
                <w:rFonts w:ascii="Calibri" w:eastAsia="MS Mincho" w:hAnsi="Calibri"/>
                <w:sz w:val="18"/>
                <w:szCs w:val="18"/>
                <w:lang w:val="nl-NL" w:eastAsia="en-US"/>
              </w:rPr>
              <w:t>maakt hierbij gebruik van receptieve strategieën. </w:t>
            </w:r>
          </w:p>
        </w:tc>
      </w:tr>
      <w:tr w:rsidR="00842FBB" w:rsidRPr="002F2D3C" w14:paraId="309E883A" w14:textId="77777777" w:rsidTr="00FE44A7">
        <w:tc>
          <w:tcPr>
            <w:tcW w:w="1057" w:type="pct"/>
            <w:shd w:val="clear" w:color="auto" w:fill="9CC2E5" w:themeFill="accent5" w:themeFillTint="99"/>
          </w:tcPr>
          <w:p w14:paraId="08A7DF91" w14:textId="77777777" w:rsidR="00842FBB" w:rsidRPr="00481AD3" w:rsidRDefault="00842FBB" w:rsidP="00FE44A7">
            <w:pPr>
              <w:spacing w:line="276" w:lineRule="auto"/>
              <w:rPr>
                <w:rFonts w:ascii="Calibri" w:hAnsi="Calibri"/>
                <w:b/>
                <w:sz w:val="18"/>
                <w:szCs w:val="18"/>
              </w:rPr>
            </w:pPr>
            <w:r>
              <w:rPr>
                <w:rFonts w:ascii="Calibri" w:hAnsi="Calibri"/>
                <w:b/>
                <w:sz w:val="18"/>
                <w:szCs w:val="18"/>
              </w:rPr>
              <w:t>Verplichte literatuur en / of hulpmiddelen</w:t>
            </w:r>
          </w:p>
        </w:tc>
        <w:tc>
          <w:tcPr>
            <w:tcW w:w="3943" w:type="pct"/>
            <w:shd w:val="clear" w:color="auto" w:fill="9CC2E5" w:themeFill="accent5" w:themeFillTint="99"/>
          </w:tcPr>
          <w:p w14:paraId="2B7C05DE" w14:textId="157CAAB2" w:rsidR="00834654" w:rsidRPr="00834654" w:rsidRDefault="001C1C3B" w:rsidP="00834654">
            <w:pPr>
              <w:spacing w:line="276" w:lineRule="auto"/>
              <w:rPr>
                <w:rFonts w:ascii="Calibri" w:hAnsi="Calibri"/>
                <w:b/>
                <w:sz w:val="18"/>
                <w:szCs w:val="18"/>
                <w:lang w:val="de-DE"/>
              </w:rPr>
            </w:pPr>
            <w:proofErr w:type="spellStart"/>
            <w:r w:rsidRPr="001C1C3B">
              <w:rPr>
                <w:rFonts w:ascii="Calibri" w:hAnsi="Calibri"/>
                <w:b/>
                <w:bCs/>
                <w:sz w:val="18"/>
                <w:szCs w:val="18"/>
                <w:lang w:val="de-DE"/>
              </w:rPr>
              <w:t>Busche,A</w:t>
            </w:r>
            <w:proofErr w:type="spellEnd"/>
            <w:r w:rsidRPr="001C1C3B">
              <w:rPr>
                <w:rFonts w:ascii="Calibri" w:hAnsi="Calibri"/>
                <w:b/>
                <w:bCs/>
                <w:sz w:val="18"/>
                <w:szCs w:val="18"/>
                <w:lang w:val="de-DE"/>
              </w:rPr>
              <w:t xml:space="preserve">., </w:t>
            </w:r>
            <w:proofErr w:type="spellStart"/>
            <w:r w:rsidRPr="001C1C3B">
              <w:rPr>
                <w:rFonts w:ascii="Calibri" w:hAnsi="Calibri"/>
                <w:b/>
                <w:bCs/>
                <w:sz w:val="18"/>
                <w:szCs w:val="18"/>
                <w:lang w:val="de-DE"/>
              </w:rPr>
              <w:t>Szita</w:t>
            </w:r>
            <w:proofErr w:type="spellEnd"/>
            <w:r w:rsidRPr="001C1C3B">
              <w:rPr>
                <w:rFonts w:ascii="Calibri" w:hAnsi="Calibri"/>
                <w:b/>
                <w:bCs/>
                <w:sz w:val="18"/>
                <w:szCs w:val="18"/>
                <w:lang w:val="de-DE"/>
              </w:rPr>
              <w:t xml:space="preserve">, S. (2021) </w:t>
            </w:r>
            <w:r w:rsidRPr="001C1C3B">
              <w:rPr>
                <w:rFonts w:ascii="Calibri" w:hAnsi="Calibri"/>
                <w:b/>
                <w:bCs/>
                <w:i/>
                <w:iCs/>
                <w:sz w:val="18"/>
                <w:szCs w:val="18"/>
                <w:lang w:val="de-DE"/>
              </w:rPr>
              <w:t>Begegnungen. Ein kommunikatives Lehrwerk für Deutsch als Fremdsprache. Sprachniveau B1+. 3. Überarbeitete Auflage.</w:t>
            </w:r>
            <w:r w:rsidRPr="001C1C3B">
              <w:rPr>
                <w:rFonts w:ascii="Calibri" w:hAnsi="Calibri"/>
                <w:b/>
                <w:bCs/>
                <w:sz w:val="18"/>
                <w:szCs w:val="18"/>
                <w:lang w:val="de-DE"/>
              </w:rPr>
              <w:t xml:space="preserve"> Schubert.</w:t>
            </w:r>
            <w:r w:rsidRPr="001C1C3B">
              <w:rPr>
                <w:rFonts w:ascii="Calibri" w:hAnsi="Calibri"/>
                <w:b/>
                <w:sz w:val="18"/>
                <w:szCs w:val="18"/>
                <w:lang w:val="de-DE"/>
              </w:rPr>
              <w:t> </w:t>
            </w:r>
          </w:p>
          <w:p w14:paraId="2B38799F" w14:textId="58B8D442" w:rsidR="006F2562" w:rsidRPr="005455DC" w:rsidRDefault="00834654" w:rsidP="00513A8C">
            <w:pPr>
              <w:spacing w:line="276" w:lineRule="auto"/>
              <w:rPr>
                <w:rFonts w:ascii="Calibri" w:hAnsi="Calibri"/>
                <w:b/>
                <w:bCs/>
                <w:sz w:val="18"/>
                <w:szCs w:val="18"/>
                <w:lang w:val="de-DE"/>
              </w:rPr>
            </w:pPr>
            <w:r w:rsidRPr="00834654">
              <w:rPr>
                <w:rFonts w:ascii="Calibri" w:hAnsi="Calibri"/>
                <w:b/>
                <w:bCs/>
                <w:sz w:val="18"/>
                <w:szCs w:val="18"/>
                <w:lang w:val="de-DE"/>
              </w:rPr>
              <w:t xml:space="preserve">PONS (2020). </w:t>
            </w:r>
            <w:r w:rsidRPr="00834654">
              <w:rPr>
                <w:rFonts w:ascii="Calibri" w:hAnsi="Calibri"/>
                <w:b/>
                <w:bCs/>
                <w:i/>
                <w:iCs/>
                <w:sz w:val="18"/>
                <w:szCs w:val="18"/>
                <w:lang w:val="de-DE"/>
              </w:rPr>
              <w:t>Bildwörterbuch Deutsch als Fremdsprache: Deutsch als Fremdsprache</w:t>
            </w:r>
            <w:r w:rsidRPr="00834654">
              <w:rPr>
                <w:rFonts w:ascii="Calibri" w:hAnsi="Calibri"/>
                <w:b/>
                <w:bCs/>
                <w:sz w:val="18"/>
                <w:szCs w:val="18"/>
                <w:lang w:val="de-DE"/>
              </w:rPr>
              <w:t>. 8.000 Wörter und Wendungen mit landestypischem Sonderteil und Scan2Learn-App. Stuttgart: Pons. </w:t>
            </w:r>
          </w:p>
        </w:tc>
      </w:tr>
    </w:tbl>
    <w:p w14:paraId="4CDCED24" w14:textId="77777777" w:rsidR="00842FBB" w:rsidRDefault="00842FBB" w:rsidP="00842FBB">
      <w:pPr>
        <w:tabs>
          <w:tab w:val="left" w:pos="1080"/>
        </w:tabs>
        <w:spacing w:after="120" w:line="264" w:lineRule="auto"/>
        <w:rPr>
          <w:rFonts w:ascii="Calibri" w:eastAsia="MS Mincho" w:hAnsi="Calibri" w:cs="Calibri"/>
          <w:sz w:val="18"/>
          <w:szCs w:val="18"/>
          <w:lang w:val="de-DE"/>
        </w:rPr>
      </w:pPr>
    </w:p>
    <w:p w14:paraId="7A528EE1" w14:textId="784F0184" w:rsidR="006A39DC" w:rsidRPr="00B25565" w:rsidRDefault="006A39DC" w:rsidP="006A39DC">
      <w:pPr>
        <w:pStyle w:val="Kop2"/>
        <w:spacing w:before="0"/>
        <w:rPr>
          <w:rFonts w:ascii="Calibri Light" w:eastAsia="MS Gothic" w:hAnsi="Calibri Light" w:cs="Times New Roman"/>
          <w:color w:val="auto"/>
          <w:sz w:val="32"/>
          <w:szCs w:val="32"/>
          <w:lang w:val="nl-NL"/>
        </w:rPr>
      </w:pPr>
      <w:bookmarkStart w:id="12" w:name="_Toc201063053"/>
      <w:r w:rsidRPr="00B25565">
        <w:rPr>
          <w:rFonts w:eastAsia="MS Gothic"/>
          <w:lang w:val="nl-NL"/>
        </w:rPr>
        <w:t>1.</w:t>
      </w:r>
      <w:r w:rsidR="00B25565" w:rsidRPr="00B25565">
        <w:rPr>
          <w:rFonts w:eastAsia="MS Gothic"/>
          <w:lang w:val="nl-NL"/>
        </w:rPr>
        <w:t>1.</w:t>
      </w:r>
      <w:r w:rsidRPr="00B25565">
        <w:rPr>
          <w:rFonts w:eastAsia="MS Gothic"/>
          <w:lang w:val="nl-NL"/>
        </w:rPr>
        <w:t xml:space="preserve">2 Beoordelingscriteria </w:t>
      </w:r>
      <w:r w:rsidR="00FE1072" w:rsidRPr="00B25565">
        <w:rPr>
          <w:rFonts w:eastAsia="MS Gothic"/>
          <w:lang w:val="nl-NL"/>
        </w:rPr>
        <w:t xml:space="preserve">Taalbeschouwing </w:t>
      </w:r>
      <w:r w:rsidRPr="00B25565">
        <w:rPr>
          <w:rFonts w:eastAsia="MS Gothic"/>
          <w:lang w:val="nl-NL"/>
        </w:rPr>
        <w:t>1</w:t>
      </w:r>
      <w:bookmarkEnd w:id="12"/>
    </w:p>
    <w:tbl>
      <w:tblPr>
        <w:tblStyle w:val="Tabelraster1"/>
        <w:tblW w:w="5000" w:type="pct"/>
        <w:tblLook w:val="04A0" w:firstRow="1" w:lastRow="0" w:firstColumn="1" w:lastColumn="0" w:noHBand="0" w:noVBand="1"/>
      </w:tblPr>
      <w:tblGrid>
        <w:gridCol w:w="1977"/>
        <w:gridCol w:w="7373"/>
      </w:tblGrid>
      <w:tr w:rsidR="006074D5" w:rsidRPr="00481AD3" w14:paraId="6FB2C462" w14:textId="77777777" w:rsidTr="00F538BC">
        <w:tc>
          <w:tcPr>
            <w:tcW w:w="1057" w:type="pct"/>
            <w:shd w:val="clear" w:color="auto" w:fill="9CC2E5"/>
          </w:tcPr>
          <w:p w14:paraId="26E62E93" w14:textId="77777777" w:rsidR="006074D5" w:rsidRPr="00481AD3" w:rsidRDefault="006074D5" w:rsidP="00F538BC">
            <w:pPr>
              <w:spacing w:line="276" w:lineRule="auto"/>
              <w:rPr>
                <w:rFonts w:ascii="Calibri" w:hAnsi="Calibri"/>
                <w:b/>
                <w:sz w:val="18"/>
                <w:szCs w:val="18"/>
              </w:rPr>
            </w:pPr>
            <w:r w:rsidRPr="00481AD3">
              <w:rPr>
                <w:rFonts w:ascii="Calibri" w:hAnsi="Calibri"/>
                <w:b/>
                <w:sz w:val="18"/>
                <w:szCs w:val="18"/>
              </w:rPr>
              <w:t>Dimensies</w:t>
            </w:r>
          </w:p>
        </w:tc>
        <w:tc>
          <w:tcPr>
            <w:tcW w:w="3943" w:type="pct"/>
            <w:shd w:val="clear" w:color="auto" w:fill="9CC2E5"/>
          </w:tcPr>
          <w:p w14:paraId="67958F99" w14:textId="77777777" w:rsidR="006074D5" w:rsidRPr="00481AD3" w:rsidRDefault="006074D5" w:rsidP="00F538BC">
            <w:pPr>
              <w:spacing w:line="276" w:lineRule="auto"/>
              <w:rPr>
                <w:rFonts w:ascii="Calibri" w:hAnsi="Calibri"/>
                <w:b/>
                <w:sz w:val="18"/>
                <w:szCs w:val="18"/>
              </w:rPr>
            </w:pPr>
            <w:r w:rsidRPr="00481AD3">
              <w:rPr>
                <w:rFonts w:ascii="Calibri" w:hAnsi="Calibri"/>
                <w:b/>
                <w:sz w:val="18"/>
                <w:szCs w:val="18"/>
              </w:rPr>
              <w:t>Beoordelingscriteria</w:t>
            </w:r>
          </w:p>
        </w:tc>
      </w:tr>
      <w:tr w:rsidR="006074D5" w:rsidRPr="00481AD3" w14:paraId="13FBCA8D" w14:textId="77777777" w:rsidTr="00F538BC">
        <w:tc>
          <w:tcPr>
            <w:tcW w:w="1057" w:type="pct"/>
            <w:shd w:val="clear" w:color="auto" w:fill="DEEAF6"/>
          </w:tcPr>
          <w:p w14:paraId="3824E1B5" w14:textId="77777777" w:rsidR="006074D5" w:rsidRPr="00481AD3" w:rsidRDefault="006074D5" w:rsidP="00F538BC">
            <w:pPr>
              <w:spacing w:line="276" w:lineRule="auto"/>
              <w:rPr>
                <w:rFonts w:ascii="Calibri" w:hAnsi="Calibri"/>
                <w:sz w:val="18"/>
                <w:szCs w:val="18"/>
              </w:rPr>
            </w:pPr>
          </w:p>
        </w:tc>
        <w:tc>
          <w:tcPr>
            <w:tcW w:w="3943" w:type="pct"/>
          </w:tcPr>
          <w:p w14:paraId="79F3AB33" w14:textId="77777777" w:rsidR="006074D5" w:rsidRPr="00481AD3" w:rsidRDefault="006074D5" w:rsidP="00F538BC">
            <w:pPr>
              <w:spacing w:line="276" w:lineRule="auto"/>
              <w:rPr>
                <w:rFonts w:ascii="Calibri" w:hAnsi="Calibri"/>
                <w:sz w:val="18"/>
                <w:szCs w:val="18"/>
              </w:rPr>
            </w:pPr>
            <w:r w:rsidRPr="00481AD3">
              <w:rPr>
                <w:rFonts w:ascii="Calibri" w:hAnsi="Calibri"/>
                <w:sz w:val="18"/>
                <w:szCs w:val="18"/>
              </w:rPr>
              <w:t xml:space="preserve">De student: </w:t>
            </w:r>
          </w:p>
        </w:tc>
      </w:tr>
      <w:tr w:rsidR="00842B72" w:rsidRPr="002F2D3C" w14:paraId="0AD07C7D" w14:textId="77777777" w:rsidTr="0012148B">
        <w:trPr>
          <w:trHeight w:val="838"/>
        </w:trPr>
        <w:tc>
          <w:tcPr>
            <w:tcW w:w="1057" w:type="pct"/>
            <w:shd w:val="clear" w:color="auto" w:fill="DEEAF6"/>
          </w:tcPr>
          <w:p w14:paraId="3D9642FD" w14:textId="3E64E15F" w:rsidR="00842B72" w:rsidRPr="00E72DA1" w:rsidRDefault="0051109F" w:rsidP="00842B72">
            <w:pPr>
              <w:spacing w:line="276" w:lineRule="auto"/>
              <w:divId w:val="486552443"/>
              <w:rPr>
                <w:rFonts w:ascii="Calibri" w:hAnsi="Calibri"/>
                <w:sz w:val="18"/>
                <w:szCs w:val="18"/>
              </w:rPr>
            </w:pPr>
            <w:r w:rsidRPr="00E72DA1">
              <w:rPr>
                <w:rFonts w:ascii="Calibri" w:hAnsi="Calibri"/>
                <w:sz w:val="18"/>
                <w:szCs w:val="18"/>
              </w:rPr>
              <w:t>Morfologie</w:t>
            </w:r>
          </w:p>
        </w:tc>
        <w:tc>
          <w:tcPr>
            <w:tcW w:w="3943" w:type="pct"/>
          </w:tcPr>
          <w:p w14:paraId="42FB96D8" w14:textId="7B0B36D8" w:rsidR="0005451C" w:rsidRPr="00E72DA1" w:rsidRDefault="0005451C" w:rsidP="00842B72">
            <w:pPr>
              <w:spacing w:line="276" w:lineRule="auto"/>
              <w:divId w:val="486552443"/>
              <w:rPr>
                <w:rFonts w:ascii="Calibri" w:hAnsi="Calibri"/>
                <w:sz w:val="18"/>
                <w:szCs w:val="18"/>
              </w:rPr>
            </w:pPr>
            <w:r w:rsidRPr="00E72DA1">
              <w:rPr>
                <w:rFonts w:ascii="Calibri" w:hAnsi="Calibri"/>
                <w:sz w:val="18"/>
                <w:szCs w:val="18"/>
              </w:rPr>
              <w:t xml:space="preserve">herkent en benoemt vormen van het werkwoord, </w:t>
            </w:r>
            <w:r w:rsidR="0012148B">
              <w:rPr>
                <w:rFonts w:ascii="Calibri" w:hAnsi="Calibri"/>
                <w:sz w:val="18"/>
                <w:szCs w:val="18"/>
              </w:rPr>
              <w:t>het lidwoord</w:t>
            </w:r>
            <w:r w:rsidR="00615A61">
              <w:rPr>
                <w:rFonts w:ascii="Calibri" w:hAnsi="Calibri"/>
                <w:sz w:val="18"/>
                <w:szCs w:val="18"/>
              </w:rPr>
              <w:t xml:space="preserve"> en</w:t>
            </w:r>
            <w:r w:rsidR="0012148B">
              <w:rPr>
                <w:rFonts w:ascii="Calibri" w:hAnsi="Calibri"/>
                <w:sz w:val="18"/>
                <w:szCs w:val="18"/>
              </w:rPr>
              <w:t xml:space="preserve"> de naamwoorden</w:t>
            </w:r>
            <w:r w:rsidR="00F52036">
              <w:rPr>
                <w:rFonts w:ascii="Calibri" w:hAnsi="Calibri"/>
                <w:sz w:val="18"/>
                <w:szCs w:val="18"/>
              </w:rPr>
              <w:t>;</w:t>
            </w:r>
            <w:r w:rsidR="0012148B">
              <w:rPr>
                <w:rFonts w:ascii="Calibri" w:hAnsi="Calibri"/>
                <w:sz w:val="18"/>
                <w:szCs w:val="18"/>
              </w:rPr>
              <w:t xml:space="preserve"> </w:t>
            </w:r>
          </w:p>
          <w:p w14:paraId="4894AD7D" w14:textId="0B517937" w:rsidR="00050A12" w:rsidRPr="00E72DA1" w:rsidRDefault="00050A12" w:rsidP="00842B72">
            <w:pPr>
              <w:spacing w:line="276" w:lineRule="auto"/>
              <w:divId w:val="486552443"/>
              <w:rPr>
                <w:rFonts w:ascii="Calibri" w:hAnsi="Calibri"/>
                <w:sz w:val="18"/>
                <w:szCs w:val="18"/>
              </w:rPr>
            </w:pPr>
            <w:r w:rsidRPr="00E72DA1">
              <w:rPr>
                <w:rFonts w:ascii="Calibri" w:hAnsi="Calibri"/>
                <w:sz w:val="18"/>
                <w:szCs w:val="18"/>
              </w:rPr>
              <w:t>beschrijft/analyseert (eenvoudige) taaluitingen met gebruik van basisbegrippen uit de morfologie en syntaxis en geeft hierbij passende voorbeelden.</w:t>
            </w:r>
          </w:p>
        </w:tc>
      </w:tr>
      <w:tr w:rsidR="00D55FDA" w:rsidRPr="002F2D3C" w14:paraId="7968C5AF" w14:textId="77777777" w:rsidTr="00D55FDA">
        <w:trPr>
          <w:trHeight w:val="447"/>
        </w:trPr>
        <w:tc>
          <w:tcPr>
            <w:tcW w:w="1057" w:type="pct"/>
            <w:shd w:val="clear" w:color="auto" w:fill="DEEAF6"/>
          </w:tcPr>
          <w:p w14:paraId="4DF175D9" w14:textId="432BEB65" w:rsidR="00D55FDA" w:rsidRPr="00E72DA1" w:rsidRDefault="00D55FDA" w:rsidP="00D55FDA">
            <w:pPr>
              <w:spacing w:line="276" w:lineRule="auto"/>
              <w:rPr>
                <w:rFonts w:ascii="Calibri" w:hAnsi="Calibri"/>
                <w:sz w:val="18"/>
                <w:szCs w:val="18"/>
              </w:rPr>
            </w:pPr>
            <w:r w:rsidRPr="00E72DA1">
              <w:rPr>
                <w:rFonts w:ascii="Calibri" w:hAnsi="Calibri"/>
                <w:sz w:val="18"/>
                <w:szCs w:val="18"/>
              </w:rPr>
              <w:t>Syntaxis</w:t>
            </w:r>
          </w:p>
        </w:tc>
        <w:tc>
          <w:tcPr>
            <w:tcW w:w="3943" w:type="pct"/>
          </w:tcPr>
          <w:p w14:paraId="03935BA2" w14:textId="18870787" w:rsidR="00D55FDA" w:rsidRPr="00E72DA1" w:rsidRDefault="00D55FDA" w:rsidP="00D55FDA">
            <w:pPr>
              <w:spacing w:line="276" w:lineRule="auto"/>
              <w:rPr>
                <w:rFonts w:ascii="Calibri" w:hAnsi="Calibri"/>
                <w:sz w:val="18"/>
                <w:szCs w:val="18"/>
              </w:rPr>
            </w:pPr>
            <w:r w:rsidRPr="00E72DA1">
              <w:rPr>
                <w:rFonts w:ascii="Calibri" w:hAnsi="Calibri"/>
                <w:sz w:val="18"/>
                <w:szCs w:val="18"/>
              </w:rPr>
              <w:t>deelt taaluitingen in de doeltaal op in woordgroepen en benoemt deze</w:t>
            </w:r>
            <w:r w:rsidR="00E72DA1" w:rsidRPr="00E72DA1">
              <w:rPr>
                <w:rFonts w:ascii="Calibri" w:hAnsi="Calibri"/>
                <w:sz w:val="18"/>
                <w:szCs w:val="18"/>
              </w:rPr>
              <w:t>;</w:t>
            </w:r>
          </w:p>
          <w:p w14:paraId="4342EC1C" w14:textId="59F857B1" w:rsidR="00D55FDA" w:rsidRPr="00E72DA1" w:rsidRDefault="00D55FDA" w:rsidP="00D55FDA">
            <w:pPr>
              <w:spacing w:line="276" w:lineRule="auto"/>
              <w:rPr>
                <w:rFonts w:ascii="Calibri" w:hAnsi="Calibri"/>
                <w:sz w:val="18"/>
                <w:szCs w:val="18"/>
              </w:rPr>
            </w:pPr>
            <w:r w:rsidRPr="00E72DA1">
              <w:rPr>
                <w:rFonts w:ascii="Calibri" w:hAnsi="Calibri"/>
                <w:sz w:val="18"/>
                <w:szCs w:val="18"/>
              </w:rPr>
              <w:t xml:space="preserve">herkent hoofd- en (de verschillende typen) bijzinnen in uitingen in de doeltaal. </w:t>
            </w:r>
          </w:p>
        </w:tc>
      </w:tr>
      <w:tr w:rsidR="006074D5" w:rsidRPr="002F2D3C" w14:paraId="58DAD2A0" w14:textId="77777777" w:rsidTr="00F538BC">
        <w:tc>
          <w:tcPr>
            <w:tcW w:w="1057" w:type="pct"/>
            <w:shd w:val="clear" w:color="auto" w:fill="9CC2E5" w:themeFill="accent5" w:themeFillTint="99"/>
          </w:tcPr>
          <w:p w14:paraId="3DF2FF2D" w14:textId="77777777" w:rsidR="006074D5" w:rsidRPr="00481AD3" w:rsidRDefault="006074D5" w:rsidP="00F538BC">
            <w:pPr>
              <w:spacing w:line="276" w:lineRule="auto"/>
              <w:rPr>
                <w:rFonts w:ascii="Calibri" w:hAnsi="Calibri"/>
                <w:b/>
                <w:sz w:val="18"/>
                <w:szCs w:val="18"/>
              </w:rPr>
            </w:pPr>
            <w:r>
              <w:rPr>
                <w:rFonts w:ascii="Calibri" w:hAnsi="Calibri"/>
                <w:b/>
                <w:sz w:val="18"/>
                <w:szCs w:val="18"/>
              </w:rPr>
              <w:t>Verplichte literatuur en / of hulpmiddelen</w:t>
            </w:r>
          </w:p>
        </w:tc>
        <w:tc>
          <w:tcPr>
            <w:tcW w:w="3943" w:type="pct"/>
            <w:shd w:val="clear" w:color="auto" w:fill="9CC2E5" w:themeFill="accent5" w:themeFillTint="99"/>
          </w:tcPr>
          <w:p w14:paraId="640AA0B0" w14:textId="5578A7B8" w:rsidR="00FD6B42" w:rsidRPr="00FD6B42" w:rsidRDefault="00FD6B42" w:rsidP="00FD6B42">
            <w:pPr>
              <w:spacing w:line="276" w:lineRule="auto"/>
              <w:rPr>
                <w:rFonts w:ascii="Calibri" w:hAnsi="Calibri"/>
                <w:b/>
                <w:bCs/>
                <w:sz w:val="18"/>
                <w:szCs w:val="18"/>
                <w:lang w:val="de-DE"/>
              </w:rPr>
            </w:pPr>
            <w:r w:rsidRPr="00FD6B42">
              <w:rPr>
                <w:rFonts w:ascii="Calibri" w:hAnsi="Calibri"/>
                <w:b/>
                <w:bCs/>
                <w:sz w:val="18"/>
                <w:szCs w:val="18"/>
                <w:lang w:val="de-DE"/>
              </w:rPr>
              <w:t>Hering, A., Matussek, M. &amp; Perlman-</w:t>
            </w:r>
            <w:proofErr w:type="spellStart"/>
            <w:r w:rsidRPr="00FD6B42">
              <w:rPr>
                <w:rFonts w:ascii="Calibri" w:hAnsi="Calibri"/>
                <w:b/>
                <w:bCs/>
                <w:sz w:val="18"/>
                <w:szCs w:val="18"/>
                <w:lang w:val="de-DE"/>
              </w:rPr>
              <w:t>Balme</w:t>
            </w:r>
            <w:proofErr w:type="spellEnd"/>
            <w:r w:rsidRPr="00FD6B42">
              <w:rPr>
                <w:rFonts w:ascii="Calibri" w:hAnsi="Calibri"/>
                <w:b/>
                <w:bCs/>
                <w:sz w:val="18"/>
                <w:szCs w:val="18"/>
                <w:lang w:val="de-DE"/>
              </w:rPr>
              <w:t xml:space="preserve">, M. (2023). </w:t>
            </w:r>
            <w:r w:rsidRPr="00FD6B42">
              <w:rPr>
                <w:rFonts w:ascii="Calibri" w:hAnsi="Calibri"/>
                <w:b/>
                <w:bCs/>
                <w:i/>
                <w:iCs/>
                <w:sz w:val="18"/>
                <w:szCs w:val="18"/>
                <w:lang w:val="de-DE"/>
              </w:rPr>
              <w:t>Sicher! Übungsgrammatik. Deutsch als Fremdsprache.</w:t>
            </w:r>
            <w:r w:rsidRPr="00FD6B42">
              <w:rPr>
                <w:rFonts w:ascii="Calibri" w:hAnsi="Calibri"/>
                <w:b/>
                <w:bCs/>
                <w:sz w:val="18"/>
                <w:szCs w:val="18"/>
                <w:lang w:val="de-DE"/>
              </w:rPr>
              <w:t xml:space="preserve"> </w:t>
            </w:r>
            <w:proofErr w:type="spellStart"/>
            <w:r w:rsidRPr="00FD6B42">
              <w:rPr>
                <w:rFonts w:ascii="Calibri" w:hAnsi="Calibri"/>
                <w:b/>
                <w:bCs/>
                <w:sz w:val="18"/>
                <w:szCs w:val="18"/>
                <w:lang w:val="de-DE"/>
              </w:rPr>
              <w:t>Hueber</w:t>
            </w:r>
            <w:proofErr w:type="spellEnd"/>
            <w:r w:rsidRPr="00FD6B42">
              <w:rPr>
                <w:rFonts w:ascii="Calibri" w:hAnsi="Calibri"/>
                <w:b/>
                <w:bCs/>
                <w:sz w:val="18"/>
                <w:szCs w:val="18"/>
                <w:lang w:val="de-DE"/>
              </w:rPr>
              <w:t>. </w:t>
            </w:r>
          </w:p>
          <w:p w14:paraId="315334A5" w14:textId="77777777" w:rsidR="00F55D2A" w:rsidRPr="00003771" w:rsidRDefault="0097118C" w:rsidP="00F538BC">
            <w:pPr>
              <w:spacing w:line="276" w:lineRule="auto"/>
              <w:rPr>
                <w:rFonts w:ascii="Calibri" w:hAnsi="Calibri"/>
                <w:b/>
                <w:bCs/>
                <w:sz w:val="18"/>
                <w:szCs w:val="18"/>
              </w:rPr>
            </w:pPr>
            <w:r w:rsidRPr="0097118C">
              <w:rPr>
                <w:rFonts w:ascii="Calibri" w:hAnsi="Calibri"/>
                <w:b/>
                <w:bCs/>
                <w:sz w:val="18"/>
                <w:szCs w:val="18"/>
              </w:rPr>
              <w:t xml:space="preserve">Lodder, H. (2004). </w:t>
            </w:r>
            <w:r w:rsidRPr="0097118C">
              <w:rPr>
                <w:rFonts w:ascii="Calibri" w:hAnsi="Calibri"/>
                <w:b/>
                <w:bCs/>
                <w:i/>
                <w:iCs/>
                <w:sz w:val="18"/>
                <w:szCs w:val="18"/>
              </w:rPr>
              <w:t xml:space="preserve">Basisgrammatica Duits </w:t>
            </w:r>
            <w:r w:rsidRPr="0097118C">
              <w:rPr>
                <w:rFonts w:ascii="Calibri" w:hAnsi="Calibri"/>
                <w:b/>
                <w:bCs/>
                <w:sz w:val="18"/>
                <w:szCs w:val="18"/>
              </w:rPr>
              <w:t>(1</w:t>
            </w:r>
            <w:r w:rsidRPr="0097118C">
              <w:rPr>
                <w:rFonts w:ascii="Calibri" w:hAnsi="Calibri"/>
                <w:b/>
                <w:bCs/>
                <w:sz w:val="18"/>
                <w:szCs w:val="18"/>
                <w:vertAlign w:val="superscript"/>
              </w:rPr>
              <w:t>e</w:t>
            </w:r>
            <w:r w:rsidRPr="0097118C">
              <w:rPr>
                <w:rFonts w:ascii="Calibri" w:hAnsi="Calibri"/>
                <w:b/>
                <w:bCs/>
                <w:sz w:val="18"/>
                <w:szCs w:val="18"/>
              </w:rPr>
              <w:t xml:space="preserve"> druk)</w:t>
            </w:r>
            <w:r w:rsidRPr="0097118C">
              <w:rPr>
                <w:rFonts w:ascii="Calibri" w:hAnsi="Calibri"/>
                <w:b/>
                <w:bCs/>
                <w:i/>
                <w:iCs/>
                <w:sz w:val="18"/>
                <w:szCs w:val="18"/>
              </w:rPr>
              <w:t xml:space="preserve">. </w:t>
            </w:r>
            <w:r w:rsidRPr="00003771">
              <w:rPr>
                <w:rFonts w:ascii="Calibri" w:hAnsi="Calibri"/>
                <w:b/>
                <w:bCs/>
                <w:sz w:val="18"/>
                <w:szCs w:val="18"/>
              </w:rPr>
              <w:t xml:space="preserve">Uitgeverij </w:t>
            </w:r>
            <w:proofErr w:type="spellStart"/>
            <w:r w:rsidRPr="00003771">
              <w:rPr>
                <w:rFonts w:ascii="Calibri" w:hAnsi="Calibri"/>
                <w:b/>
                <w:bCs/>
                <w:sz w:val="18"/>
                <w:szCs w:val="18"/>
              </w:rPr>
              <w:t>Coutinho</w:t>
            </w:r>
            <w:proofErr w:type="spellEnd"/>
            <w:r w:rsidRPr="00003771">
              <w:rPr>
                <w:rFonts w:ascii="Calibri" w:hAnsi="Calibri"/>
                <w:b/>
                <w:bCs/>
                <w:sz w:val="18"/>
                <w:szCs w:val="18"/>
              </w:rPr>
              <w:t>. </w:t>
            </w:r>
          </w:p>
          <w:p w14:paraId="25EEE52E" w14:textId="6109223B" w:rsidR="00856543" w:rsidRPr="00856543" w:rsidRDefault="00856543" w:rsidP="00F538BC">
            <w:pPr>
              <w:spacing w:line="276" w:lineRule="auto"/>
              <w:rPr>
                <w:rFonts w:ascii="Calibri" w:hAnsi="Calibri"/>
                <w:b/>
                <w:bCs/>
                <w:sz w:val="18"/>
                <w:szCs w:val="18"/>
              </w:rPr>
            </w:pPr>
            <w:r>
              <w:rPr>
                <w:rFonts w:ascii="Calibri" w:hAnsi="Calibri"/>
                <w:b/>
                <w:bCs/>
                <w:sz w:val="18"/>
                <w:szCs w:val="18"/>
              </w:rPr>
              <w:t>S</w:t>
            </w:r>
            <w:r>
              <w:rPr>
                <w:b/>
                <w:bCs/>
                <w:sz w:val="18"/>
                <w:szCs w:val="18"/>
              </w:rPr>
              <w:t>yntaxis:</w:t>
            </w:r>
            <w:r w:rsidRPr="00856543">
              <w:rPr>
                <w:rFonts w:ascii="Calibri" w:hAnsi="Calibri"/>
                <w:b/>
                <w:bCs/>
                <w:sz w:val="18"/>
                <w:szCs w:val="18"/>
              </w:rPr>
              <w:t xml:space="preserve"> Materiaal van de opleiding </w:t>
            </w:r>
          </w:p>
        </w:tc>
      </w:tr>
    </w:tbl>
    <w:p w14:paraId="2AA76A90" w14:textId="77777777" w:rsidR="00D175BE" w:rsidRPr="00856543" w:rsidRDefault="00D175BE" w:rsidP="00842FBB">
      <w:pPr>
        <w:tabs>
          <w:tab w:val="left" w:pos="1080"/>
        </w:tabs>
        <w:spacing w:after="120" w:line="264" w:lineRule="auto"/>
        <w:rPr>
          <w:rFonts w:ascii="Calibri" w:eastAsia="MS Mincho" w:hAnsi="Calibri" w:cs="Calibri"/>
          <w:sz w:val="18"/>
          <w:szCs w:val="18"/>
          <w:lang w:val="nl-NL"/>
        </w:rPr>
      </w:pPr>
    </w:p>
    <w:p w14:paraId="7F5D930B" w14:textId="77777777" w:rsidR="0052151D" w:rsidRPr="00856543" w:rsidRDefault="0052151D">
      <w:pPr>
        <w:rPr>
          <w:rFonts w:asciiTheme="majorHAnsi" w:eastAsia="MS Mincho" w:hAnsiTheme="majorHAnsi" w:cstheme="majorBidi"/>
          <w:color w:val="2F5496" w:themeColor="accent1" w:themeShade="BF"/>
          <w:sz w:val="32"/>
          <w:szCs w:val="32"/>
          <w:lang w:val="nl-NL"/>
        </w:rPr>
      </w:pPr>
      <w:bookmarkStart w:id="13" w:name="_Hlk170724862"/>
      <w:bookmarkEnd w:id="7"/>
      <w:r w:rsidRPr="00856543">
        <w:rPr>
          <w:rFonts w:eastAsia="MS Mincho"/>
          <w:lang w:val="nl-NL"/>
        </w:rPr>
        <w:br w:type="page"/>
      </w:r>
    </w:p>
    <w:p w14:paraId="3F4167F0" w14:textId="79C9AA9D" w:rsidR="007021A5" w:rsidRDefault="007021A5" w:rsidP="007021A5">
      <w:pPr>
        <w:pStyle w:val="Kop1"/>
        <w:rPr>
          <w:rFonts w:eastAsia="MS Mincho"/>
        </w:rPr>
      </w:pPr>
      <w:bookmarkStart w:id="14" w:name="_Toc201063054"/>
      <w:r>
        <w:rPr>
          <w:rFonts w:eastAsia="MS Mincho"/>
        </w:rPr>
        <w:lastRenderedPageBreak/>
        <w:t xml:space="preserve">2 </w:t>
      </w:r>
      <w:r w:rsidR="002D11EE" w:rsidRPr="002D11EE">
        <w:rPr>
          <w:rFonts w:eastAsia="MS Mincho"/>
        </w:rPr>
        <w:t>Oriëntatie Cultuur en (jeugd)literatuur DACH-</w:t>
      </w:r>
      <w:proofErr w:type="spellStart"/>
      <w:r w:rsidR="002D11EE" w:rsidRPr="002D11EE">
        <w:rPr>
          <w:rFonts w:eastAsia="MS Mincho"/>
        </w:rPr>
        <w:t>Länder</w:t>
      </w:r>
      <w:bookmarkEnd w:id="14"/>
      <w:proofErr w:type="spellEnd"/>
    </w:p>
    <w:bookmarkEnd w:id="13"/>
    <w:p w14:paraId="7B4272F7" w14:textId="77777777" w:rsidR="007021A5" w:rsidRPr="00481AD3" w:rsidRDefault="007021A5" w:rsidP="00842FBB">
      <w:pPr>
        <w:spacing w:after="120" w:line="264" w:lineRule="auto"/>
        <w:rPr>
          <w:rFonts w:ascii="Calibri" w:eastAsia="MS Mincho" w:hAnsi="Calibri" w:cs="Times New Roman"/>
          <w:sz w:val="20"/>
          <w:szCs w:val="20"/>
          <w:lang w:val="nl-NL"/>
        </w:rPr>
      </w:pPr>
    </w:p>
    <w:p w14:paraId="6F1C8622" w14:textId="39FD1FD7" w:rsidR="00842FBB" w:rsidRPr="005A348A" w:rsidRDefault="009E7F79" w:rsidP="007021A5">
      <w:pPr>
        <w:pStyle w:val="Kop2"/>
        <w:rPr>
          <w:rFonts w:eastAsia="MS Gothic"/>
          <w:lang w:val="nl-NL"/>
        </w:rPr>
      </w:pPr>
      <w:bookmarkStart w:id="15" w:name="_Toc201063055"/>
      <w:r>
        <w:rPr>
          <w:rFonts w:eastAsia="MS Gothic"/>
          <w:lang w:val="nl-NL"/>
        </w:rPr>
        <w:t xml:space="preserve">2.1 </w:t>
      </w:r>
      <w:r w:rsidR="00842FBB" w:rsidRPr="00481AD3">
        <w:rPr>
          <w:rFonts w:eastAsia="MS Gothic"/>
          <w:lang w:val="nl-NL"/>
        </w:rPr>
        <w:t xml:space="preserve">Beoordelingscriteria </w:t>
      </w:r>
      <w:r w:rsidR="00765B86">
        <w:rPr>
          <w:rFonts w:eastAsia="MS Gothic"/>
          <w:lang w:val="nl-NL"/>
        </w:rPr>
        <w:t>LUK</w:t>
      </w:r>
      <w:r w:rsidR="00B630AD">
        <w:rPr>
          <w:rFonts w:eastAsia="MS Gothic"/>
          <w:lang w:val="nl-NL"/>
        </w:rPr>
        <w:t xml:space="preserve">: </w:t>
      </w:r>
      <w:r w:rsidR="005A348A" w:rsidRPr="005A348A">
        <w:rPr>
          <w:rFonts w:eastAsia="MS Gothic"/>
          <w:lang w:val="nl-NL"/>
        </w:rPr>
        <w:t>Oriëntatie Cultuur en (jeugd)literatuur DACH-</w:t>
      </w:r>
      <w:proofErr w:type="spellStart"/>
      <w:r w:rsidR="005A348A" w:rsidRPr="005A348A">
        <w:rPr>
          <w:rFonts w:eastAsia="MS Gothic"/>
          <w:lang w:val="nl-NL"/>
        </w:rPr>
        <w:t>Länder</w:t>
      </w:r>
      <w:bookmarkEnd w:id="15"/>
      <w:proofErr w:type="spellEnd"/>
    </w:p>
    <w:tbl>
      <w:tblPr>
        <w:tblStyle w:val="Tabelraster1"/>
        <w:tblW w:w="5000" w:type="pct"/>
        <w:tblLook w:val="04A0" w:firstRow="1" w:lastRow="0" w:firstColumn="1" w:lastColumn="0" w:noHBand="0" w:noVBand="1"/>
      </w:tblPr>
      <w:tblGrid>
        <w:gridCol w:w="2122"/>
        <w:gridCol w:w="7228"/>
      </w:tblGrid>
      <w:tr w:rsidR="00323D57" w:rsidRPr="00481AD3" w14:paraId="14B51739" w14:textId="77777777" w:rsidTr="00B825DF">
        <w:tc>
          <w:tcPr>
            <w:tcW w:w="1135" w:type="pct"/>
            <w:shd w:val="clear" w:color="auto" w:fill="9CC2E5"/>
          </w:tcPr>
          <w:p w14:paraId="3452CB47" w14:textId="76ABD9C1" w:rsidR="00323D57" w:rsidRPr="00481AD3" w:rsidRDefault="00323D57" w:rsidP="00323D57">
            <w:pPr>
              <w:spacing w:line="276" w:lineRule="auto"/>
              <w:rPr>
                <w:rFonts w:ascii="Calibri" w:hAnsi="Calibri"/>
                <w:b/>
                <w:sz w:val="18"/>
                <w:szCs w:val="18"/>
              </w:rPr>
            </w:pPr>
            <w:r w:rsidRPr="00481AD3">
              <w:rPr>
                <w:rFonts w:ascii="Calibri" w:hAnsi="Calibri"/>
                <w:b/>
                <w:sz w:val="18"/>
                <w:szCs w:val="18"/>
              </w:rPr>
              <w:t>Dimensies</w:t>
            </w:r>
          </w:p>
        </w:tc>
        <w:tc>
          <w:tcPr>
            <w:tcW w:w="3865" w:type="pct"/>
            <w:shd w:val="clear" w:color="auto" w:fill="9CC2E5"/>
          </w:tcPr>
          <w:p w14:paraId="674D1F42" w14:textId="39CDC404" w:rsidR="00323D57" w:rsidRPr="00481AD3" w:rsidRDefault="00323D57" w:rsidP="00323D57">
            <w:pPr>
              <w:spacing w:line="276" w:lineRule="auto"/>
              <w:rPr>
                <w:rFonts w:ascii="Calibri" w:hAnsi="Calibri"/>
                <w:b/>
                <w:sz w:val="18"/>
                <w:szCs w:val="18"/>
              </w:rPr>
            </w:pPr>
            <w:r w:rsidRPr="00481AD3">
              <w:rPr>
                <w:rFonts w:ascii="Calibri" w:hAnsi="Calibri"/>
                <w:b/>
                <w:sz w:val="18"/>
                <w:szCs w:val="18"/>
              </w:rPr>
              <w:t>Beoordelingscriteria</w:t>
            </w:r>
          </w:p>
        </w:tc>
      </w:tr>
      <w:tr w:rsidR="00323D57" w:rsidRPr="00481AD3" w14:paraId="78BE344F" w14:textId="77777777" w:rsidTr="00B825DF">
        <w:tc>
          <w:tcPr>
            <w:tcW w:w="1135" w:type="pct"/>
            <w:shd w:val="clear" w:color="auto" w:fill="DEEAF6"/>
          </w:tcPr>
          <w:p w14:paraId="02489CEF" w14:textId="77777777" w:rsidR="00323D57" w:rsidRPr="00481AD3" w:rsidRDefault="00323D57" w:rsidP="00323D57">
            <w:pPr>
              <w:spacing w:line="276" w:lineRule="auto"/>
              <w:rPr>
                <w:rFonts w:ascii="Calibri" w:hAnsi="Calibri"/>
                <w:sz w:val="18"/>
                <w:szCs w:val="18"/>
              </w:rPr>
            </w:pPr>
          </w:p>
        </w:tc>
        <w:tc>
          <w:tcPr>
            <w:tcW w:w="3865" w:type="pct"/>
          </w:tcPr>
          <w:p w14:paraId="36B92B48" w14:textId="25E58D85" w:rsidR="00323D57" w:rsidRPr="00481AD3" w:rsidRDefault="00323D57" w:rsidP="00323D57">
            <w:pPr>
              <w:spacing w:line="276" w:lineRule="auto"/>
              <w:rPr>
                <w:rFonts w:ascii="Calibri" w:hAnsi="Calibri"/>
                <w:sz w:val="18"/>
                <w:szCs w:val="18"/>
              </w:rPr>
            </w:pPr>
            <w:r w:rsidRPr="00481AD3">
              <w:rPr>
                <w:rFonts w:ascii="Calibri" w:hAnsi="Calibri"/>
                <w:sz w:val="18"/>
                <w:szCs w:val="18"/>
              </w:rPr>
              <w:t xml:space="preserve">De student: </w:t>
            </w:r>
          </w:p>
        </w:tc>
      </w:tr>
      <w:tr w:rsidR="000A3DE2" w:rsidRPr="002F2D3C" w14:paraId="3A6F3725" w14:textId="77777777" w:rsidTr="00B825DF">
        <w:tc>
          <w:tcPr>
            <w:tcW w:w="1135" w:type="pct"/>
            <w:shd w:val="clear" w:color="auto" w:fill="DEEAF6"/>
          </w:tcPr>
          <w:p w14:paraId="33E9B2A9" w14:textId="0A8084F8" w:rsidR="000A3DE2" w:rsidRPr="00ED070E" w:rsidRDefault="000A3DE2" w:rsidP="000A3DE2">
            <w:pPr>
              <w:spacing w:line="276" w:lineRule="auto"/>
              <w:rPr>
                <w:rFonts w:ascii="Calibri" w:hAnsi="Calibri"/>
                <w:sz w:val="18"/>
                <w:szCs w:val="18"/>
              </w:rPr>
            </w:pPr>
            <w:r w:rsidRPr="006139B3">
              <w:rPr>
                <w:rFonts w:ascii="Calibri" w:hAnsi="Calibri"/>
                <w:sz w:val="18"/>
                <w:szCs w:val="18"/>
              </w:rPr>
              <w:t>Vakinhoudelijke basiskennis cultuur (C1.1)</w:t>
            </w:r>
            <w:r w:rsidRPr="00ED070E">
              <w:rPr>
                <w:rFonts w:ascii="Calibri" w:hAnsi="Calibri"/>
                <w:sz w:val="18"/>
                <w:szCs w:val="18"/>
              </w:rPr>
              <w:t> </w:t>
            </w:r>
          </w:p>
        </w:tc>
        <w:tc>
          <w:tcPr>
            <w:tcW w:w="3865" w:type="pct"/>
          </w:tcPr>
          <w:p w14:paraId="2777CFE4" w14:textId="0BC786AF" w:rsidR="000A3DE2" w:rsidRPr="00ED070E" w:rsidRDefault="000A3DE2" w:rsidP="000A3DE2">
            <w:pPr>
              <w:spacing w:before="60" w:line="276" w:lineRule="auto"/>
              <w:rPr>
                <w:rFonts w:ascii="Calibri" w:hAnsi="Calibri"/>
                <w:sz w:val="18"/>
                <w:szCs w:val="18"/>
              </w:rPr>
            </w:pPr>
            <w:r w:rsidRPr="006139B3">
              <w:rPr>
                <w:rFonts w:ascii="Calibri" w:hAnsi="Calibri"/>
                <w:sz w:val="18"/>
                <w:szCs w:val="18"/>
              </w:rPr>
              <w:t>kent de geografie van de DACH-</w:t>
            </w:r>
            <w:proofErr w:type="spellStart"/>
            <w:r w:rsidRPr="006139B3">
              <w:rPr>
                <w:rFonts w:ascii="Calibri" w:hAnsi="Calibri"/>
                <w:sz w:val="18"/>
                <w:szCs w:val="18"/>
              </w:rPr>
              <w:t>Länder</w:t>
            </w:r>
            <w:proofErr w:type="spellEnd"/>
            <w:r w:rsidRPr="006139B3">
              <w:rPr>
                <w:rFonts w:ascii="Calibri" w:hAnsi="Calibri"/>
                <w:sz w:val="18"/>
                <w:szCs w:val="18"/>
              </w:rPr>
              <w:t xml:space="preserve"> en noemt en herkent belangrijke culturele en educatieve ontwikkelingen in deze landen.</w:t>
            </w:r>
            <w:r w:rsidRPr="00ED070E">
              <w:rPr>
                <w:rFonts w:ascii="Calibri" w:hAnsi="Calibri"/>
                <w:sz w:val="18"/>
                <w:szCs w:val="18"/>
              </w:rPr>
              <w:t> </w:t>
            </w:r>
          </w:p>
        </w:tc>
      </w:tr>
      <w:tr w:rsidR="000A3DE2" w:rsidRPr="002F2D3C" w14:paraId="2CB1B886" w14:textId="77777777" w:rsidTr="00B825DF">
        <w:tc>
          <w:tcPr>
            <w:tcW w:w="1135" w:type="pct"/>
            <w:shd w:val="clear" w:color="auto" w:fill="DEEAF6"/>
          </w:tcPr>
          <w:p w14:paraId="57A34DB2" w14:textId="0155299A" w:rsidR="000A3DE2" w:rsidRPr="00ED070E" w:rsidRDefault="000A3DE2" w:rsidP="000A3DE2">
            <w:pPr>
              <w:spacing w:line="276" w:lineRule="auto"/>
              <w:rPr>
                <w:rFonts w:ascii="Calibri" w:hAnsi="Calibri"/>
                <w:sz w:val="18"/>
                <w:szCs w:val="18"/>
              </w:rPr>
            </w:pPr>
            <w:r w:rsidRPr="006139B3">
              <w:rPr>
                <w:rFonts w:ascii="Calibri" w:hAnsi="Calibri"/>
                <w:sz w:val="18"/>
                <w:szCs w:val="18"/>
              </w:rPr>
              <w:t>Relatie leggen tussen culturen (C1.2)</w:t>
            </w:r>
            <w:r w:rsidRPr="00ED070E">
              <w:rPr>
                <w:rFonts w:ascii="Calibri" w:hAnsi="Calibri"/>
                <w:sz w:val="18"/>
                <w:szCs w:val="18"/>
              </w:rPr>
              <w:t> </w:t>
            </w:r>
          </w:p>
        </w:tc>
        <w:tc>
          <w:tcPr>
            <w:tcW w:w="3865" w:type="pct"/>
          </w:tcPr>
          <w:p w14:paraId="2EE89BE7" w14:textId="629088C9" w:rsidR="000A3DE2" w:rsidRPr="00ED070E" w:rsidRDefault="000A3DE2" w:rsidP="000A3DE2">
            <w:pPr>
              <w:suppressAutoHyphens/>
              <w:spacing w:before="60" w:line="276" w:lineRule="auto"/>
              <w:rPr>
                <w:rFonts w:ascii="Calibri" w:hAnsi="Calibri"/>
                <w:sz w:val="18"/>
                <w:szCs w:val="18"/>
              </w:rPr>
            </w:pPr>
            <w:r w:rsidRPr="006139B3">
              <w:rPr>
                <w:rFonts w:ascii="Calibri" w:hAnsi="Calibri"/>
                <w:sz w:val="18"/>
                <w:szCs w:val="18"/>
              </w:rPr>
              <w:t>doet interculturele ervaringen op in Duitsland en reflecteert hier adequaat op</w:t>
            </w:r>
            <w:r w:rsidRPr="00ED070E">
              <w:rPr>
                <w:rFonts w:ascii="Calibri" w:hAnsi="Calibri"/>
                <w:sz w:val="18"/>
                <w:szCs w:val="18"/>
              </w:rPr>
              <w:t> </w:t>
            </w:r>
            <w:r w:rsidR="00FB39DC">
              <w:rPr>
                <w:rFonts w:ascii="Calibri" w:hAnsi="Calibri"/>
                <w:sz w:val="18"/>
                <w:szCs w:val="18"/>
              </w:rPr>
              <w:t>.</w:t>
            </w:r>
          </w:p>
        </w:tc>
      </w:tr>
      <w:tr w:rsidR="000A3DE2" w:rsidRPr="002F2D3C" w14:paraId="103026DE" w14:textId="77777777" w:rsidTr="00B825DF">
        <w:tc>
          <w:tcPr>
            <w:tcW w:w="1135" w:type="pct"/>
            <w:shd w:val="clear" w:color="auto" w:fill="DEEAF6"/>
          </w:tcPr>
          <w:p w14:paraId="3900AAB9" w14:textId="469AD5FF" w:rsidR="000A3DE2" w:rsidRPr="00ED070E" w:rsidRDefault="000A3DE2" w:rsidP="000A3DE2">
            <w:pPr>
              <w:spacing w:line="276" w:lineRule="auto"/>
              <w:rPr>
                <w:rFonts w:ascii="Calibri" w:hAnsi="Calibri"/>
                <w:sz w:val="18"/>
                <w:szCs w:val="18"/>
              </w:rPr>
            </w:pPr>
            <w:r w:rsidRPr="006139B3">
              <w:rPr>
                <w:rFonts w:ascii="Calibri" w:hAnsi="Calibri"/>
                <w:sz w:val="18"/>
                <w:szCs w:val="18"/>
              </w:rPr>
              <w:t>Ontwerpen cultuur (C1.3)</w:t>
            </w:r>
            <w:r w:rsidRPr="00ED070E">
              <w:rPr>
                <w:rFonts w:ascii="Calibri" w:hAnsi="Calibri"/>
                <w:sz w:val="18"/>
                <w:szCs w:val="18"/>
              </w:rPr>
              <w:t> </w:t>
            </w:r>
          </w:p>
        </w:tc>
        <w:tc>
          <w:tcPr>
            <w:tcW w:w="3865" w:type="pct"/>
          </w:tcPr>
          <w:p w14:paraId="5BC53F5F" w14:textId="77777777" w:rsidR="00C655BE" w:rsidRDefault="000A3DE2" w:rsidP="000A3DE2">
            <w:pPr>
              <w:spacing w:line="276" w:lineRule="auto"/>
              <w:rPr>
                <w:rFonts w:ascii="Calibri" w:hAnsi="Calibri"/>
                <w:sz w:val="18"/>
                <w:szCs w:val="18"/>
              </w:rPr>
            </w:pPr>
            <w:r w:rsidRPr="006139B3">
              <w:rPr>
                <w:rFonts w:ascii="Calibri" w:hAnsi="Calibri"/>
                <w:sz w:val="18"/>
                <w:szCs w:val="18"/>
              </w:rPr>
              <w:t>ontwerpt materialen en werkvormen m.b.t. culturele thema’s die betrekking hebben op de DACH-</w:t>
            </w:r>
            <w:proofErr w:type="spellStart"/>
            <w:r w:rsidRPr="006139B3">
              <w:rPr>
                <w:rFonts w:ascii="Calibri" w:hAnsi="Calibri"/>
                <w:sz w:val="18"/>
                <w:szCs w:val="18"/>
              </w:rPr>
              <w:t>Länder</w:t>
            </w:r>
            <w:proofErr w:type="spellEnd"/>
            <w:r w:rsidRPr="006139B3">
              <w:rPr>
                <w:rFonts w:ascii="Calibri" w:hAnsi="Calibri"/>
                <w:sz w:val="18"/>
                <w:szCs w:val="18"/>
              </w:rPr>
              <w:t xml:space="preserve"> en die geschikt zijn voor de </w:t>
            </w:r>
            <w:proofErr w:type="spellStart"/>
            <w:r w:rsidRPr="006139B3">
              <w:rPr>
                <w:rFonts w:ascii="Calibri" w:hAnsi="Calibri"/>
                <w:sz w:val="18"/>
                <w:szCs w:val="18"/>
              </w:rPr>
              <w:t>taalleerders</w:t>
            </w:r>
            <w:proofErr w:type="spellEnd"/>
            <w:r w:rsidRPr="006139B3">
              <w:rPr>
                <w:rFonts w:ascii="Calibri" w:hAnsi="Calibri"/>
                <w:sz w:val="18"/>
                <w:szCs w:val="18"/>
              </w:rPr>
              <w:t xml:space="preserve"> van het tweedegraadsgebied</w:t>
            </w:r>
            <w:r w:rsidR="00C655BE">
              <w:rPr>
                <w:rFonts w:ascii="Calibri" w:hAnsi="Calibri"/>
                <w:sz w:val="18"/>
                <w:szCs w:val="18"/>
              </w:rPr>
              <w:t>;</w:t>
            </w:r>
          </w:p>
          <w:p w14:paraId="69A23DF7" w14:textId="1C23A5DE" w:rsidR="000A3DE2" w:rsidRPr="00ED070E" w:rsidRDefault="000A3DE2" w:rsidP="000A3DE2">
            <w:pPr>
              <w:spacing w:line="276" w:lineRule="auto"/>
              <w:rPr>
                <w:rFonts w:ascii="Calibri" w:hAnsi="Calibri"/>
                <w:sz w:val="18"/>
                <w:szCs w:val="18"/>
              </w:rPr>
            </w:pPr>
            <w:r w:rsidRPr="006139B3">
              <w:rPr>
                <w:rFonts w:ascii="Calibri" w:hAnsi="Calibri"/>
                <w:sz w:val="18"/>
                <w:szCs w:val="18"/>
              </w:rPr>
              <w:t>onderbouwt deze aan de hand van literatuur.  </w:t>
            </w:r>
            <w:r w:rsidRPr="00ED070E">
              <w:rPr>
                <w:rFonts w:ascii="Calibri" w:hAnsi="Calibri"/>
                <w:sz w:val="18"/>
                <w:szCs w:val="18"/>
              </w:rPr>
              <w:t> </w:t>
            </w:r>
          </w:p>
        </w:tc>
      </w:tr>
      <w:tr w:rsidR="000A3DE2" w:rsidRPr="002F2D3C" w14:paraId="7C1073D7" w14:textId="77777777" w:rsidTr="00B825DF">
        <w:tc>
          <w:tcPr>
            <w:tcW w:w="1135" w:type="pct"/>
            <w:shd w:val="clear" w:color="auto" w:fill="DEEAF6"/>
          </w:tcPr>
          <w:p w14:paraId="224FC8F9" w14:textId="3B98FE96" w:rsidR="000A3DE2" w:rsidRPr="00ED070E" w:rsidRDefault="000A3DE2" w:rsidP="000A3DE2">
            <w:pPr>
              <w:spacing w:line="276" w:lineRule="auto"/>
              <w:rPr>
                <w:rFonts w:ascii="Calibri" w:hAnsi="Calibri"/>
                <w:sz w:val="18"/>
                <w:szCs w:val="18"/>
              </w:rPr>
            </w:pPr>
            <w:r w:rsidRPr="006139B3">
              <w:rPr>
                <w:rFonts w:ascii="Calibri" w:hAnsi="Calibri"/>
                <w:sz w:val="18"/>
                <w:szCs w:val="18"/>
              </w:rPr>
              <w:t>Vakinhoudelijke basiskennis leesvaardigheidsdidactiek (L1.1)</w:t>
            </w:r>
            <w:r w:rsidRPr="00ED070E">
              <w:rPr>
                <w:rFonts w:ascii="Calibri" w:hAnsi="Calibri"/>
                <w:sz w:val="18"/>
                <w:szCs w:val="18"/>
              </w:rPr>
              <w:t> </w:t>
            </w:r>
          </w:p>
        </w:tc>
        <w:tc>
          <w:tcPr>
            <w:tcW w:w="3865" w:type="pct"/>
          </w:tcPr>
          <w:p w14:paraId="1B09CDAF" w14:textId="5D42B116" w:rsidR="00FB39DC" w:rsidRDefault="000A3DE2" w:rsidP="000A3DE2">
            <w:pPr>
              <w:spacing w:line="276" w:lineRule="auto"/>
              <w:rPr>
                <w:rFonts w:ascii="Calibri" w:hAnsi="Calibri"/>
                <w:sz w:val="18"/>
                <w:szCs w:val="18"/>
              </w:rPr>
            </w:pPr>
            <w:r w:rsidRPr="006139B3">
              <w:rPr>
                <w:rFonts w:ascii="Calibri" w:hAnsi="Calibri"/>
                <w:sz w:val="18"/>
                <w:szCs w:val="18"/>
              </w:rPr>
              <w:t>definieert jeugdliteratuur aan de hand van typerende kenmerken</w:t>
            </w:r>
            <w:r w:rsidR="00FB39DC">
              <w:rPr>
                <w:rFonts w:ascii="Calibri" w:hAnsi="Calibri"/>
                <w:sz w:val="18"/>
                <w:szCs w:val="18"/>
              </w:rPr>
              <w:t>;</w:t>
            </w:r>
          </w:p>
          <w:p w14:paraId="240AAF2F" w14:textId="77777777" w:rsidR="00C655BE" w:rsidRDefault="000A3DE2" w:rsidP="000A3DE2">
            <w:pPr>
              <w:spacing w:line="276" w:lineRule="auto"/>
              <w:rPr>
                <w:rFonts w:ascii="Calibri" w:hAnsi="Calibri"/>
                <w:sz w:val="18"/>
                <w:szCs w:val="18"/>
              </w:rPr>
            </w:pPr>
            <w:r w:rsidRPr="006139B3">
              <w:rPr>
                <w:rFonts w:ascii="Calibri" w:hAnsi="Calibri"/>
                <w:sz w:val="18"/>
                <w:szCs w:val="18"/>
              </w:rPr>
              <w:t>benoemt het belang van leesmotivatie en factoren die deze beïnvloeden</w:t>
            </w:r>
            <w:r w:rsidR="00C655BE">
              <w:rPr>
                <w:rFonts w:ascii="Calibri" w:hAnsi="Calibri"/>
                <w:sz w:val="18"/>
                <w:szCs w:val="18"/>
              </w:rPr>
              <w:t>;</w:t>
            </w:r>
          </w:p>
          <w:p w14:paraId="69DDC661" w14:textId="2443550A" w:rsidR="000A3DE2" w:rsidRPr="00ED070E" w:rsidRDefault="000A3DE2" w:rsidP="000A3DE2">
            <w:pPr>
              <w:spacing w:line="276" w:lineRule="auto"/>
              <w:rPr>
                <w:rFonts w:ascii="Calibri" w:hAnsi="Calibri"/>
                <w:sz w:val="18"/>
                <w:szCs w:val="18"/>
              </w:rPr>
            </w:pPr>
            <w:r w:rsidRPr="006139B3">
              <w:rPr>
                <w:rFonts w:ascii="Calibri" w:hAnsi="Calibri"/>
                <w:sz w:val="18"/>
                <w:szCs w:val="18"/>
              </w:rPr>
              <w:t>onderscheidt verschillende leesstijlen en koppelt deze per fase van de leestraining aan bijpassende leeractiviteiten.</w:t>
            </w:r>
            <w:r w:rsidRPr="00ED070E">
              <w:rPr>
                <w:rFonts w:ascii="Calibri" w:hAnsi="Calibri"/>
                <w:sz w:val="18"/>
                <w:szCs w:val="18"/>
              </w:rPr>
              <w:t> </w:t>
            </w:r>
          </w:p>
        </w:tc>
      </w:tr>
      <w:tr w:rsidR="000A3DE2" w:rsidRPr="002F2D3C" w14:paraId="3FA98ED1" w14:textId="77777777" w:rsidTr="00B825DF">
        <w:tc>
          <w:tcPr>
            <w:tcW w:w="1135" w:type="pct"/>
            <w:shd w:val="clear" w:color="auto" w:fill="DEEAF6"/>
          </w:tcPr>
          <w:p w14:paraId="1E3901EF" w14:textId="76152029" w:rsidR="000A3DE2" w:rsidRPr="00ED070E" w:rsidRDefault="000A3DE2" w:rsidP="000A3DE2">
            <w:pPr>
              <w:spacing w:line="276" w:lineRule="auto"/>
              <w:rPr>
                <w:rFonts w:ascii="Calibri" w:hAnsi="Calibri"/>
                <w:sz w:val="18"/>
                <w:szCs w:val="18"/>
              </w:rPr>
            </w:pPr>
            <w:r w:rsidRPr="006139B3">
              <w:rPr>
                <w:rFonts w:ascii="Calibri" w:hAnsi="Calibri"/>
                <w:sz w:val="18"/>
                <w:szCs w:val="18"/>
              </w:rPr>
              <w:t>Vakinhoudelijke basiskennis cultuur (C1.1)</w:t>
            </w:r>
            <w:r w:rsidRPr="00ED070E">
              <w:rPr>
                <w:rFonts w:ascii="Calibri" w:hAnsi="Calibri"/>
                <w:sz w:val="18"/>
                <w:szCs w:val="18"/>
              </w:rPr>
              <w:t> </w:t>
            </w:r>
          </w:p>
        </w:tc>
        <w:tc>
          <w:tcPr>
            <w:tcW w:w="3865" w:type="pct"/>
          </w:tcPr>
          <w:p w14:paraId="0C0BE6FF" w14:textId="6098887E" w:rsidR="000A3DE2" w:rsidRPr="00ED070E" w:rsidRDefault="000A3DE2" w:rsidP="000A3DE2">
            <w:pPr>
              <w:spacing w:line="276" w:lineRule="auto"/>
              <w:rPr>
                <w:rFonts w:ascii="Calibri" w:hAnsi="Calibri"/>
                <w:sz w:val="18"/>
                <w:szCs w:val="18"/>
              </w:rPr>
            </w:pPr>
            <w:r w:rsidRPr="006139B3">
              <w:rPr>
                <w:rFonts w:ascii="Calibri" w:hAnsi="Calibri"/>
                <w:sz w:val="18"/>
                <w:szCs w:val="18"/>
              </w:rPr>
              <w:t>kent de geografie van de DACH-</w:t>
            </w:r>
            <w:proofErr w:type="spellStart"/>
            <w:r w:rsidRPr="006139B3">
              <w:rPr>
                <w:rFonts w:ascii="Calibri" w:hAnsi="Calibri"/>
                <w:sz w:val="18"/>
                <w:szCs w:val="18"/>
              </w:rPr>
              <w:t>Länder</w:t>
            </w:r>
            <w:proofErr w:type="spellEnd"/>
            <w:r w:rsidRPr="006139B3">
              <w:rPr>
                <w:rFonts w:ascii="Calibri" w:hAnsi="Calibri"/>
                <w:sz w:val="18"/>
                <w:szCs w:val="18"/>
              </w:rPr>
              <w:t xml:space="preserve"> en noemt en herkent belangrijke culturele en educatieve ontwikkelingen in deze landen.</w:t>
            </w:r>
            <w:r w:rsidRPr="00ED070E">
              <w:rPr>
                <w:rFonts w:ascii="Calibri" w:hAnsi="Calibri"/>
                <w:sz w:val="18"/>
                <w:szCs w:val="18"/>
              </w:rPr>
              <w:t> </w:t>
            </w:r>
          </w:p>
        </w:tc>
      </w:tr>
      <w:tr w:rsidR="00842FBB" w:rsidRPr="002F2D3C" w14:paraId="453B56F2" w14:textId="77777777" w:rsidTr="00B825DF">
        <w:tc>
          <w:tcPr>
            <w:tcW w:w="1135" w:type="pct"/>
            <w:shd w:val="clear" w:color="auto" w:fill="9CC2E5" w:themeFill="accent5" w:themeFillTint="99"/>
          </w:tcPr>
          <w:p w14:paraId="5214963D" w14:textId="4566DAAC" w:rsidR="00842FBB" w:rsidRPr="00D81488" w:rsidRDefault="00323D57" w:rsidP="00FE44A7">
            <w:pPr>
              <w:spacing w:line="276" w:lineRule="auto"/>
              <w:rPr>
                <w:rFonts w:ascii="Calibri" w:hAnsi="Calibri"/>
                <w:b/>
                <w:sz w:val="18"/>
                <w:szCs w:val="18"/>
              </w:rPr>
            </w:pPr>
            <w:r w:rsidRPr="00D81488">
              <w:rPr>
                <w:rFonts w:ascii="Calibri" w:eastAsiaTheme="minorHAnsi" w:hAnsi="Calibri" w:cstheme="minorBidi"/>
                <w:b/>
                <w:sz w:val="18"/>
                <w:szCs w:val="18"/>
              </w:rPr>
              <w:t>Verplichte literatuur en / of hulpmiddelen</w:t>
            </w:r>
          </w:p>
        </w:tc>
        <w:tc>
          <w:tcPr>
            <w:tcW w:w="3865" w:type="pct"/>
            <w:shd w:val="clear" w:color="auto" w:fill="9CC2E5" w:themeFill="accent5" w:themeFillTint="99"/>
          </w:tcPr>
          <w:p w14:paraId="4A17142B" w14:textId="6C4EF52F" w:rsidR="00C51D3F" w:rsidRPr="00D81488" w:rsidRDefault="00856543" w:rsidP="00513A8C">
            <w:pPr>
              <w:spacing w:line="276" w:lineRule="auto"/>
              <w:rPr>
                <w:rFonts w:ascii="Calibri" w:hAnsi="Calibri"/>
                <w:b/>
                <w:sz w:val="18"/>
                <w:szCs w:val="18"/>
              </w:rPr>
            </w:pPr>
            <w:proofErr w:type="spellStart"/>
            <w:r w:rsidRPr="00D81488">
              <w:rPr>
                <w:rFonts w:ascii="Calibri" w:hAnsi="Calibri"/>
                <w:b/>
                <w:bCs/>
                <w:sz w:val="18"/>
                <w:szCs w:val="18"/>
              </w:rPr>
              <w:t>Landeskunde</w:t>
            </w:r>
            <w:proofErr w:type="spellEnd"/>
            <w:r w:rsidRPr="00D81488">
              <w:rPr>
                <w:rFonts w:ascii="Calibri" w:hAnsi="Calibri"/>
                <w:b/>
                <w:bCs/>
                <w:sz w:val="18"/>
                <w:szCs w:val="18"/>
              </w:rPr>
              <w:t xml:space="preserve"> Schweiz: </w:t>
            </w:r>
            <w:r w:rsidR="00A1797B">
              <w:rPr>
                <w:rFonts w:ascii="Calibri" w:hAnsi="Calibri"/>
                <w:b/>
                <w:bCs/>
                <w:sz w:val="18"/>
                <w:szCs w:val="18"/>
              </w:rPr>
              <w:t xml:space="preserve">Materiaal </w:t>
            </w:r>
            <w:r w:rsidRPr="00D81488">
              <w:rPr>
                <w:rFonts w:ascii="Calibri" w:hAnsi="Calibri"/>
                <w:b/>
                <w:bCs/>
                <w:sz w:val="18"/>
                <w:szCs w:val="18"/>
              </w:rPr>
              <w:t>van de opleiding</w:t>
            </w:r>
            <w:r w:rsidRPr="00D81488">
              <w:rPr>
                <w:rFonts w:ascii="Calibri" w:hAnsi="Calibri"/>
                <w:b/>
                <w:sz w:val="18"/>
                <w:szCs w:val="18"/>
              </w:rPr>
              <w:t> </w:t>
            </w:r>
          </w:p>
          <w:p w14:paraId="7AD47FE4" w14:textId="55C3C2EB" w:rsidR="00D8160A" w:rsidRPr="00D81488" w:rsidRDefault="00A1797B" w:rsidP="00513A8C">
            <w:pPr>
              <w:spacing w:line="276" w:lineRule="auto"/>
              <w:rPr>
                <w:rFonts w:ascii="Calibri" w:hAnsi="Calibri"/>
                <w:b/>
                <w:sz w:val="18"/>
                <w:szCs w:val="18"/>
              </w:rPr>
            </w:pPr>
            <w:r>
              <w:rPr>
                <w:rFonts w:ascii="Calibri" w:hAnsi="Calibri"/>
                <w:b/>
                <w:sz w:val="18"/>
                <w:szCs w:val="18"/>
              </w:rPr>
              <w:t>J</w:t>
            </w:r>
            <w:r w:rsidR="00AA0665">
              <w:rPr>
                <w:rFonts w:ascii="Calibri" w:hAnsi="Calibri"/>
                <w:b/>
                <w:sz w:val="18"/>
                <w:szCs w:val="18"/>
              </w:rPr>
              <w:t>eugdliterat</w:t>
            </w:r>
            <w:r>
              <w:rPr>
                <w:rFonts w:ascii="Calibri" w:hAnsi="Calibri"/>
                <w:b/>
                <w:sz w:val="18"/>
                <w:szCs w:val="18"/>
              </w:rPr>
              <w:t xml:space="preserve">uur: benodigde jeugdboeken worden ter beschikking gesteld </w:t>
            </w:r>
          </w:p>
        </w:tc>
      </w:tr>
    </w:tbl>
    <w:p w14:paraId="10836B57" w14:textId="77777777" w:rsidR="00842FBB" w:rsidRDefault="00842FBB" w:rsidP="00842FBB">
      <w:pPr>
        <w:tabs>
          <w:tab w:val="left" w:pos="1080"/>
        </w:tabs>
        <w:spacing w:after="120" w:line="264" w:lineRule="auto"/>
        <w:rPr>
          <w:rFonts w:ascii="Calibri" w:eastAsia="MS Mincho" w:hAnsi="Calibri" w:cs="Calibri"/>
          <w:sz w:val="18"/>
          <w:szCs w:val="18"/>
          <w:lang w:val="nl-NL"/>
        </w:rPr>
      </w:pPr>
    </w:p>
    <w:p w14:paraId="2464868F" w14:textId="77777777" w:rsidR="0052151D" w:rsidRDefault="0052151D">
      <w:pPr>
        <w:rPr>
          <w:rFonts w:asciiTheme="majorHAnsi" w:eastAsia="MS Mincho" w:hAnsiTheme="majorHAnsi" w:cstheme="majorBidi"/>
          <w:color w:val="2F5496" w:themeColor="accent1" w:themeShade="BF"/>
          <w:sz w:val="32"/>
          <w:szCs w:val="32"/>
          <w:lang w:val="nl-NL"/>
        </w:rPr>
      </w:pPr>
      <w:r w:rsidRPr="00323D57">
        <w:rPr>
          <w:rFonts w:eastAsia="MS Mincho"/>
          <w:lang w:val="nl-NL"/>
        </w:rPr>
        <w:br w:type="page"/>
      </w:r>
    </w:p>
    <w:p w14:paraId="5F3E83DA" w14:textId="0F337C38" w:rsidR="0020331C" w:rsidRDefault="0020331C" w:rsidP="0020331C">
      <w:pPr>
        <w:pStyle w:val="Kop1"/>
        <w:rPr>
          <w:rFonts w:eastAsia="MS Mincho"/>
        </w:rPr>
      </w:pPr>
      <w:bookmarkStart w:id="16" w:name="_Toc201063056"/>
      <w:r>
        <w:rPr>
          <w:rFonts w:eastAsia="MS Mincho"/>
        </w:rPr>
        <w:lastRenderedPageBreak/>
        <w:t xml:space="preserve">3 </w:t>
      </w:r>
      <w:r w:rsidR="002D11EE" w:rsidRPr="002D11EE">
        <w:rPr>
          <w:rFonts w:eastAsia="MS Mincho"/>
        </w:rPr>
        <w:t>Vakdidactiek receptieve vaardigheden</w:t>
      </w:r>
      <w:bookmarkEnd w:id="16"/>
      <w:r w:rsidR="002D11EE" w:rsidRPr="002D11EE">
        <w:rPr>
          <w:rFonts w:eastAsia="MS Mincho"/>
        </w:rPr>
        <w:t xml:space="preserve">  </w:t>
      </w:r>
    </w:p>
    <w:p w14:paraId="3C9FC65B" w14:textId="6F273741" w:rsidR="0020331C" w:rsidRPr="00C51D3F" w:rsidRDefault="0020331C" w:rsidP="00842FBB">
      <w:pPr>
        <w:tabs>
          <w:tab w:val="left" w:pos="1080"/>
        </w:tabs>
        <w:spacing w:after="120" w:line="264" w:lineRule="auto"/>
        <w:rPr>
          <w:rFonts w:ascii="Calibri" w:eastAsia="MS Mincho" w:hAnsi="Calibri" w:cs="Calibri"/>
          <w:sz w:val="18"/>
          <w:szCs w:val="18"/>
          <w:lang w:val="nl-NL"/>
        </w:rPr>
      </w:pPr>
    </w:p>
    <w:p w14:paraId="2F6EC847" w14:textId="085CD933" w:rsidR="00EC36D6" w:rsidRDefault="00EC36D6" w:rsidP="00EC36D6">
      <w:pPr>
        <w:keepNext/>
        <w:keepLines/>
        <w:spacing w:before="40" w:after="0"/>
        <w:outlineLvl w:val="1"/>
        <w:rPr>
          <w:rFonts w:asciiTheme="majorHAnsi" w:eastAsia="MS Gothic" w:hAnsiTheme="majorHAnsi" w:cstheme="majorBidi"/>
          <w:color w:val="2F5496" w:themeColor="accent1" w:themeShade="BF"/>
          <w:sz w:val="26"/>
          <w:szCs w:val="26"/>
          <w:lang w:val="nl-NL"/>
        </w:rPr>
      </w:pPr>
      <w:bookmarkStart w:id="17" w:name="_Toc201063057"/>
      <w:bookmarkEnd w:id="2"/>
      <w:bookmarkEnd w:id="3"/>
      <w:r>
        <w:rPr>
          <w:rFonts w:asciiTheme="majorHAnsi" w:eastAsia="MS Gothic" w:hAnsiTheme="majorHAnsi" w:cstheme="majorBidi"/>
          <w:color w:val="2F5496" w:themeColor="accent1" w:themeShade="BF"/>
          <w:sz w:val="26"/>
          <w:szCs w:val="26"/>
          <w:lang w:val="nl-NL"/>
        </w:rPr>
        <w:t>3</w:t>
      </w:r>
      <w:r w:rsidRPr="00EC36D6">
        <w:rPr>
          <w:rFonts w:asciiTheme="majorHAnsi" w:eastAsia="MS Gothic" w:hAnsiTheme="majorHAnsi" w:cstheme="majorBidi"/>
          <w:color w:val="2F5496" w:themeColor="accent1" w:themeShade="BF"/>
          <w:sz w:val="26"/>
          <w:szCs w:val="26"/>
          <w:lang w:val="nl-NL"/>
        </w:rPr>
        <w:t>.1 Beoordelingscriteria LUK</w:t>
      </w:r>
      <w:r w:rsidR="00C55CD9">
        <w:rPr>
          <w:rFonts w:asciiTheme="majorHAnsi" w:eastAsia="MS Gothic" w:hAnsiTheme="majorHAnsi" w:cstheme="majorBidi"/>
          <w:color w:val="2F5496" w:themeColor="accent1" w:themeShade="BF"/>
          <w:sz w:val="26"/>
          <w:szCs w:val="26"/>
          <w:lang w:val="nl-NL"/>
        </w:rPr>
        <w:t xml:space="preserve">: </w:t>
      </w:r>
      <w:r w:rsidR="006E6DC8" w:rsidRPr="006E6DC8">
        <w:rPr>
          <w:rFonts w:asciiTheme="majorHAnsi" w:eastAsia="MS Gothic" w:hAnsiTheme="majorHAnsi" w:cstheme="majorBidi"/>
          <w:color w:val="2F5496" w:themeColor="accent1" w:themeShade="BF"/>
          <w:sz w:val="26"/>
          <w:szCs w:val="26"/>
          <w:lang w:val="nl-NL"/>
        </w:rPr>
        <w:t>Vakdidactiek receptieve vaardigheden</w:t>
      </w:r>
      <w:bookmarkEnd w:id="17"/>
      <w:r w:rsidR="006E6DC8" w:rsidRPr="006E6DC8">
        <w:rPr>
          <w:rFonts w:asciiTheme="majorHAnsi" w:eastAsia="MS Gothic" w:hAnsiTheme="majorHAnsi" w:cstheme="majorBidi"/>
          <w:color w:val="2F5496" w:themeColor="accent1" w:themeShade="BF"/>
          <w:sz w:val="26"/>
          <w:szCs w:val="26"/>
          <w:lang w:val="nl-NL"/>
        </w:rPr>
        <w:t xml:space="preserve">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3173F8" w:rsidRPr="003173F8" w14:paraId="78CB0DB2" w14:textId="77777777" w:rsidTr="003173F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5F3397A1" w14:textId="77777777" w:rsidR="003173F8" w:rsidRPr="003173F8" w:rsidRDefault="003173F8" w:rsidP="003173F8">
            <w:pPr>
              <w:spacing w:after="0" w:line="240" w:lineRule="auto"/>
              <w:textAlignment w:val="baseline"/>
              <w:rPr>
                <w:rFonts w:ascii="Segoe UI" w:eastAsia="Times New Roman" w:hAnsi="Segoe UI" w:cs="Segoe UI"/>
                <w:sz w:val="18"/>
                <w:szCs w:val="18"/>
                <w:lang w:val="de-DE" w:eastAsia="de-DE"/>
              </w:rPr>
            </w:pPr>
            <w:proofErr w:type="spellStart"/>
            <w:r w:rsidRPr="003173F8">
              <w:rPr>
                <w:rFonts w:ascii="Calibri" w:eastAsia="Times New Roman" w:hAnsi="Calibri" w:cs="Calibri"/>
                <w:b/>
                <w:bCs/>
                <w:sz w:val="18"/>
                <w:szCs w:val="18"/>
                <w:lang w:eastAsia="de-DE"/>
              </w:rPr>
              <w:t>Dimensies</w:t>
            </w:r>
            <w:proofErr w:type="spellEnd"/>
            <w:r w:rsidRPr="003173F8">
              <w:rPr>
                <w:rFonts w:ascii="Calibri" w:eastAsia="Times New Roman" w:hAnsi="Calibri" w:cs="Calibri"/>
                <w:sz w:val="18"/>
                <w:szCs w:val="18"/>
                <w:lang w:val="de-DE" w:eastAsia="de-DE"/>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594CF7CB" w14:textId="77777777" w:rsidR="003173F8" w:rsidRPr="003173F8" w:rsidRDefault="003173F8" w:rsidP="003173F8">
            <w:pPr>
              <w:spacing w:after="0" w:line="240" w:lineRule="auto"/>
              <w:textAlignment w:val="baseline"/>
              <w:rPr>
                <w:rFonts w:ascii="Segoe UI" w:eastAsia="Times New Roman" w:hAnsi="Segoe UI" w:cs="Segoe UI"/>
                <w:sz w:val="18"/>
                <w:szCs w:val="18"/>
                <w:lang w:val="de-DE" w:eastAsia="de-DE"/>
              </w:rPr>
            </w:pPr>
            <w:proofErr w:type="spellStart"/>
            <w:r w:rsidRPr="003173F8">
              <w:rPr>
                <w:rFonts w:ascii="Calibri" w:eastAsia="Times New Roman" w:hAnsi="Calibri" w:cs="Calibri"/>
                <w:b/>
                <w:bCs/>
                <w:sz w:val="18"/>
                <w:szCs w:val="18"/>
                <w:lang w:eastAsia="de-DE"/>
              </w:rPr>
              <w:t>Beoordelingscriteria</w:t>
            </w:r>
            <w:proofErr w:type="spellEnd"/>
            <w:r w:rsidRPr="003173F8">
              <w:rPr>
                <w:rFonts w:ascii="Calibri" w:eastAsia="Times New Roman" w:hAnsi="Calibri" w:cs="Calibri"/>
                <w:sz w:val="18"/>
                <w:szCs w:val="18"/>
                <w:lang w:val="de-DE" w:eastAsia="de-DE"/>
              </w:rPr>
              <w:t> </w:t>
            </w:r>
          </w:p>
        </w:tc>
      </w:tr>
      <w:tr w:rsidR="003173F8" w:rsidRPr="003173F8" w14:paraId="0F6921E3" w14:textId="77777777" w:rsidTr="003173F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20D95589" w14:textId="77777777" w:rsidR="003173F8" w:rsidRPr="003173F8" w:rsidRDefault="003173F8" w:rsidP="003173F8">
            <w:pPr>
              <w:spacing w:after="0" w:line="240" w:lineRule="auto"/>
              <w:textAlignment w:val="baseline"/>
              <w:rPr>
                <w:rFonts w:ascii="Segoe UI" w:eastAsia="Times New Roman" w:hAnsi="Segoe UI" w:cs="Segoe UI"/>
                <w:sz w:val="18"/>
                <w:szCs w:val="18"/>
                <w:lang w:val="de-DE" w:eastAsia="de-DE"/>
              </w:rPr>
            </w:pPr>
            <w:r w:rsidRPr="003173F8">
              <w:rPr>
                <w:rFonts w:ascii="Calibri" w:eastAsia="Times New Roman" w:hAnsi="Calibri" w:cs="Calibri"/>
                <w:sz w:val="18"/>
                <w:szCs w:val="18"/>
                <w:lang w:val="de-DE" w:eastAsia="de-DE"/>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CB32396" w14:textId="77777777" w:rsidR="003173F8" w:rsidRPr="003173F8" w:rsidRDefault="003173F8" w:rsidP="003173F8">
            <w:pPr>
              <w:spacing w:after="0" w:line="240" w:lineRule="auto"/>
              <w:textAlignment w:val="baseline"/>
              <w:rPr>
                <w:rFonts w:ascii="Segoe UI" w:eastAsia="Times New Roman" w:hAnsi="Segoe UI" w:cs="Segoe UI"/>
                <w:sz w:val="18"/>
                <w:szCs w:val="18"/>
                <w:lang w:val="de-DE" w:eastAsia="de-DE"/>
              </w:rPr>
            </w:pPr>
            <w:r w:rsidRPr="003173F8">
              <w:rPr>
                <w:rFonts w:ascii="Calibri" w:eastAsia="Times New Roman" w:hAnsi="Calibri" w:cs="Calibri"/>
                <w:sz w:val="18"/>
                <w:szCs w:val="18"/>
                <w:lang w:eastAsia="de-DE"/>
              </w:rPr>
              <w:t>De student: </w:t>
            </w:r>
            <w:r w:rsidRPr="003173F8">
              <w:rPr>
                <w:rFonts w:ascii="Calibri" w:eastAsia="Times New Roman" w:hAnsi="Calibri" w:cs="Calibri"/>
                <w:sz w:val="18"/>
                <w:szCs w:val="18"/>
                <w:lang w:val="de-DE" w:eastAsia="de-DE"/>
              </w:rPr>
              <w:t> </w:t>
            </w:r>
          </w:p>
        </w:tc>
      </w:tr>
      <w:tr w:rsidR="003173F8" w:rsidRPr="002F2D3C" w14:paraId="50E2FC29" w14:textId="77777777" w:rsidTr="003173F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4F45C6A0" w14:textId="77777777" w:rsidR="003173F8" w:rsidRPr="003173F8" w:rsidRDefault="003173F8" w:rsidP="003173F8">
            <w:pPr>
              <w:spacing w:after="0" w:line="240" w:lineRule="auto"/>
              <w:textAlignment w:val="baseline"/>
              <w:rPr>
                <w:rFonts w:ascii="Segoe UI" w:eastAsia="Times New Roman" w:hAnsi="Segoe UI" w:cs="Segoe UI"/>
                <w:sz w:val="18"/>
                <w:szCs w:val="18"/>
                <w:lang w:val="de-DE" w:eastAsia="de-DE"/>
              </w:rPr>
            </w:pPr>
            <w:proofErr w:type="spellStart"/>
            <w:r w:rsidRPr="003173F8">
              <w:rPr>
                <w:rFonts w:ascii="Calibri" w:eastAsia="Times New Roman" w:hAnsi="Calibri" w:cs="Calibri"/>
                <w:sz w:val="18"/>
                <w:szCs w:val="18"/>
                <w:lang w:eastAsia="de-DE"/>
              </w:rPr>
              <w:t>Oriënteren</w:t>
            </w:r>
            <w:proofErr w:type="spellEnd"/>
            <w:r w:rsidRPr="003173F8">
              <w:rPr>
                <w:rFonts w:ascii="Calibri" w:eastAsia="Times New Roman" w:hAnsi="Calibri" w:cs="Calibri"/>
                <w:sz w:val="18"/>
                <w:szCs w:val="18"/>
                <w:lang w:val="de-DE" w:eastAsia="de-DE"/>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2E1B4B4" w14:textId="73844187" w:rsidR="003173F8" w:rsidRPr="003173F8" w:rsidRDefault="003173F8" w:rsidP="003173F8">
            <w:pPr>
              <w:spacing w:after="0" w:line="240" w:lineRule="auto"/>
              <w:textAlignment w:val="baseline"/>
              <w:rPr>
                <w:rFonts w:ascii="Segoe UI" w:eastAsia="Times New Roman" w:hAnsi="Segoe UI" w:cs="Segoe UI"/>
                <w:sz w:val="18"/>
                <w:szCs w:val="18"/>
                <w:lang w:val="nl-NL" w:eastAsia="de-DE"/>
              </w:rPr>
            </w:pPr>
            <w:r w:rsidRPr="003173F8">
              <w:rPr>
                <w:rFonts w:ascii="Calibri" w:eastAsia="Times New Roman" w:hAnsi="Calibri" w:cs="Calibri"/>
                <w:sz w:val="18"/>
                <w:szCs w:val="18"/>
                <w:lang w:val="nl-NL" w:eastAsia="de-DE"/>
              </w:rPr>
              <w:t>koppelt de doelgroep aan het ERK-niveau</w:t>
            </w:r>
            <w:r w:rsidR="00C75160">
              <w:rPr>
                <w:rFonts w:ascii="Calibri" w:eastAsia="Times New Roman" w:hAnsi="Calibri" w:cs="Calibri"/>
                <w:sz w:val="18"/>
                <w:szCs w:val="18"/>
                <w:lang w:val="nl-NL" w:eastAsia="de-DE"/>
              </w:rPr>
              <w:t>;</w:t>
            </w:r>
            <w:r w:rsidRPr="003173F8">
              <w:rPr>
                <w:rFonts w:ascii="Calibri" w:eastAsia="Times New Roman" w:hAnsi="Calibri" w:cs="Calibri"/>
                <w:sz w:val="18"/>
                <w:szCs w:val="18"/>
                <w:lang w:val="nl-NL" w:eastAsia="de-DE"/>
              </w:rPr>
              <w:t> </w:t>
            </w:r>
          </w:p>
          <w:p w14:paraId="67DE294A" w14:textId="33D2BF72" w:rsidR="003173F8" w:rsidRPr="003173F8" w:rsidRDefault="003173F8" w:rsidP="003173F8">
            <w:pPr>
              <w:spacing w:after="0" w:line="240" w:lineRule="auto"/>
              <w:textAlignment w:val="baseline"/>
              <w:rPr>
                <w:rFonts w:ascii="Segoe UI" w:eastAsia="Times New Roman" w:hAnsi="Segoe UI" w:cs="Segoe UI"/>
                <w:sz w:val="18"/>
                <w:szCs w:val="18"/>
                <w:lang w:val="nl-NL" w:eastAsia="de-DE"/>
              </w:rPr>
            </w:pPr>
            <w:r w:rsidRPr="003173F8">
              <w:rPr>
                <w:rFonts w:ascii="Calibri" w:eastAsia="Times New Roman" w:hAnsi="Calibri" w:cs="Calibri"/>
                <w:sz w:val="18"/>
                <w:szCs w:val="18"/>
                <w:lang w:val="nl-NL" w:eastAsia="de-DE"/>
              </w:rPr>
              <w:t>brengt de geschiedenis van het MVT-onderwijs in kaart. </w:t>
            </w:r>
          </w:p>
        </w:tc>
      </w:tr>
      <w:tr w:rsidR="003173F8" w:rsidRPr="002F2D3C" w14:paraId="7952468C" w14:textId="77777777" w:rsidTr="003173F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2EF08989" w14:textId="77777777" w:rsidR="003173F8" w:rsidRPr="003173F8" w:rsidRDefault="003173F8" w:rsidP="003173F8">
            <w:pPr>
              <w:spacing w:after="0" w:line="240" w:lineRule="auto"/>
              <w:textAlignment w:val="baseline"/>
              <w:rPr>
                <w:rFonts w:ascii="Segoe UI" w:eastAsia="Times New Roman" w:hAnsi="Segoe UI" w:cs="Segoe UI"/>
                <w:sz w:val="18"/>
                <w:szCs w:val="18"/>
                <w:lang w:val="de-DE" w:eastAsia="de-DE"/>
              </w:rPr>
            </w:pPr>
            <w:proofErr w:type="spellStart"/>
            <w:r w:rsidRPr="003173F8">
              <w:rPr>
                <w:rFonts w:ascii="Calibri" w:eastAsia="Times New Roman" w:hAnsi="Calibri" w:cs="Calibri"/>
                <w:sz w:val="18"/>
                <w:szCs w:val="18"/>
                <w:lang w:eastAsia="de-DE"/>
              </w:rPr>
              <w:t>Ontwerpen</w:t>
            </w:r>
            <w:proofErr w:type="spellEnd"/>
            <w:r w:rsidRPr="003173F8">
              <w:rPr>
                <w:rFonts w:ascii="Calibri" w:eastAsia="Times New Roman" w:hAnsi="Calibri" w:cs="Calibri"/>
                <w:sz w:val="18"/>
                <w:szCs w:val="18"/>
                <w:lang w:val="de-DE" w:eastAsia="de-DE"/>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CD92209" w14:textId="4842E3E8" w:rsidR="003173F8" w:rsidRPr="003173F8" w:rsidRDefault="003173F8" w:rsidP="003173F8">
            <w:pPr>
              <w:spacing w:after="0" w:line="240" w:lineRule="auto"/>
              <w:textAlignment w:val="baseline"/>
              <w:rPr>
                <w:rFonts w:ascii="Segoe UI" w:eastAsia="Times New Roman" w:hAnsi="Segoe UI" w:cs="Segoe UI"/>
                <w:sz w:val="18"/>
                <w:szCs w:val="18"/>
                <w:lang w:val="nl-NL" w:eastAsia="de-DE"/>
              </w:rPr>
            </w:pPr>
            <w:r w:rsidRPr="003173F8">
              <w:rPr>
                <w:rFonts w:ascii="Calibri" w:eastAsia="Times New Roman" w:hAnsi="Calibri" w:cs="Calibri"/>
                <w:sz w:val="18"/>
                <w:szCs w:val="18"/>
                <w:lang w:val="nl-NL" w:eastAsia="de-DE"/>
              </w:rPr>
              <w:t xml:space="preserve">formuleert operationele leerdoelen voor de </w:t>
            </w:r>
            <w:proofErr w:type="spellStart"/>
            <w:r w:rsidRPr="003173F8">
              <w:rPr>
                <w:rFonts w:ascii="Calibri" w:eastAsia="Times New Roman" w:hAnsi="Calibri" w:cs="Calibri"/>
                <w:sz w:val="18"/>
                <w:szCs w:val="18"/>
                <w:lang w:val="nl-NL" w:eastAsia="de-DE"/>
              </w:rPr>
              <w:t>lerenden</w:t>
            </w:r>
            <w:proofErr w:type="spellEnd"/>
            <w:r w:rsidRPr="003173F8">
              <w:rPr>
                <w:rFonts w:ascii="Calibri" w:eastAsia="Times New Roman" w:hAnsi="Calibri" w:cs="Calibri"/>
                <w:sz w:val="18"/>
                <w:szCs w:val="18"/>
                <w:lang w:val="nl-NL" w:eastAsia="de-DE"/>
              </w:rPr>
              <w:t xml:space="preserve"> die aansluiten bij de beginsituatie van de doelgroep en je koppelt ze aan het ERK</w:t>
            </w:r>
            <w:r w:rsidR="007B43C1">
              <w:rPr>
                <w:rFonts w:ascii="Calibri" w:eastAsia="Times New Roman" w:hAnsi="Calibri" w:cs="Calibri"/>
                <w:sz w:val="18"/>
                <w:szCs w:val="18"/>
                <w:lang w:val="nl-NL" w:eastAsia="de-DE"/>
              </w:rPr>
              <w:t>;</w:t>
            </w:r>
          </w:p>
          <w:p w14:paraId="10FBA83C" w14:textId="10EB559A" w:rsidR="003173F8" w:rsidRPr="003173F8" w:rsidRDefault="003173F8" w:rsidP="003173F8">
            <w:pPr>
              <w:spacing w:after="0" w:line="240" w:lineRule="auto"/>
              <w:textAlignment w:val="baseline"/>
              <w:rPr>
                <w:rFonts w:ascii="Segoe UI" w:eastAsia="Times New Roman" w:hAnsi="Segoe UI" w:cs="Segoe UI"/>
                <w:sz w:val="18"/>
                <w:szCs w:val="18"/>
                <w:lang w:val="nl-NL" w:eastAsia="de-DE"/>
              </w:rPr>
            </w:pPr>
            <w:r w:rsidRPr="003173F8">
              <w:rPr>
                <w:rFonts w:ascii="Calibri" w:eastAsia="Times New Roman" w:hAnsi="Calibri" w:cs="Calibri"/>
                <w:sz w:val="18"/>
                <w:szCs w:val="18"/>
                <w:lang w:val="nl-NL" w:eastAsia="de-DE"/>
              </w:rPr>
              <w:t xml:space="preserve">ontwerpt onderwijsactiviteiten op basis van bovenstaande oriëntatie en leerdoelen. Hiervoor selecteert en ontwerpt hij opdrachten en hij koppelt deze aan de oefeningentypologie van </w:t>
            </w:r>
            <w:proofErr w:type="spellStart"/>
            <w:r w:rsidRPr="003173F8">
              <w:rPr>
                <w:rFonts w:ascii="Calibri" w:eastAsia="Times New Roman" w:hAnsi="Calibri" w:cs="Calibri"/>
                <w:sz w:val="18"/>
                <w:szCs w:val="18"/>
                <w:lang w:val="nl-NL" w:eastAsia="de-DE"/>
              </w:rPr>
              <w:t>Neuner</w:t>
            </w:r>
            <w:proofErr w:type="spellEnd"/>
            <w:r w:rsidRPr="003173F8">
              <w:rPr>
                <w:rFonts w:ascii="Calibri" w:eastAsia="Times New Roman" w:hAnsi="Calibri" w:cs="Calibri"/>
                <w:sz w:val="18"/>
                <w:szCs w:val="18"/>
                <w:lang w:val="nl-NL" w:eastAsia="de-DE"/>
              </w:rPr>
              <w:t>. </w:t>
            </w:r>
          </w:p>
          <w:p w14:paraId="327B47CF" w14:textId="77777777" w:rsidR="007B43C1" w:rsidRDefault="003173F8" w:rsidP="003173F8">
            <w:pPr>
              <w:spacing w:after="0" w:line="240" w:lineRule="auto"/>
              <w:textAlignment w:val="baseline"/>
              <w:rPr>
                <w:rFonts w:ascii="Calibri" w:eastAsia="Times New Roman" w:hAnsi="Calibri" w:cs="Calibri"/>
                <w:sz w:val="18"/>
                <w:szCs w:val="18"/>
                <w:lang w:val="nl-NL" w:eastAsia="de-DE"/>
              </w:rPr>
            </w:pPr>
            <w:r w:rsidRPr="003173F8">
              <w:rPr>
                <w:rFonts w:ascii="Calibri" w:eastAsia="Times New Roman" w:hAnsi="Calibri" w:cs="Calibri"/>
                <w:sz w:val="18"/>
                <w:szCs w:val="18"/>
                <w:lang w:val="nl-NL" w:eastAsia="de-DE"/>
              </w:rPr>
              <w:t xml:space="preserve">werkt alle benodigdheden (o.a. lesvoorbereiding, </w:t>
            </w:r>
            <w:proofErr w:type="spellStart"/>
            <w:r w:rsidRPr="003173F8">
              <w:rPr>
                <w:rFonts w:ascii="Calibri" w:eastAsia="Times New Roman" w:hAnsi="Calibri" w:cs="Calibri"/>
                <w:sz w:val="18"/>
                <w:szCs w:val="18"/>
                <w:lang w:val="nl-NL" w:eastAsia="de-DE"/>
              </w:rPr>
              <w:t>leerlingmateriaal</w:t>
            </w:r>
            <w:proofErr w:type="spellEnd"/>
            <w:r w:rsidRPr="003173F8">
              <w:rPr>
                <w:rFonts w:ascii="Calibri" w:eastAsia="Times New Roman" w:hAnsi="Calibri" w:cs="Calibri"/>
                <w:sz w:val="18"/>
                <w:szCs w:val="18"/>
                <w:lang w:val="nl-NL" w:eastAsia="de-DE"/>
              </w:rPr>
              <w:t xml:space="preserve"> en instructiemateriaal) volledig uit</w:t>
            </w:r>
            <w:r w:rsidR="007B43C1">
              <w:rPr>
                <w:rFonts w:ascii="Calibri" w:eastAsia="Times New Roman" w:hAnsi="Calibri" w:cs="Calibri"/>
                <w:sz w:val="18"/>
                <w:szCs w:val="18"/>
                <w:lang w:val="nl-NL" w:eastAsia="de-DE"/>
              </w:rPr>
              <w:t>;</w:t>
            </w:r>
          </w:p>
          <w:p w14:paraId="2171CE08" w14:textId="7732BC7C" w:rsidR="003173F8" w:rsidRPr="003173F8" w:rsidRDefault="003173F8" w:rsidP="003173F8">
            <w:pPr>
              <w:spacing w:after="0" w:line="240" w:lineRule="auto"/>
              <w:textAlignment w:val="baseline"/>
              <w:rPr>
                <w:rFonts w:ascii="Segoe UI" w:eastAsia="Times New Roman" w:hAnsi="Segoe UI" w:cs="Segoe UI"/>
                <w:sz w:val="18"/>
                <w:szCs w:val="18"/>
                <w:lang w:val="nl-NL" w:eastAsia="de-DE"/>
              </w:rPr>
            </w:pPr>
            <w:r w:rsidRPr="003173F8">
              <w:rPr>
                <w:rFonts w:ascii="Calibri" w:eastAsia="Times New Roman" w:hAnsi="Calibri" w:cs="Calibri"/>
                <w:sz w:val="18"/>
                <w:szCs w:val="18"/>
                <w:lang w:val="nl-NL" w:eastAsia="de-DE"/>
              </w:rPr>
              <w:t>hanteert correct en passend Nederlands. </w:t>
            </w:r>
          </w:p>
          <w:p w14:paraId="25F9C048" w14:textId="7075CBE4" w:rsidR="003173F8" w:rsidRPr="003173F8" w:rsidRDefault="003173F8" w:rsidP="003173F8">
            <w:pPr>
              <w:spacing w:after="0" w:line="240" w:lineRule="auto"/>
              <w:textAlignment w:val="baseline"/>
              <w:rPr>
                <w:rFonts w:ascii="Segoe UI" w:eastAsia="Times New Roman" w:hAnsi="Segoe UI" w:cs="Segoe UI"/>
                <w:sz w:val="18"/>
                <w:szCs w:val="18"/>
                <w:lang w:val="nl-NL" w:eastAsia="de-DE"/>
              </w:rPr>
            </w:pPr>
            <w:r w:rsidRPr="003173F8">
              <w:rPr>
                <w:rFonts w:ascii="Calibri" w:eastAsia="Times New Roman" w:hAnsi="Calibri" w:cs="Calibri"/>
                <w:sz w:val="18"/>
                <w:szCs w:val="18"/>
                <w:lang w:val="nl-NL" w:eastAsia="de-DE"/>
              </w:rPr>
              <w:t>verantwoordt zijn vakdidactische keuzes op het gebied van doeltaalgebruik, opbouw van de vaardigheden en ICT-gebruik aan de hand van actuele inzichten uit de literatuur. </w:t>
            </w:r>
          </w:p>
        </w:tc>
      </w:tr>
      <w:tr w:rsidR="003173F8" w:rsidRPr="002F2D3C" w14:paraId="61F127C3" w14:textId="77777777" w:rsidTr="003173F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64695222" w14:textId="77777777" w:rsidR="003173F8" w:rsidRPr="003173F8" w:rsidRDefault="003173F8" w:rsidP="003173F8">
            <w:pPr>
              <w:spacing w:after="0" w:line="240" w:lineRule="auto"/>
              <w:textAlignment w:val="baseline"/>
              <w:rPr>
                <w:rFonts w:ascii="Segoe UI" w:eastAsia="Times New Roman" w:hAnsi="Segoe UI" w:cs="Segoe UI"/>
                <w:sz w:val="18"/>
                <w:szCs w:val="18"/>
                <w:lang w:val="de-DE" w:eastAsia="de-DE"/>
              </w:rPr>
            </w:pPr>
            <w:proofErr w:type="spellStart"/>
            <w:r w:rsidRPr="003173F8">
              <w:rPr>
                <w:rFonts w:ascii="Calibri" w:eastAsia="Times New Roman" w:hAnsi="Calibri" w:cs="Calibri"/>
                <w:sz w:val="18"/>
                <w:szCs w:val="18"/>
                <w:lang w:eastAsia="de-DE"/>
              </w:rPr>
              <w:t>Uitvoeren</w:t>
            </w:r>
            <w:proofErr w:type="spellEnd"/>
            <w:r w:rsidRPr="003173F8">
              <w:rPr>
                <w:rFonts w:ascii="Calibri" w:eastAsia="Times New Roman" w:hAnsi="Calibri" w:cs="Calibri"/>
                <w:sz w:val="18"/>
                <w:szCs w:val="18"/>
                <w:lang w:val="de-DE" w:eastAsia="de-DE"/>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780C422" w14:textId="77777777" w:rsidR="003173F8" w:rsidRPr="003173F8" w:rsidRDefault="003173F8" w:rsidP="003173F8">
            <w:pPr>
              <w:spacing w:after="0" w:line="240" w:lineRule="auto"/>
              <w:textAlignment w:val="baseline"/>
              <w:rPr>
                <w:rFonts w:ascii="Segoe UI" w:eastAsia="Times New Roman" w:hAnsi="Segoe UI" w:cs="Segoe UI"/>
                <w:sz w:val="18"/>
                <w:szCs w:val="18"/>
                <w:lang w:val="nl-NL" w:eastAsia="de-DE"/>
              </w:rPr>
            </w:pPr>
            <w:r w:rsidRPr="003173F8">
              <w:rPr>
                <w:rFonts w:ascii="Calibri" w:eastAsia="Times New Roman" w:hAnsi="Calibri" w:cs="Calibri"/>
                <w:sz w:val="18"/>
                <w:szCs w:val="18"/>
                <w:lang w:val="nl-NL" w:eastAsia="de-DE"/>
              </w:rPr>
              <w:t>voert de onderwijsactiviteit uit voor een van de receptieve vaardigheden volgens het ontwerp. </w:t>
            </w:r>
          </w:p>
        </w:tc>
      </w:tr>
      <w:tr w:rsidR="003173F8" w:rsidRPr="002F2D3C" w14:paraId="1E699E32" w14:textId="77777777" w:rsidTr="003173F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7B8F54C1" w14:textId="77777777" w:rsidR="003173F8" w:rsidRPr="003173F8" w:rsidRDefault="003173F8" w:rsidP="003173F8">
            <w:pPr>
              <w:spacing w:after="0" w:line="240" w:lineRule="auto"/>
              <w:textAlignment w:val="baseline"/>
              <w:rPr>
                <w:rFonts w:ascii="Segoe UI" w:eastAsia="Times New Roman" w:hAnsi="Segoe UI" w:cs="Segoe UI"/>
                <w:sz w:val="18"/>
                <w:szCs w:val="18"/>
                <w:lang w:val="de-DE" w:eastAsia="de-DE"/>
              </w:rPr>
            </w:pPr>
            <w:proofErr w:type="spellStart"/>
            <w:r w:rsidRPr="003173F8">
              <w:rPr>
                <w:rFonts w:ascii="Calibri" w:eastAsia="Times New Roman" w:hAnsi="Calibri" w:cs="Calibri"/>
                <w:sz w:val="18"/>
                <w:szCs w:val="18"/>
                <w:lang w:eastAsia="de-DE"/>
              </w:rPr>
              <w:t>Evalueren</w:t>
            </w:r>
            <w:proofErr w:type="spellEnd"/>
            <w:r w:rsidRPr="003173F8">
              <w:rPr>
                <w:rFonts w:ascii="Calibri" w:eastAsia="Times New Roman" w:hAnsi="Calibri" w:cs="Calibri"/>
                <w:sz w:val="18"/>
                <w:szCs w:val="18"/>
                <w:lang w:eastAsia="de-DE"/>
              </w:rPr>
              <w:t xml:space="preserve"> en </w:t>
            </w:r>
            <w:proofErr w:type="spellStart"/>
            <w:r w:rsidRPr="003173F8">
              <w:rPr>
                <w:rFonts w:ascii="Calibri" w:eastAsia="Times New Roman" w:hAnsi="Calibri" w:cs="Calibri"/>
                <w:sz w:val="18"/>
                <w:szCs w:val="18"/>
                <w:lang w:eastAsia="de-DE"/>
              </w:rPr>
              <w:t>reflecteren</w:t>
            </w:r>
            <w:proofErr w:type="spellEnd"/>
            <w:r w:rsidRPr="003173F8">
              <w:rPr>
                <w:rFonts w:ascii="Calibri" w:eastAsia="Times New Roman" w:hAnsi="Calibri" w:cs="Calibri"/>
                <w:sz w:val="18"/>
                <w:szCs w:val="18"/>
                <w:lang w:val="de-DE" w:eastAsia="de-DE"/>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4B3660D" w14:textId="6437ED9D" w:rsidR="003173F8" w:rsidRPr="003173F8" w:rsidRDefault="003173F8" w:rsidP="003173F8">
            <w:pPr>
              <w:spacing w:after="0" w:line="240" w:lineRule="auto"/>
              <w:textAlignment w:val="baseline"/>
              <w:rPr>
                <w:rFonts w:ascii="Segoe UI" w:eastAsia="Times New Roman" w:hAnsi="Segoe UI" w:cs="Segoe UI"/>
                <w:sz w:val="18"/>
                <w:szCs w:val="18"/>
                <w:lang w:val="nl-NL" w:eastAsia="de-DE"/>
              </w:rPr>
            </w:pPr>
            <w:r w:rsidRPr="003173F8">
              <w:rPr>
                <w:rFonts w:ascii="Calibri" w:eastAsia="Times New Roman" w:hAnsi="Calibri" w:cs="Calibri"/>
                <w:sz w:val="18"/>
                <w:szCs w:val="18"/>
                <w:lang w:val="nl-NL" w:eastAsia="de-DE"/>
              </w:rPr>
              <w:t xml:space="preserve">controleert in hoeverre de leerdoelen voor de uitgevoerde onderwijsactiviteit door de </w:t>
            </w:r>
            <w:proofErr w:type="spellStart"/>
            <w:r w:rsidRPr="003173F8">
              <w:rPr>
                <w:rFonts w:ascii="Calibri" w:eastAsia="Times New Roman" w:hAnsi="Calibri" w:cs="Calibri"/>
                <w:sz w:val="18"/>
                <w:szCs w:val="18"/>
                <w:lang w:val="nl-NL" w:eastAsia="de-DE"/>
              </w:rPr>
              <w:t>lerenden</w:t>
            </w:r>
            <w:proofErr w:type="spellEnd"/>
            <w:r w:rsidRPr="003173F8">
              <w:rPr>
                <w:rFonts w:ascii="Calibri" w:eastAsia="Times New Roman" w:hAnsi="Calibri" w:cs="Calibri"/>
                <w:sz w:val="18"/>
                <w:szCs w:val="18"/>
                <w:lang w:val="nl-NL" w:eastAsia="de-DE"/>
              </w:rPr>
              <w:t xml:space="preserve"> zijn behaald</w:t>
            </w:r>
            <w:r w:rsidR="00C75160">
              <w:rPr>
                <w:rFonts w:ascii="Calibri" w:eastAsia="Times New Roman" w:hAnsi="Calibri" w:cs="Calibri"/>
                <w:sz w:val="18"/>
                <w:szCs w:val="18"/>
                <w:lang w:val="nl-NL" w:eastAsia="de-DE"/>
              </w:rPr>
              <w:t>;</w:t>
            </w:r>
          </w:p>
          <w:p w14:paraId="315ED6F7" w14:textId="50A3991E" w:rsidR="003173F8" w:rsidRPr="003173F8" w:rsidRDefault="003173F8" w:rsidP="003173F8">
            <w:pPr>
              <w:spacing w:after="0" w:line="240" w:lineRule="auto"/>
              <w:textAlignment w:val="baseline"/>
              <w:rPr>
                <w:rFonts w:ascii="Segoe UI" w:eastAsia="Times New Roman" w:hAnsi="Segoe UI" w:cs="Segoe UI"/>
                <w:sz w:val="18"/>
                <w:szCs w:val="18"/>
                <w:lang w:val="nl-NL" w:eastAsia="de-DE"/>
              </w:rPr>
            </w:pPr>
            <w:r w:rsidRPr="003173F8">
              <w:rPr>
                <w:rFonts w:ascii="Calibri" w:eastAsia="Times New Roman" w:hAnsi="Calibri" w:cs="Calibri"/>
                <w:sz w:val="18"/>
                <w:szCs w:val="18"/>
                <w:lang w:val="nl-NL" w:eastAsia="de-DE"/>
              </w:rPr>
              <w:t>evalueert hoe de uitgevoerde onderwijsactiviteit is verlopen, hierbij maakt hij gebruik van (peer)feedback van anderen (</w:t>
            </w:r>
            <w:proofErr w:type="spellStart"/>
            <w:r w:rsidRPr="003173F8">
              <w:rPr>
                <w:rFonts w:ascii="Calibri" w:eastAsia="Times New Roman" w:hAnsi="Calibri" w:cs="Calibri"/>
                <w:sz w:val="18"/>
                <w:szCs w:val="18"/>
                <w:lang w:val="nl-NL" w:eastAsia="de-DE"/>
              </w:rPr>
              <w:t>lerenden</w:t>
            </w:r>
            <w:proofErr w:type="spellEnd"/>
            <w:r w:rsidRPr="003173F8">
              <w:rPr>
                <w:rFonts w:ascii="Calibri" w:eastAsia="Times New Roman" w:hAnsi="Calibri" w:cs="Calibri"/>
                <w:sz w:val="18"/>
                <w:szCs w:val="18"/>
                <w:lang w:val="nl-NL" w:eastAsia="de-DE"/>
              </w:rPr>
              <w:t>, medestudenten, begeleiders) en hij bepaalt voor zichzelf hoe dit zich verhoudt tot zijn ontwikkeling en opvattingen. </w:t>
            </w:r>
          </w:p>
        </w:tc>
      </w:tr>
      <w:tr w:rsidR="003173F8" w:rsidRPr="003173F8" w14:paraId="4897590B" w14:textId="77777777" w:rsidTr="003173F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54E69D2F" w14:textId="77777777" w:rsidR="003173F8" w:rsidRPr="003173F8" w:rsidRDefault="003173F8" w:rsidP="003173F8">
            <w:pPr>
              <w:spacing w:after="0" w:line="240" w:lineRule="auto"/>
              <w:textAlignment w:val="baseline"/>
              <w:rPr>
                <w:rFonts w:ascii="Segoe UI" w:eastAsia="Times New Roman" w:hAnsi="Segoe UI" w:cs="Segoe UI"/>
                <w:sz w:val="18"/>
                <w:szCs w:val="18"/>
                <w:lang w:val="nl-NL" w:eastAsia="de-DE"/>
              </w:rPr>
            </w:pPr>
            <w:r w:rsidRPr="003173F8">
              <w:rPr>
                <w:rFonts w:ascii="Calibri" w:eastAsia="Times New Roman" w:hAnsi="Calibri" w:cs="Calibri"/>
                <w:b/>
                <w:bCs/>
                <w:sz w:val="18"/>
                <w:szCs w:val="18"/>
                <w:lang w:val="nl-NL" w:eastAsia="de-DE"/>
              </w:rPr>
              <w:t>Verplichte literatuur en / of hulpmiddelen</w:t>
            </w:r>
            <w:r w:rsidRPr="003173F8">
              <w:rPr>
                <w:rFonts w:ascii="Calibri" w:eastAsia="Times New Roman" w:hAnsi="Calibri" w:cs="Calibri"/>
                <w:sz w:val="18"/>
                <w:szCs w:val="18"/>
                <w:lang w:val="nl-NL" w:eastAsia="de-DE"/>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1D0DFDCD" w14:textId="77777777" w:rsidR="003173F8" w:rsidRPr="00003771" w:rsidRDefault="00416735" w:rsidP="00416735">
            <w:pPr>
              <w:spacing w:after="0" w:line="276" w:lineRule="auto"/>
              <w:rPr>
                <w:rFonts w:ascii="Calibri" w:eastAsia="MS Mincho" w:hAnsi="Calibri" w:cs="Times New Roman"/>
                <w:b/>
                <w:bCs/>
                <w:sz w:val="18"/>
                <w:szCs w:val="18"/>
                <w:lang w:val="nl-NL"/>
              </w:rPr>
            </w:pPr>
            <w:r w:rsidRPr="00416735">
              <w:rPr>
                <w:rFonts w:ascii="Calibri" w:eastAsia="MS Mincho" w:hAnsi="Calibri" w:cs="Times New Roman"/>
                <w:b/>
                <w:bCs/>
                <w:sz w:val="18"/>
                <w:szCs w:val="18"/>
                <w:lang w:val="nl-NL"/>
              </w:rPr>
              <w:t xml:space="preserve">De Coole, D., &amp; Valk, A. (2017). </w:t>
            </w:r>
            <w:r w:rsidRPr="00003771">
              <w:rPr>
                <w:rFonts w:ascii="Calibri" w:eastAsia="MS Mincho" w:hAnsi="Calibri" w:cs="Times New Roman"/>
                <w:b/>
                <w:bCs/>
                <w:sz w:val="18"/>
                <w:szCs w:val="18"/>
                <w:lang w:val="nl-NL"/>
              </w:rPr>
              <w:t xml:space="preserve">Actief met taal. Didactische werkvormen voor het talenonderwijs (2e herziene druk). Uitgeverij </w:t>
            </w:r>
            <w:proofErr w:type="spellStart"/>
            <w:r w:rsidRPr="00003771">
              <w:rPr>
                <w:rFonts w:ascii="Calibri" w:eastAsia="MS Mincho" w:hAnsi="Calibri" w:cs="Times New Roman"/>
                <w:b/>
                <w:bCs/>
                <w:sz w:val="18"/>
                <w:szCs w:val="18"/>
                <w:lang w:val="nl-NL"/>
              </w:rPr>
              <w:t>Coutinho</w:t>
            </w:r>
            <w:proofErr w:type="spellEnd"/>
            <w:r w:rsidRPr="00003771">
              <w:rPr>
                <w:rFonts w:ascii="Calibri" w:eastAsia="MS Mincho" w:hAnsi="Calibri" w:cs="Times New Roman"/>
                <w:b/>
                <w:bCs/>
                <w:sz w:val="18"/>
                <w:szCs w:val="18"/>
                <w:lang w:val="nl-NL"/>
              </w:rPr>
              <w:t>.</w:t>
            </w:r>
          </w:p>
          <w:p w14:paraId="1889E853" w14:textId="77777777" w:rsidR="00E94754" w:rsidRPr="00E94754" w:rsidRDefault="00E94754" w:rsidP="00E94754">
            <w:pPr>
              <w:spacing w:after="0" w:line="276" w:lineRule="auto"/>
              <w:rPr>
                <w:rFonts w:ascii="Calibri" w:eastAsia="MS Mincho" w:hAnsi="Calibri" w:cs="Times New Roman"/>
                <w:b/>
                <w:bCs/>
                <w:sz w:val="18"/>
                <w:szCs w:val="18"/>
                <w:lang w:val="nl-NL"/>
              </w:rPr>
            </w:pPr>
            <w:r w:rsidRPr="00E94754">
              <w:rPr>
                <w:rFonts w:ascii="Calibri" w:eastAsia="MS Mincho" w:hAnsi="Calibri" w:cs="Times New Roman"/>
                <w:b/>
                <w:bCs/>
                <w:sz w:val="18"/>
                <w:szCs w:val="18"/>
                <w:lang w:val="nl-NL"/>
              </w:rPr>
              <w:t xml:space="preserve">Geerts, W., Van Kralingen, R. (2025). </w:t>
            </w:r>
            <w:r w:rsidRPr="00E94754">
              <w:rPr>
                <w:rFonts w:ascii="Calibri" w:eastAsia="MS Mincho" w:hAnsi="Calibri" w:cs="Times New Roman"/>
                <w:b/>
                <w:bCs/>
                <w:i/>
                <w:iCs/>
                <w:sz w:val="18"/>
                <w:szCs w:val="18"/>
                <w:lang w:val="nl-NL"/>
              </w:rPr>
              <w:t xml:space="preserve">Handboek voor leraren </w:t>
            </w:r>
            <w:r w:rsidRPr="00E94754">
              <w:rPr>
                <w:rFonts w:ascii="Calibri" w:eastAsia="MS Mincho" w:hAnsi="Calibri" w:cs="Times New Roman"/>
                <w:b/>
                <w:bCs/>
                <w:sz w:val="18"/>
                <w:szCs w:val="18"/>
                <w:lang w:val="nl-NL"/>
              </w:rPr>
              <w:t>(4e druk)</w:t>
            </w:r>
            <w:r w:rsidRPr="00E94754">
              <w:rPr>
                <w:rFonts w:ascii="Calibri" w:eastAsia="MS Mincho" w:hAnsi="Calibri" w:cs="Times New Roman"/>
                <w:b/>
                <w:bCs/>
                <w:i/>
                <w:iCs/>
                <w:sz w:val="18"/>
                <w:szCs w:val="18"/>
                <w:lang w:val="nl-NL"/>
              </w:rPr>
              <w:t xml:space="preserve">. </w:t>
            </w:r>
            <w:r w:rsidRPr="00E94754">
              <w:rPr>
                <w:rFonts w:ascii="Calibri" w:eastAsia="MS Mincho" w:hAnsi="Calibri" w:cs="Times New Roman"/>
                <w:b/>
                <w:bCs/>
                <w:sz w:val="18"/>
                <w:szCs w:val="18"/>
                <w:lang w:val="nl-NL"/>
              </w:rPr>
              <w:t xml:space="preserve">Bussum: Uitgeverij </w:t>
            </w:r>
            <w:proofErr w:type="spellStart"/>
            <w:r w:rsidRPr="00E94754">
              <w:rPr>
                <w:rFonts w:ascii="Calibri" w:eastAsia="MS Mincho" w:hAnsi="Calibri" w:cs="Times New Roman"/>
                <w:b/>
                <w:bCs/>
                <w:sz w:val="18"/>
                <w:szCs w:val="18"/>
                <w:lang w:val="nl-NL"/>
              </w:rPr>
              <w:t>Coutinho</w:t>
            </w:r>
            <w:proofErr w:type="spellEnd"/>
            <w:r w:rsidRPr="00E94754">
              <w:rPr>
                <w:rFonts w:ascii="Calibri" w:eastAsia="MS Mincho" w:hAnsi="Calibri" w:cs="Times New Roman"/>
                <w:b/>
                <w:bCs/>
                <w:sz w:val="18"/>
                <w:szCs w:val="18"/>
                <w:lang w:val="nl-NL"/>
              </w:rPr>
              <w:t>.  </w:t>
            </w:r>
          </w:p>
          <w:p w14:paraId="456180CF" w14:textId="252D0840" w:rsidR="00416735" w:rsidRPr="003173F8" w:rsidRDefault="00761363" w:rsidP="00416735">
            <w:pPr>
              <w:spacing w:after="0" w:line="276" w:lineRule="auto"/>
              <w:rPr>
                <w:rFonts w:ascii="Calibri" w:eastAsia="MS Mincho" w:hAnsi="Calibri" w:cs="Times New Roman"/>
                <w:b/>
                <w:bCs/>
                <w:i/>
                <w:iCs/>
                <w:sz w:val="18"/>
                <w:szCs w:val="18"/>
                <w:lang w:val="nl-NL"/>
              </w:rPr>
            </w:pPr>
            <w:r w:rsidRPr="00E94754">
              <w:rPr>
                <w:rFonts w:ascii="Calibri" w:eastAsia="MS Mincho" w:hAnsi="Calibri" w:cs="Times New Roman"/>
                <w:b/>
                <w:bCs/>
                <w:i/>
                <w:iCs/>
                <w:sz w:val="18"/>
                <w:szCs w:val="18"/>
                <w:lang w:val="nl-NL"/>
              </w:rPr>
              <w:t xml:space="preserve">Leergang VMBO </w:t>
            </w:r>
            <w:proofErr w:type="spellStart"/>
            <w:r w:rsidRPr="00E94754">
              <w:rPr>
                <w:rFonts w:ascii="Calibri" w:eastAsia="MS Mincho" w:hAnsi="Calibri" w:cs="Times New Roman"/>
                <w:b/>
                <w:bCs/>
                <w:i/>
                <w:iCs/>
                <w:sz w:val="18"/>
                <w:szCs w:val="18"/>
                <w:lang w:val="nl-NL"/>
              </w:rPr>
              <w:t>kgt</w:t>
            </w:r>
            <w:proofErr w:type="spellEnd"/>
            <w:r w:rsidRPr="00E94754">
              <w:rPr>
                <w:rFonts w:ascii="Calibri" w:eastAsia="MS Mincho" w:hAnsi="Calibri" w:cs="Times New Roman"/>
                <w:b/>
                <w:bCs/>
                <w:i/>
                <w:iCs/>
                <w:sz w:val="18"/>
                <w:szCs w:val="18"/>
                <w:lang w:val="nl-NL"/>
              </w:rPr>
              <w:t>: Afhankelijk van het aantal studenten wordt er of een studentlicentie aangeschaft of er worden exemplaren uit het studielandschap gebruikt. Info volgt in de lessen vakdidactiek. </w:t>
            </w:r>
          </w:p>
        </w:tc>
      </w:tr>
    </w:tbl>
    <w:p w14:paraId="5E324547" w14:textId="77777777" w:rsidR="00EC36D6" w:rsidRPr="00323D57" w:rsidRDefault="00EC36D6" w:rsidP="00EC36D6">
      <w:pPr>
        <w:tabs>
          <w:tab w:val="left" w:pos="1080"/>
        </w:tabs>
        <w:spacing w:after="120" w:line="264" w:lineRule="auto"/>
        <w:rPr>
          <w:rFonts w:ascii="Calibri" w:eastAsia="MS Mincho" w:hAnsi="Calibri" w:cs="Calibri"/>
          <w:sz w:val="18"/>
          <w:szCs w:val="18"/>
          <w:lang w:val="nl-NL"/>
        </w:rPr>
      </w:pPr>
    </w:p>
    <w:p w14:paraId="01B85661" w14:textId="77777777" w:rsidR="00495601" w:rsidRPr="00323D57" w:rsidRDefault="00495601">
      <w:pPr>
        <w:rPr>
          <w:rFonts w:asciiTheme="majorHAnsi" w:eastAsia="MS Gothic" w:hAnsiTheme="majorHAnsi" w:cstheme="majorBidi"/>
          <w:color w:val="2F5496" w:themeColor="accent1" w:themeShade="BF"/>
          <w:sz w:val="26"/>
          <w:szCs w:val="26"/>
          <w:lang w:val="nl-NL"/>
        </w:rPr>
      </w:pPr>
      <w:r w:rsidRPr="00323D57">
        <w:rPr>
          <w:rFonts w:asciiTheme="majorHAnsi" w:eastAsia="MS Gothic" w:hAnsiTheme="majorHAnsi" w:cstheme="majorBidi"/>
          <w:color w:val="2F5496" w:themeColor="accent1" w:themeShade="BF"/>
          <w:sz w:val="26"/>
          <w:szCs w:val="26"/>
          <w:lang w:val="nl-NL"/>
        </w:rPr>
        <w:br w:type="page"/>
      </w:r>
    </w:p>
    <w:p w14:paraId="2E5BA734" w14:textId="4AB6B21B" w:rsidR="0020331C" w:rsidRPr="0020331C" w:rsidRDefault="0020331C" w:rsidP="0020331C">
      <w:pPr>
        <w:keepNext/>
        <w:keepLines/>
        <w:spacing w:before="320" w:after="0" w:line="240" w:lineRule="auto"/>
        <w:outlineLvl w:val="0"/>
        <w:rPr>
          <w:rFonts w:asciiTheme="majorHAnsi" w:eastAsia="MS Mincho" w:hAnsiTheme="majorHAnsi" w:cstheme="majorBidi"/>
          <w:color w:val="2F5496" w:themeColor="accent1" w:themeShade="BF"/>
          <w:sz w:val="32"/>
          <w:szCs w:val="32"/>
          <w:lang w:val="nl-NL"/>
        </w:rPr>
      </w:pPr>
      <w:bookmarkStart w:id="18" w:name="_Toc201063058"/>
      <w:r>
        <w:rPr>
          <w:rFonts w:asciiTheme="majorHAnsi" w:eastAsia="MS Mincho" w:hAnsiTheme="majorHAnsi" w:cstheme="majorBidi"/>
          <w:color w:val="2F5496" w:themeColor="accent1" w:themeShade="BF"/>
          <w:sz w:val="32"/>
          <w:szCs w:val="32"/>
          <w:lang w:val="nl-NL"/>
        </w:rPr>
        <w:lastRenderedPageBreak/>
        <w:t xml:space="preserve">4 </w:t>
      </w:r>
      <w:r w:rsidR="002D11EE" w:rsidRPr="002D11EE">
        <w:rPr>
          <w:rFonts w:asciiTheme="majorHAnsi" w:eastAsia="MS Mincho" w:hAnsiTheme="majorHAnsi" w:cstheme="majorBidi"/>
          <w:color w:val="2F5496" w:themeColor="accent1" w:themeShade="BF"/>
          <w:sz w:val="32"/>
          <w:szCs w:val="32"/>
          <w:lang w:val="nl-NL"/>
        </w:rPr>
        <w:t>Duitstalige jeugdboeken in de praktijk</w:t>
      </w:r>
      <w:bookmarkEnd w:id="18"/>
    </w:p>
    <w:p w14:paraId="3958D5AF" w14:textId="77777777" w:rsidR="0020331C" w:rsidRDefault="0020331C" w:rsidP="00EC36D6">
      <w:pPr>
        <w:keepNext/>
        <w:keepLines/>
        <w:spacing w:before="40" w:after="0"/>
        <w:outlineLvl w:val="1"/>
        <w:rPr>
          <w:rFonts w:asciiTheme="majorHAnsi" w:eastAsia="MS Gothic" w:hAnsiTheme="majorHAnsi" w:cstheme="majorBidi"/>
          <w:color w:val="2F5496" w:themeColor="accent1" w:themeShade="BF"/>
          <w:sz w:val="26"/>
          <w:szCs w:val="26"/>
          <w:lang w:val="nl-NL"/>
        </w:rPr>
      </w:pPr>
    </w:p>
    <w:p w14:paraId="00A1209E" w14:textId="4576B23C" w:rsidR="00EC36D6" w:rsidRPr="00EC36D6" w:rsidRDefault="00495601" w:rsidP="00EC36D6">
      <w:pPr>
        <w:keepNext/>
        <w:keepLines/>
        <w:spacing w:before="40" w:after="0"/>
        <w:outlineLvl w:val="1"/>
        <w:rPr>
          <w:rFonts w:asciiTheme="majorHAnsi" w:eastAsia="MS Gothic" w:hAnsiTheme="majorHAnsi" w:cstheme="majorBidi"/>
          <w:color w:val="2F5496" w:themeColor="accent1" w:themeShade="BF"/>
          <w:sz w:val="26"/>
          <w:szCs w:val="26"/>
          <w:lang w:val="nl-NL"/>
        </w:rPr>
      </w:pPr>
      <w:bookmarkStart w:id="19" w:name="_Toc201063059"/>
      <w:r>
        <w:rPr>
          <w:rFonts w:asciiTheme="majorHAnsi" w:eastAsia="MS Gothic" w:hAnsiTheme="majorHAnsi" w:cstheme="majorBidi"/>
          <w:color w:val="2F5496" w:themeColor="accent1" w:themeShade="BF"/>
          <w:sz w:val="26"/>
          <w:szCs w:val="26"/>
          <w:lang w:val="nl-NL"/>
        </w:rPr>
        <w:t xml:space="preserve">4.1 </w:t>
      </w:r>
      <w:r w:rsidR="00EC36D6" w:rsidRPr="00EC36D6">
        <w:rPr>
          <w:rFonts w:asciiTheme="majorHAnsi" w:eastAsia="MS Gothic" w:hAnsiTheme="majorHAnsi" w:cstheme="majorBidi"/>
          <w:color w:val="2F5496" w:themeColor="accent1" w:themeShade="BF"/>
          <w:sz w:val="26"/>
          <w:szCs w:val="26"/>
          <w:lang w:val="nl-NL"/>
        </w:rPr>
        <w:t>Beoordelingscriteria</w:t>
      </w:r>
      <w:r>
        <w:rPr>
          <w:rFonts w:asciiTheme="majorHAnsi" w:eastAsia="MS Gothic" w:hAnsiTheme="majorHAnsi" w:cstheme="majorBidi"/>
          <w:color w:val="2F5496" w:themeColor="accent1" w:themeShade="BF"/>
          <w:sz w:val="26"/>
          <w:szCs w:val="26"/>
          <w:lang w:val="nl-NL"/>
        </w:rPr>
        <w:t xml:space="preserve"> LUK</w:t>
      </w:r>
      <w:r w:rsidR="00537337">
        <w:rPr>
          <w:rFonts w:asciiTheme="majorHAnsi" w:eastAsia="MS Gothic" w:hAnsiTheme="majorHAnsi" w:cstheme="majorBidi"/>
          <w:color w:val="2F5496" w:themeColor="accent1" w:themeShade="BF"/>
          <w:sz w:val="26"/>
          <w:szCs w:val="26"/>
          <w:lang w:val="nl-NL"/>
        </w:rPr>
        <w:t xml:space="preserve">: </w:t>
      </w:r>
      <w:r w:rsidR="00552C92" w:rsidRPr="00552C92">
        <w:rPr>
          <w:rFonts w:asciiTheme="majorHAnsi" w:eastAsia="MS Gothic" w:hAnsiTheme="majorHAnsi" w:cstheme="majorBidi"/>
          <w:color w:val="2F5496" w:themeColor="accent1" w:themeShade="BF"/>
          <w:sz w:val="26"/>
          <w:szCs w:val="26"/>
          <w:lang w:val="nl-NL"/>
        </w:rPr>
        <w:t>Duitstalige jeugdboeken in de praktijk</w:t>
      </w:r>
      <w:bookmarkEnd w:id="19"/>
    </w:p>
    <w:tbl>
      <w:tblPr>
        <w:tblStyle w:val="Tabelraster1"/>
        <w:tblW w:w="5000" w:type="pct"/>
        <w:tblLook w:val="04A0" w:firstRow="1" w:lastRow="0" w:firstColumn="1" w:lastColumn="0" w:noHBand="0" w:noVBand="1"/>
      </w:tblPr>
      <w:tblGrid>
        <w:gridCol w:w="2101"/>
        <w:gridCol w:w="7249"/>
      </w:tblGrid>
      <w:tr w:rsidR="00EC36D6" w:rsidRPr="00EC36D6" w14:paraId="1D8EA26A" w14:textId="77777777" w:rsidTr="006263E0">
        <w:tc>
          <w:tcPr>
            <w:tcW w:w="1057" w:type="pct"/>
            <w:shd w:val="clear" w:color="auto" w:fill="9CC2E5"/>
          </w:tcPr>
          <w:p w14:paraId="406CFB41" w14:textId="77777777" w:rsidR="00EC36D6" w:rsidRPr="00EC36D6" w:rsidRDefault="00EC36D6" w:rsidP="00513A8C">
            <w:pPr>
              <w:spacing w:line="276" w:lineRule="auto"/>
              <w:rPr>
                <w:rFonts w:ascii="Calibri" w:eastAsiaTheme="minorHAnsi" w:hAnsi="Calibri" w:cstheme="minorBidi"/>
                <w:b/>
                <w:sz w:val="18"/>
                <w:szCs w:val="18"/>
                <w:lang w:val="en-US"/>
              </w:rPr>
            </w:pPr>
            <w:proofErr w:type="spellStart"/>
            <w:r w:rsidRPr="00EC36D6">
              <w:rPr>
                <w:rFonts w:ascii="Calibri" w:eastAsiaTheme="minorHAnsi" w:hAnsi="Calibri" w:cstheme="minorBidi"/>
                <w:b/>
                <w:sz w:val="18"/>
                <w:szCs w:val="18"/>
                <w:lang w:val="en-US"/>
              </w:rPr>
              <w:t>Dimensies</w:t>
            </w:r>
            <w:proofErr w:type="spellEnd"/>
          </w:p>
        </w:tc>
        <w:tc>
          <w:tcPr>
            <w:tcW w:w="3943" w:type="pct"/>
            <w:shd w:val="clear" w:color="auto" w:fill="9CC2E5"/>
          </w:tcPr>
          <w:p w14:paraId="2FEFCCC0" w14:textId="77777777" w:rsidR="00EC36D6" w:rsidRPr="00EC36D6" w:rsidRDefault="00EC36D6" w:rsidP="00513A8C">
            <w:pPr>
              <w:spacing w:line="276" w:lineRule="auto"/>
              <w:rPr>
                <w:rFonts w:ascii="Calibri" w:eastAsiaTheme="minorHAnsi" w:hAnsi="Calibri" w:cstheme="minorBidi"/>
                <w:b/>
                <w:sz w:val="18"/>
                <w:szCs w:val="18"/>
                <w:lang w:val="en-US"/>
              </w:rPr>
            </w:pPr>
            <w:proofErr w:type="spellStart"/>
            <w:r w:rsidRPr="00EC36D6">
              <w:rPr>
                <w:rFonts w:ascii="Calibri" w:eastAsiaTheme="minorHAnsi" w:hAnsi="Calibri" w:cstheme="minorBidi"/>
                <w:b/>
                <w:sz w:val="18"/>
                <w:szCs w:val="18"/>
                <w:lang w:val="en-US"/>
              </w:rPr>
              <w:t>Beoordelingscriteria</w:t>
            </w:r>
            <w:proofErr w:type="spellEnd"/>
          </w:p>
        </w:tc>
      </w:tr>
      <w:tr w:rsidR="00EC36D6" w:rsidRPr="00EC36D6" w14:paraId="49D0996B" w14:textId="77777777" w:rsidTr="006263E0">
        <w:tc>
          <w:tcPr>
            <w:tcW w:w="1057" w:type="pct"/>
            <w:shd w:val="clear" w:color="auto" w:fill="DEEAF6"/>
          </w:tcPr>
          <w:p w14:paraId="03F98CFC" w14:textId="77777777" w:rsidR="00EC36D6" w:rsidRPr="00EC36D6" w:rsidRDefault="00EC36D6" w:rsidP="00513A8C">
            <w:pPr>
              <w:spacing w:line="276" w:lineRule="auto"/>
              <w:rPr>
                <w:rFonts w:ascii="Calibri" w:eastAsiaTheme="minorHAnsi" w:hAnsi="Calibri" w:cstheme="minorBidi"/>
                <w:sz w:val="18"/>
                <w:szCs w:val="18"/>
                <w:lang w:val="en-US"/>
              </w:rPr>
            </w:pPr>
          </w:p>
        </w:tc>
        <w:tc>
          <w:tcPr>
            <w:tcW w:w="3943" w:type="pct"/>
          </w:tcPr>
          <w:p w14:paraId="17A2562C" w14:textId="77777777" w:rsidR="00EC36D6" w:rsidRPr="00EC36D6" w:rsidRDefault="00EC36D6" w:rsidP="00513A8C">
            <w:pPr>
              <w:spacing w:line="276" w:lineRule="auto"/>
              <w:rPr>
                <w:rFonts w:ascii="Calibri" w:eastAsiaTheme="minorHAnsi" w:hAnsi="Calibri" w:cstheme="minorBidi"/>
                <w:sz w:val="18"/>
                <w:szCs w:val="18"/>
                <w:lang w:val="en-US"/>
              </w:rPr>
            </w:pPr>
            <w:r w:rsidRPr="00EC36D6">
              <w:rPr>
                <w:rFonts w:ascii="Calibri" w:eastAsiaTheme="minorHAnsi" w:hAnsi="Calibri" w:cstheme="minorBidi"/>
                <w:sz w:val="18"/>
                <w:szCs w:val="18"/>
                <w:lang w:val="en-US"/>
              </w:rPr>
              <w:t xml:space="preserve">De student: </w:t>
            </w:r>
          </w:p>
        </w:tc>
      </w:tr>
      <w:tr w:rsidR="001667A8" w:rsidRPr="002F2D3C" w14:paraId="4564D618" w14:textId="77777777" w:rsidTr="006263E0">
        <w:tc>
          <w:tcPr>
            <w:tcW w:w="1057" w:type="pct"/>
            <w:shd w:val="clear" w:color="auto" w:fill="DEEAF6"/>
          </w:tcPr>
          <w:p w14:paraId="629A89FE" w14:textId="1364FB8E" w:rsidR="001667A8" w:rsidRPr="001667A8" w:rsidRDefault="001667A8" w:rsidP="001667A8">
            <w:pPr>
              <w:textAlignment w:val="baseline"/>
              <w:rPr>
                <w:rFonts w:ascii="Calibri" w:eastAsia="Times New Roman" w:hAnsi="Calibri" w:cs="Calibri"/>
                <w:sz w:val="18"/>
                <w:szCs w:val="18"/>
                <w:lang w:val="en-US" w:eastAsia="de-DE"/>
              </w:rPr>
            </w:pPr>
            <w:proofErr w:type="spellStart"/>
            <w:r w:rsidRPr="001667A8">
              <w:rPr>
                <w:rFonts w:eastAsia="Times New Roman"/>
                <w:sz w:val="18"/>
                <w:szCs w:val="18"/>
                <w:lang w:val="en-US" w:eastAsia="de-DE"/>
              </w:rPr>
              <w:t>Vakinhoudelijke</w:t>
            </w:r>
            <w:proofErr w:type="spellEnd"/>
            <w:r w:rsidRPr="001667A8">
              <w:rPr>
                <w:rFonts w:eastAsia="Times New Roman"/>
                <w:sz w:val="18"/>
                <w:szCs w:val="18"/>
                <w:lang w:val="en-US" w:eastAsia="de-DE"/>
              </w:rPr>
              <w:t xml:space="preserve"> </w:t>
            </w:r>
            <w:proofErr w:type="spellStart"/>
            <w:r w:rsidRPr="001667A8">
              <w:rPr>
                <w:rFonts w:eastAsia="Times New Roman"/>
                <w:sz w:val="18"/>
                <w:szCs w:val="18"/>
                <w:lang w:val="en-US" w:eastAsia="de-DE"/>
              </w:rPr>
              <w:t>basiskennis</w:t>
            </w:r>
            <w:proofErr w:type="spellEnd"/>
            <w:r w:rsidRPr="001667A8">
              <w:rPr>
                <w:rFonts w:eastAsia="Times New Roman"/>
                <w:sz w:val="18"/>
                <w:szCs w:val="18"/>
                <w:lang w:val="en-US" w:eastAsia="de-DE"/>
              </w:rPr>
              <w:t xml:space="preserve"> </w:t>
            </w:r>
            <w:proofErr w:type="spellStart"/>
            <w:r w:rsidRPr="001667A8">
              <w:rPr>
                <w:rFonts w:eastAsia="Times New Roman"/>
                <w:sz w:val="18"/>
                <w:szCs w:val="18"/>
                <w:lang w:val="en-US" w:eastAsia="de-DE"/>
              </w:rPr>
              <w:t>literatuur</w:t>
            </w:r>
            <w:proofErr w:type="spellEnd"/>
            <w:r w:rsidRPr="001667A8">
              <w:rPr>
                <w:rFonts w:eastAsia="Times New Roman"/>
                <w:sz w:val="18"/>
                <w:szCs w:val="18"/>
                <w:lang w:val="en-US" w:eastAsia="de-DE"/>
              </w:rPr>
              <w:t xml:space="preserve"> (L2.1) </w:t>
            </w:r>
          </w:p>
        </w:tc>
        <w:tc>
          <w:tcPr>
            <w:tcW w:w="3943" w:type="pct"/>
          </w:tcPr>
          <w:p w14:paraId="5DACB33B" w14:textId="7F99AE31" w:rsidR="001667A8" w:rsidRPr="001667A8" w:rsidRDefault="001667A8" w:rsidP="001667A8">
            <w:pPr>
              <w:textAlignment w:val="baseline"/>
              <w:rPr>
                <w:rFonts w:ascii="Calibri" w:eastAsia="Times New Roman" w:hAnsi="Calibri" w:cs="Calibri"/>
                <w:sz w:val="18"/>
                <w:szCs w:val="18"/>
                <w:lang w:eastAsia="de-DE"/>
              </w:rPr>
            </w:pPr>
            <w:r w:rsidRPr="001667A8">
              <w:rPr>
                <w:rFonts w:eastAsia="Times New Roman"/>
                <w:sz w:val="18"/>
                <w:szCs w:val="18"/>
                <w:lang w:eastAsia="de-DE"/>
              </w:rPr>
              <w:t>kent Duitstalige jeugdboekenauteurs en leest recent verschenen prozateksten. </w:t>
            </w:r>
          </w:p>
        </w:tc>
      </w:tr>
      <w:tr w:rsidR="001667A8" w:rsidRPr="002F2D3C" w14:paraId="46F6EA84" w14:textId="77777777" w:rsidTr="006263E0">
        <w:tc>
          <w:tcPr>
            <w:tcW w:w="1057" w:type="pct"/>
            <w:shd w:val="clear" w:color="auto" w:fill="DEEAF6"/>
          </w:tcPr>
          <w:p w14:paraId="32808699" w14:textId="0CFF87F9" w:rsidR="001667A8" w:rsidRPr="001667A8" w:rsidRDefault="001667A8" w:rsidP="001667A8">
            <w:pPr>
              <w:textAlignment w:val="baseline"/>
              <w:rPr>
                <w:rFonts w:ascii="Calibri" w:eastAsia="Times New Roman" w:hAnsi="Calibri" w:cs="Calibri"/>
                <w:sz w:val="18"/>
                <w:szCs w:val="18"/>
                <w:lang w:val="en-US" w:eastAsia="de-DE"/>
              </w:rPr>
            </w:pPr>
            <w:proofErr w:type="spellStart"/>
            <w:r w:rsidRPr="001667A8">
              <w:rPr>
                <w:rFonts w:eastAsia="Times New Roman"/>
                <w:sz w:val="18"/>
                <w:szCs w:val="18"/>
                <w:lang w:val="en-US" w:eastAsia="de-DE"/>
              </w:rPr>
              <w:t>Analyseren</w:t>
            </w:r>
            <w:proofErr w:type="spellEnd"/>
            <w:r w:rsidRPr="001667A8">
              <w:rPr>
                <w:rFonts w:eastAsia="Times New Roman"/>
                <w:sz w:val="18"/>
                <w:szCs w:val="18"/>
                <w:lang w:val="en-US" w:eastAsia="de-DE"/>
              </w:rPr>
              <w:t xml:space="preserve"> en </w:t>
            </w:r>
            <w:proofErr w:type="spellStart"/>
            <w:r w:rsidRPr="001667A8">
              <w:rPr>
                <w:rFonts w:eastAsia="Times New Roman"/>
                <w:sz w:val="18"/>
                <w:szCs w:val="18"/>
                <w:lang w:val="en-US" w:eastAsia="de-DE"/>
              </w:rPr>
              <w:t>interpreteren</w:t>
            </w:r>
            <w:proofErr w:type="spellEnd"/>
            <w:r w:rsidRPr="001667A8">
              <w:rPr>
                <w:rFonts w:eastAsia="Times New Roman"/>
                <w:sz w:val="18"/>
                <w:szCs w:val="18"/>
                <w:lang w:val="en-US" w:eastAsia="de-DE"/>
              </w:rPr>
              <w:t xml:space="preserve"> (L2.2) </w:t>
            </w:r>
          </w:p>
        </w:tc>
        <w:tc>
          <w:tcPr>
            <w:tcW w:w="3943" w:type="pct"/>
          </w:tcPr>
          <w:p w14:paraId="07B85DE6" w14:textId="184DAED2" w:rsidR="001667A8" w:rsidRPr="001667A8" w:rsidRDefault="001667A8" w:rsidP="001667A8">
            <w:pPr>
              <w:textAlignment w:val="baseline"/>
              <w:rPr>
                <w:rFonts w:ascii="Calibri" w:eastAsia="Times New Roman" w:hAnsi="Calibri" w:cs="Calibri"/>
                <w:sz w:val="18"/>
                <w:szCs w:val="18"/>
                <w:lang w:eastAsia="de-DE"/>
              </w:rPr>
            </w:pPr>
            <w:r w:rsidRPr="001667A8">
              <w:rPr>
                <w:rFonts w:eastAsia="Times New Roman"/>
                <w:sz w:val="18"/>
                <w:szCs w:val="18"/>
                <w:lang w:eastAsia="de-DE"/>
              </w:rPr>
              <w:t>analyseert verhaallijnen en verteltechnieken van prozateksten en beoordeelt deze qua taal en thematiek op geschiktheid voor de doelgroep. </w:t>
            </w:r>
          </w:p>
        </w:tc>
      </w:tr>
      <w:tr w:rsidR="001667A8" w:rsidRPr="002F2D3C" w14:paraId="2B7235AC" w14:textId="77777777" w:rsidTr="006263E0">
        <w:tc>
          <w:tcPr>
            <w:tcW w:w="1057" w:type="pct"/>
            <w:shd w:val="clear" w:color="auto" w:fill="DEEAF6"/>
          </w:tcPr>
          <w:p w14:paraId="487633A1" w14:textId="7D367733" w:rsidR="001667A8" w:rsidRPr="001667A8" w:rsidRDefault="001667A8" w:rsidP="001667A8">
            <w:pPr>
              <w:textAlignment w:val="baseline"/>
              <w:rPr>
                <w:rFonts w:ascii="Calibri" w:eastAsia="Times New Roman" w:hAnsi="Calibri" w:cs="Calibri"/>
                <w:sz w:val="18"/>
                <w:szCs w:val="18"/>
                <w:lang w:val="en-US" w:eastAsia="de-DE"/>
              </w:rPr>
            </w:pPr>
            <w:proofErr w:type="spellStart"/>
            <w:r w:rsidRPr="001667A8">
              <w:rPr>
                <w:rFonts w:eastAsia="Times New Roman"/>
                <w:sz w:val="18"/>
                <w:szCs w:val="18"/>
                <w:lang w:val="en-US" w:eastAsia="de-DE"/>
              </w:rPr>
              <w:t>Toepassen</w:t>
            </w:r>
            <w:proofErr w:type="spellEnd"/>
            <w:r w:rsidRPr="001667A8">
              <w:rPr>
                <w:rFonts w:eastAsia="Times New Roman"/>
                <w:sz w:val="18"/>
                <w:szCs w:val="18"/>
                <w:lang w:val="en-US" w:eastAsia="de-DE"/>
              </w:rPr>
              <w:t xml:space="preserve"> </w:t>
            </w:r>
            <w:proofErr w:type="spellStart"/>
            <w:r w:rsidRPr="001667A8">
              <w:rPr>
                <w:rFonts w:eastAsia="Times New Roman"/>
                <w:sz w:val="18"/>
                <w:szCs w:val="18"/>
                <w:lang w:val="en-US" w:eastAsia="de-DE"/>
              </w:rPr>
              <w:t>leesvaardigheidsdidactiek</w:t>
            </w:r>
            <w:proofErr w:type="spellEnd"/>
            <w:r w:rsidRPr="001667A8">
              <w:rPr>
                <w:rFonts w:eastAsia="Times New Roman"/>
                <w:sz w:val="18"/>
                <w:szCs w:val="18"/>
                <w:lang w:val="en-US" w:eastAsia="de-DE"/>
              </w:rPr>
              <w:t xml:space="preserve"> (L2.3) </w:t>
            </w:r>
          </w:p>
        </w:tc>
        <w:tc>
          <w:tcPr>
            <w:tcW w:w="3943" w:type="pct"/>
          </w:tcPr>
          <w:p w14:paraId="79A78A51" w14:textId="146FE764" w:rsidR="001667A8" w:rsidRPr="002336DC" w:rsidRDefault="00B07B52" w:rsidP="001667A8">
            <w:pPr>
              <w:suppressAutoHyphens/>
              <w:textAlignment w:val="baseline"/>
              <w:rPr>
                <w:rFonts w:eastAsia="Times New Roman"/>
                <w:sz w:val="18"/>
                <w:szCs w:val="18"/>
                <w:lang w:eastAsia="de-DE"/>
              </w:rPr>
            </w:pPr>
            <w:r w:rsidRPr="00B07B52">
              <w:rPr>
                <w:rFonts w:eastAsia="Times New Roman"/>
                <w:sz w:val="18"/>
                <w:szCs w:val="18"/>
                <w:lang w:eastAsia="de-DE"/>
              </w:rPr>
              <w:t>m</w:t>
            </w:r>
            <w:r w:rsidR="001667A8" w:rsidRPr="001667A8">
              <w:rPr>
                <w:rFonts w:eastAsia="Times New Roman"/>
                <w:sz w:val="18"/>
                <w:szCs w:val="18"/>
                <w:lang w:eastAsia="de-DE"/>
              </w:rPr>
              <w:t>aak</w:t>
            </w:r>
            <w:r w:rsidR="001667A8">
              <w:rPr>
                <w:rFonts w:eastAsia="Times New Roman"/>
                <w:sz w:val="18"/>
                <w:szCs w:val="18"/>
                <w:lang w:eastAsia="de-DE"/>
              </w:rPr>
              <w:t xml:space="preserve">t </w:t>
            </w:r>
            <w:r>
              <w:rPr>
                <w:rFonts w:eastAsia="Times New Roman"/>
                <w:sz w:val="18"/>
                <w:szCs w:val="18"/>
                <w:lang w:eastAsia="de-DE"/>
              </w:rPr>
              <w:t>(u</w:t>
            </w:r>
            <w:r w:rsidR="001667A8" w:rsidRPr="001667A8">
              <w:rPr>
                <w:rFonts w:eastAsia="Times New Roman"/>
                <w:sz w:val="18"/>
                <w:szCs w:val="18"/>
                <w:lang w:eastAsia="de-DE"/>
              </w:rPr>
              <w:t>itgaande van de basisprincipes van het leesvaardigheidsonderwijs</w:t>
            </w:r>
            <w:r>
              <w:rPr>
                <w:rFonts w:eastAsia="Times New Roman"/>
                <w:sz w:val="18"/>
                <w:szCs w:val="18"/>
                <w:lang w:eastAsia="de-DE"/>
              </w:rPr>
              <w:t>)</w:t>
            </w:r>
            <w:r w:rsidR="001667A8" w:rsidRPr="001667A8">
              <w:rPr>
                <w:rFonts w:eastAsia="Times New Roman"/>
                <w:sz w:val="18"/>
                <w:szCs w:val="18"/>
                <w:lang w:eastAsia="de-DE"/>
              </w:rPr>
              <w:t xml:space="preserve"> een onderbouwde inschatting in hoeverre prozateksten geschikt zijn voor de doelgroep</w:t>
            </w:r>
            <w:r w:rsidR="002336DC">
              <w:rPr>
                <w:rFonts w:eastAsia="Times New Roman"/>
                <w:sz w:val="18"/>
                <w:szCs w:val="18"/>
                <w:lang w:eastAsia="de-DE"/>
              </w:rPr>
              <w:t xml:space="preserve"> en hij </w:t>
            </w:r>
            <w:r w:rsidR="001667A8" w:rsidRPr="00B07B52">
              <w:rPr>
                <w:rFonts w:eastAsia="Times New Roman"/>
                <w:sz w:val="18"/>
                <w:szCs w:val="18"/>
                <w:lang w:eastAsia="de-DE"/>
              </w:rPr>
              <w:t>past deze principes toe in het ontwerp van onderwijsactiviteiten. </w:t>
            </w:r>
          </w:p>
        </w:tc>
      </w:tr>
      <w:tr w:rsidR="00EC36D6" w:rsidRPr="001667A8" w14:paraId="693203D5" w14:textId="77777777" w:rsidTr="006263E0">
        <w:tc>
          <w:tcPr>
            <w:tcW w:w="1057" w:type="pct"/>
            <w:shd w:val="clear" w:color="auto" w:fill="9CC2E5" w:themeFill="accent5" w:themeFillTint="99"/>
          </w:tcPr>
          <w:p w14:paraId="45290E9C" w14:textId="77777777" w:rsidR="00EC36D6" w:rsidRPr="00EC36D6" w:rsidRDefault="00EC36D6" w:rsidP="00513A8C">
            <w:pPr>
              <w:spacing w:line="276" w:lineRule="auto"/>
              <w:rPr>
                <w:rFonts w:ascii="Calibri" w:eastAsiaTheme="minorHAnsi" w:hAnsi="Calibri" w:cstheme="minorBidi"/>
                <w:b/>
                <w:sz w:val="18"/>
                <w:szCs w:val="18"/>
              </w:rPr>
            </w:pPr>
            <w:r w:rsidRPr="00EC36D6">
              <w:rPr>
                <w:rFonts w:ascii="Calibri" w:eastAsiaTheme="minorHAnsi" w:hAnsi="Calibri" w:cstheme="minorBidi"/>
                <w:b/>
                <w:sz w:val="18"/>
                <w:szCs w:val="18"/>
              </w:rPr>
              <w:t>Verplichte literatuur en / of hulpmiddelen</w:t>
            </w:r>
          </w:p>
        </w:tc>
        <w:tc>
          <w:tcPr>
            <w:tcW w:w="3943" w:type="pct"/>
            <w:shd w:val="clear" w:color="auto" w:fill="9CC2E5" w:themeFill="accent5" w:themeFillTint="99"/>
          </w:tcPr>
          <w:p w14:paraId="2949F4BA" w14:textId="2133ED83" w:rsidR="004C1E58" w:rsidRPr="00346838" w:rsidRDefault="00553456" w:rsidP="00513A8C">
            <w:pPr>
              <w:spacing w:line="276" w:lineRule="auto"/>
              <w:rPr>
                <w:rFonts w:ascii="Calibri" w:eastAsiaTheme="minorHAnsi" w:hAnsi="Calibri" w:cstheme="minorBidi"/>
                <w:b/>
                <w:bCs/>
                <w:sz w:val="18"/>
                <w:szCs w:val="18"/>
                <w:lang w:val="de-DE"/>
              </w:rPr>
            </w:pPr>
            <w:r w:rsidRPr="002F2D3C">
              <w:rPr>
                <w:rFonts w:ascii="Calibri" w:eastAsiaTheme="minorHAnsi" w:hAnsi="Calibri" w:cstheme="minorBidi"/>
                <w:b/>
                <w:sz w:val="18"/>
                <w:szCs w:val="18"/>
                <w:lang w:val="de-DE"/>
              </w:rPr>
              <w:t xml:space="preserve">Rhue, M. (2005). </w:t>
            </w:r>
            <w:r w:rsidRPr="00346838">
              <w:rPr>
                <w:rFonts w:ascii="Calibri" w:eastAsiaTheme="minorHAnsi" w:hAnsi="Calibri" w:cstheme="minorBidi"/>
                <w:b/>
                <w:i/>
                <w:iCs/>
                <w:sz w:val="18"/>
                <w:szCs w:val="18"/>
                <w:lang w:val="de-DE"/>
              </w:rPr>
              <w:t xml:space="preserve">Die Welle: Bericht </w:t>
            </w:r>
            <w:proofErr w:type="spellStart"/>
            <w:r w:rsidRPr="00346838">
              <w:rPr>
                <w:rFonts w:ascii="Calibri" w:eastAsiaTheme="minorHAnsi" w:hAnsi="Calibri" w:cstheme="minorBidi"/>
                <w:b/>
                <w:i/>
                <w:iCs/>
                <w:sz w:val="18"/>
                <w:szCs w:val="18"/>
                <w:lang w:val="de-DE"/>
              </w:rPr>
              <w:t>über</w:t>
            </w:r>
            <w:proofErr w:type="spellEnd"/>
            <w:r w:rsidRPr="00346838">
              <w:rPr>
                <w:rFonts w:ascii="Calibri" w:eastAsiaTheme="minorHAnsi" w:hAnsi="Calibri" w:cstheme="minorBidi"/>
                <w:b/>
                <w:i/>
                <w:iCs/>
                <w:sz w:val="18"/>
                <w:szCs w:val="18"/>
                <w:lang w:val="de-DE"/>
              </w:rPr>
              <w:t xml:space="preserve"> einen Unterrichtsversuch, der zu weit ging</w:t>
            </w:r>
            <w:r w:rsidRPr="00346838">
              <w:rPr>
                <w:rFonts w:ascii="Calibri" w:eastAsiaTheme="minorHAnsi" w:hAnsi="Calibri" w:cstheme="minorBidi"/>
                <w:b/>
                <w:sz w:val="18"/>
                <w:szCs w:val="18"/>
                <w:lang w:val="de-DE"/>
              </w:rPr>
              <w:t xml:space="preserve"> (Hans-Georg Noack, Übersetz.). [Ravensburg]: Ravensburger.</w:t>
            </w:r>
            <w:r w:rsidRPr="00346838">
              <w:rPr>
                <w:rFonts w:ascii="Calibri" w:eastAsiaTheme="minorHAnsi" w:hAnsi="Calibri" w:cstheme="minorBidi"/>
                <w:b/>
                <w:bCs/>
                <w:sz w:val="18"/>
                <w:szCs w:val="18"/>
                <w:lang w:val="de-DE"/>
              </w:rPr>
              <w:t> </w:t>
            </w:r>
          </w:p>
          <w:p w14:paraId="7E16093D" w14:textId="77777777" w:rsidR="00553456" w:rsidRDefault="008228C2" w:rsidP="00513A8C">
            <w:pPr>
              <w:spacing w:line="276" w:lineRule="auto"/>
              <w:rPr>
                <w:rFonts w:ascii="Calibri" w:eastAsiaTheme="minorHAnsi" w:hAnsi="Calibri" w:cstheme="minorBidi"/>
                <w:b/>
                <w:bCs/>
                <w:sz w:val="18"/>
                <w:szCs w:val="18"/>
                <w:lang w:val="en-US"/>
              </w:rPr>
            </w:pPr>
            <w:r w:rsidRPr="00346838">
              <w:rPr>
                <w:rFonts w:ascii="Calibri" w:eastAsiaTheme="minorHAnsi" w:hAnsi="Calibri" w:cstheme="minorBidi"/>
                <w:b/>
                <w:sz w:val="18"/>
                <w:szCs w:val="18"/>
                <w:lang w:val="de-DE"/>
              </w:rPr>
              <w:t xml:space="preserve">Weber, A. (2005). </w:t>
            </w:r>
            <w:r w:rsidRPr="00346838">
              <w:rPr>
                <w:rFonts w:ascii="Calibri" w:eastAsiaTheme="minorHAnsi" w:hAnsi="Calibri" w:cstheme="minorBidi"/>
                <w:b/>
                <w:i/>
                <w:iCs/>
                <w:sz w:val="18"/>
                <w:szCs w:val="18"/>
                <w:lang w:val="de-DE"/>
              </w:rPr>
              <w:t xml:space="preserve">Merkt doch keiner, wenn ich </w:t>
            </w:r>
            <w:proofErr w:type="spellStart"/>
            <w:r w:rsidRPr="00346838">
              <w:rPr>
                <w:rFonts w:ascii="Calibri" w:eastAsiaTheme="minorHAnsi" w:hAnsi="Calibri" w:cstheme="minorBidi"/>
                <w:b/>
                <w:i/>
                <w:iCs/>
                <w:sz w:val="18"/>
                <w:szCs w:val="18"/>
                <w:lang w:val="de-DE"/>
              </w:rPr>
              <w:t>schwänze</w:t>
            </w:r>
            <w:proofErr w:type="spellEnd"/>
            <w:r w:rsidRPr="00346838">
              <w:rPr>
                <w:rFonts w:ascii="Calibri" w:eastAsiaTheme="minorHAnsi" w:hAnsi="Calibri" w:cstheme="minorBidi"/>
                <w:b/>
                <w:sz w:val="18"/>
                <w:szCs w:val="18"/>
                <w:lang w:val="de-DE"/>
              </w:rPr>
              <w:t xml:space="preserve">.  </w:t>
            </w:r>
            <w:r w:rsidRPr="00346838">
              <w:rPr>
                <w:rFonts w:ascii="Calibri" w:eastAsiaTheme="minorHAnsi" w:hAnsi="Calibri" w:cstheme="minorBidi"/>
                <w:b/>
                <w:sz w:val="18"/>
                <w:szCs w:val="18"/>
                <w:lang w:val="en-US"/>
              </w:rPr>
              <w:t>Verlag an der Ruhr.</w:t>
            </w:r>
            <w:r w:rsidRPr="00346838">
              <w:rPr>
                <w:rFonts w:ascii="Calibri" w:eastAsiaTheme="minorHAnsi" w:hAnsi="Calibri" w:cstheme="minorBidi"/>
                <w:b/>
                <w:bCs/>
                <w:sz w:val="18"/>
                <w:szCs w:val="18"/>
                <w:lang w:val="en-US"/>
              </w:rPr>
              <w:t> </w:t>
            </w:r>
          </w:p>
          <w:p w14:paraId="532262B8" w14:textId="0A1BF5DD" w:rsidR="004C1E58" w:rsidRPr="004C1E58" w:rsidRDefault="004C1E58" w:rsidP="00513A8C">
            <w:pPr>
              <w:spacing w:line="276" w:lineRule="auto"/>
              <w:rPr>
                <w:rFonts w:ascii="Calibri" w:eastAsiaTheme="minorHAnsi" w:hAnsi="Calibri" w:cstheme="minorBidi"/>
                <w:b/>
                <w:sz w:val="18"/>
                <w:szCs w:val="18"/>
              </w:rPr>
            </w:pPr>
            <w:r w:rsidRPr="00346838">
              <w:rPr>
                <w:rFonts w:ascii="Calibri" w:eastAsiaTheme="minorHAnsi" w:hAnsi="Calibri" w:cstheme="minorBidi"/>
                <w:b/>
                <w:sz w:val="18"/>
                <w:szCs w:val="18"/>
              </w:rPr>
              <w:t>Zelf gekozen jeugdboeken</w:t>
            </w:r>
          </w:p>
        </w:tc>
      </w:tr>
    </w:tbl>
    <w:p w14:paraId="442E008E" w14:textId="77777777" w:rsidR="000B195B" w:rsidRPr="001667A8" w:rsidRDefault="000B195B" w:rsidP="000B195B">
      <w:pPr>
        <w:keepNext/>
        <w:keepLines/>
        <w:spacing w:before="40" w:after="0"/>
        <w:outlineLvl w:val="1"/>
        <w:rPr>
          <w:rFonts w:ascii="Calibri Light" w:eastAsia="MS Gothic" w:hAnsi="Calibri Light" w:cs="Times New Roman"/>
          <w:sz w:val="32"/>
          <w:szCs w:val="32"/>
          <w:lang w:val="nl-NL"/>
        </w:rPr>
      </w:pPr>
    </w:p>
    <w:p w14:paraId="07BD6ACC" w14:textId="77777777" w:rsidR="000B195B" w:rsidRPr="001667A8" w:rsidRDefault="000B195B">
      <w:pPr>
        <w:rPr>
          <w:rFonts w:ascii="Calibri Light" w:eastAsia="MS Gothic" w:hAnsi="Calibri Light" w:cs="Times New Roman"/>
          <w:sz w:val="32"/>
          <w:szCs w:val="32"/>
          <w:lang w:val="nl-NL"/>
        </w:rPr>
      </w:pPr>
      <w:r w:rsidRPr="001667A8">
        <w:rPr>
          <w:rFonts w:ascii="Calibri Light" w:eastAsia="MS Gothic" w:hAnsi="Calibri Light" w:cs="Times New Roman"/>
          <w:color w:val="FF0066"/>
          <w:sz w:val="32"/>
          <w:szCs w:val="32"/>
          <w:lang w:val="nl-NL"/>
        </w:rPr>
        <w:br w:type="page"/>
      </w:r>
    </w:p>
    <w:p w14:paraId="318562FB" w14:textId="540DC2A0" w:rsidR="0020331C" w:rsidRPr="0020331C" w:rsidRDefault="0020331C" w:rsidP="0020331C">
      <w:pPr>
        <w:keepNext/>
        <w:keepLines/>
        <w:spacing w:before="320" w:after="0" w:line="240" w:lineRule="auto"/>
        <w:outlineLvl w:val="0"/>
        <w:rPr>
          <w:rFonts w:asciiTheme="majorHAnsi" w:eastAsia="MS Mincho" w:hAnsiTheme="majorHAnsi" w:cstheme="majorBidi"/>
          <w:color w:val="2F5496" w:themeColor="accent1" w:themeShade="BF"/>
          <w:sz w:val="32"/>
          <w:szCs w:val="32"/>
          <w:lang w:val="nl-NL"/>
        </w:rPr>
      </w:pPr>
      <w:bookmarkStart w:id="20" w:name="_Hlk170724644"/>
      <w:bookmarkStart w:id="21" w:name="_Toc201063060"/>
      <w:r>
        <w:rPr>
          <w:rFonts w:asciiTheme="majorHAnsi" w:eastAsia="MS Mincho" w:hAnsiTheme="majorHAnsi" w:cstheme="majorBidi"/>
          <w:color w:val="2F5496" w:themeColor="accent1" w:themeShade="BF"/>
          <w:sz w:val="32"/>
          <w:szCs w:val="32"/>
          <w:lang w:val="nl-NL"/>
        </w:rPr>
        <w:lastRenderedPageBreak/>
        <w:t>5</w:t>
      </w:r>
      <w:r w:rsidRPr="0020331C">
        <w:rPr>
          <w:rFonts w:asciiTheme="majorHAnsi" w:eastAsia="MS Mincho" w:hAnsiTheme="majorHAnsi" w:cstheme="majorBidi"/>
          <w:color w:val="2F5496" w:themeColor="accent1" w:themeShade="BF"/>
          <w:sz w:val="32"/>
          <w:szCs w:val="32"/>
          <w:lang w:val="nl-NL"/>
        </w:rPr>
        <w:t xml:space="preserve"> </w:t>
      </w:r>
      <w:r w:rsidR="002D11EE" w:rsidRPr="002D11EE">
        <w:rPr>
          <w:rFonts w:asciiTheme="majorHAnsi" w:eastAsia="MS Mincho" w:hAnsiTheme="majorHAnsi" w:cstheme="majorBidi"/>
          <w:color w:val="2F5496" w:themeColor="accent1" w:themeShade="BF"/>
          <w:sz w:val="32"/>
          <w:szCs w:val="32"/>
          <w:lang w:val="nl-NL"/>
        </w:rPr>
        <w:t>Taalvaardigheid productieve vaardigheden B1 | Taalbeschouwing 2</w:t>
      </w:r>
      <w:bookmarkEnd w:id="21"/>
    </w:p>
    <w:p w14:paraId="4AB0D8AB" w14:textId="77777777" w:rsidR="00A97D08" w:rsidRDefault="00A97D08" w:rsidP="000B195B">
      <w:pPr>
        <w:keepNext/>
        <w:keepLines/>
        <w:spacing w:before="40" w:after="0"/>
        <w:outlineLvl w:val="1"/>
        <w:rPr>
          <w:rFonts w:asciiTheme="majorHAnsi" w:eastAsia="MS Gothic" w:hAnsiTheme="majorHAnsi" w:cstheme="majorBidi"/>
          <w:color w:val="2F5496" w:themeColor="accent1" w:themeShade="BF"/>
          <w:sz w:val="26"/>
          <w:szCs w:val="26"/>
          <w:lang w:val="nl-NL"/>
        </w:rPr>
      </w:pPr>
    </w:p>
    <w:p w14:paraId="0FD9A4C5" w14:textId="01F58782" w:rsidR="000B195B" w:rsidRDefault="000B195B" w:rsidP="000B195B">
      <w:pPr>
        <w:keepNext/>
        <w:keepLines/>
        <w:spacing w:before="40" w:after="0"/>
        <w:outlineLvl w:val="1"/>
        <w:rPr>
          <w:rFonts w:asciiTheme="majorHAnsi" w:eastAsia="MS Gothic" w:hAnsiTheme="majorHAnsi" w:cstheme="majorBidi"/>
          <w:color w:val="2F5496" w:themeColor="accent1" w:themeShade="BF"/>
          <w:sz w:val="26"/>
          <w:szCs w:val="26"/>
          <w:lang w:val="nl-NL"/>
        </w:rPr>
      </w:pPr>
      <w:bookmarkStart w:id="22" w:name="_Toc201063061"/>
      <w:r>
        <w:rPr>
          <w:rFonts w:asciiTheme="majorHAnsi" w:eastAsia="MS Gothic" w:hAnsiTheme="majorHAnsi" w:cstheme="majorBidi"/>
          <w:color w:val="2F5496" w:themeColor="accent1" w:themeShade="BF"/>
          <w:sz w:val="26"/>
          <w:szCs w:val="26"/>
          <w:lang w:val="nl-NL"/>
        </w:rPr>
        <w:t xml:space="preserve">5.1 </w:t>
      </w:r>
      <w:r w:rsidRPr="00EC36D6">
        <w:rPr>
          <w:rFonts w:asciiTheme="majorHAnsi" w:eastAsia="MS Gothic" w:hAnsiTheme="majorHAnsi" w:cstheme="majorBidi"/>
          <w:color w:val="2F5496" w:themeColor="accent1" w:themeShade="BF"/>
          <w:sz w:val="26"/>
          <w:szCs w:val="26"/>
          <w:lang w:val="nl-NL"/>
        </w:rPr>
        <w:t>Beoordelingscriteria</w:t>
      </w:r>
      <w:r>
        <w:rPr>
          <w:rFonts w:asciiTheme="majorHAnsi" w:eastAsia="MS Gothic" w:hAnsiTheme="majorHAnsi" w:cstheme="majorBidi"/>
          <w:color w:val="2F5496" w:themeColor="accent1" w:themeShade="BF"/>
          <w:sz w:val="26"/>
          <w:szCs w:val="26"/>
          <w:lang w:val="nl-NL"/>
        </w:rPr>
        <w:t xml:space="preserve"> LU</w:t>
      </w:r>
      <w:r w:rsidR="007D3989">
        <w:rPr>
          <w:rFonts w:asciiTheme="majorHAnsi" w:eastAsia="MS Gothic" w:hAnsiTheme="majorHAnsi" w:cstheme="majorBidi"/>
          <w:color w:val="2F5496" w:themeColor="accent1" w:themeShade="BF"/>
          <w:sz w:val="26"/>
          <w:szCs w:val="26"/>
          <w:lang w:val="nl-NL"/>
        </w:rPr>
        <w:t xml:space="preserve">K: </w:t>
      </w:r>
      <w:r w:rsidR="009468D8" w:rsidRPr="009468D8">
        <w:rPr>
          <w:rFonts w:asciiTheme="majorHAnsi" w:eastAsia="MS Gothic" w:hAnsiTheme="majorHAnsi" w:cstheme="majorBidi"/>
          <w:color w:val="2F5496" w:themeColor="accent1" w:themeShade="BF"/>
          <w:sz w:val="26"/>
          <w:szCs w:val="26"/>
          <w:lang w:val="nl-NL"/>
        </w:rPr>
        <w:t>Taalvaardigheid productieve vaardigheden B1 | Taalbeschouwing 2</w:t>
      </w:r>
      <w:bookmarkEnd w:id="22"/>
    </w:p>
    <w:p w14:paraId="03E3B958" w14:textId="77777777" w:rsidR="00EC7BC7" w:rsidRDefault="00EC7BC7" w:rsidP="000B195B">
      <w:pPr>
        <w:keepNext/>
        <w:keepLines/>
        <w:spacing w:before="40" w:after="0"/>
        <w:outlineLvl w:val="1"/>
        <w:rPr>
          <w:rFonts w:asciiTheme="majorHAnsi" w:eastAsia="MS Gothic" w:hAnsiTheme="majorHAnsi" w:cstheme="majorBidi"/>
          <w:color w:val="2F5496" w:themeColor="accent1" w:themeShade="BF"/>
          <w:sz w:val="26"/>
          <w:szCs w:val="26"/>
          <w:lang w:val="nl-NL"/>
        </w:rPr>
      </w:pPr>
    </w:p>
    <w:p w14:paraId="33A53607" w14:textId="2060E4E0" w:rsidR="0014178E" w:rsidRPr="00B25565" w:rsidRDefault="0014178E" w:rsidP="0014178E">
      <w:pPr>
        <w:pStyle w:val="Kop2"/>
        <w:spacing w:before="0"/>
        <w:rPr>
          <w:rFonts w:ascii="Calibri Light" w:eastAsia="MS Gothic" w:hAnsi="Calibri Light" w:cs="Times New Roman"/>
          <w:color w:val="auto"/>
          <w:sz w:val="32"/>
          <w:szCs w:val="32"/>
          <w:lang w:val="nl-NL"/>
        </w:rPr>
      </w:pPr>
      <w:bookmarkStart w:id="23" w:name="_Toc201063062"/>
      <w:r>
        <w:rPr>
          <w:rFonts w:eastAsia="MS Gothic"/>
          <w:lang w:val="nl-NL"/>
        </w:rPr>
        <w:t>5</w:t>
      </w:r>
      <w:r w:rsidRPr="00B25565">
        <w:rPr>
          <w:rFonts w:eastAsia="MS Gothic"/>
          <w:lang w:val="nl-NL"/>
        </w:rPr>
        <w:t>.1.1</w:t>
      </w:r>
      <w:r>
        <w:rPr>
          <w:rFonts w:eastAsia="MS Gothic"/>
          <w:lang w:val="nl-NL"/>
        </w:rPr>
        <w:t xml:space="preserve"> </w:t>
      </w:r>
      <w:r w:rsidRPr="00481AD3">
        <w:rPr>
          <w:rFonts w:eastAsia="MS Gothic"/>
          <w:lang w:val="nl-NL"/>
        </w:rPr>
        <w:t>Beoordelingscriteria</w:t>
      </w:r>
      <w:r w:rsidRPr="00B25565">
        <w:rPr>
          <w:rFonts w:eastAsia="MS Gothic"/>
          <w:lang w:val="nl-NL"/>
        </w:rPr>
        <w:t xml:space="preserve"> Taalvaardigheid </w:t>
      </w:r>
      <w:r w:rsidRPr="009468D8">
        <w:rPr>
          <w:rFonts w:eastAsia="MS Gothic"/>
          <w:lang w:val="nl-NL"/>
        </w:rPr>
        <w:t>productieve</w:t>
      </w:r>
      <w:r w:rsidRPr="00B25565">
        <w:rPr>
          <w:rFonts w:eastAsia="MS Gothic"/>
          <w:lang w:val="nl-NL"/>
        </w:rPr>
        <w:t xml:space="preserve"> vaardigheden B1</w:t>
      </w:r>
      <w:bookmarkEnd w:id="23"/>
    </w:p>
    <w:tbl>
      <w:tblPr>
        <w:tblStyle w:val="Tabelraster1"/>
        <w:tblW w:w="5000" w:type="pct"/>
        <w:tblLook w:val="04A0" w:firstRow="1" w:lastRow="0" w:firstColumn="1" w:lastColumn="0" w:noHBand="0" w:noVBand="1"/>
      </w:tblPr>
      <w:tblGrid>
        <w:gridCol w:w="1977"/>
        <w:gridCol w:w="7373"/>
      </w:tblGrid>
      <w:tr w:rsidR="0014178E" w:rsidRPr="00481AD3" w14:paraId="368F0FB1" w14:textId="77777777" w:rsidTr="00F538BC">
        <w:tc>
          <w:tcPr>
            <w:tcW w:w="1057" w:type="pct"/>
            <w:shd w:val="clear" w:color="auto" w:fill="9CC2E5"/>
          </w:tcPr>
          <w:p w14:paraId="64167EFC" w14:textId="77777777" w:rsidR="0014178E" w:rsidRPr="00481AD3" w:rsidRDefault="0014178E" w:rsidP="00F538BC">
            <w:pPr>
              <w:spacing w:line="276" w:lineRule="auto"/>
              <w:rPr>
                <w:rFonts w:ascii="Calibri" w:hAnsi="Calibri"/>
                <w:b/>
                <w:sz w:val="18"/>
                <w:szCs w:val="18"/>
              </w:rPr>
            </w:pPr>
            <w:r w:rsidRPr="00481AD3">
              <w:rPr>
                <w:rFonts w:ascii="Calibri" w:hAnsi="Calibri"/>
                <w:b/>
                <w:sz w:val="18"/>
                <w:szCs w:val="18"/>
              </w:rPr>
              <w:t>Dimensies</w:t>
            </w:r>
          </w:p>
        </w:tc>
        <w:tc>
          <w:tcPr>
            <w:tcW w:w="3943" w:type="pct"/>
            <w:shd w:val="clear" w:color="auto" w:fill="9CC2E5"/>
          </w:tcPr>
          <w:p w14:paraId="4E127E96" w14:textId="77777777" w:rsidR="0014178E" w:rsidRPr="00481AD3" w:rsidRDefault="0014178E" w:rsidP="00F538BC">
            <w:pPr>
              <w:spacing w:line="276" w:lineRule="auto"/>
              <w:rPr>
                <w:rFonts w:ascii="Calibri" w:hAnsi="Calibri"/>
                <w:b/>
                <w:sz w:val="18"/>
                <w:szCs w:val="18"/>
              </w:rPr>
            </w:pPr>
            <w:r w:rsidRPr="00481AD3">
              <w:rPr>
                <w:rFonts w:ascii="Calibri" w:hAnsi="Calibri"/>
                <w:b/>
                <w:sz w:val="18"/>
                <w:szCs w:val="18"/>
              </w:rPr>
              <w:t>Beoordelingscriteria</w:t>
            </w:r>
          </w:p>
        </w:tc>
      </w:tr>
      <w:tr w:rsidR="0014178E" w:rsidRPr="00481AD3" w14:paraId="0F45AA79" w14:textId="77777777" w:rsidTr="00F538BC">
        <w:tc>
          <w:tcPr>
            <w:tcW w:w="1057" w:type="pct"/>
            <w:shd w:val="clear" w:color="auto" w:fill="DEEAF6"/>
          </w:tcPr>
          <w:p w14:paraId="2959D2EB" w14:textId="77777777" w:rsidR="0014178E" w:rsidRPr="00481AD3" w:rsidRDefault="0014178E" w:rsidP="00F538BC">
            <w:pPr>
              <w:spacing w:line="276" w:lineRule="auto"/>
              <w:rPr>
                <w:rFonts w:ascii="Calibri" w:hAnsi="Calibri"/>
                <w:sz w:val="18"/>
                <w:szCs w:val="18"/>
              </w:rPr>
            </w:pPr>
          </w:p>
        </w:tc>
        <w:tc>
          <w:tcPr>
            <w:tcW w:w="3943" w:type="pct"/>
          </w:tcPr>
          <w:p w14:paraId="75FD3E23" w14:textId="77777777" w:rsidR="0014178E" w:rsidRPr="00481AD3" w:rsidRDefault="0014178E" w:rsidP="00F538BC">
            <w:pPr>
              <w:spacing w:line="276" w:lineRule="auto"/>
              <w:rPr>
                <w:rFonts w:ascii="Calibri" w:hAnsi="Calibri"/>
                <w:sz w:val="18"/>
                <w:szCs w:val="18"/>
              </w:rPr>
            </w:pPr>
            <w:r w:rsidRPr="00481AD3">
              <w:rPr>
                <w:rFonts w:ascii="Calibri" w:hAnsi="Calibri"/>
                <w:sz w:val="18"/>
                <w:szCs w:val="18"/>
              </w:rPr>
              <w:t xml:space="preserve">De student: </w:t>
            </w:r>
          </w:p>
        </w:tc>
      </w:tr>
      <w:tr w:rsidR="007D065F" w:rsidRPr="003317A4" w14:paraId="4664E88B" w14:textId="77777777" w:rsidTr="00F538BC">
        <w:tc>
          <w:tcPr>
            <w:tcW w:w="1057" w:type="pct"/>
            <w:shd w:val="clear" w:color="auto" w:fill="DEEAF6"/>
          </w:tcPr>
          <w:p w14:paraId="7EA98AD7" w14:textId="657D5666" w:rsidR="007D065F" w:rsidRPr="00481AD3" w:rsidRDefault="007D065F" w:rsidP="007D065F">
            <w:pPr>
              <w:spacing w:line="276" w:lineRule="auto"/>
              <w:rPr>
                <w:rFonts w:ascii="Calibri" w:hAnsi="Calibri"/>
                <w:sz w:val="18"/>
                <w:szCs w:val="18"/>
              </w:rPr>
            </w:pPr>
            <w:r w:rsidRPr="006139B3">
              <w:rPr>
                <w:rFonts w:ascii="Calibri" w:hAnsi="Calibri"/>
                <w:sz w:val="18"/>
                <w:szCs w:val="18"/>
              </w:rPr>
              <w:t>Spreek- en gespreksvaardigheid  </w:t>
            </w:r>
          </w:p>
        </w:tc>
        <w:tc>
          <w:tcPr>
            <w:tcW w:w="3943" w:type="pct"/>
          </w:tcPr>
          <w:p w14:paraId="0DE68E30" w14:textId="77777777" w:rsidR="006032A7" w:rsidRPr="006139B3" w:rsidRDefault="007D065F" w:rsidP="007D065F">
            <w:pPr>
              <w:spacing w:before="60" w:line="276" w:lineRule="auto"/>
              <w:rPr>
                <w:rFonts w:ascii="Calibri" w:hAnsi="Calibri"/>
                <w:sz w:val="18"/>
                <w:szCs w:val="18"/>
              </w:rPr>
            </w:pPr>
            <w:r w:rsidRPr="006139B3">
              <w:rPr>
                <w:rFonts w:ascii="Calibri" w:hAnsi="Calibri"/>
                <w:sz w:val="18"/>
                <w:szCs w:val="18"/>
              </w:rPr>
              <w:t xml:space="preserve">communiceert zonder veel moeite over vertrouwde alledaagse en niet-alledaagse zaken die betrekking hebben op je belangstellings- en vakgebied. wisselt informatie uit, controleert en bevestigt, gaat om met minder alledaagse situaties en legt uit waarom iets een probleem is. </w:t>
            </w:r>
          </w:p>
          <w:p w14:paraId="494064B9" w14:textId="60E9816E" w:rsidR="007D065F" w:rsidRPr="00271AF3" w:rsidRDefault="007D065F" w:rsidP="007D065F">
            <w:pPr>
              <w:spacing w:before="60" w:line="276" w:lineRule="auto"/>
              <w:rPr>
                <w:rFonts w:ascii="Calibri" w:hAnsi="Calibri"/>
                <w:sz w:val="18"/>
                <w:szCs w:val="18"/>
              </w:rPr>
            </w:pPr>
            <w:r w:rsidRPr="006139B3">
              <w:rPr>
                <w:rFonts w:ascii="Calibri" w:hAnsi="Calibri"/>
                <w:sz w:val="18"/>
                <w:szCs w:val="18"/>
              </w:rPr>
              <w:t>drukt gedachten uit over meer abstracte, culturele onderwerpen zoals films, boeken, muziek, enzovoort. De student gebruikt waar nodig productieve strategieën. </w:t>
            </w:r>
          </w:p>
        </w:tc>
      </w:tr>
      <w:tr w:rsidR="0014178E" w:rsidRPr="002F2D3C" w14:paraId="0C3E44BC" w14:textId="77777777" w:rsidTr="00F538BC">
        <w:tc>
          <w:tcPr>
            <w:tcW w:w="1057" w:type="pct"/>
            <w:shd w:val="clear" w:color="auto" w:fill="9CC2E5" w:themeFill="accent5" w:themeFillTint="99"/>
          </w:tcPr>
          <w:p w14:paraId="567966E1" w14:textId="77777777" w:rsidR="0014178E" w:rsidRPr="00481AD3" w:rsidRDefault="0014178E" w:rsidP="00F538BC">
            <w:pPr>
              <w:spacing w:line="276" w:lineRule="auto"/>
              <w:rPr>
                <w:rFonts w:ascii="Calibri" w:hAnsi="Calibri"/>
                <w:b/>
                <w:sz w:val="18"/>
                <w:szCs w:val="18"/>
              </w:rPr>
            </w:pPr>
            <w:r>
              <w:rPr>
                <w:rFonts w:ascii="Calibri" w:hAnsi="Calibri"/>
                <w:b/>
                <w:sz w:val="18"/>
                <w:szCs w:val="18"/>
              </w:rPr>
              <w:t>Verplichte literatuur en / of hulpmiddelen</w:t>
            </w:r>
          </w:p>
        </w:tc>
        <w:tc>
          <w:tcPr>
            <w:tcW w:w="3943" w:type="pct"/>
            <w:shd w:val="clear" w:color="auto" w:fill="9CC2E5" w:themeFill="accent5" w:themeFillTint="99"/>
          </w:tcPr>
          <w:p w14:paraId="0A6CB66F" w14:textId="77777777" w:rsidR="0014178E" w:rsidRPr="00834654" w:rsidRDefault="0014178E" w:rsidP="00F538BC">
            <w:pPr>
              <w:spacing w:line="276" w:lineRule="auto"/>
              <w:rPr>
                <w:rFonts w:ascii="Calibri" w:hAnsi="Calibri"/>
                <w:b/>
                <w:sz w:val="18"/>
                <w:szCs w:val="18"/>
                <w:lang w:val="de-DE"/>
              </w:rPr>
            </w:pPr>
            <w:proofErr w:type="spellStart"/>
            <w:r w:rsidRPr="001C1C3B">
              <w:rPr>
                <w:rFonts w:ascii="Calibri" w:hAnsi="Calibri"/>
                <w:b/>
                <w:bCs/>
                <w:sz w:val="18"/>
                <w:szCs w:val="18"/>
                <w:lang w:val="de-DE"/>
              </w:rPr>
              <w:t>Busche,A</w:t>
            </w:r>
            <w:proofErr w:type="spellEnd"/>
            <w:r w:rsidRPr="001C1C3B">
              <w:rPr>
                <w:rFonts w:ascii="Calibri" w:hAnsi="Calibri"/>
                <w:b/>
                <w:bCs/>
                <w:sz w:val="18"/>
                <w:szCs w:val="18"/>
                <w:lang w:val="de-DE"/>
              </w:rPr>
              <w:t xml:space="preserve">., </w:t>
            </w:r>
            <w:proofErr w:type="spellStart"/>
            <w:r w:rsidRPr="001C1C3B">
              <w:rPr>
                <w:rFonts w:ascii="Calibri" w:hAnsi="Calibri"/>
                <w:b/>
                <w:bCs/>
                <w:sz w:val="18"/>
                <w:szCs w:val="18"/>
                <w:lang w:val="de-DE"/>
              </w:rPr>
              <w:t>Szita</w:t>
            </w:r>
            <w:proofErr w:type="spellEnd"/>
            <w:r w:rsidRPr="001C1C3B">
              <w:rPr>
                <w:rFonts w:ascii="Calibri" w:hAnsi="Calibri"/>
                <w:b/>
                <w:bCs/>
                <w:sz w:val="18"/>
                <w:szCs w:val="18"/>
                <w:lang w:val="de-DE"/>
              </w:rPr>
              <w:t xml:space="preserve">, S. (2021) </w:t>
            </w:r>
            <w:r w:rsidRPr="001C1C3B">
              <w:rPr>
                <w:rFonts w:ascii="Calibri" w:hAnsi="Calibri"/>
                <w:b/>
                <w:bCs/>
                <w:i/>
                <w:iCs/>
                <w:sz w:val="18"/>
                <w:szCs w:val="18"/>
                <w:lang w:val="de-DE"/>
              </w:rPr>
              <w:t>Begegnungen. Ein kommunikatives Lehrwerk für Deutsch als Fremdsprache. Sprachniveau B1+. 3. Überarbeitete Auflage.</w:t>
            </w:r>
            <w:r w:rsidRPr="001C1C3B">
              <w:rPr>
                <w:rFonts w:ascii="Calibri" w:hAnsi="Calibri"/>
                <w:b/>
                <w:bCs/>
                <w:sz w:val="18"/>
                <w:szCs w:val="18"/>
                <w:lang w:val="de-DE"/>
              </w:rPr>
              <w:t xml:space="preserve"> Schubert.</w:t>
            </w:r>
            <w:r w:rsidRPr="001C1C3B">
              <w:rPr>
                <w:rFonts w:ascii="Calibri" w:hAnsi="Calibri"/>
                <w:b/>
                <w:sz w:val="18"/>
                <w:szCs w:val="18"/>
                <w:lang w:val="de-DE"/>
              </w:rPr>
              <w:t> </w:t>
            </w:r>
          </w:p>
          <w:p w14:paraId="079F7AFF" w14:textId="77777777" w:rsidR="0014178E" w:rsidRPr="005455DC" w:rsidRDefault="0014178E" w:rsidP="00F538BC">
            <w:pPr>
              <w:spacing w:line="276" w:lineRule="auto"/>
              <w:rPr>
                <w:rFonts w:ascii="Calibri" w:hAnsi="Calibri"/>
                <w:b/>
                <w:bCs/>
                <w:sz w:val="18"/>
                <w:szCs w:val="18"/>
                <w:lang w:val="de-DE"/>
              </w:rPr>
            </w:pPr>
            <w:r w:rsidRPr="00834654">
              <w:rPr>
                <w:rFonts w:ascii="Calibri" w:hAnsi="Calibri"/>
                <w:b/>
                <w:bCs/>
                <w:sz w:val="18"/>
                <w:szCs w:val="18"/>
                <w:lang w:val="de-DE"/>
              </w:rPr>
              <w:t xml:space="preserve">PONS (2020). </w:t>
            </w:r>
            <w:r w:rsidRPr="00834654">
              <w:rPr>
                <w:rFonts w:ascii="Calibri" w:hAnsi="Calibri"/>
                <w:b/>
                <w:bCs/>
                <w:i/>
                <w:iCs/>
                <w:sz w:val="18"/>
                <w:szCs w:val="18"/>
                <w:lang w:val="de-DE"/>
              </w:rPr>
              <w:t>Bildwörterbuch Deutsch als Fremdsprache: Deutsch als Fremdsprache</w:t>
            </w:r>
            <w:r w:rsidRPr="00834654">
              <w:rPr>
                <w:rFonts w:ascii="Calibri" w:hAnsi="Calibri"/>
                <w:b/>
                <w:bCs/>
                <w:sz w:val="18"/>
                <w:szCs w:val="18"/>
                <w:lang w:val="de-DE"/>
              </w:rPr>
              <w:t>. 8.000 Wörter und Wendungen mit landestypischem Sonderteil und Scan2Learn-App. Stuttgart: Pons. </w:t>
            </w:r>
          </w:p>
        </w:tc>
      </w:tr>
    </w:tbl>
    <w:p w14:paraId="4BDF8756" w14:textId="77777777" w:rsidR="0014178E" w:rsidRDefault="0014178E" w:rsidP="0014178E">
      <w:pPr>
        <w:tabs>
          <w:tab w:val="left" w:pos="1080"/>
        </w:tabs>
        <w:spacing w:after="120" w:line="264" w:lineRule="auto"/>
        <w:rPr>
          <w:rFonts w:ascii="Calibri" w:eastAsia="MS Mincho" w:hAnsi="Calibri" w:cs="Calibri"/>
          <w:sz w:val="18"/>
          <w:szCs w:val="18"/>
          <w:lang w:val="de-DE"/>
        </w:rPr>
      </w:pPr>
    </w:p>
    <w:p w14:paraId="5957BA12" w14:textId="0FD3BF5E" w:rsidR="0014178E" w:rsidRPr="00B25565" w:rsidRDefault="0014178E" w:rsidP="0014178E">
      <w:pPr>
        <w:pStyle w:val="Kop2"/>
        <w:spacing w:before="0"/>
        <w:rPr>
          <w:rFonts w:ascii="Calibri Light" w:eastAsia="MS Gothic" w:hAnsi="Calibri Light" w:cs="Times New Roman"/>
          <w:color w:val="auto"/>
          <w:sz w:val="32"/>
          <w:szCs w:val="32"/>
          <w:lang w:val="nl-NL"/>
        </w:rPr>
      </w:pPr>
      <w:bookmarkStart w:id="24" w:name="_Toc201063063"/>
      <w:r>
        <w:rPr>
          <w:rFonts w:eastAsia="MS Gothic"/>
          <w:lang w:val="nl-NL"/>
        </w:rPr>
        <w:t>5</w:t>
      </w:r>
      <w:r w:rsidRPr="00B25565">
        <w:rPr>
          <w:rFonts w:eastAsia="MS Gothic"/>
          <w:lang w:val="nl-NL"/>
        </w:rPr>
        <w:t xml:space="preserve">.1.2 Beoordelingscriteria Taalbeschouwing </w:t>
      </w:r>
      <w:r>
        <w:rPr>
          <w:rFonts w:eastAsia="MS Gothic"/>
          <w:lang w:val="nl-NL"/>
        </w:rPr>
        <w:t>2</w:t>
      </w:r>
      <w:bookmarkEnd w:id="24"/>
    </w:p>
    <w:tbl>
      <w:tblPr>
        <w:tblStyle w:val="Tabelraster1"/>
        <w:tblW w:w="5000" w:type="pct"/>
        <w:tblLook w:val="04A0" w:firstRow="1" w:lastRow="0" w:firstColumn="1" w:lastColumn="0" w:noHBand="0" w:noVBand="1"/>
      </w:tblPr>
      <w:tblGrid>
        <w:gridCol w:w="1977"/>
        <w:gridCol w:w="7373"/>
      </w:tblGrid>
      <w:tr w:rsidR="0014178E" w:rsidRPr="00481AD3" w14:paraId="25C4F618" w14:textId="77777777" w:rsidTr="00F538BC">
        <w:tc>
          <w:tcPr>
            <w:tcW w:w="1057" w:type="pct"/>
            <w:shd w:val="clear" w:color="auto" w:fill="9CC2E5"/>
          </w:tcPr>
          <w:p w14:paraId="158A177D" w14:textId="77777777" w:rsidR="0014178E" w:rsidRPr="00481AD3" w:rsidRDefault="0014178E" w:rsidP="00F538BC">
            <w:pPr>
              <w:spacing w:line="276" w:lineRule="auto"/>
              <w:rPr>
                <w:rFonts w:ascii="Calibri" w:hAnsi="Calibri"/>
                <w:b/>
                <w:sz w:val="18"/>
                <w:szCs w:val="18"/>
              </w:rPr>
            </w:pPr>
            <w:r w:rsidRPr="00481AD3">
              <w:rPr>
                <w:rFonts w:ascii="Calibri" w:hAnsi="Calibri"/>
                <w:b/>
                <w:sz w:val="18"/>
                <w:szCs w:val="18"/>
              </w:rPr>
              <w:t>Dimensies</w:t>
            </w:r>
          </w:p>
        </w:tc>
        <w:tc>
          <w:tcPr>
            <w:tcW w:w="3943" w:type="pct"/>
            <w:shd w:val="clear" w:color="auto" w:fill="9CC2E5"/>
          </w:tcPr>
          <w:p w14:paraId="6DB3CCCE" w14:textId="77777777" w:rsidR="0014178E" w:rsidRPr="00481AD3" w:rsidRDefault="0014178E" w:rsidP="00F538BC">
            <w:pPr>
              <w:spacing w:line="276" w:lineRule="auto"/>
              <w:rPr>
                <w:rFonts w:ascii="Calibri" w:hAnsi="Calibri"/>
                <w:b/>
                <w:sz w:val="18"/>
                <w:szCs w:val="18"/>
              </w:rPr>
            </w:pPr>
            <w:r w:rsidRPr="00481AD3">
              <w:rPr>
                <w:rFonts w:ascii="Calibri" w:hAnsi="Calibri"/>
                <w:b/>
                <w:sz w:val="18"/>
                <w:szCs w:val="18"/>
              </w:rPr>
              <w:t>Beoordelingscriteria</w:t>
            </w:r>
          </w:p>
        </w:tc>
      </w:tr>
      <w:tr w:rsidR="0014178E" w:rsidRPr="00481AD3" w14:paraId="6CFDAF4D" w14:textId="77777777" w:rsidTr="00F538BC">
        <w:tc>
          <w:tcPr>
            <w:tcW w:w="1057" w:type="pct"/>
            <w:shd w:val="clear" w:color="auto" w:fill="DEEAF6"/>
          </w:tcPr>
          <w:p w14:paraId="1021C8EB" w14:textId="77777777" w:rsidR="0014178E" w:rsidRPr="00481AD3" w:rsidRDefault="0014178E" w:rsidP="00F538BC">
            <w:pPr>
              <w:spacing w:line="276" w:lineRule="auto"/>
              <w:rPr>
                <w:rFonts w:ascii="Calibri" w:hAnsi="Calibri"/>
                <w:sz w:val="18"/>
                <w:szCs w:val="18"/>
              </w:rPr>
            </w:pPr>
          </w:p>
        </w:tc>
        <w:tc>
          <w:tcPr>
            <w:tcW w:w="3943" w:type="pct"/>
          </w:tcPr>
          <w:p w14:paraId="7B259CCF" w14:textId="77777777" w:rsidR="0014178E" w:rsidRPr="00481AD3" w:rsidRDefault="0014178E" w:rsidP="00F538BC">
            <w:pPr>
              <w:spacing w:line="276" w:lineRule="auto"/>
              <w:rPr>
                <w:rFonts w:ascii="Calibri" w:hAnsi="Calibri"/>
                <w:sz w:val="18"/>
                <w:szCs w:val="18"/>
              </w:rPr>
            </w:pPr>
            <w:r w:rsidRPr="00481AD3">
              <w:rPr>
                <w:rFonts w:ascii="Calibri" w:hAnsi="Calibri"/>
                <w:sz w:val="18"/>
                <w:szCs w:val="18"/>
              </w:rPr>
              <w:t xml:space="preserve">De student: </w:t>
            </w:r>
          </w:p>
        </w:tc>
      </w:tr>
      <w:tr w:rsidR="0014178E" w:rsidRPr="002F2D3C" w14:paraId="478FAEB2" w14:textId="77777777" w:rsidTr="00F538BC">
        <w:trPr>
          <w:trHeight w:val="401"/>
        </w:trPr>
        <w:tc>
          <w:tcPr>
            <w:tcW w:w="1057" w:type="pct"/>
            <w:shd w:val="clear" w:color="auto" w:fill="DEEAF6"/>
          </w:tcPr>
          <w:p w14:paraId="5B3B11C9" w14:textId="090AE19E" w:rsidR="0014178E" w:rsidRPr="00D5099E" w:rsidRDefault="002A3231" w:rsidP="00F538BC">
            <w:pPr>
              <w:spacing w:line="276" w:lineRule="auto"/>
              <w:rPr>
                <w:sz w:val="18"/>
                <w:szCs w:val="18"/>
              </w:rPr>
            </w:pPr>
            <w:r w:rsidRPr="00D5099E">
              <w:rPr>
                <w:rFonts w:ascii="Calibri" w:hAnsi="Calibri"/>
                <w:sz w:val="18"/>
                <w:szCs w:val="18"/>
              </w:rPr>
              <w:t>Fonetiek </w:t>
            </w:r>
          </w:p>
        </w:tc>
        <w:tc>
          <w:tcPr>
            <w:tcW w:w="3943" w:type="pct"/>
          </w:tcPr>
          <w:p w14:paraId="6C1E347D" w14:textId="47D46459" w:rsidR="0014178E" w:rsidRPr="00D5099E" w:rsidRDefault="002F0224" w:rsidP="00F538BC">
            <w:pPr>
              <w:spacing w:line="276" w:lineRule="auto"/>
              <w:rPr>
                <w:rFonts w:ascii="Calibri" w:hAnsi="Calibri"/>
                <w:sz w:val="18"/>
                <w:szCs w:val="18"/>
              </w:rPr>
            </w:pPr>
            <w:r w:rsidRPr="00D5099E">
              <w:rPr>
                <w:rFonts w:ascii="Calibri" w:hAnsi="Calibri"/>
                <w:sz w:val="18"/>
                <w:szCs w:val="18"/>
              </w:rPr>
              <w:t>beschrijft overeenkomsten en verschillen tussen het Nederlandse klank- en spellingssysteem en dat van de doeltaal</w:t>
            </w:r>
            <w:r w:rsidR="001E3D06">
              <w:rPr>
                <w:rFonts w:ascii="Calibri" w:hAnsi="Calibri"/>
                <w:sz w:val="18"/>
                <w:szCs w:val="18"/>
              </w:rPr>
              <w:t>;</w:t>
            </w:r>
          </w:p>
          <w:p w14:paraId="04262CC2" w14:textId="5E180AE7" w:rsidR="002F0224" w:rsidRPr="00D5099E" w:rsidRDefault="007B1B1C" w:rsidP="00F538BC">
            <w:pPr>
              <w:spacing w:line="276" w:lineRule="auto"/>
              <w:rPr>
                <w:sz w:val="18"/>
                <w:szCs w:val="18"/>
              </w:rPr>
            </w:pPr>
            <w:r w:rsidRPr="00D5099E">
              <w:rPr>
                <w:rFonts w:ascii="Calibri" w:hAnsi="Calibri"/>
                <w:sz w:val="18"/>
                <w:szCs w:val="18"/>
              </w:rPr>
              <w:t>herkent uitspraakproblemen van leerlingen in de doeltaal, geeft hiervan voorbeelden en reikt adequate hulpmiddelen aan. </w:t>
            </w:r>
          </w:p>
        </w:tc>
      </w:tr>
      <w:tr w:rsidR="0014178E" w:rsidRPr="002F2D3C" w14:paraId="54C29D25" w14:textId="77777777" w:rsidTr="00807E1C">
        <w:trPr>
          <w:trHeight w:val="961"/>
        </w:trPr>
        <w:tc>
          <w:tcPr>
            <w:tcW w:w="1057" w:type="pct"/>
            <w:shd w:val="clear" w:color="auto" w:fill="DEEAF6"/>
          </w:tcPr>
          <w:p w14:paraId="6E2DC08C" w14:textId="129C8158" w:rsidR="0014178E" w:rsidRPr="00D5099E" w:rsidRDefault="002F0224" w:rsidP="00F538BC">
            <w:pPr>
              <w:spacing w:line="276" w:lineRule="auto"/>
              <w:rPr>
                <w:sz w:val="18"/>
                <w:szCs w:val="18"/>
              </w:rPr>
            </w:pPr>
            <w:r w:rsidRPr="00D5099E">
              <w:rPr>
                <w:rFonts w:ascii="Calibri" w:hAnsi="Calibri"/>
                <w:sz w:val="18"/>
                <w:szCs w:val="18"/>
              </w:rPr>
              <w:t>Morfologie </w:t>
            </w:r>
          </w:p>
        </w:tc>
        <w:tc>
          <w:tcPr>
            <w:tcW w:w="3943" w:type="pct"/>
          </w:tcPr>
          <w:p w14:paraId="7E68889B" w14:textId="39DA4207" w:rsidR="0016018F" w:rsidRPr="00D5099E" w:rsidRDefault="0016018F" w:rsidP="0016018F">
            <w:pPr>
              <w:spacing w:line="276" w:lineRule="auto"/>
              <w:rPr>
                <w:sz w:val="18"/>
                <w:szCs w:val="18"/>
              </w:rPr>
            </w:pPr>
            <w:r w:rsidRPr="00D5099E">
              <w:rPr>
                <w:sz w:val="18"/>
                <w:szCs w:val="18"/>
              </w:rPr>
              <w:t>herkent en benoemt vormen van het werkwoord, het bijvoeglijk naamwoord, voornaamwoorden en voegwoorden</w:t>
            </w:r>
            <w:r w:rsidR="001E3D06">
              <w:rPr>
                <w:sz w:val="18"/>
                <w:szCs w:val="18"/>
              </w:rPr>
              <w:t>;</w:t>
            </w:r>
          </w:p>
          <w:p w14:paraId="08022142" w14:textId="1F5E4320" w:rsidR="0014178E" w:rsidRPr="00D5099E" w:rsidRDefault="0016018F" w:rsidP="0016018F">
            <w:pPr>
              <w:spacing w:line="276" w:lineRule="auto"/>
              <w:rPr>
                <w:sz w:val="18"/>
                <w:szCs w:val="18"/>
              </w:rPr>
            </w:pPr>
            <w:r w:rsidRPr="00D5099E">
              <w:rPr>
                <w:sz w:val="18"/>
                <w:szCs w:val="18"/>
              </w:rPr>
              <w:t xml:space="preserve">beschrijft/analyseert (eenvoudige) taaluitingen met gebruik van basisbegrippen uit de morfologie en syntaxis en geeft hierbij passende voorbeelden. </w:t>
            </w:r>
          </w:p>
        </w:tc>
      </w:tr>
      <w:tr w:rsidR="0014178E" w:rsidRPr="00856543" w14:paraId="64DA5876" w14:textId="77777777" w:rsidTr="00F538BC">
        <w:tc>
          <w:tcPr>
            <w:tcW w:w="1057" w:type="pct"/>
            <w:shd w:val="clear" w:color="auto" w:fill="9CC2E5" w:themeFill="accent5" w:themeFillTint="99"/>
          </w:tcPr>
          <w:p w14:paraId="464BC434" w14:textId="77777777" w:rsidR="0014178E" w:rsidRPr="00481AD3" w:rsidRDefault="0014178E" w:rsidP="00F538BC">
            <w:pPr>
              <w:spacing w:line="276" w:lineRule="auto"/>
              <w:rPr>
                <w:rFonts w:ascii="Calibri" w:hAnsi="Calibri"/>
                <w:b/>
                <w:sz w:val="18"/>
                <w:szCs w:val="18"/>
              </w:rPr>
            </w:pPr>
            <w:r>
              <w:rPr>
                <w:rFonts w:ascii="Calibri" w:hAnsi="Calibri"/>
                <w:b/>
                <w:sz w:val="18"/>
                <w:szCs w:val="18"/>
              </w:rPr>
              <w:t>Verplichte literatuur en / of hulpmiddelen</w:t>
            </w:r>
          </w:p>
        </w:tc>
        <w:tc>
          <w:tcPr>
            <w:tcW w:w="3943" w:type="pct"/>
            <w:shd w:val="clear" w:color="auto" w:fill="9CC2E5" w:themeFill="accent5" w:themeFillTint="99"/>
          </w:tcPr>
          <w:p w14:paraId="63B2E58A" w14:textId="77777777" w:rsidR="0014178E" w:rsidRPr="00FD6B42" w:rsidRDefault="0014178E" w:rsidP="00F538BC">
            <w:pPr>
              <w:spacing w:line="276" w:lineRule="auto"/>
              <w:rPr>
                <w:rFonts w:ascii="Calibri" w:hAnsi="Calibri"/>
                <w:b/>
                <w:bCs/>
                <w:sz w:val="18"/>
                <w:szCs w:val="18"/>
                <w:lang w:val="de-DE"/>
              </w:rPr>
            </w:pPr>
            <w:r w:rsidRPr="00FD6B42">
              <w:rPr>
                <w:rFonts w:ascii="Calibri" w:hAnsi="Calibri"/>
                <w:b/>
                <w:bCs/>
                <w:sz w:val="18"/>
                <w:szCs w:val="18"/>
                <w:lang w:val="de-DE"/>
              </w:rPr>
              <w:t>Hering, A., Matussek, M. &amp; Perlman-</w:t>
            </w:r>
            <w:proofErr w:type="spellStart"/>
            <w:r w:rsidRPr="00FD6B42">
              <w:rPr>
                <w:rFonts w:ascii="Calibri" w:hAnsi="Calibri"/>
                <w:b/>
                <w:bCs/>
                <w:sz w:val="18"/>
                <w:szCs w:val="18"/>
                <w:lang w:val="de-DE"/>
              </w:rPr>
              <w:t>Balme</w:t>
            </w:r>
            <w:proofErr w:type="spellEnd"/>
            <w:r w:rsidRPr="00FD6B42">
              <w:rPr>
                <w:rFonts w:ascii="Calibri" w:hAnsi="Calibri"/>
                <w:b/>
                <w:bCs/>
                <w:sz w:val="18"/>
                <w:szCs w:val="18"/>
                <w:lang w:val="de-DE"/>
              </w:rPr>
              <w:t xml:space="preserve">, M. (2023). </w:t>
            </w:r>
            <w:r w:rsidRPr="00FD6B42">
              <w:rPr>
                <w:rFonts w:ascii="Calibri" w:hAnsi="Calibri"/>
                <w:b/>
                <w:bCs/>
                <w:i/>
                <w:iCs/>
                <w:sz w:val="18"/>
                <w:szCs w:val="18"/>
                <w:lang w:val="de-DE"/>
              </w:rPr>
              <w:t>Sicher! Übungsgrammatik. Deutsch als Fremdsprache.</w:t>
            </w:r>
            <w:r w:rsidRPr="00FD6B42">
              <w:rPr>
                <w:rFonts w:ascii="Calibri" w:hAnsi="Calibri"/>
                <w:b/>
                <w:bCs/>
                <w:sz w:val="18"/>
                <w:szCs w:val="18"/>
                <w:lang w:val="de-DE"/>
              </w:rPr>
              <w:t xml:space="preserve"> </w:t>
            </w:r>
            <w:proofErr w:type="spellStart"/>
            <w:r w:rsidRPr="00FD6B42">
              <w:rPr>
                <w:rFonts w:ascii="Calibri" w:hAnsi="Calibri"/>
                <w:b/>
                <w:bCs/>
                <w:sz w:val="18"/>
                <w:szCs w:val="18"/>
                <w:lang w:val="de-DE"/>
              </w:rPr>
              <w:t>Hueber</w:t>
            </w:r>
            <w:proofErr w:type="spellEnd"/>
            <w:r w:rsidRPr="00FD6B42">
              <w:rPr>
                <w:rFonts w:ascii="Calibri" w:hAnsi="Calibri"/>
                <w:b/>
                <w:bCs/>
                <w:sz w:val="18"/>
                <w:szCs w:val="18"/>
                <w:lang w:val="de-DE"/>
              </w:rPr>
              <w:t>. </w:t>
            </w:r>
          </w:p>
          <w:p w14:paraId="611CD97D" w14:textId="77777777" w:rsidR="0014178E" w:rsidRPr="0014178E" w:rsidRDefault="0014178E" w:rsidP="00F538BC">
            <w:pPr>
              <w:spacing w:line="276" w:lineRule="auto"/>
              <w:rPr>
                <w:rFonts w:ascii="Calibri" w:hAnsi="Calibri"/>
                <w:b/>
                <w:bCs/>
                <w:sz w:val="18"/>
                <w:szCs w:val="18"/>
              </w:rPr>
            </w:pPr>
            <w:r w:rsidRPr="00F55D2A">
              <w:rPr>
                <w:rFonts w:ascii="Calibri" w:hAnsi="Calibri"/>
                <w:b/>
                <w:bCs/>
                <w:sz w:val="18"/>
                <w:szCs w:val="18"/>
                <w:lang w:val="de-DE"/>
              </w:rPr>
              <w:t xml:space="preserve">Hirschfeld, U., Reinke, K., Stock, E., </w:t>
            </w:r>
            <w:proofErr w:type="spellStart"/>
            <w:r w:rsidRPr="00F55D2A">
              <w:rPr>
                <w:rFonts w:ascii="Calibri" w:hAnsi="Calibri"/>
                <w:b/>
                <w:bCs/>
                <w:sz w:val="18"/>
                <w:szCs w:val="18"/>
                <w:lang w:val="de-DE"/>
              </w:rPr>
              <w:t>Keßler</w:t>
            </w:r>
            <w:proofErr w:type="spellEnd"/>
            <w:r w:rsidRPr="00F55D2A">
              <w:rPr>
                <w:rFonts w:ascii="Calibri" w:hAnsi="Calibri"/>
                <w:b/>
                <w:bCs/>
                <w:sz w:val="18"/>
                <w:szCs w:val="18"/>
                <w:lang w:val="de-DE"/>
              </w:rPr>
              <w:t xml:space="preserve">, C. &amp; Langhoff , E. (2013). </w:t>
            </w:r>
            <w:proofErr w:type="spellStart"/>
            <w:r w:rsidRPr="0014178E">
              <w:rPr>
                <w:rFonts w:ascii="Calibri" w:hAnsi="Calibri"/>
                <w:b/>
                <w:bCs/>
                <w:i/>
                <w:iCs/>
                <w:sz w:val="18"/>
                <w:szCs w:val="18"/>
              </w:rPr>
              <w:t>Phonothek</w:t>
            </w:r>
            <w:proofErr w:type="spellEnd"/>
            <w:r w:rsidRPr="0014178E">
              <w:rPr>
                <w:rFonts w:ascii="Calibri" w:hAnsi="Calibri"/>
                <w:b/>
                <w:bCs/>
                <w:i/>
                <w:iCs/>
                <w:sz w:val="18"/>
                <w:szCs w:val="18"/>
              </w:rPr>
              <w:t xml:space="preserve"> </w:t>
            </w:r>
            <w:proofErr w:type="spellStart"/>
            <w:r w:rsidRPr="0014178E">
              <w:rPr>
                <w:rFonts w:ascii="Calibri" w:hAnsi="Calibri"/>
                <w:b/>
                <w:bCs/>
                <w:i/>
                <w:iCs/>
                <w:sz w:val="18"/>
                <w:szCs w:val="18"/>
              </w:rPr>
              <w:t>Intensiv</w:t>
            </w:r>
            <w:proofErr w:type="spellEnd"/>
            <w:r w:rsidRPr="0014178E">
              <w:rPr>
                <w:rFonts w:ascii="Calibri" w:hAnsi="Calibri"/>
                <w:b/>
                <w:bCs/>
                <w:i/>
                <w:iCs/>
                <w:sz w:val="18"/>
                <w:szCs w:val="18"/>
              </w:rPr>
              <w:t>:</w:t>
            </w:r>
            <w:r w:rsidRPr="0014178E">
              <w:rPr>
                <w:rFonts w:ascii="Calibri" w:hAnsi="Calibri"/>
                <w:b/>
                <w:bCs/>
                <w:sz w:val="18"/>
                <w:szCs w:val="18"/>
              </w:rPr>
              <w:t xml:space="preserve"> </w:t>
            </w:r>
            <w:proofErr w:type="spellStart"/>
            <w:r w:rsidRPr="0014178E">
              <w:rPr>
                <w:rFonts w:ascii="Calibri" w:hAnsi="Calibri"/>
                <w:b/>
                <w:bCs/>
                <w:i/>
                <w:iCs/>
                <w:sz w:val="18"/>
                <w:szCs w:val="18"/>
              </w:rPr>
              <w:t>Aussprachetraining</w:t>
            </w:r>
            <w:proofErr w:type="spellEnd"/>
            <w:r w:rsidRPr="0014178E">
              <w:rPr>
                <w:rFonts w:ascii="Calibri" w:hAnsi="Calibri"/>
                <w:b/>
                <w:bCs/>
                <w:i/>
                <w:iCs/>
                <w:sz w:val="18"/>
                <w:szCs w:val="18"/>
              </w:rPr>
              <w:t xml:space="preserve">. </w:t>
            </w:r>
            <w:proofErr w:type="spellStart"/>
            <w:r w:rsidRPr="0014178E">
              <w:rPr>
                <w:rFonts w:ascii="Calibri" w:hAnsi="Calibri"/>
                <w:b/>
                <w:bCs/>
                <w:i/>
                <w:iCs/>
                <w:sz w:val="18"/>
                <w:szCs w:val="18"/>
              </w:rPr>
              <w:t>Arbeitsbuch</w:t>
            </w:r>
            <w:proofErr w:type="spellEnd"/>
            <w:r w:rsidRPr="0014178E">
              <w:rPr>
                <w:rFonts w:ascii="Calibri" w:hAnsi="Calibri"/>
                <w:b/>
                <w:bCs/>
                <w:i/>
                <w:iCs/>
                <w:sz w:val="18"/>
                <w:szCs w:val="18"/>
              </w:rPr>
              <w:t xml:space="preserve">. </w:t>
            </w:r>
            <w:r w:rsidRPr="0014178E">
              <w:rPr>
                <w:rFonts w:ascii="Calibri" w:hAnsi="Calibri"/>
                <w:b/>
                <w:bCs/>
                <w:sz w:val="18"/>
                <w:szCs w:val="18"/>
              </w:rPr>
              <w:t xml:space="preserve">1. </w:t>
            </w:r>
            <w:proofErr w:type="spellStart"/>
            <w:r w:rsidRPr="0014178E">
              <w:rPr>
                <w:rFonts w:ascii="Calibri" w:hAnsi="Calibri"/>
                <w:b/>
                <w:bCs/>
                <w:sz w:val="18"/>
                <w:szCs w:val="18"/>
              </w:rPr>
              <w:t>Auflage</w:t>
            </w:r>
            <w:proofErr w:type="spellEnd"/>
            <w:r w:rsidRPr="0014178E">
              <w:rPr>
                <w:rFonts w:ascii="Calibri" w:hAnsi="Calibri"/>
                <w:b/>
                <w:bCs/>
                <w:sz w:val="18"/>
                <w:szCs w:val="18"/>
              </w:rPr>
              <w:t xml:space="preserve">. </w:t>
            </w:r>
            <w:proofErr w:type="spellStart"/>
            <w:r w:rsidRPr="0014178E">
              <w:rPr>
                <w:rFonts w:ascii="Calibri" w:hAnsi="Calibri"/>
                <w:b/>
                <w:bCs/>
                <w:sz w:val="18"/>
                <w:szCs w:val="18"/>
              </w:rPr>
              <w:t>Klett-Langenscheidt</w:t>
            </w:r>
            <w:proofErr w:type="spellEnd"/>
            <w:r w:rsidRPr="0014178E">
              <w:rPr>
                <w:rFonts w:ascii="Calibri" w:hAnsi="Calibri"/>
                <w:b/>
                <w:bCs/>
                <w:sz w:val="18"/>
                <w:szCs w:val="18"/>
              </w:rPr>
              <w:t>. </w:t>
            </w:r>
          </w:p>
          <w:p w14:paraId="1C1821EE" w14:textId="168BA6F9" w:rsidR="0014178E" w:rsidRPr="00856543" w:rsidRDefault="0014178E" w:rsidP="00F538BC">
            <w:pPr>
              <w:spacing w:line="276" w:lineRule="auto"/>
              <w:rPr>
                <w:rFonts w:ascii="Calibri" w:hAnsi="Calibri"/>
                <w:b/>
                <w:bCs/>
                <w:sz w:val="18"/>
                <w:szCs w:val="18"/>
              </w:rPr>
            </w:pPr>
            <w:r w:rsidRPr="0097118C">
              <w:rPr>
                <w:rFonts w:ascii="Calibri" w:hAnsi="Calibri"/>
                <w:b/>
                <w:bCs/>
                <w:sz w:val="18"/>
                <w:szCs w:val="18"/>
              </w:rPr>
              <w:t xml:space="preserve">Lodder, H. (2004). </w:t>
            </w:r>
            <w:r w:rsidRPr="0097118C">
              <w:rPr>
                <w:rFonts w:ascii="Calibri" w:hAnsi="Calibri"/>
                <w:b/>
                <w:bCs/>
                <w:i/>
                <w:iCs/>
                <w:sz w:val="18"/>
                <w:szCs w:val="18"/>
              </w:rPr>
              <w:t xml:space="preserve">Basisgrammatica Duits </w:t>
            </w:r>
            <w:r w:rsidRPr="0097118C">
              <w:rPr>
                <w:rFonts w:ascii="Calibri" w:hAnsi="Calibri"/>
                <w:b/>
                <w:bCs/>
                <w:sz w:val="18"/>
                <w:szCs w:val="18"/>
              </w:rPr>
              <w:t>(1</w:t>
            </w:r>
            <w:r w:rsidRPr="0097118C">
              <w:rPr>
                <w:rFonts w:ascii="Calibri" w:hAnsi="Calibri"/>
                <w:b/>
                <w:bCs/>
                <w:sz w:val="18"/>
                <w:szCs w:val="18"/>
                <w:vertAlign w:val="superscript"/>
              </w:rPr>
              <w:t>e</w:t>
            </w:r>
            <w:r w:rsidRPr="0097118C">
              <w:rPr>
                <w:rFonts w:ascii="Calibri" w:hAnsi="Calibri"/>
                <w:b/>
                <w:bCs/>
                <w:sz w:val="18"/>
                <w:szCs w:val="18"/>
              </w:rPr>
              <w:t xml:space="preserve"> druk)</w:t>
            </w:r>
            <w:r w:rsidRPr="0097118C">
              <w:rPr>
                <w:rFonts w:ascii="Calibri" w:hAnsi="Calibri"/>
                <w:b/>
                <w:bCs/>
                <w:i/>
                <w:iCs/>
                <w:sz w:val="18"/>
                <w:szCs w:val="18"/>
              </w:rPr>
              <w:t xml:space="preserve">. </w:t>
            </w:r>
            <w:r w:rsidRPr="0014178E">
              <w:rPr>
                <w:rFonts w:ascii="Calibri" w:hAnsi="Calibri"/>
                <w:b/>
                <w:bCs/>
                <w:sz w:val="18"/>
                <w:szCs w:val="18"/>
              </w:rPr>
              <w:t xml:space="preserve">Uitgeverij </w:t>
            </w:r>
            <w:proofErr w:type="spellStart"/>
            <w:r w:rsidRPr="0014178E">
              <w:rPr>
                <w:rFonts w:ascii="Calibri" w:hAnsi="Calibri"/>
                <w:b/>
                <w:bCs/>
                <w:sz w:val="18"/>
                <w:szCs w:val="18"/>
              </w:rPr>
              <w:t>Coutinho</w:t>
            </w:r>
            <w:proofErr w:type="spellEnd"/>
            <w:r w:rsidRPr="0014178E">
              <w:rPr>
                <w:rFonts w:ascii="Calibri" w:hAnsi="Calibri"/>
                <w:b/>
                <w:bCs/>
                <w:sz w:val="18"/>
                <w:szCs w:val="18"/>
              </w:rPr>
              <w:t>. </w:t>
            </w:r>
          </w:p>
        </w:tc>
      </w:tr>
    </w:tbl>
    <w:p w14:paraId="23D94613" w14:textId="77777777" w:rsidR="0014178E" w:rsidRDefault="0014178E" w:rsidP="000B195B">
      <w:pPr>
        <w:keepNext/>
        <w:keepLines/>
        <w:spacing w:before="40" w:after="0"/>
        <w:outlineLvl w:val="1"/>
        <w:rPr>
          <w:rFonts w:asciiTheme="majorHAnsi" w:eastAsia="MS Gothic" w:hAnsiTheme="majorHAnsi" w:cstheme="majorBidi"/>
          <w:color w:val="2F5496" w:themeColor="accent1" w:themeShade="BF"/>
          <w:sz w:val="26"/>
          <w:szCs w:val="26"/>
          <w:lang w:val="nl-NL"/>
        </w:rPr>
      </w:pPr>
    </w:p>
    <w:p w14:paraId="0A86A21B" w14:textId="77777777" w:rsidR="0014178E" w:rsidRDefault="0014178E" w:rsidP="000B195B">
      <w:pPr>
        <w:keepNext/>
        <w:keepLines/>
        <w:spacing w:before="40" w:after="0"/>
        <w:outlineLvl w:val="1"/>
        <w:rPr>
          <w:rFonts w:asciiTheme="majorHAnsi" w:eastAsia="MS Gothic" w:hAnsiTheme="majorHAnsi" w:cstheme="majorBidi"/>
          <w:color w:val="2F5496" w:themeColor="accent1" w:themeShade="BF"/>
          <w:sz w:val="26"/>
          <w:szCs w:val="26"/>
          <w:lang w:val="nl-NL"/>
        </w:rPr>
      </w:pPr>
    </w:p>
    <w:p w14:paraId="76519A9B" w14:textId="77777777" w:rsidR="0014178E" w:rsidRPr="00EC36D6" w:rsidRDefault="0014178E" w:rsidP="000B195B">
      <w:pPr>
        <w:keepNext/>
        <w:keepLines/>
        <w:spacing w:before="40" w:after="0"/>
        <w:outlineLvl w:val="1"/>
        <w:rPr>
          <w:rFonts w:asciiTheme="majorHAnsi" w:eastAsia="MS Gothic" w:hAnsiTheme="majorHAnsi" w:cstheme="majorBidi"/>
          <w:color w:val="2F5496" w:themeColor="accent1" w:themeShade="BF"/>
          <w:sz w:val="26"/>
          <w:szCs w:val="26"/>
          <w:lang w:val="nl-NL"/>
        </w:rPr>
      </w:pPr>
    </w:p>
    <w:bookmarkEnd w:id="20"/>
    <w:p w14:paraId="3F17A104" w14:textId="77777777" w:rsidR="00392151" w:rsidRPr="0014178E" w:rsidRDefault="00392151">
      <w:pPr>
        <w:rPr>
          <w:rFonts w:ascii="Calibri Light" w:eastAsia="MS Gothic" w:hAnsi="Calibri Light" w:cs="Times New Roman"/>
          <w:sz w:val="32"/>
          <w:szCs w:val="32"/>
          <w:lang w:val="nl-NL"/>
        </w:rPr>
      </w:pPr>
    </w:p>
    <w:p w14:paraId="1999E7F2" w14:textId="3B58BE90" w:rsidR="0020331C" w:rsidRPr="0020331C" w:rsidRDefault="0020331C" w:rsidP="0020331C">
      <w:pPr>
        <w:keepNext/>
        <w:keepLines/>
        <w:spacing w:before="320" w:after="0" w:line="240" w:lineRule="auto"/>
        <w:outlineLvl w:val="0"/>
        <w:rPr>
          <w:rFonts w:asciiTheme="majorHAnsi" w:eastAsia="MS Mincho" w:hAnsiTheme="majorHAnsi" w:cstheme="majorBidi"/>
          <w:color w:val="2F5496" w:themeColor="accent1" w:themeShade="BF"/>
          <w:sz w:val="32"/>
          <w:szCs w:val="32"/>
          <w:lang w:val="nl-NL"/>
        </w:rPr>
      </w:pPr>
      <w:bookmarkStart w:id="25" w:name="_Toc201063064"/>
      <w:r>
        <w:rPr>
          <w:rFonts w:asciiTheme="majorHAnsi" w:eastAsia="MS Mincho" w:hAnsiTheme="majorHAnsi" w:cstheme="majorBidi"/>
          <w:color w:val="2F5496" w:themeColor="accent1" w:themeShade="BF"/>
          <w:sz w:val="32"/>
          <w:szCs w:val="32"/>
          <w:lang w:val="nl-NL"/>
        </w:rPr>
        <w:lastRenderedPageBreak/>
        <w:t>6</w:t>
      </w:r>
      <w:r w:rsidRPr="0020331C">
        <w:rPr>
          <w:rFonts w:asciiTheme="majorHAnsi" w:eastAsia="MS Mincho" w:hAnsiTheme="majorHAnsi" w:cstheme="majorBidi"/>
          <w:color w:val="2F5496" w:themeColor="accent1" w:themeShade="BF"/>
          <w:sz w:val="32"/>
          <w:szCs w:val="32"/>
          <w:lang w:val="nl-NL"/>
        </w:rPr>
        <w:t xml:space="preserve"> </w:t>
      </w:r>
      <w:r w:rsidR="002D11EE" w:rsidRPr="002D11EE">
        <w:rPr>
          <w:rFonts w:asciiTheme="majorHAnsi" w:eastAsia="MS Mincho" w:hAnsiTheme="majorHAnsi" w:cstheme="majorBidi"/>
          <w:color w:val="2F5496" w:themeColor="accent1" w:themeShade="BF"/>
          <w:sz w:val="32"/>
          <w:szCs w:val="32"/>
          <w:lang w:val="nl-NL"/>
        </w:rPr>
        <w:t>DACH-</w:t>
      </w:r>
      <w:proofErr w:type="spellStart"/>
      <w:r w:rsidR="002D11EE" w:rsidRPr="002D11EE">
        <w:rPr>
          <w:rFonts w:asciiTheme="majorHAnsi" w:eastAsia="MS Mincho" w:hAnsiTheme="majorHAnsi" w:cstheme="majorBidi"/>
          <w:color w:val="2F5496" w:themeColor="accent1" w:themeShade="BF"/>
          <w:sz w:val="32"/>
          <w:szCs w:val="32"/>
          <w:lang w:val="nl-NL"/>
        </w:rPr>
        <w:t>Länder</w:t>
      </w:r>
      <w:proofErr w:type="spellEnd"/>
      <w:r w:rsidR="002D11EE" w:rsidRPr="002D11EE">
        <w:rPr>
          <w:rFonts w:asciiTheme="majorHAnsi" w:eastAsia="MS Mincho" w:hAnsiTheme="majorHAnsi" w:cstheme="majorBidi"/>
          <w:color w:val="2F5496" w:themeColor="accent1" w:themeShade="BF"/>
          <w:sz w:val="32"/>
          <w:szCs w:val="32"/>
          <w:lang w:val="nl-NL"/>
        </w:rPr>
        <w:t xml:space="preserve"> ontdekken d.m.v. fictie en non-fictie</w:t>
      </w:r>
      <w:bookmarkEnd w:id="25"/>
    </w:p>
    <w:p w14:paraId="5E42683D" w14:textId="77777777" w:rsidR="0020331C" w:rsidRDefault="0020331C" w:rsidP="00392151">
      <w:pPr>
        <w:keepNext/>
        <w:keepLines/>
        <w:spacing w:before="40" w:after="0"/>
        <w:outlineLvl w:val="1"/>
        <w:rPr>
          <w:rFonts w:asciiTheme="majorHAnsi" w:eastAsia="MS Gothic" w:hAnsiTheme="majorHAnsi" w:cstheme="majorBidi"/>
          <w:color w:val="2F5496" w:themeColor="accent1" w:themeShade="BF"/>
          <w:sz w:val="26"/>
          <w:szCs w:val="26"/>
          <w:lang w:val="nl-NL"/>
        </w:rPr>
      </w:pPr>
    </w:p>
    <w:p w14:paraId="1FB64E87" w14:textId="0B06DB4D" w:rsidR="00392151" w:rsidRPr="00EC36D6" w:rsidRDefault="00392151" w:rsidP="00392151">
      <w:pPr>
        <w:keepNext/>
        <w:keepLines/>
        <w:spacing w:before="40" w:after="0"/>
        <w:outlineLvl w:val="1"/>
        <w:rPr>
          <w:rFonts w:asciiTheme="majorHAnsi" w:eastAsia="MS Gothic" w:hAnsiTheme="majorHAnsi" w:cstheme="majorBidi"/>
          <w:color w:val="2F5496" w:themeColor="accent1" w:themeShade="BF"/>
          <w:sz w:val="26"/>
          <w:szCs w:val="26"/>
          <w:lang w:val="nl-NL"/>
        </w:rPr>
      </w:pPr>
      <w:bookmarkStart w:id="26" w:name="_Toc201063065"/>
      <w:r>
        <w:rPr>
          <w:rFonts w:asciiTheme="majorHAnsi" w:eastAsia="MS Gothic" w:hAnsiTheme="majorHAnsi" w:cstheme="majorBidi"/>
          <w:color w:val="2F5496" w:themeColor="accent1" w:themeShade="BF"/>
          <w:sz w:val="26"/>
          <w:szCs w:val="26"/>
          <w:lang w:val="nl-NL"/>
        </w:rPr>
        <w:t xml:space="preserve">6.1 </w:t>
      </w:r>
      <w:r w:rsidRPr="00EC36D6">
        <w:rPr>
          <w:rFonts w:asciiTheme="majorHAnsi" w:eastAsia="MS Gothic" w:hAnsiTheme="majorHAnsi" w:cstheme="majorBidi"/>
          <w:color w:val="2F5496" w:themeColor="accent1" w:themeShade="BF"/>
          <w:sz w:val="26"/>
          <w:szCs w:val="26"/>
          <w:lang w:val="nl-NL"/>
        </w:rPr>
        <w:t>Beoordelingscriteria</w:t>
      </w:r>
      <w:r>
        <w:rPr>
          <w:rFonts w:asciiTheme="majorHAnsi" w:eastAsia="MS Gothic" w:hAnsiTheme="majorHAnsi" w:cstheme="majorBidi"/>
          <w:color w:val="2F5496" w:themeColor="accent1" w:themeShade="BF"/>
          <w:sz w:val="26"/>
          <w:szCs w:val="26"/>
          <w:lang w:val="nl-NL"/>
        </w:rPr>
        <w:t xml:space="preserve"> LUK</w:t>
      </w:r>
      <w:r w:rsidR="003553B6">
        <w:rPr>
          <w:rFonts w:asciiTheme="majorHAnsi" w:eastAsia="MS Gothic" w:hAnsiTheme="majorHAnsi" w:cstheme="majorBidi"/>
          <w:color w:val="2F5496" w:themeColor="accent1" w:themeShade="BF"/>
          <w:sz w:val="26"/>
          <w:szCs w:val="26"/>
          <w:lang w:val="nl-NL"/>
        </w:rPr>
        <w:t xml:space="preserve">: </w:t>
      </w:r>
      <w:r w:rsidR="00927EFC" w:rsidRPr="00927EFC">
        <w:rPr>
          <w:rFonts w:asciiTheme="majorHAnsi" w:eastAsia="MS Gothic" w:hAnsiTheme="majorHAnsi" w:cstheme="majorBidi"/>
          <w:color w:val="2F5496" w:themeColor="accent1" w:themeShade="BF"/>
          <w:sz w:val="26"/>
          <w:szCs w:val="26"/>
          <w:lang w:val="nl-NL"/>
        </w:rPr>
        <w:t>DACH-</w:t>
      </w:r>
      <w:proofErr w:type="spellStart"/>
      <w:r w:rsidR="00927EFC" w:rsidRPr="00927EFC">
        <w:rPr>
          <w:rFonts w:asciiTheme="majorHAnsi" w:eastAsia="MS Gothic" w:hAnsiTheme="majorHAnsi" w:cstheme="majorBidi"/>
          <w:color w:val="2F5496" w:themeColor="accent1" w:themeShade="BF"/>
          <w:sz w:val="26"/>
          <w:szCs w:val="26"/>
          <w:lang w:val="nl-NL"/>
        </w:rPr>
        <w:t>Länder</w:t>
      </w:r>
      <w:proofErr w:type="spellEnd"/>
      <w:r w:rsidR="00927EFC" w:rsidRPr="00927EFC">
        <w:rPr>
          <w:rFonts w:asciiTheme="majorHAnsi" w:eastAsia="MS Gothic" w:hAnsiTheme="majorHAnsi" w:cstheme="majorBidi"/>
          <w:color w:val="2F5496" w:themeColor="accent1" w:themeShade="BF"/>
          <w:sz w:val="26"/>
          <w:szCs w:val="26"/>
          <w:lang w:val="nl-NL"/>
        </w:rPr>
        <w:t xml:space="preserve"> ontdekken d.m.v. fictie en non-fictie</w:t>
      </w:r>
      <w:bookmarkEnd w:id="26"/>
    </w:p>
    <w:tbl>
      <w:tblPr>
        <w:tblStyle w:val="Tabelraster1"/>
        <w:tblW w:w="5000" w:type="pct"/>
        <w:tblLook w:val="04A0" w:firstRow="1" w:lastRow="0" w:firstColumn="1" w:lastColumn="0" w:noHBand="0" w:noVBand="1"/>
      </w:tblPr>
      <w:tblGrid>
        <w:gridCol w:w="1977"/>
        <w:gridCol w:w="7373"/>
      </w:tblGrid>
      <w:tr w:rsidR="00392151" w:rsidRPr="00EC36D6" w14:paraId="67C274DF" w14:textId="77777777" w:rsidTr="006263E0">
        <w:tc>
          <w:tcPr>
            <w:tcW w:w="1057" w:type="pct"/>
            <w:shd w:val="clear" w:color="auto" w:fill="9CC2E5"/>
          </w:tcPr>
          <w:p w14:paraId="2FEF5EF9" w14:textId="77777777" w:rsidR="00392151" w:rsidRPr="00EC36D6" w:rsidRDefault="00392151" w:rsidP="00513A8C">
            <w:pPr>
              <w:spacing w:line="276" w:lineRule="auto"/>
              <w:rPr>
                <w:rFonts w:ascii="Calibri" w:eastAsiaTheme="minorHAnsi" w:hAnsi="Calibri" w:cstheme="minorBidi"/>
                <w:b/>
                <w:sz w:val="18"/>
                <w:szCs w:val="18"/>
                <w:lang w:val="en-US"/>
              </w:rPr>
            </w:pPr>
            <w:proofErr w:type="spellStart"/>
            <w:r w:rsidRPr="00EC36D6">
              <w:rPr>
                <w:rFonts w:ascii="Calibri" w:eastAsiaTheme="minorHAnsi" w:hAnsi="Calibri" w:cstheme="minorBidi"/>
                <w:b/>
                <w:sz w:val="18"/>
                <w:szCs w:val="18"/>
                <w:lang w:val="en-US"/>
              </w:rPr>
              <w:t>Dimensies</w:t>
            </w:r>
            <w:proofErr w:type="spellEnd"/>
          </w:p>
        </w:tc>
        <w:tc>
          <w:tcPr>
            <w:tcW w:w="3943" w:type="pct"/>
            <w:shd w:val="clear" w:color="auto" w:fill="9CC2E5"/>
          </w:tcPr>
          <w:p w14:paraId="0D1B34BA" w14:textId="77777777" w:rsidR="00392151" w:rsidRPr="00EC36D6" w:rsidRDefault="00392151" w:rsidP="00513A8C">
            <w:pPr>
              <w:spacing w:line="276" w:lineRule="auto"/>
              <w:rPr>
                <w:rFonts w:ascii="Calibri" w:eastAsiaTheme="minorHAnsi" w:hAnsi="Calibri" w:cstheme="minorBidi"/>
                <w:b/>
                <w:sz w:val="18"/>
                <w:szCs w:val="18"/>
                <w:lang w:val="en-US"/>
              </w:rPr>
            </w:pPr>
            <w:proofErr w:type="spellStart"/>
            <w:r w:rsidRPr="00EC36D6">
              <w:rPr>
                <w:rFonts w:ascii="Calibri" w:eastAsiaTheme="minorHAnsi" w:hAnsi="Calibri" w:cstheme="minorBidi"/>
                <w:b/>
                <w:sz w:val="18"/>
                <w:szCs w:val="18"/>
                <w:lang w:val="en-US"/>
              </w:rPr>
              <w:t>Beoordelingscriteria</w:t>
            </w:r>
            <w:proofErr w:type="spellEnd"/>
          </w:p>
        </w:tc>
      </w:tr>
      <w:tr w:rsidR="00392151" w:rsidRPr="00EC36D6" w14:paraId="1939D8F5" w14:textId="77777777" w:rsidTr="006263E0">
        <w:tc>
          <w:tcPr>
            <w:tcW w:w="1057" w:type="pct"/>
            <w:shd w:val="clear" w:color="auto" w:fill="DEEAF6"/>
          </w:tcPr>
          <w:p w14:paraId="2A0A7CC9" w14:textId="77777777" w:rsidR="00392151" w:rsidRPr="00EC36D6" w:rsidRDefault="00392151" w:rsidP="00513A8C">
            <w:pPr>
              <w:spacing w:line="276" w:lineRule="auto"/>
              <w:rPr>
                <w:rFonts w:ascii="Calibri" w:eastAsiaTheme="minorHAnsi" w:hAnsi="Calibri" w:cstheme="minorBidi"/>
                <w:sz w:val="18"/>
                <w:szCs w:val="18"/>
                <w:lang w:val="en-US"/>
              </w:rPr>
            </w:pPr>
          </w:p>
        </w:tc>
        <w:tc>
          <w:tcPr>
            <w:tcW w:w="3943" w:type="pct"/>
          </w:tcPr>
          <w:p w14:paraId="6F61E277" w14:textId="77777777" w:rsidR="00392151" w:rsidRPr="00EC36D6" w:rsidRDefault="00392151" w:rsidP="00513A8C">
            <w:pPr>
              <w:spacing w:line="276" w:lineRule="auto"/>
              <w:rPr>
                <w:rFonts w:ascii="Calibri" w:eastAsiaTheme="minorHAnsi" w:hAnsi="Calibri" w:cstheme="minorBidi"/>
                <w:sz w:val="18"/>
                <w:szCs w:val="18"/>
                <w:lang w:val="en-US"/>
              </w:rPr>
            </w:pPr>
            <w:r w:rsidRPr="00EC36D6">
              <w:rPr>
                <w:rFonts w:ascii="Calibri" w:eastAsiaTheme="minorHAnsi" w:hAnsi="Calibri" w:cstheme="minorBidi"/>
                <w:sz w:val="18"/>
                <w:szCs w:val="18"/>
                <w:lang w:val="en-US"/>
              </w:rPr>
              <w:t xml:space="preserve">De student: </w:t>
            </w:r>
          </w:p>
        </w:tc>
      </w:tr>
      <w:tr w:rsidR="00772718" w:rsidRPr="002F2D3C" w14:paraId="34B30DD4" w14:textId="77777777" w:rsidTr="006263E0">
        <w:tc>
          <w:tcPr>
            <w:tcW w:w="1057" w:type="pct"/>
            <w:shd w:val="clear" w:color="auto" w:fill="DEEAF6"/>
          </w:tcPr>
          <w:p w14:paraId="5B44EDDE" w14:textId="37C03A87" w:rsidR="00772718" w:rsidRPr="00003771" w:rsidRDefault="00772718" w:rsidP="00772718">
            <w:pPr>
              <w:spacing w:line="276" w:lineRule="auto"/>
              <w:rPr>
                <w:rFonts w:ascii="Calibri" w:eastAsiaTheme="minorHAnsi" w:hAnsi="Calibri" w:cstheme="minorBidi"/>
                <w:sz w:val="18"/>
                <w:szCs w:val="18"/>
              </w:rPr>
            </w:pPr>
            <w:r w:rsidRPr="00003771">
              <w:rPr>
                <w:rFonts w:ascii="Calibri" w:eastAsiaTheme="minorHAnsi" w:hAnsi="Calibri" w:cstheme="minorBidi"/>
                <w:sz w:val="18"/>
                <w:szCs w:val="18"/>
              </w:rPr>
              <w:t>Relatie leggen tussen culturen (C4.1) </w:t>
            </w:r>
          </w:p>
        </w:tc>
        <w:tc>
          <w:tcPr>
            <w:tcW w:w="3943" w:type="pct"/>
          </w:tcPr>
          <w:p w14:paraId="649218CC" w14:textId="58B7ABAB" w:rsidR="00772718" w:rsidRPr="00605472" w:rsidRDefault="00772718" w:rsidP="00772718">
            <w:pPr>
              <w:pStyle w:val="paragraph"/>
              <w:spacing w:before="0" w:beforeAutospacing="0" w:after="0" w:afterAutospacing="0"/>
              <w:textAlignment w:val="baseline"/>
              <w:divId w:val="1944342646"/>
              <w:rPr>
                <w:rFonts w:ascii="Calibri" w:eastAsiaTheme="minorHAnsi" w:hAnsi="Calibri" w:cstheme="minorBidi"/>
                <w:sz w:val="18"/>
                <w:szCs w:val="18"/>
                <w:lang w:val="nl-NL" w:eastAsia="en-US"/>
              </w:rPr>
            </w:pPr>
            <w:r w:rsidRPr="00605472">
              <w:rPr>
                <w:rFonts w:ascii="Calibri" w:eastAsiaTheme="minorHAnsi" w:hAnsi="Calibri" w:cstheme="minorBidi"/>
                <w:sz w:val="18"/>
                <w:szCs w:val="18"/>
                <w:lang w:val="nl-NL" w:eastAsia="en-US"/>
              </w:rPr>
              <w:t>doet interculturele ervaringen op in Duitsland;  </w:t>
            </w:r>
          </w:p>
          <w:p w14:paraId="7E6646B2" w14:textId="6A21190D" w:rsidR="00772718" w:rsidRPr="00605472" w:rsidRDefault="00772718" w:rsidP="00772718">
            <w:pPr>
              <w:rPr>
                <w:rFonts w:ascii="Calibri" w:eastAsiaTheme="minorHAnsi" w:hAnsi="Calibri" w:cstheme="minorBidi"/>
                <w:sz w:val="18"/>
                <w:szCs w:val="18"/>
              </w:rPr>
            </w:pPr>
            <w:r w:rsidRPr="00605472">
              <w:rPr>
                <w:rFonts w:ascii="Calibri" w:eastAsiaTheme="minorHAnsi" w:hAnsi="Calibri" w:cstheme="minorBidi"/>
                <w:sz w:val="18"/>
                <w:szCs w:val="18"/>
              </w:rPr>
              <w:t>reflecteert op interculturele verschillen tussen de eigen en de culturen van de DACH-</w:t>
            </w:r>
            <w:proofErr w:type="spellStart"/>
            <w:r w:rsidRPr="00605472">
              <w:rPr>
                <w:rFonts w:ascii="Calibri" w:eastAsiaTheme="minorHAnsi" w:hAnsi="Calibri" w:cstheme="minorBidi"/>
                <w:sz w:val="18"/>
                <w:szCs w:val="18"/>
              </w:rPr>
              <w:t>Länder</w:t>
            </w:r>
            <w:proofErr w:type="spellEnd"/>
            <w:r w:rsidR="00C43681">
              <w:rPr>
                <w:rFonts w:ascii="Calibri" w:eastAsiaTheme="minorHAnsi" w:hAnsi="Calibri" w:cstheme="minorBidi"/>
                <w:sz w:val="18"/>
                <w:szCs w:val="18"/>
              </w:rPr>
              <w:t>.</w:t>
            </w:r>
          </w:p>
        </w:tc>
      </w:tr>
      <w:tr w:rsidR="00772718" w:rsidRPr="002F2D3C" w14:paraId="4175D753" w14:textId="77777777" w:rsidTr="006263E0">
        <w:tc>
          <w:tcPr>
            <w:tcW w:w="1057" w:type="pct"/>
            <w:shd w:val="clear" w:color="auto" w:fill="DEEAF6"/>
          </w:tcPr>
          <w:p w14:paraId="2C0B1BC8" w14:textId="27A4A32C" w:rsidR="00772718" w:rsidRPr="00772718" w:rsidRDefault="00772718" w:rsidP="00772718">
            <w:pPr>
              <w:spacing w:line="276" w:lineRule="auto"/>
              <w:rPr>
                <w:rFonts w:ascii="Calibri" w:eastAsiaTheme="minorHAnsi" w:hAnsi="Calibri" w:cstheme="minorBidi"/>
                <w:sz w:val="18"/>
                <w:szCs w:val="18"/>
                <w:lang w:val="en-US"/>
              </w:rPr>
            </w:pPr>
            <w:proofErr w:type="spellStart"/>
            <w:r w:rsidRPr="00605472">
              <w:rPr>
                <w:rFonts w:ascii="Calibri" w:eastAsiaTheme="minorHAnsi" w:hAnsi="Calibri" w:cstheme="minorBidi"/>
                <w:sz w:val="18"/>
                <w:szCs w:val="18"/>
                <w:lang w:val="en-US"/>
              </w:rPr>
              <w:t>Vakinhoudelijke</w:t>
            </w:r>
            <w:proofErr w:type="spellEnd"/>
            <w:r w:rsidRPr="00605472">
              <w:rPr>
                <w:rFonts w:ascii="Calibri" w:eastAsiaTheme="minorHAnsi" w:hAnsi="Calibri" w:cstheme="minorBidi"/>
                <w:sz w:val="18"/>
                <w:szCs w:val="18"/>
                <w:lang w:val="en-US"/>
              </w:rPr>
              <w:t xml:space="preserve"> </w:t>
            </w:r>
            <w:proofErr w:type="spellStart"/>
            <w:r w:rsidRPr="00605472">
              <w:rPr>
                <w:rFonts w:ascii="Calibri" w:eastAsiaTheme="minorHAnsi" w:hAnsi="Calibri" w:cstheme="minorBidi"/>
                <w:sz w:val="18"/>
                <w:szCs w:val="18"/>
                <w:lang w:val="en-US"/>
              </w:rPr>
              <w:t>basiskennis</w:t>
            </w:r>
            <w:proofErr w:type="spellEnd"/>
            <w:r w:rsidRPr="00605472">
              <w:rPr>
                <w:rFonts w:ascii="Calibri" w:eastAsiaTheme="minorHAnsi" w:hAnsi="Calibri" w:cstheme="minorBidi"/>
                <w:sz w:val="18"/>
                <w:szCs w:val="18"/>
                <w:lang w:val="en-US"/>
              </w:rPr>
              <w:t xml:space="preserve"> </w:t>
            </w:r>
            <w:proofErr w:type="spellStart"/>
            <w:r w:rsidRPr="00605472">
              <w:rPr>
                <w:rFonts w:ascii="Calibri" w:eastAsiaTheme="minorHAnsi" w:hAnsi="Calibri" w:cstheme="minorBidi"/>
                <w:sz w:val="18"/>
                <w:szCs w:val="18"/>
                <w:lang w:val="en-US"/>
              </w:rPr>
              <w:t>cultuur</w:t>
            </w:r>
            <w:proofErr w:type="spellEnd"/>
            <w:r w:rsidRPr="00605472">
              <w:rPr>
                <w:rFonts w:ascii="Calibri" w:eastAsiaTheme="minorHAnsi" w:hAnsi="Calibri" w:cstheme="minorBidi"/>
                <w:sz w:val="18"/>
                <w:szCs w:val="18"/>
                <w:lang w:val="en-US"/>
              </w:rPr>
              <w:t xml:space="preserve"> (C4.2) </w:t>
            </w:r>
          </w:p>
        </w:tc>
        <w:tc>
          <w:tcPr>
            <w:tcW w:w="3943" w:type="pct"/>
          </w:tcPr>
          <w:p w14:paraId="4135A132" w14:textId="291759E6" w:rsidR="00772718" w:rsidRPr="00605472" w:rsidRDefault="00772718" w:rsidP="00772718">
            <w:pPr>
              <w:rPr>
                <w:rFonts w:ascii="Calibri" w:eastAsiaTheme="minorHAnsi" w:hAnsi="Calibri" w:cstheme="minorBidi"/>
                <w:sz w:val="18"/>
                <w:szCs w:val="18"/>
              </w:rPr>
            </w:pPr>
            <w:r w:rsidRPr="00605472">
              <w:rPr>
                <w:rFonts w:ascii="Calibri" w:eastAsiaTheme="minorHAnsi" w:hAnsi="Calibri" w:cstheme="minorBidi"/>
                <w:sz w:val="18"/>
                <w:szCs w:val="18"/>
              </w:rPr>
              <w:t>kent de geschiedenis van Oostenrijk en Zwitserland en noemt en herkent belangrijke economische, politieke en sociaal-culturele ontwikkelingen van de hedendaagse DACH-samenlevingen.  </w:t>
            </w:r>
          </w:p>
        </w:tc>
      </w:tr>
      <w:tr w:rsidR="00772718" w:rsidRPr="002F2D3C" w14:paraId="4BEEFD08" w14:textId="77777777" w:rsidTr="006263E0">
        <w:tc>
          <w:tcPr>
            <w:tcW w:w="1057" w:type="pct"/>
            <w:shd w:val="clear" w:color="auto" w:fill="DEEAF6"/>
          </w:tcPr>
          <w:p w14:paraId="2DF3E2E8" w14:textId="1CF10016" w:rsidR="00772718" w:rsidRPr="00772718" w:rsidRDefault="00772718" w:rsidP="00772718">
            <w:pPr>
              <w:spacing w:line="276" w:lineRule="auto"/>
              <w:rPr>
                <w:rFonts w:ascii="Calibri" w:eastAsiaTheme="minorHAnsi" w:hAnsi="Calibri" w:cstheme="minorBidi"/>
                <w:sz w:val="18"/>
                <w:szCs w:val="18"/>
                <w:lang w:val="en-US"/>
              </w:rPr>
            </w:pPr>
            <w:proofErr w:type="spellStart"/>
            <w:r w:rsidRPr="00605472">
              <w:rPr>
                <w:rFonts w:ascii="Calibri" w:eastAsiaTheme="minorHAnsi" w:hAnsi="Calibri" w:cstheme="minorBidi"/>
                <w:sz w:val="18"/>
                <w:szCs w:val="18"/>
                <w:lang w:val="en-US"/>
              </w:rPr>
              <w:t>Vakinhoudelijke</w:t>
            </w:r>
            <w:proofErr w:type="spellEnd"/>
            <w:r w:rsidRPr="00605472">
              <w:rPr>
                <w:rFonts w:ascii="Calibri" w:eastAsiaTheme="minorHAnsi" w:hAnsi="Calibri" w:cstheme="minorBidi"/>
                <w:sz w:val="18"/>
                <w:szCs w:val="18"/>
                <w:lang w:val="en-US"/>
              </w:rPr>
              <w:t xml:space="preserve"> </w:t>
            </w:r>
            <w:proofErr w:type="spellStart"/>
            <w:r w:rsidRPr="00605472">
              <w:rPr>
                <w:rFonts w:ascii="Calibri" w:eastAsiaTheme="minorHAnsi" w:hAnsi="Calibri" w:cstheme="minorBidi"/>
                <w:sz w:val="18"/>
                <w:szCs w:val="18"/>
                <w:lang w:val="en-US"/>
              </w:rPr>
              <w:t>basiskennis</w:t>
            </w:r>
            <w:proofErr w:type="spellEnd"/>
            <w:r w:rsidRPr="00605472">
              <w:rPr>
                <w:rFonts w:ascii="Calibri" w:eastAsiaTheme="minorHAnsi" w:hAnsi="Calibri" w:cstheme="minorBidi"/>
                <w:sz w:val="18"/>
                <w:szCs w:val="18"/>
                <w:lang w:val="en-US"/>
              </w:rPr>
              <w:t xml:space="preserve"> </w:t>
            </w:r>
            <w:proofErr w:type="spellStart"/>
            <w:r w:rsidRPr="00605472">
              <w:rPr>
                <w:rFonts w:ascii="Calibri" w:eastAsiaTheme="minorHAnsi" w:hAnsi="Calibri" w:cstheme="minorBidi"/>
                <w:sz w:val="18"/>
                <w:szCs w:val="18"/>
                <w:lang w:val="en-US"/>
              </w:rPr>
              <w:t>literatuur</w:t>
            </w:r>
            <w:proofErr w:type="spellEnd"/>
            <w:r w:rsidRPr="00605472">
              <w:rPr>
                <w:rFonts w:ascii="Calibri" w:eastAsiaTheme="minorHAnsi" w:hAnsi="Calibri" w:cstheme="minorBidi"/>
                <w:sz w:val="18"/>
                <w:szCs w:val="18"/>
                <w:lang w:val="en-US"/>
              </w:rPr>
              <w:t xml:space="preserve"> (L4.1) </w:t>
            </w:r>
          </w:p>
        </w:tc>
        <w:tc>
          <w:tcPr>
            <w:tcW w:w="3943" w:type="pct"/>
          </w:tcPr>
          <w:p w14:paraId="0054AFF5" w14:textId="2346BD82" w:rsidR="00772718" w:rsidRPr="00605472" w:rsidRDefault="00772718" w:rsidP="00772718">
            <w:pPr>
              <w:rPr>
                <w:rFonts w:ascii="Calibri" w:eastAsiaTheme="minorHAnsi" w:hAnsi="Calibri" w:cstheme="minorBidi"/>
                <w:sz w:val="18"/>
                <w:szCs w:val="18"/>
              </w:rPr>
            </w:pPr>
            <w:r w:rsidRPr="00605472">
              <w:rPr>
                <w:rFonts w:ascii="Calibri" w:eastAsiaTheme="minorHAnsi" w:hAnsi="Calibri" w:cstheme="minorBidi"/>
                <w:sz w:val="18"/>
                <w:szCs w:val="18"/>
              </w:rPr>
              <w:t>kiest auteurs en leest werken uit de genres poëzie, drama, comics, songteksten en film. </w:t>
            </w:r>
          </w:p>
        </w:tc>
      </w:tr>
      <w:tr w:rsidR="00772718" w:rsidRPr="002F2D3C" w14:paraId="7A1F2CDB" w14:textId="77777777" w:rsidTr="006263E0">
        <w:tc>
          <w:tcPr>
            <w:tcW w:w="1057" w:type="pct"/>
            <w:shd w:val="clear" w:color="auto" w:fill="DEEAF6"/>
          </w:tcPr>
          <w:p w14:paraId="3AD9F4F4" w14:textId="7885534B" w:rsidR="00772718" w:rsidRPr="00772718" w:rsidRDefault="00772718" w:rsidP="00772718">
            <w:pPr>
              <w:spacing w:line="276" w:lineRule="auto"/>
              <w:rPr>
                <w:rFonts w:ascii="Calibri" w:eastAsiaTheme="minorHAnsi" w:hAnsi="Calibri" w:cstheme="minorBidi"/>
                <w:sz w:val="18"/>
                <w:szCs w:val="18"/>
                <w:lang w:val="en-US"/>
              </w:rPr>
            </w:pPr>
            <w:proofErr w:type="spellStart"/>
            <w:r w:rsidRPr="00605472">
              <w:rPr>
                <w:rFonts w:ascii="Calibri" w:eastAsiaTheme="minorHAnsi" w:hAnsi="Calibri" w:cstheme="minorBidi"/>
                <w:sz w:val="18"/>
                <w:szCs w:val="18"/>
                <w:lang w:val="en-US"/>
              </w:rPr>
              <w:t>Analyseren</w:t>
            </w:r>
            <w:proofErr w:type="spellEnd"/>
            <w:r w:rsidRPr="00605472">
              <w:rPr>
                <w:rFonts w:ascii="Calibri" w:eastAsiaTheme="minorHAnsi" w:hAnsi="Calibri" w:cstheme="minorBidi"/>
                <w:sz w:val="18"/>
                <w:szCs w:val="18"/>
                <w:lang w:val="en-US"/>
              </w:rPr>
              <w:t xml:space="preserve"> en </w:t>
            </w:r>
            <w:proofErr w:type="spellStart"/>
            <w:r w:rsidRPr="00605472">
              <w:rPr>
                <w:rFonts w:ascii="Calibri" w:eastAsiaTheme="minorHAnsi" w:hAnsi="Calibri" w:cstheme="minorBidi"/>
                <w:sz w:val="18"/>
                <w:szCs w:val="18"/>
                <w:lang w:val="en-US"/>
              </w:rPr>
              <w:t>interpreteren</w:t>
            </w:r>
            <w:proofErr w:type="spellEnd"/>
            <w:r w:rsidRPr="00605472">
              <w:rPr>
                <w:rFonts w:ascii="Calibri" w:eastAsiaTheme="minorHAnsi" w:hAnsi="Calibri" w:cstheme="minorBidi"/>
                <w:sz w:val="18"/>
                <w:szCs w:val="18"/>
                <w:lang w:val="en-US"/>
              </w:rPr>
              <w:t xml:space="preserve"> (L4.2) </w:t>
            </w:r>
          </w:p>
        </w:tc>
        <w:tc>
          <w:tcPr>
            <w:tcW w:w="3943" w:type="pct"/>
          </w:tcPr>
          <w:p w14:paraId="56970171" w14:textId="41D3672C" w:rsidR="00772718" w:rsidRPr="00605472" w:rsidRDefault="00605472" w:rsidP="00772718">
            <w:pPr>
              <w:rPr>
                <w:rFonts w:ascii="Calibri" w:eastAsiaTheme="minorHAnsi" w:hAnsi="Calibri" w:cstheme="minorBidi"/>
                <w:sz w:val="18"/>
                <w:szCs w:val="18"/>
              </w:rPr>
            </w:pPr>
            <w:r w:rsidRPr="00BD21EA">
              <w:rPr>
                <w:rFonts w:ascii="Calibri" w:eastAsiaTheme="minorHAnsi" w:hAnsi="Calibri" w:cstheme="minorBidi"/>
                <w:sz w:val="18"/>
                <w:szCs w:val="18"/>
              </w:rPr>
              <w:t>a</w:t>
            </w:r>
            <w:r w:rsidR="00772718" w:rsidRPr="00605472">
              <w:rPr>
                <w:rFonts w:ascii="Calibri" w:eastAsiaTheme="minorHAnsi" w:hAnsi="Calibri" w:cstheme="minorBidi"/>
                <w:sz w:val="18"/>
                <w:szCs w:val="18"/>
              </w:rPr>
              <w:t>nalyseert verhaallijnen en verteltechnieken van de genres poëzie, drama, comics, songteksten en film en oefent zelf met enkele creatieve schrijfvormen. </w:t>
            </w:r>
          </w:p>
        </w:tc>
      </w:tr>
      <w:tr w:rsidR="00772718" w:rsidRPr="002F2D3C" w14:paraId="6EBB7202" w14:textId="77777777" w:rsidTr="006263E0">
        <w:tc>
          <w:tcPr>
            <w:tcW w:w="1057" w:type="pct"/>
            <w:shd w:val="clear" w:color="auto" w:fill="DEEAF6"/>
          </w:tcPr>
          <w:p w14:paraId="4F980E11" w14:textId="07822671" w:rsidR="00772718" w:rsidRPr="00003771" w:rsidRDefault="00772718" w:rsidP="00772718">
            <w:pPr>
              <w:spacing w:line="276" w:lineRule="auto"/>
              <w:rPr>
                <w:rFonts w:ascii="Calibri" w:eastAsiaTheme="minorHAnsi" w:hAnsi="Calibri" w:cstheme="minorBidi"/>
                <w:sz w:val="18"/>
                <w:szCs w:val="18"/>
              </w:rPr>
            </w:pPr>
            <w:r w:rsidRPr="00003771">
              <w:rPr>
                <w:rFonts w:ascii="Calibri" w:eastAsiaTheme="minorHAnsi" w:hAnsi="Calibri" w:cstheme="minorBidi"/>
                <w:sz w:val="18"/>
                <w:szCs w:val="18"/>
              </w:rPr>
              <w:t>Toepassen literatuur- en filmdidactiek (L4.3) </w:t>
            </w:r>
          </w:p>
        </w:tc>
        <w:tc>
          <w:tcPr>
            <w:tcW w:w="3943" w:type="pct"/>
          </w:tcPr>
          <w:p w14:paraId="172A70DD" w14:textId="60A8E3B3" w:rsidR="00BD21EA" w:rsidRDefault="00772718" w:rsidP="00772718">
            <w:pPr>
              <w:rPr>
                <w:rFonts w:ascii="Calibri" w:eastAsiaTheme="minorHAnsi" w:hAnsi="Calibri" w:cstheme="minorBidi"/>
                <w:sz w:val="18"/>
                <w:szCs w:val="18"/>
              </w:rPr>
            </w:pPr>
            <w:r w:rsidRPr="00BD21EA">
              <w:rPr>
                <w:rFonts w:ascii="Calibri" w:eastAsiaTheme="minorHAnsi" w:hAnsi="Calibri" w:cstheme="minorBidi"/>
                <w:sz w:val="18"/>
                <w:szCs w:val="18"/>
              </w:rPr>
              <w:t>kent de basisprincipes van literatuuronderwijs en filmeducatie en past deze toe in het ontwerp van onderwijsactiviteiten</w:t>
            </w:r>
            <w:r w:rsidR="00084D7B">
              <w:rPr>
                <w:rFonts w:ascii="Calibri" w:eastAsiaTheme="minorHAnsi" w:hAnsi="Calibri" w:cstheme="minorBidi"/>
                <w:sz w:val="18"/>
                <w:szCs w:val="18"/>
              </w:rPr>
              <w:t>;</w:t>
            </w:r>
          </w:p>
          <w:p w14:paraId="17609186" w14:textId="5BC0140E" w:rsidR="00772718" w:rsidRPr="00BD21EA" w:rsidRDefault="00772718" w:rsidP="00772718">
            <w:pPr>
              <w:rPr>
                <w:rFonts w:ascii="Calibri" w:eastAsiaTheme="minorHAnsi" w:hAnsi="Calibri" w:cstheme="minorBidi"/>
                <w:sz w:val="18"/>
                <w:szCs w:val="18"/>
              </w:rPr>
            </w:pPr>
            <w:r w:rsidRPr="00BD21EA">
              <w:rPr>
                <w:rFonts w:ascii="Calibri" w:eastAsiaTheme="minorHAnsi" w:hAnsi="Calibri" w:cstheme="minorBidi"/>
                <w:sz w:val="18"/>
                <w:szCs w:val="18"/>
              </w:rPr>
              <w:t>maakt een onderbouwde inschatting in hoeverre teksten uit diverse literaire genres en films geschikt zijn voor de doelgroep. </w:t>
            </w:r>
          </w:p>
        </w:tc>
      </w:tr>
      <w:tr w:rsidR="00392151" w:rsidRPr="00D81488" w14:paraId="466053D1" w14:textId="77777777" w:rsidTr="006263E0">
        <w:tc>
          <w:tcPr>
            <w:tcW w:w="1057" w:type="pct"/>
            <w:shd w:val="clear" w:color="auto" w:fill="9CC2E5" w:themeFill="accent5" w:themeFillTint="99"/>
          </w:tcPr>
          <w:p w14:paraId="30D458E1" w14:textId="77777777" w:rsidR="00392151" w:rsidRPr="00EC36D6" w:rsidRDefault="00392151" w:rsidP="00513A8C">
            <w:pPr>
              <w:spacing w:line="276" w:lineRule="auto"/>
              <w:rPr>
                <w:rFonts w:ascii="Calibri" w:eastAsiaTheme="minorHAnsi" w:hAnsi="Calibri" w:cstheme="minorBidi"/>
                <w:b/>
                <w:sz w:val="18"/>
                <w:szCs w:val="18"/>
              </w:rPr>
            </w:pPr>
            <w:r w:rsidRPr="00EC36D6">
              <w:rPr>
                <w:rFonts w:ascii="Calibri" w:eastAsiaTheme="minorHAnsi" w:hAnsi="Calibri" w:cstheme="minorBidi"/>
                <w:b/>
                <w:sz w:val="18"/>
                <w:szCs w:val="18"/>
              </w:rPr>
              <w:t>Verplichte literatuur en / of hulpmiddelen</w:t>
            </w:r>
          </w:p>
        </w:tc>
        <w:tc>
          <w:tcPr>
            <w:tcW w:w="3943" w:type="pct"/>
            <w:shd w:val="clear" w:color="auto" w:fill="9CC2E5" w:themeFill="accent5" w:themeFillTint="99"/>
          </w:tcPr>
          <w:p w14:paraId="644161C3" w14:textId="77777777" w:rsidR="00F1229F" w:rsidRPr="002F2D3C" w:rsidRDefault="00F1229F" w:rsidP="00587513">
            <w:pPr>
              <w:spacing w:line="276" w:lineRule="auto"/>
              <w:rPr>
                <w:rFonts w:ascii="Calibri" w:hAnsi="Calibri"/>
                <w:b/>
                <w:bCs/>
                <w:sz w:val="18"/>
                <w:szCs w:val="18"/>
                <w:lang w:val="de-DE"/>
              </w:rPr>
            </w:pPr>
            <w:r w:rsidRPr="00F1229F">
              <w:rPr>
                <w:rFonts w:ascii="Calibri" w:hAnsi="Calibri"/>
                <w:b/>
                <w:sz w:val="18"/>
                <w:szCs w:val="18"/>
                <w:lang w:val="de-DE"/>
              </w:rPr>
              <w:t xml:space="preserve">Buddenberg, S. &amp; Henseler, T. (2012). </w:t>
            </w:r>
            <w:r w:rsidRPr="00F1229F">
              <w:rPr>
                <w:rFonts w:ascii="Calibri" w:hAnsi="Calibri"/>
                <w:b/>
                <w:i/>
                <w:iCs/>
                <w:sz w:val="18"/>
                <w:szCs w:val="18"/>
                <w:lang w:val="de-DE"/>
              </w:rPr>
              <w:t>Berlin – Geteilte Stadt: Zeitgeschichten</w:t>
            </w:r>
            <w:r w:rsidRPr="00F1229F">
              <w:rPr>
                <w:rFonts w:ascii="Calibri" w:hAnsi="Calibri"/>
                <w:b/>
                <w:sz w:val="18"/>
                <w:szCs w:val="18"/>
                <w:lang w:val="de-DE"/>
              </w:rPr>
              <w:t xml:space="preserve">. </w:t>
            </w:r>
            <w:r w:rsidRPr="002F2D3C">
              <w:rPr>
                <w:rFonts w:ascii="Calibri" w:hAnsi="Calibri"/>
                <w:b/>
                <w:sz w:val="18"/>
                <w:szCs w:val="18"/>
                <w:lang w:val="de-DE"/>
              </w:rPr>
              <w:t>Avant-Verlag. </w:t>
            </w:r>
            <w:r w:rsidRPr="002F2D3C">
              <w:rPr>
                <w:rFonts w:ascii="Calibri" w:hAnsi="Calibri"/>
                <w:b/>
                <w:bCs/>
                <w:sz w:val="18"/>
                <w:szCs w:val="18"/>
                <w:lang w:val="de-DE"/>
              </w:rPr>
              <w:t> </w:t>
            </w:r>
          </w:p>
          <w:p w14:paraId="096CF2DA" w14:textId="08BA0AEA" w:rsidR="00587513" w:rsidRDefault="00587513" w:rsidP="00587513">
            <w:pPr>
              <w:spacing w:line="276" w:lineRule="auto"/>
              <w:rPr>
                <w:rFonts w:ascii="Calibri" w:hAnsi="Calibri"/>
                <w:b/>
                <w:bCs/>
                <w:sz w:val="18"/>
                <w:szCs w:val="18"/>
                <w:lang w:val="de-DE"/>
              </w:rPr>
            </w:pPr>
            <w:r w:rsidRPr="00587513">
              <w:rPr>
                <w:rFonts w:ascii="Calibri" w:hAnsi="Calibri"/>
                <w:b/>
                <w:sz w:val="18"/>
                <w:szCs w:val="18"/>
                <w:lang w:val="de-DE"/>
              </w:rPr>
              <w:t xml:space="preserve">Koppensteiner, J. (2022). </w:t>
            </w:r>
            <w:r w:rsidRPr="00587513">
              <w:rPr>
                <w:rFonts w:ascii="Calibri" w:hAnsi="Calibri"/>
                <w:b/>
                <w:i/>
                <w:iCs/>
                <w:sz w:val="18"/>
                <w:szCs w:val="18"/>
                <w:lang w:val="de-DE"/>
              </w:rPr>
              <w:t>Österreich. Ein landeskundliches Lesebuch.</w:t>
            </w:r>
            <w:r w:rsidRPr="00587513">
              <w:rPr>
                <w:rFonts w:ascii="Calibri" w:hAnsi="Calibri"/>
                <w:b/>
                <w:sz w:val="18"/>
                <w:szCs w:val="18"/>
                <w:lang w:val="de-DE"/>
              </w:rPr>
              <w:t xml:space="preserve"> </w:t>
            </w:r>
            <w:r w:rsidRPr="00D81488">
              <w:rPr>
                <w:rFonts w:ascii="Calibri" w:hAnsi="Calibri"/>
                <w:b/>
                <w:sz w:val="18"/>
                <w:szCs w:val="18"/>
                <w:lang w:val="de-DE"/>
              </w:rPr>
              <w:t>7., überarbeitete und aktualisierte Auflage (Niveaustufen B2 bis C2).  Praesens. </w:t>
            </w:r>
            <w:r w:rsidRPr="00D81488">
              <w:rPr>
                <w:rFonts w:ascii="Calibri" w:hAnsi="Calibri"/>
                <w:b/>
                <w:bCs/>
                <w:sz w:val="18"/>
                <w:szCs w:val="18"/>
                <w:lang w:val="de-DE"/>
              </w:rPr>
              <w:t> </w:t>
            </w:r>
          </w:p>
          <w:p w14:paraId="665371BD" w14:textId="3A41D3C3" w:rsidR="004C1E58" w:rsidRPr="002F2D3C" w:rsidRDefault="00C9099E" w:rsidP="00587513">
            <w:pPr>
              <w:spacing w:line="276" w:lineRule="auto"/>
              <w:rPr>
                <w:rFonts w:ascii="Calibri" w:hAnsi="Calibri"/>
                <w:b/>
                <w:sz w:val="18"/>
                <w:szCs w:val="18"/>
                <w:lang w:val="de-DE"/>
              </w:rPr>
            </w:pPr>
            <w:r w:rsidRPr="002F2D3C">
              <w:rPr>
                <w:rFonts w:ascii="Calibri" w:hAnsi="Calibri"/>
                <w:b/>
                <w:sz w:val="18"/>
                <w:szCs w:val="18"/>
                <w:lang w:val="de-DE"/>
              </w:rPr>
              <w:t xml:space="preserve">Landeskunde Schweiz: </w:t>
            </w:r>
            <w:proofErr w:type="spellStart"/>
            <w:r w:rsidRPr="002F2D3C">
              <w:rPr>
                <w:rFonts w:ascii="Calibri" w:hAnsi="Calibri"/>
                <w:b/>
                <w:sz w:val="18"/>
                <w:szCs w:val="18"/>
                <w:lang w:val="de-DE"/>
              </w:rPr>
              <w:t>Materiaal</w:t>
            </w:r>
            <w:proofErr w:type="spellEnd"/>
            <w:r w:rsidRPr="002F2D3C">
              <w:rPr>
                <w:rFonts w:ascii="Calibri" w:hAnsi="Calibri"/>
                <w:b/>
                <w:sz w:val="18"/>
                <w:szCs w:val="18"/>
                <w:lang w:val="de-DE"/>
              </w:rPr>
              <w:t xml:space="preserve"> van de </w:t>
            </w:r>
            <w:proofErr w:type="spellStart"/>
            <w:r w:rsidRPr="002F2D3C">
              <w:rPr>
                <w:rFonts w:ascii="Calibri" w:hAnsi="Calibri"/>
                <w:b/>
                <w:sz w:val="18"/>
                <w:szCs w:val="18"/>
                <w:lang w:val="de-DE"/>
              </w:rPr>
              <w:t>opleiding</w:t>
            </w:r>
            <w:proofErr w:type="spellEnd"/>
          </w:p>
          <w:p w14:paraId="64EBF1CD" w14:textId="0A3D09D7" w:rsidR="00587513" w:rsidRPr="004C1E58" w:rsidRDefault="00587513" w:rsidP="00587513">
            <w:pPr>
              <w:spacing w:line="276" w:lineRule="auto"/>
              <w:rPr>
                <w:rFonts w:ascii="Calibri" w:hAnsi="Calibri"/>
                <w:b/>
                <w:bCs/>
                <w:sz w:val="18"/>
                <w:szCs w:val="18"/>
                <w:lang w:val="de-DE"/>
              </w:rPr>
            </w:pPr>
            <w:proofErr w:type="spellStart"/>
            <w:r>
              <w:rPr>
                <w:rFonts w:ascii="Calibri" w:hAnsi="Calibri"/>
                <w:b/>
                <w:sz w:val="18"/>
                <w:szCs w:val="18"/>
                <w:lang w:val="de-DE"/>
              </w:rPr>
              <w:t>L</w:t>
            </w:r>
            <w:r w:rsidRPr="00587513">
              <w:rPr>
                <w:rFonts w:ascii="Calibri" w:hAnsi="Calibri"/>
                <w:b/>
                <w:sz w:val="18"/>
                <w:szCs w:val="18"/>
                <w:lang w:val="de-DE"/>
              </w:rPr>
              <w:t>uscher</w:t>
            </w:r>
            <w:proofErr w:type="spellEnd"/>
            <w:r w:rsidRPr="00587513">
              <w:rPr>
                <w:rFonts w:ascii="Calibri" w:hAnsi="Calibri"/>
                <w:b/>
                <w:sz w:val="18"/>
                <w:szCs w:val="18"/>
                <w:lang w:val="de-DE"/>
              </w:rPr>
              <w:t>, R. (2024). Landeskunde Deutschland digital - Aktualisierte Fassung 2024 (Gesamtausgabe) &gt; downloadbare PDF (</w:t>
            </w:r>
            <w:proofErr w:type="spellStart"/>
            <w:r w:rsidRPr="00587513">
              <w:rPr>
                <w:rFonts w:ascii="Calibri" w:hAnsi="Calibri"/>
                <w:b/>
                <w:sz w:val="18"/>
                <w:szCs w:val="18"/>
                <w:lang w:val="de-DE"/>
              </w:rPr>
              <w:t>tegen</w:t>
            </w:r>
            <w:proofErr w:type="spellEnd"/>
            <w:r w:rsidRPr="00587513">
              <w:rPr>
                <w:rFonts w:ascii="Calibri" w:hAnsi="Calibri"/>
                <w:b/>
                <w:sz w:val="18"/>
                <w:szCs w:val="18"/>
                <w:lang w:val="de-DE"/>
              </w:rPr>
              <w:t xml:space="preserve"> </w:t>
            </w:r>
            <w:proofErr w:type="spellStart"/>
            <w:r w:rsidRPr="00587513">
              <w:rPr>
                <w:rFonts w:ascii="Calibri" w:hAnsi="Calibri"/>
                <w:b/>
                <w:sz w:val="18"/>
                <w:szCs w:val="18"/>
                <w:lang w:val="de-DE"/>
              </w:rPr>
              <w:t>betaling</w:t>
            </w:r>
            <w:proofErr w:type="spellEnd"/>
            <w:r w:rsidRPr="00587513">
              <w:rPr>
                <w:rFonts w:ascii="Calibri" w:hAnsi="Calibri"/>
                <w:b/>
                <w:sz w:val="18"/>
                <w:szCs w:val="18"/>
                <w:lang w:val="de-DE"/>
              </w:rPr>
              <w:t>) via: </w:t>
            </w:r>
            <w:r w:rsidRPr="00587513">
              <w:rPr>
                <w:rFonts w:ascii="Calibri" w:hAnsi="Calibri"/>
                <w:b/>
                <w:bCs/>
                <w:sz w:val="18"/>
                <w:szCs w:val="18"/>
                <w:lang w:val="de-DE"/>
              </w:rPr>
              <w:t xml:space="preserve"> </w:t>
            </w:r>
            <w:hyperlink r:id="rId9" w:tgtFrame="_blank" w:history="1">
              <w:r w:rsidRPr="00587513">
                <w:rPr>
                  <w:rStyle w:val="Hyperlink"/>
                  <w:rFonts w:ascii="Calibri" w:hAnsi="Calibri"/>
                  <w:b/>
                  <w:sz w:val="18"/>
                  <w:szCs w:val="18"/>
                  <w:lang w:val="de-DE"/>
                </w:rPr>
                <w:t>https://deutsch-verlag.com/landeskunde</w:t>
              </w:r>
            </w:hyperlink>
            <w:r w:rsidRPr="00587513">
              <w:rPr>
                <w:rFonts w:ascii="Calibri" w:hAnsi="Calibri"/>
                <w:b/>
                <w:sz w:val="18"/>
                <w:szCs w:val="18"/>
                <w:lang w:val="de-DE"/>
              </w:rPr>
              <w:t>  </w:t>
            </w:r>
            <w:r w:rsidRPr="00587513">
              <w:rPr>
                <w:rFonts w:ascii="Calibri" w:hAnsi="Calibri"/>
                <w:b/>
                <w:bCs/>
                <w:sz w:val="18"/>
                <w:szCs w:val="18"/>
                <w:lang w:val="de-DE"/>
              </w:rPr>
              <w:t> </w:t>
            </w:r>
            <w:r w:rsidR="004C1E58" w:rsidRPr="004C1E58">
              <w:rPr>
                <w:rFonts w:ascii="Calibri" w:hAnsi="Calibri"/>
                <w:b/>
                <w:bCs/>
                <w:sz w:val="18"/>
                <w:szCs w:val="18"/>
                <w:lang w:val="de-DE"/>
              </w:rPr>
              <w:sym w:font="Wingdings" w:char="F0E0"/>
            </w:r>
            <w:proofErr w:type="spellStart"/>
            <w:r w:rsidRPr="004C1E58">
              <w:rPr>
                <w:rFonts w:ascii="Calibri" w:hAnsi="Calibri"/>
                <w:b/>
                <w:sz w:val="18"/>
                <w:szCs w:val="18"/>
                <w:lang w:val="de-DE"/>
              </w:rPr>
              <w:t>Verdere</w:t>
            </w:r>
            <w:proofErr w:type="spellEnd"/>
            <w:r w:rsidRPr="004C1E58">
              <w:rPr>
                <w:rFonts w:ascii="Calibri" w:hAnsi="Calibri"/>
                <w:b/>
                <w:sz w:val="18"/>
                <w:szCs w:val="18"/>
                <w:lang w:val="de-DE"/>
              </w:rPr>
              <w:t xml:space="preserve"> </w:t>
            </w:r>
            <w:proofErr w:type="spellStart"/>
            <w:r w:rsidRPr="004C1E58">
              <w:rPr>
                <w:rFonts w:ascii="Calibri" w:hAnsi="Calibri"/>
                <w:b/>
                <w:sz w:val="18"/>
                <w:szCs w:val="18"/>
                <w:lang w:val="de-DE"/>
              </w:rPr>
              <w:t>info</w:t>
            </w:r>
            <w:proofErr w:type="spellEnd"/>
            <w:r w:rsidRPr="004C1E58">
              <w:rPr>
                <w:rFonts w:ascii="Calibri" w:hAnsi="Calibri"/>
                <w:b/>
                <w:sz w:val="18"/>
                <w:szCs w:val="18"/>
                <w:lang w:val="de-DE"/>
              </w:rPr>
              <w:t xml:space="preserve"> </w:t>
            </w:r>
            <w:proofErr w:type="spellStart"/>
            <w:r w:rsidRPr="004C1E58">
              <w:rPr>
                <w:rFonts w:ascii="Calibri" w:hAnsi="Calibri"/>
                <w:b/>
                <w:sz w:val="18"/>
                <w:szCs w:val="18"/>
                <w:lang w:val="de-DE"/>
              </w:rPr>
              <w:t>volgt</w:t>
            </w:r>
            <w:proofErr w:type="spellEnd"/>
            <w:r w:rsidRPr="004C1E58">
              <w:rPr>
                <w:rFonts w:ascii="Calibri" w:hAnsi="Calibri"/>
                <w:b/>
                <w:sz w:val="18"/>
                <w:szCs w:val="18"/>
                <w:lang w:val="de-DE"/>
              </w:rPr>
              <w:t xml:space="preserve"> </w:t>
            </w:r>
            <w:proofErr w:type="spellStart"/>
            <w:r w:rsidRPr="004C1E58">
              <w:rPr>
                <w:rFonts w:ascii="Calibri" w:hAnsi="Calibri"/>
                <w:b/>
                <w:sz w:val="18"/>
                <w:szCs w:val="18"/>
                <w:lang w:val="de-DE"/>
              </w:rPr>
              <w:t>tijdens</w:t>
            </w:r>
            <w:proofErr w:type="spellEnd"/>
            <w:r w:rsidRPr="004C1E58">
              <w:rPr>
                <w:rFonts w:ascii="Calibri" w:hAnsi="Calibri"/>
                <w:b/>
                <w:sz w:val="18"/>
                <w:szCs w:val="18"/>
                <w:lang w:val="de-DE"/>
              </w:rPr>
              <w:t xml:space="preserve"> </w:t>
            </w:r>
            <w:proofErr w:type="spellStart"/>
            <w:r w:rsidRPr="004C1E58">
              <w:rPr>
                <w:rFonts w:ascii="Calibri" w:hAnsi="Calibri"/>
                <w:b/>
                <w:sz w:val="18"/>
                <w:szCs w:val="18"/>
                <w:lang w:val="de-DE"/>
              </w:rPr>
              <w:t>intro</w:t>
            </w:r>
            <w:proofErr w:type="spellEnd"/>
            <w:r w:rsidRPr="004C1E58">
              <w:rPr>
                <w:rFonts w:ascii="Calibri" w:hAnsi="Calibri"/>
                <w:b/>
                <w:sz w:val="18"/>
                <w:szCs w:val="18"/>
                <w:lang w:val="de-DE"/>
              </w:rPr>
              <w:t>.</w:t>
            </w:r>
            <w:r w:rsidRPr="004C1E58">
              <w:rPr>
                <w:rFonts w:ascii="Calibri" w:hAnsi="Calibri"/>
                <w:b/>
                <w:bCs/>
                <w:sz w:val="18"/>
                <w:szCs w:val="18"/>
                <w:lang w:val="de-DE"/>
              </w:rPr>
              <w:t> </w:t>
            </w:r>
          </w:p>
          <w:p w14:paraId="794CD388" w14:textId="77777777" w:rsidR="00C9099E" w:rsidRPr="00346838" w:rsidRDefault="00C9099E" w:rsidP="00C9099E">
            <w:pPr>
              <w:spacing w:line="276" w:lineRule="auto"/>
              <w:rPr>
                <w:rFonts w:ascii="Calibri" w:eastAsiaTheme="minorHAnsi" w:hAnsi="Calibri" w:cstheme="minorBidi"/>
                <w:b/>
                <w:bCs/>
                <w:sz w:val="18"/>
                <w:szCs w:val="18"/>
                <w:lang w:val="de-DE"/>
              </w:rPr>
            </w:pPr>
            <w:r w:rsidRPr="00C9099E">
              <w:rPr>
                <w:rFonts w:ascii="Calibri" w:eastAsiaTheme="minorHAnsi" w:hAnsi="Calibri" w:cstheme="minorBidi"/>
                <w:b/>
                <w:sz w:val="18"/>
                <w:szCs w:val="18"/>
                <w:lang w:val="de-DE"/>
              </w:rPr>
              <w:t xml:space="preserve">Rhue, M. (2005). </w:t>
            </w:r>
            <w:r w:rsidRPr="00346838">
              <w:rPr>
                <w:rFonts w:ascii="Calibri" w:eastAsiaTheme="minorHAnsi" w:hAnsi="Calibri" w:cstheme="minorBidi"/>
                <w:b/>
                <w:i/>
                <w:iCs/>
                <w:sz w:val="18"/>
                <w:szCs w:val="18"/>
                <w:lang w:val="de-DE"/>
              </w:rPr>
              <w:t xml:space="preserve">Die Welle: Bericht </w:t>
            </w:r>
            <w:proofErr w:type="spellStart"/>
            <w:r w:rsidRPr="00346838">
              <w:rPr>
                <w:rFonts w:ascii="Calibri" w:eastAsiaTheme="minorHAnsi" w:hAnsi="Calibri" w:cstheme="minorBidi"/>
                <w:b/>
                <w:i/>
                <w:iCs/>
                <w:sz w:val="18"/>
                <w:szCs w:val="18"/>
                <w:lang w:val="de-DE"/>
              </w:rPr>
              <w:t>über</w:t>
            </w:r>
            <w:proofErr w:type="spellEnd"/>
            <w:r w:rsidRPr="00346838">
              <w:rPr>
                <w:rFonts w:ascii="Calibri" w:eastAsiaTheme="minorHAnsi" w:hAnsi="Calibri" w:cstheme="minorBidi"/>
                <w:b/>
                <w:i/>
                <w:iCs/>
                <w:sz w:val="18"/>
                <w:szCs w:val="18"/>
                <w:lang w:val="de-DE"/>
              </w:rPr>
              <w:t xml:space="preserve"> einen Unterrichtsversuch, der zu weit ging</w:t>
            </w:r>
            <w:r w:rsidRPr="00346838">
              <w:rPr>
                <w:rFonts w:ascii="Calibri" w:eastAsiaTheme="minorHAnsi" w:hAnsi="Calibri" w:cstheme="minorBidi"/>
                <w:b/>
                <w:sz w:val="18"/>
                <w:szCs w:val="18"/>
                <w:lang w:val="de-DE"/>
              </w:rPr>
              <w:t xml:space="preserve"> (Hans-Georg Noack, Übersetz.). [Ravensburg]: Ravensburger.</w:t>
            </w:r>
            <w:r w:rsidRPr="00346838">
              <w:rPr>
                <w:rFonts w:ascii="Calibri" w:eastAsiaTheme="minorHAnsi" w:hAnsi="Calibri" w:cstheme="minorBidi"/>
                <w:b/>
                <w:bCs/>
                <w:sz w:val="18"/>
                <w:szCs w:val="18"/>
                <w:lang w:val="de-DE"/>
              </w:rPr>
              <w:t> </w:t>
            </w:r>
          </w:p>
          <w:p w14:paraId="135C0085" w14:textId="77777777" w:rsidR="00C9099E" w:rsidRDefault="00C9099E" w:rsidP="00C9099E">
            <w:pPr>
              <w:spacing w:line="276" w:lineRule="auto"/>
              <w:rPr>
                <w:rFonts w:ascii="Calibri" w:eastAsiaTheme="minorHAnsi" w:hAnsi="Calibri" w:cstheme="minorBidi"/>
                <w:b/>
                <w:bCs/>
                <w:sz w:val="18"/>
                <w:szCs w:val="18"/>
                <w:lang w:val="en-US"/>
              </w:rPr>
            </w:pPr>
            <w:r w:rsidRPr="00346838">
              <w:rPr>
                <w:rFonts w:ascii="Calibri" w:eastAsiaTheme="minorHAnsi" w:hAnsi="Calibri" w:cstheme="minorBidi"/>
                <w:b/>
                <w:sz w:val="18"/>
                <w:szCs w:val="18"/>
                <w:lang w:val="de-DE"/>
              </w:rPr>
              <w:t xml:space="preserve">Weber, A. (2005). </w:t>
            </w:r>
            <w:r w:rsidRPr="00346838">
              <w:rPr>
                <w:rFonts w:ascii="Calibri" w:eastAsiaTheme="minorHAnsi" w:hAnsi="Calibri" w:cstheme="minorBidi"/>
                <w:b/>
                <w:i/>
                <w:iCs/>
                <w:sz w:val="18"/>
                <w:szCs w:val="18"/>
                <w:lang w:val="de-DE"/>
              </w:rPr>
              <w:t xml:space="preserve">Merkt doch keiner, wenn ich </w:t>
            </w:r>
            <w:proofErr w:type="spellStart"/>
            <w:r w:rsidRPr="00346838">
              <w:rPr>
                <w:rFonts w:ascii="Calibri" w:eastAsiaTheme="minorHAnsi" w:hAnsi="Calibri" w:cstheme="minorBidi"/>
                <w:b/>
                <w:i/>
                <w:iCs/>
                <w:sz w:val="18"/>
                <w:szCs w:val="18"/>
                <w:lang w:val="de-DE"/>
              </w:rPr>
              <w:t>schwänze</w:t>
            </w:r>
            <w:proofErr w:type="spellEnd"/>
            <w:r w:rsidRPr="00346838">
              <w:rPr>
                <w:rFonts w:ascii="Calibri" w:eastAsiaTheme="minorHAnsi" w:hAnsi="Calibri" w:cstheme="minorBidi"/>
                <w:b/>
                <w:sz w:val="18"/>
                <w:szCs w:val="18"/>
                <w:lang w:val="de-DE"/>
              </w:rPr>
              <w:t xml:space="preserve">.  </w:t>
            </w:r>
            <w:r w:rsidRPr="00346838">
              <w:rPr>
                <w:rFonts w:ascii="Calibri" w:eastAsiaTheme="minorHAnsi" w:hAnsi="Calibri" w:cstheme="minorBidi"/>
                <w:b/>
                <w:sz w:val="18"/>
                <w:szCs w:val="18"/>
                <w:lang w:val="en-US"/>
              </w:rPr>
              <w:t>Verlag an der Ruhr.</w:t>
            </w:r>
            <w:r w:rsidRPr="00346838">
              <w:rPr>
                <w:rFonts w:ascii="Calibri" w:eastAsiaTheme="minorHAnsi" w:hAnsi="Calibri" w:cstheme="minorBidi"/>
                <w:b/>
                <w:bCs/>
                <w:sz w:val="18"/>
                <w:szCs w:val="18"/>
                <w:lang w:val="en-US"/>
              </w:rPr>
              <w:t> </w:t>
            </w:r>
          </w:p>
          <w:p w14:paraId="2536E79E" w14:textId="4B8CA863" w:rsidR="00392151" w:rsidRPr="00772718" w:rsidRDefault="00C9099E" w:rsidP="00C9099E">
            <w:pPr>
              <w:spacing w:line="276" w:lineRule="auto"/>
              <w:rPr>
                <w:rFonts w:ascii="Calibri" w:eastAsiaTheme="minorHAnsi" w:hAnsi="Calibri" w:cstheme="minorBidi"/>
                <w:b/>
                <w:sz w:val="18"/>
                <w:szCs w:val="18"/>
              </w:rPr>
            </w:pPr>
            <w:r w:rsidRPr="00346838">
              <w:rPr>
                <w:rFonts w:ascii="Calibri" w:eastAsiaTheme="minorHAnsi" w:hAnsi="Calibri" w:cstheme="minorBidi"/>
                <w:b/>
                <w:sz w:val="18"/>
                <w:szCs w:val="18"/>
              </w:rPr>
              <w:t>Zelf gekozen jeugdboeken</w:t>
            </w:r>
          </w:p>
        </w:tc>
      </w:tr>
    </w:tbl>
    <w:p w14:paraId="01BD2D7E" w14:textId="77777777" w:rsidR="002F0B12" w:rsidRPr="00772718" w:rsidRDefault="002F0B12">
      <w:pPr>
        <w:rPr>
          <w:rFonts w:ascii="Calibri Light" w:eastAsia="MS Gothic" w:hAnsi="Calibri Light" w:cs="Times New Roman"/>
          <w:sz w:val="32"/>
          <w:szCs w:val="32"/>
          <w:lang w:val="nl-NL"/>
        </w:rPr>
      </w:pPr>
    </w:p>
    <w:p w14:paraId="7EF1F2A2" w14:textId="77777777" w:rsidR="004A6C73" w:rsidRDefault="004A6C73">
      <w:pPr>
        <w:rPr>
          <w:rFonts w:asciiTheme="majorHAnsi" w:eastAsia="MS Mincho" w:hAnsiTheme="majorHAnsi" w:cstheme="majorBidi"/>
          <w:color w:val="2F5496" w:themeColor="accent1" w:themeShade="BF"/>
          <w:sz w:val="32"/>
          <w:szCs w:val="32"/>
          <w:lang w:val="nl-NL"/>
        </w:rPr>
      </w:pPr>
      <w:bookmarkStart w:id="27" w:name="_Hlk170725673"/>
      <w:r>
        <w:rPr>
          <w:rFonts w:asciiTheme="majorHAnsi" w:eastAsia="MS Mincho" w:hAnsiTheme="majorHAnsi" w:cstheme="majorBidi"/>
          <w:color w:val="2F5496" w:themeColor="accent1" w:themeShade="BF"/>
          <w:sz w:val="32"/>
          <w:szCs w:val="32"/>
          <w:lang w:val="nl-NL"/>
        </w:rPr>
        <w:br w:type="page"/>
      </w:r>
    </w:p>
    <w:p w14:paraId="3C263657" w14:textId="09415A70" w:rsidR="002F0B12" w:rsidRPr="002F0B12" w:rsidRDefault="002F0B12" w:rsidP="002F0B12">
      <w:pPr>
        <w:keepNext/>
        <w:keepLines/>
        <w:spacing w:before="320" w:after="0" w:line="240" w:lineRule="auto"/>
        <w:outlineLvl w:val="0"/>
        <w:rPr>
          <w:rFonts w:asciiTheme="majorHAnsi" w:eastAsia="MS Mincho" w:hAnsiTheme="majorHAnsi" w:cstheme="majorBidi"/>
          <w:color w:val="2F5496" w:themeColor="accent1" w:themeShade="BF"/>
          <w:sz w:val="32"/>
          <w:szCs w:val="32"/>
          <w:lang w:val="nl-NL"/>
        </w:rPr>
      </w:pPr>
      <w:bookmarkStart w:id="28" w:name="_Toc201063066"/>
      <w:r>
        <w:rPr>
          <w:rFonts w:asciiTheme="majorHAnsi" w:eastAsia="MS Mincho" w:hAnsiTheme="majorHAnsi" w:cstheme="majorBidi"/>
          <w:color w:val="2F5496" w:themeColor="accent1" w:themeShade="BF"/>
          <w:sz w:val="32"/>
          <w:szCs w:val="32"/>
          <w:lang w:val="nl-NL"/>
        </w:rPr>
        <w:lastRenderedPageBreak/>
        <w:t>7</w:t>
      </w:r>
      <w:r w:rsidRPr="002F0B12">
        <w:rPr>
          <w:rFonts w:asciiTheme="majorHAnsi" w:eastAsia="MS Mincho" w:hAnsiTheme="majorHAnsi" w:cstheme="majorBidi"/>
          <w:color w:val="2F5496" w:themeColor="accent1" w:themeShade="BF"/>
          <w:sz w:val="32"/>
          <w:szCs w:val="32"/>
          <w:lang w:val="nl-NL"/>
        </w:rPr>
        <w:t xml:space="preserve"> </w:t>
      </w:r>
      <w:r w:rsidR="002D11EE" w:rsidRPr="002D11EE">
        <w:rPr>
          <w:rFonts w:asciiTheme="majorHAnsi" w:eastAsia="MS Mincho" w:hAnsiTheme="majorHAnsi" w:cstheme="majorBidi"/>
          <w:color w:val="2F5496" w:themeColor="accent1" w:themeShade="BF"/>
          <w:sz w:val="32"/>
          <w:szCs w:val="32"/>
          <w:lang w:val="nl-NL"/>
        </w:rPr>
        <w:t>Vakdidactiek productieve vaardigheden</w:t>
      </w:r>
      <w:bookmarkEnd w:id="28"/>
    </w:p>
    <w:p w14:paraId="4A817843" w14:textId="77777777" w:rsidR="0052151D" w:rsidRPr="004D7424" w:rsidRDefault="0052151D" w:rsidP="0052151D">
      <w:pPr>
        <w:rPr>
          <w:lang w:val="nl-NL"/>
        </w:rPr>
      </w:pPr>
    </w:p>
    <w:p w14:paraId="63EF8060" w14:textId="4EC284C7" w:rsidR="0052151D" w:rsidRDefault="0052151D" w:rsidP="0052151D">
      <w:pPr>
        <w:pStyle w:val="Kop2"/>
        <w:rPr>
          <w:rFonts w:eastAsia="MS Gothic"/>
          <w:lang w:val="nl-NL"/>
        </w:rPr>
      </w:pPr>
      <w:bookmarkStart w:id="29" w:name="_Toc201063067"/>
      <w:r>
        <w:rPr>
          <w:rFonts w:eastAsia="MS Gothic"/>
          <w:lang w:val="nl-NL"/>
        </w:rPr>
        <w:t xml:space="preserve">7.1 </w:t>
      </w:r>
      <w:r w:rsidR="007639E8">
        <w:rPr>
          <w:rFonts w:eastAsia="MS Gothic"/>
          <w:lang w:val="nl-NL"/>
        </w:rPr>
        <w:t xml:space="preserve">Beoordelingscriteria LUK: Vakdidactiek </w:t>
      </w:r>
      <w:r w:rsidR="00CA3455">
        <w:rPr>
          <w:rFonts w:eastAsia="MS Gothic"/>
          <w:lang w:val="nl-NL"/>
        </w:rPr>
        <w:t>productieve</w:t>
      </w:r>
      <w:r w:rsidR="00C96BB4">
        <w:rPr>
          <w:rFonts w:eastAsia="MS Gothic"/>
          <w:lang w:val="nl-NL"/>
        </w:rPr>
        <w:t xml:space="preserve"> </w:t>
      </w:r>
      <w:r w:rsidR="007639E8">
        <w:rPr>
          <w:rFonts w:eastAsia="MS Gothic"/>
          <w:lang w:val="nl-NL"/>
        </w:rPr>
        <w:t>vaardigheden</w:t>
      </w:r>
      <w:bookmarkEnd w:id="29"/>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406C3D" w:rsidRPr="00406C3D" w14:paraId="383A9B2E" w14:textId="77777777" w:rsidTr="00406C3D">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6F75765D" w14:textId="77777777" w:rsidR="00406C3D" w:rsidRPr="00406C3D" w:rsidRDefault="00406C3D" w:rsidP="00406C3D">
            <w:pPr>
              <w:spacing w:after="0" w:line="240" w:lineRule="auto"/>
              <w:textAlignment w:val="baseline"/>
              <w:rPr>
                <w:rFonts w:ascii="Segoe UI" w:eastAsia="Times New Roman" w:hAnsi="Segoe UI" w:cs="Segoe UI"/>
                <w:sz w:val="18"/>
                <w:szCs w:val="18"/>
                <w:lang w:val="de-DE" w:eastAsia="de-DE"/>
              </w:rPr>
            </w:pPr>
            <w:proofErr w:type="spellStart"/>
            <w:r w:rsidRPr="00406C3D">
              <w:rPr>
                <w:rFonts w:ascii="Calibri" w:eastAsia="Times New Roman" w:hAnsi="Calibri" w:cs="Calibri"/>
                <w:b/>
                <w:bCs/>
                <w:sz w:val="18"/>
                <w:szCs w:val="18"/>
                <w:lang w:eastAsia="de-DE"/>
              </w:rPr>
              <w:t>Dimensies</w:t>
            </w:r>
            <w:proofErr w:type="spellEnd"/>
            <w:r w:rsidRPr="00406C3D">
              <w:rPr>
                <w:rFonts w:ascii="Calibri" w:eastAsia="Times New Roman" w:hAnsi="Calibri" w:cs="Calibri"/>
                <w:sz w:val="18"/>
                <w:szCs w:val="18"/>
                <w:lang w:val="de-DE" w:eastAsia="de-DE"/>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084ACA2B" w14:textId="77777777" w:rsidR="00406C3D" w:rsidRPr="00406C3D" w:rsidRDefault="00406C3D" w:rsidP="00406C3D">
            <w:pPr>
              <w:spacing w:after="0" w:line="240" w:lineRule="auto"/>
              <w:textAlignment w:val="baseline"/>
              <w:rPr>
                <w:rFonts w:ascii="Segoe UI" w:eastAsia="Times New Roman" w:hAnsi="Segoe UI" w:cs="Segoe UI"/>
                <w:sz w:val="18"/>
                <w:szCs w:val="18"/>
                <w:lang w:val="de-DE" w:eastAsia="de-DE"/>
              </w:rPr>
            </w:pPr>
            <w:proofErr w:type="spellStart"/>
            <w:r w:rsidRPr="00406C3D">
              <w:rPr>
                <w:rFonts w:ascii="Calibri" w:eastAsia="Times New Roman" w:hAnsi="Calibri" w:cs="Calibri"/>
                <w:b/>
                <w:bCs/>
                <w:sz w:val="18"/>
                <w:szCs w:val="18"/>
                <w:lang w:eastAsia="de-DE"/>
              </w:rPr>
              <w:t>Beoordelingscriteria</w:t>
            </w:r>
            <w:proofErr w:type="spellEnd"/>
            <w:r w:rsidRPr="00406C3D">
              <w:rPr>
                <w:rFonts w:ascii="Calibri" w:eastAsia="Times New Roman" w:hAnsi="Calibri" w:cs="Calibri"/>
                <w:sz w:val="18"/>
                <w:szCs w:val="18"/>
                <w:lang w:val="de-DE" w:eastAsia="de-DE"/>
              </w:rPr>
              <w:t> </w:t>
            </w:r>
          </w:p>
        </w:tc>
      </w:tr>
      <w:tr w:rsidR="00406C3D" w:rsidRPr="00406C3D" w14:paraId="225C5D6F" w14:textId="77777777" w:rsidTr="00406C3D">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3B5FF918" w14:textId="77777777" w:rsidR="00406C3D" w:rsidRPr="00406C3D" w:rsidRDefault="00406C3D" w:rsidP="00406C3D">
            <w:pPr>
              <w:spacing w:after="0" w:line="240" w:lineRule="auto"/>
              <w:textAlignment w:val="baseline"/>
              <w:rPr>
                <w:rFonts w:ascii="Segoe UI" w:eastAsia="Times New Roman" w:hAnsi="Segoe UI" w:cs="Segoe UI"/>
                <w:sz w:val="18"/>
                <w:szCs w:val="18"/>
                <w:lang w:val="de-DE" w:eastAsia="de-DE"/>
              </w:rPr>
            </w:pPr>
            <w:r w:rsidRPr="00406C3D">
              <w:rPr>
                <w:rFonts w:ascii="Calibri" w:eastAsia="Times New Roman" w:hAnsi="Calibri" w:cs="Calibri"/>
                <w:sz w:val="18"/>
                <w:szCs w:val="18"/>
                <w:lang w:val="de-DE" w:eastAsia="de-DE"/>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BE3EF33" w14:textId="77777777" w:rsidR="00406C3D" w:rsidRPr="00406C3D" w:rsidRDefault="00406C3D" w:rsidP="00406C3D">
            <w:pPr>
              <w:spacing w:after="0" w:line="240" w:lineRule="auto"/>
              <w:textAlignment w:val="baseline"/>
              <w:rPr>
                <w:rFonts w:ascii="Segoe UI" w:eastAsia="Times New Roman" w:hAnsi="Segoe UI" w:cs="Segoe UI"/>
                <w:sz w:val="18"/>
                <w:szCs w:val="18"/>
                <w:lang w:val="de-DE" w:eastAsia="de-DE"/>
              </w:rPr>
            </w:pPr>
            <w:r w:rsidRPr="00406C3D">
              <w:rPr>
                <w:rFonts w:ascii="Calibri" w:eastAsia="Times New Roman" w:hAnsi="Calibri" w:cs="Calibri"/>
                <w:sz w:val="18"/>
                <w:szCs w:val="18"/>
                <w:lang w:eastAsia="de-DE"/>
              </w:rPr>
              <w:t>De student: </w:t>
            </w:r>
            <w:r w:rsidRPr="00406C3D">
              <w:rPr>
                <w:rFonts w:ascii="Calibri" w:eastAsia="Times New Roman" w:hAnsi="Calibri" w:cs="Calibri"/>
                <w:sz w:val="18"/>
                <w:szCs w:val="18"/>
                <w:lang w:val="de-DE" w:eastAsia="de-DE"/>
              </w:rPr>
              <w:t> </w:t>
            </w:r>
          </w:p>
        </w:tc>
      </w:tr>
      <w:tr w:rsidR="00406C3D" w:rsidRPr="002F2D3C" w14:paraId="2D04B315" w14:textId="77777777" w:rsidTr="00406C3D">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4C792000" w14:textId="77777777" w:rsidR="00406C3D" w:rsidRPr="00406C3D" w:rsidRDefault="00406C3D" w:rsidP="00406C3D">
            <w:pPr>
              <w:spacing w:after="0" w:line="240" w:lineRule="auto"/>
              <w:textAlignment w:val="baseline"/>
              <w:rPr>
                <w:rFonts w:ascii="Segoe UI" w:eastAsia="Times New Roman" w:hAnsi="Segoe UI" w:cs="Segoe UI"/>
                <w:sz w:val="18"/>
                <w:szCs w:val="18"/>
                <w:lang w:val="de-DE" w:eastAsia="de-DE"/>
              </w:rPr>
            </w:pPr>
            <w:proofErr w:type="spellStart"/>
            <w:r w:rsidRPr="00406C3D">
              <w:rPr>
                <w:rFonts w:ascii="Calibri" w:eastAsia="Times New Roman" w:hAnsi="Calibri" w:cs="Calibri"/>
                <w:sz w:val="18"/>
                <w:szCs w:val="18"/>
                <w:lang w:eastAsia="de-DE"/>
              </w:rPr>
              <w:t>Oriënteren</w:t>
            </w:r>
            <w:proofErr w:type="spellEnd"/>
            <w:r w:rsidRPr="00406C3D">
              <w:rPr>
                <w:rFonts w:ascii="Calibri" w:eastAsia="Times New Roman" w:hAnsi="Calibri" w:cs="Calibri"/>
                <w:sz w:val="18"/>
                <w:szCs w:val="18"/>
                <w:lang w:val="de-DE" w:eastAsia="de-DE"/>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DCD6E13" w14:textId="77777777" w:rsidR="00406C3D" w:rsidRPr="00406C3D" w:rsidRDefault="00406C3D" w:rsidP="00406C3D">
            <w:pPr>
              <w:spacing w:after="0" w:line="240" w:lineRule="auto"/>
              <w:textAlignment w:val="baseline"/>
              <w:rPr>
                <w:rFonts w:ascii="Segoe UI" w:eastAsia="Times New Roman" w:hAnsi="Segoe UI" w:cs="Segoe UI"/>
                <w:sz w:val="18"/>
                <w:szCs w:val="18"/>
                <w:lang w:val="nl-NL" w:eastAsia="de-DE"/>
              </w:rPr>
            </w:pPr>
            <w:r w:rsidRPr="00406C3D">
              <w:rPr>
                <w:rFonts w:ascii="Calibri" w:eastAsia="Times New Roman" w:hAnsi="Calibri" w:cs="Calibri"/>
                <w:sz w:val="18"/>
                <w:szCs w:val="18"/>
                <w:lang w:val="nl-NL" w:eastAsia="de-DE"/>
              </w:rPr>
              <w:t>koppelt de doelgroep aan het ERK-niveau.  </w:t>
            </w:r>
          </w:p>
        </w:tc>
      </w:tr>
      <w:tr w:rsidR="00406C3D" w:rsidRPr="002F2D3C" w14:paraId="4647781E" w14:textId="77777777" w:rsidTr="00406C3D">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285700DA" w14:textId="77777777" w:rsidR="00406C3D" w:rsidRPr="00406C3D" w:rsidRDefault="00406C3D" w:rsidP="00406C3D">
            <w:pPr>
              <w:spacing w:after="0" w:line="240" w:lineRule="auto"/>
              <w:textAlignment w:val="baseline"/>
              <w:rPr>
                <w:rFonts w:ascii="Segoe UI" w:eastAsia="Times New Roman" w:hAnsi="Segoe UI" w:cs="Segoe UI"/>
                <w:sz w:val="18"/>
                <w:szCs w:val="18"/>
                <w:lang w:val="de-DE" w:eastAsia="de-DE"/>
              </w:rPr>
            </w:pPr>
            <w:proofErr w:type="spellStart"/>
            <w:r w:rsidRPr="00406C3D">
              <w:rPr>
                <w:rFonts w:ascii="Calibri" w:eastAsia="Times New Roman" w:hAnsi="Calibri" w:cs="Calibri"/>
                <w:sz w:val="18"/>
                <w:szCs w:val="18"/>
                <w:lang w:eastAsia="de-DE"/>
              </w:rPr>
              <w:t>Ontwerpen</w:t>
            </w:r>
            <w:proofErr w:type="spellEnd"/>
            <w:r w:rsidRPr="00406C3D">
              <w:rPr>
                <w:rFonts w:ascii="Calibri" w:eastAsia="Times New Roman" w:hAnsi="Calibri" w:cs="Calibri"/>
                <w:sz w:val="18"/>
                <w:szCs w:val="18"/>
                <w:lang w:val="de-DE" w:eastAsia="de-DE"/>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CC864F7" w14:textId="1EB4F8F8" w:rsidR="00406C3D" w:rsidRPr="00406C3D" w:rsidRDefault="00406C3D" w:rsidP="00406C3D">
            <w:pPr>
              <w:spacing w:after="0" w:line="240" w:lineRule="auto"/>
              <w:textAlignment w:val="baseline"/>
              <w:rPr>
                <w:rFonts w:ascii="Segoe UI" w:eastAsia="Times New Roman" w:hAnsi="Segoe UI" w:cs="Segoe UI"/>
                <w:sz w:val="18"/>
                <w:szCs w:val="18"/>
                <w:lang w:val="nl-NL" w:eastAsia="de-DE"/>
              </w:rPr>
            </w:pPr>
            <w:r w:rsidRPr="00406C3D">
              <w:rPr>
                <w:rFonts w:ascii="Calibri" w:eastAsia="Times New Roman" w:hAnsi="Calibri" w:cs="Calibri"/>
                <w:sz w:val="18"/>
                <w:szCs w:val="18"/>
                <w:lang w:val="nl-NL" w:eastAsia="de-DE"/>
              </w:rPr>
              <w:t xml:space="preserve">formuleert operationele leerdoelen voor de </w:t>
            </w:r>
            <w:proofErr w:type="spellStart"/>
            <w:r w:rsidRPr="00406C3D">
              <w:rPr>
                <w:rFonts w:ascii="Calibri" w:eastAsia="Times New Roman" w:hAnsi="Calibri" w:cs="Calibri"/>
                <w:sz w:val="18"/>
                <w:szCs w:val="18"/>
                <w:lang w:val="nl-NL" w:eastAsia="de-DE"/>
              </w:rPr>
              <w:t>lerenden</w:t>
            </w:r>
            <w:proofErr w:type="spellEnd"/>
            <w:r w:rsidRPr="00406C3D">
              <w:rPr>
                <w:rFonts w:ascii="Calibri" w:eastAsia="Times New Roman" w:hAnsi="Calibri" w:cs="Calibri"/>
                <w:sz w:val="18"/>
                <w:szCs w:val="18"/>
                <w:lang w:val="nl-NL" w:eastAsia="de-DE"/>
              </w:rPr>
              <w:t xml:space="preserve"> die aansluiten bij de beginsituatie van de doelgroep en je koppelt ze aan het ERK</w:t>
            </w:r>
            <w:r w:rsidR="00034A63">
              <w:rPr>
                <w:rFonts w:ascii="Calibri" w:eastAsia="Times New Roman" w:hAnsi="Calibri" w:cs="Calibri"/>
                <w:sz w:val="18"/>
                <w:szCs w:val="18"/>
                <w:lang w:val="nl-NL" w:eastAsia="de-DE"/>
              </w:rPr>
              <w:t>;</w:t>
            </w:r>
          </w:p>
          <w:p w14:paraId="1ED6334C" w14:textId="22BB2E06" w:rsidR="00406C3D" w:rsidRPr="00406C3D" w:rsidRDefault="00406C3D" w:rsidP="00406C3D">
            <w:pPr>
              <w:spacing w:after="0" w:line="240" w:lineRule="auto"/>
              <w:textAlignment w:val="baseline"/>
              <w:rPr>
                <w:rFonts w:ascii="Segoe UI" w:eastAsia="Times New Roman" w:hAnsi="Segoe UI" w:cs="Segoe UI"/>
                <w:sz w:val="18"/>
                <w:szCs w:val="18"/>
                <w:lang w:val="nl-NL" w:eastAsia="de-DE"/>
              </w:rPr>
            </w:pPr>
            <w:r w:rsidRPr="00406C3D">
              <w:rPr>
                <w:rFonts w:ascii="Calibri" w:eastAsia="Times New Roman" w:hAnsi="Calibri" w:cs="Calibri"/>
                <w:sz w:val="18"/>
                <w:szCs w:val="18"/>
                <w:lang w:val="nl-NL" w:eastAsia="de-DE"/>
              </w:rPr>
              <w:t xml:space="preserve">ontwerpt onderwijsactiviteiten op basis van bovenstaande oriëntatie en leerdoelen. Hiervoor selecteert en ontwerpt hij opdrachten en hij koppelt deze aan de oefeningentypologie van </w:t>
            </w:r>
            <w:proofErr w:type="spellStart"/>
            <w:r w:rsidRPr="00406C3D">
              <w:rPr>
                <w:rFonts w:ascii="Calibri" w:eastAsia="Times New Roman" w:hAnsi="Calibri" w:cs="Calibri"/>
                <w:sz w:val="18"/>
                <w:szCs w:val="18"/>
                <w:lang w:val="nl-NL" w:eastAsia="de-DE"/>
              </w:rPr>
              <w:t>Neuner</w:t>
            </w:r>
            <w:proofErr w:type="spellEnd"/>
            <w:r w:rsidRPr="00406C3D">
              <w:rPr>
                <w:rFonts w:ascii="Calibri" w:eastAsia="Times New Roman" w:hAnsi="Calibri" w:cs="Calibri"/>
                <w:sz w:val="18"/>
                <w:szCs w:val="18"/>
                <w:lang w:val="nl-NL" w:eastAsia="de-DE"/>
              </w:rPr>
              <w:t>. geeft volledige instructie volgens het WHHTUK-model</w:t>
            </w:r>
            <w:r w:rsidR="00034A63">
              <w:rPr>
                <w:rFonts w:ascii="Calibri" w:eastAsia="Times New Roman" w:hAnsi="Calibri" w:cs="Calibri"/>
                <w:sz w:val="18"/>
                <w:szCs w:val="18"/>
                <w:lang w:val="nl-NL" w:eastAsia="de-DE"/>
              </w:rPr>
              <w:t>;</w:t>
            </w:r>
            <w:r w:rsidRPr="00406C3D">
              <w:rPr>
                <w:rFonts w:ascii="Calibri" w:eastAsia="Times New Roman" w:hAnsi="Calibri" w:cs="Calibri"/>
                <w:sz w:val="18"/>
                <w:szCs w:val="18"/>
                <w:lang w:val="nl-NL" w:eastAsia="de-DE"/>
              </w:rPr>
              <w:t> </w:t>
            </w:r>
          </w:p>
          <w:p w14:paraId="019A1570" w14:textId="77777777" w:rsidR="00034A63" w:rsidRDefault="00406C3D" w:rsidP="00406C3D">
            <w:pPr>
              <w:spacing w:after="0" w:line="240" w:lineRule="auto"/>
              <w:textAlignment w:val="baseline"/>
              <w:rPr>
                <w:rFonts w:ascii="Calibri" w:eastAsia="Times New Roman" w:hAnsi="Calibri" w:cs="Calibri"/>
                <w:sz w:val="18"/>
                <w:szCs w:val="18"/>
                <w:lang w:val="nl-NL" w:eastAsia="de-DE"/>
              </w:rPr>
            </w:pPr>
            <w:r w:rsidRPr="00406C3D">
              <w:rPr>
                <w:rFonts w:ascii="Calibri" w:eastAsia="Times New Roman" w:hAnsi="Calibri" w:cs="Calibri"/>
                <w:sz w:val="18"/>
                <w:szCs w:val="18"/>
                <w:lang w:val="nl-NL" w:eastAsia="de-DE"/>
              </w:rPr>
              <w:t xml:space="preserve">werkt alle benodigdheden (o.a. lesvoorbereiding, </w:t>
            </w:r>
            <w:proofErr w:type="spellStart"/>
            <w:r w:rsidRPr="00406C3D">
              <w:rPr>
                <w:rFonts w:ascii="Calibri" w:eastAsia="Times New Roman" w:hAnsi="Calibri" w:cs="Calibri"/>
                <w:sz w:val="18"/>
                <w:szCs w:val="18"/>
                <w:lang w:val="nl-NL" w:eastAsia="de-DE"/>
              </w:rPr>
              <w:t>leerlingmateriaal</w:t>
            </w:r>
            <w:proofErr w:type="spellEnd"/>
            <w:r w:rsidRPr="00406C3D">
              <w:rPr>
                <w:rFonts w:ascii="Calibri" w:eastAsia="Times New Roman" w:hAnsi="Calibri" w:cs="Calibri"/>
                <w:sz w:val="18"/>
                <w:szCs w:val="18"/>
                <w:lang w:val="nl-NL" w:eastAsia="de-DE"/>
              </w:rPr>
              <w:t xml:space="preserve"> en instructiemateriaal) volledig uit</w:t>
            </w:r>
            <w:r w:rsidR="00034A63">
              <w:rPr>
                <w:rFonts w:ascii="Calibri" w:eastAsia="Times New Roman" w:hAnsi="Calibri" w:cs="Calibri"/>
                <w:sz w:val="18"/>
                <w:szCs w:val="18"/>
                <w:lang w:val="nl-NL" w:eastAsia="de-DE"/>
              </w:rPr>
              <w:t>;</w:t>
            </w:r>
          </w:p>
          <w:p w14:paraId="1A7A9CBD" w14:textId="24D81633" w:rsidR="00406C3D" w:rsidRPr="00406C3D" w:rsidRDefault="00406C3D" w:rsidP="00406C3D">
            <w:pPr>
              <w:spacing w:after="0" w:line="240" w:lineRule="auto"/>
              <w:textAlignment w:val="baseline"/>
              <w:rPr>
                <w:rFonts w:ascii="Segoe UI" w:eastAsia="Times New Roman" w:hAnsi="Segoe UI" w:cs="Segoe UI"/>
                <w:sz w:val="18"/>
                <w:szCs w:val="18"/>
                <w:lang w:val="nl-NL" w:eastAsia="de-DE"/>
              </w:rPr>
            </w:pPr>
            <w:r w:rsidRPr="00406C3D">
              <w:rPr>
                <w:rFonts w:ascii="Calibri" w:eastAsia="Times New Roman" w:hAnsi="Calibri" w:cs="Calibri"/>
                <w:sz w:val="18"/>
                <w:szCs w:val="18"/>
                <w:lang w:val="nl-NL" w:eastAsia="de-DE"/>
              </w:rPr>
              <w:t>hanteert correct en passend Nederlands</w:t>
            </w:r>
            <w:r w:rsidR="00034A63">
              <w:rPr>
                <w:rFonts w:ascii="Calibri" w:eastAsia="Times New Roman" w:hAnsi="Calibri" w:cs="Calibri"/>
                <w:sz w:val="18"/>
                <w:szCs w:val="18"/>
                <w:lang w:val="nl-NL" w:eastAsia="de-DE"/>
              </w:rPr>
              <w:t>;</w:t>
            </w:r>
          </w:p>
          <w:p w14:paraId="6CDBC5FD" w14:textId="10D86DFC" w:rsidR="00406C3D" w:rsidRPr="00406C3D" w:rsidRDefault="00406C3D" w:rsidP="00406C3D">
            <w:pPr>
              <w:spacing w:after="0" w:line="240" w:lineRule="auto"/>
              <w:textAlignment w:val="baseline"/>
              <w:rPr>
                <w:rFonts w:ascii="Segoe UI" w:eastAsia="Times New Roman" w:hAnsi="Segoe UI" w:cs="Segoe UI"/>
                <w:sz w:val="18"/>
                <w:szCs w:val="18"/>
                <w:lang w:val="nl-NL" w:eastAsia="de-DE"/>
              </w:rPr>
            </w:pPr>
            <w:r w:rsidRPr="00406C3D">
              <w:rPr>
                <w:rFonts w:ascii="Calibri" w:eastAsia="Times New Roman" w:hAnsi="Calibri" w:cs="Calibri"/>
                <w:sz w:val="18"/>
                <w:szCs w:val="18"/>
                <w:lang w:val="nl-NL" w:eastAsia="de-DE"/>
              </w:rPr>
              <w:t>verantwoordt zijn vakdidactische keuzes op het gebied van doeltaalgebruik, opbouw van de vaardigheden en ICT-gebruik aan de hand van actuele inzichten uit de literatuur. </w:t>
            </w:r>
          </w:p>
        </w:tc>
      </w:tr>
      <w:tr w:rsidR="00406C3D" w:rsidRPr="002F2D3C" w14:paraId="4D022CF2" w14:textId="77777777" w:rsidTr="00406C3D">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3ED7DE75" w14:textId="77777777" w:rsidR="00406C3D" w:rsidRPr="00406C3D" w:rsidRDefault="00406C3D" w:rsidP="00406C3D">
            <w:pPr>
              <w:spacing w:after="0" w:line="240" w:lineRule="auto"/>
              <w:textAlignment w:val="baseline"/>
              <w:rPr>
                <w:rFonts w:ascii="Segoe UI" w:eastAsia="Times New Roman" w:hAnsi="Segoe UI" w:cs="Segoe UI"/>
                <w:sz w:val="18"/>
                <w:szCs w:val="18"/>
                <w:lang w:val="de-DE" w:eastAsia="de-DE"/>
              </w:rPr>
            </w:pPr>
            <w:proofErr w:type="spellStart"/>
            <w:r w:rsidRPr="00406C3D">
              <w:rPr>
                <w:rFonts w:ascii="Calibri" w:eastAsia="Times New Roman" w:hAnsi="Calibri" w:cs="Calibri"/>
                <w:sz w:val="18"/>
                <w:szCs w:val="18"/>
                <w:lang w:eastAsia="de-DE"/>
              </w:rPr>
              <w:t>Uitvoeren</w:t>
            </w:r>
            <w:proofErr w:type="spellEnd"/>
            <w:r w:rsidRPr="00406C3D">
              <w:rPr>
                <w:rFonts w:ascii="Calibri" w:eastAsia="Times New Roman" w:hAnsi="Calibri" w:cs="Calibri"/>
                <w:sz w:val="18"/>
                <w:szCs w:val="18"/>
                <w:lang w:val="de-DE" w:eastAsia="de-DE"/>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A7DF3E2" w14:textId="77777777" w:rsidR="00406C3D" w:rsidRPr="00406C3D" w:rsidRDefault="00406C3D" w:rsidP="00406C3D">
            <w:pPr>
              <w:spacing w:after="0" w:line="240" w:lineRule="auto"/>
              <w:textAlignment w:val="baseline"/>
              <w:rPr>
                <w:rFonts w:ascii="Segoe UI" w:eastAsia="Times New Roman" w:hAnsi="Segoe UI" w:cs="Segoe UI"/>
                <w:sz w:val="18"/>
                <w:szCs w:val="18"/>
                <w:lang w:val="nl-NL" w:eastAsia="de-DE"/>
              </w:rPr>
            </w:pPr>
            <w:r w:rsidRPr="00406C3D">
              <w:rPr>
                <w:rFonts w:ascii="Calibri" w:eastAsia="Times New Roman" w:hAnsi="Calibri" w:cs="Calibri"/>
                <w:sz w:val="18"/>
                <w:szCs w:val="18"/>
                <w:lang w:val="nl-NL" w:eastAsia="de-DE"/>
              </w:rPr>
              <w:t>voert de onderwijsactiviteit uit voor een van de productieve vaardigheden volgens het ontwerp, tenzij de situatie vraagt om aanpassingen. </w:t>
            </w:r>
          </w:p>
        </w:tc>
      </w:tr>
      <w:tr w:rsidR="00406C3D" w:rsidRPr="002F2D3C" w14:paraId="24394538" w14:textId="77777777" w:rsidTr="00406C3D">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DEEAF6"/>
            <w:hideMark/>
          </w:tcPr>
          <w:p w14:paraId="678325E4" w14:textId="77777777" w:rsidR="00406C3D" w:rsidRPr="00406C3D" w:rsidRDefault="00406C3D" w:rsidP="00406C3D">
            <w:pPr>
              <w:spacing w:after="0" w:line="240" w:lineRule="auto"/>
              <w:textAlignment w:val="baseline"/>
              <w:rPr>
                <w:rFonts w:ascii="Segoe UI" w:eastAsia="Times New Roman" w:hAnsi="Segoe UI" w:cs="Segoe UI"/>
                <w:sz w:val="18"/>
                <w:szCs w:val="18"/>
                <w:lang w:val="de-DE" w:eastAsia="de-DE"/>
              </w:rPr>
            </w:pPr>
            <w:proofErr w:type="spellStart"/>
            <w:r w:rsidRPr="00406C3D">
              <w:rPr>
                <w:rFonts w:ascii="Calibri" w:eastAsia="Times New Roman" w:hAnsi="Calibri" w:cs="Calibri"/>
                <w:sz w:val="18"/>
                <w:szCs w:val="18"/>
                <w:lang w:eastAsia="de-DE"/>
              </w:rPr>
              <w:t>Evalueren</w:t>
            </w:r>
            <w:proofErr w:type="spellEnd"/>
            <w:r w:rsidRPr="00406C3D">
              <w:rPr>
                <w:rFonts w:ascii="Calibri" w:eastAsia="Times New Roman" w:hAnsi="Calibri" w:cs="Calibri"/>
                <w:sz w:val="18"/>
                <w:szCs w:val="18"/>
                <w:lang w:eastAsia="de-DE"/>
              </w:rPr>
              <w:t xml:space="preserve"> en </w:t>
            </w:r>
            <w:proofErr w:type="spellStart"/>
            <w:r w:rsidRPr="00406C3D">
              <w:rPr>
                <w:rFonts w:ascii="Calibri" w:eastAsia="Times New Roman" w:hAnsi="Calibri" w:cs="Calibri"/>
                <w:sz w:val="18"/>
                <w:szCs w:val="18"/>
                <w:lang w:eastAsia="de-DE"/>
              </w:rPr>
              <w:t>reflecteren</w:t>
            </w:r>
            <w:proofErr w:type="spellEnd"/>
            <w:r w:rsidRPr="00406C3D">
              <w:rPr>
                <w:rFonts w:ascii="Calibri" w:eastAsia="Times New Roman" w:hAnsi="Calibri" w:cs="Calibri"/>
                <w:sz w:val="18"/>
                <w:szCs w:val="18"/>
                <w:lang w:val="de-DE" w:eastAsia="de-DE"/>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D517DD6" w14:textId="0821F25D" w:rsidR="00406C3D" w:rsidRPr="00406C3D" w:rsidRDefault="00406C3D" w:rsidP="00406C3D">
            <w:pPr>
              <w:spacing w:after="0" w:line="240" w:lineRule="auto"/>
              <w:textAlignment w:val="baseline"/>
              <w:rPr>
                <w:rFonts w:ascii="Segoe UI" w:eastAsia="Times New Roman" w:hAnsi="Segoe UI" w:cs="Segoe UI"/>
                <w:sz w:val="18"/>
                <w:szCs w:val="18"/>
                <w:lang w:val="nl-NL" w:eastAsia="de-DE"/>
              </w:rPr>
            </w:pPr>
            <w:r w:rsidRPr="00406C3D">
              <w:rPr>
                <w:rFonts w:ascii="Calibri" w:eastAsia="Times New Roman" w:hAnsi="Calibri" w:cs="Calibri"/>
                <w:sz w:val="18"/>
                <w:szCs w:val="18"/>
                <w:lang w:val="nl-NL" w:eastAsia="de-DE"/>
              </w:rPr>
              <w:t xml:space="preserve">controleert in hoeverre de leerdoelen voor de uitgevoerde onderwijsactiviteit door de </w:t>
            </w:r>
            <w:proofErr w:type="spellStart"/>
            <w:r w:rsidRPr="00406C3D">
              <w:rPr>
                <w:rFonts w:ascii="Calibri" w:eastAsia="Times New Roman" w:hAnsi="Calibri" w:cs="Calibri"/>
                <w:sz w:val="18"/>
                <w:szCs w:val="18"/>
                <w:lang w:val="nl-NL" w:eastAsia="de-DE"/>
              </w:rPr>
              <w:t>lerenden</w:t>
            </w:r>
            <w:proofErr w:type="spellEnd"/>
            <w:r w:rsidRPr="00406C3D">
              <w:rPr>
                <w:rFonts w:ascii="Calibri" w:eastAsia="Times New Roman" w:hAnsi="Calibri" w:cs="Calibri"/>
                <w:sz w:val="18"/>
                <w:szCs w:val="18"/>
                <w:lang w:val="nl-NL" w:eastAsia="de-DE"/>
              </w:rPr>
              <w:t xml:space="preserve"> zijn behaald</w:t>
            </w:r>
            <w:r w:rsidR="003A0A4D">
              <w:rPr>
                <w:rFonts w:ascii="Calibri" w:eastAsia="Times New Roman" w:hAnsi="Calibri" w:cs="Calibri"/>
                <w:sz w:val="18"/>
                <w:szCs w:val="18"/>
                <w:lang w:val="nl-NL" w:eastAsia="de-DE"/>
              </w:rPr>
              <w:t>;</w:t>
            </w:r>
          </w:p>
          <w:p w14:paraId="2A5544B3" w14:textId="195B8360" w:rsidR="00406C3D" w:rsidRPr="00406C3D" w:rsidRDefault="00406C3D" w:rsidP="00406C3D">
            <w:pPr>
              <w:spacing w:after="0" w:line="240" w:lineRule="auto"/>
              <w:textAlignment w:val="baseline"/>
              <w:rPr>
                <w:rFonts w:ascii="Segoe UI" w:eastAsia="Times New Roman" w:hAnsi="Segoe UI" w:cs="Segoe UI"/>
                <w:sz w:val="18"/>
                <w:szCs w:val="18"/>
                <w:lang w:val="nl-NL" w:eastAsia="de-DE"/>
              </w:rPr>
            </w:pPr>
            <w:r w:rsidRPr="00406C3D">
              <w:rPr>
                <w:rFonts w:ascii="Calibri" w:eastAsia="Times New Roman" w:hAnsi="Calibri" w:cs="Calibri"/>
                <w:sz w:val="18"/>
                <w:szCs w:val="18"/>
                <w:lang w:val="nl-NL" w:eastAsia="de-DE"/>
              </w:rPr>
              <w:t>evalueert hoe de uitgevoerde onderwijsactiviteit is verlopen, hierbij maakt hij gebruik van (peer)feedback van anderen (</w:t>
            </w:r>
            <w:proofErr w:type="spellStart"/>
            <w:r w:rsidRPr="00406C3D">
              <w:rPr>
                <w:rFonts w:ascii="Calibri" w:eastAsia="Times New Roman" w:hAnsi="Calibri" w:cs="Calibri"/>
                <w:sz w:val="18"/>
                <w:szCs w:val="18"/>
                <w:lang w:val="nl-NL" w:eastAsia="de-DE"/>
              </w:rPr>
              <w:t>lerenden</w:t>
            </w:r>
            <w:proofErr w:type="spellEnd"/>
            <w:r w:rsidRPr="00406C3D">
              <w:rPr>
                <w:rFonts w:ascii="Calibri" w:eastAsia="Times New Roman" w:hAnsi="Calibri" w:cs="Calibri"/>
                <w:sz w:val="18"/>
                <w:szCs w:val="18"/>
                <w:lang w:val="nl-NL" w:eastAsia="de-DE"/>
              </w:rPr>
              <w:t>, medestudenten, begeleiders) en hij bepaalt voor zichzelf hoe dit zich verhoudt tot zijn ontwikkeling en opvattingen. </w:t>
            </w:r>
          </w:p>
        </w:tc>
      </w:tr>
      <w:tr w:rsidR="00406C3D" w:rsidRPr="00406C3D" w14:paraId="631B3A0D" w14:textId="77777777" w:rsidTr="00406C3D">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9CC2E5"/>
            <w:hideMark/>
          </w:tcPr>
          <w:p w14:paraId="4421460B" w14:textId="77777777" w:rsidR="00406C3D" w:rsidRPr="00406C3D" w:rsidRDefault="00406C3D" w:rsidP="00406C3D">
            <w:pPr>
              <w:spacing w:after="0" w:line="240" w:lineRule="auto"/>
              <w:textAlignment w:val="baseline"/>
              <w:rPr>
                <w:rFonts w:ascii="Segoe UI" w:eastAsia="Times New Roman" w:hAnsi="Segoe UI" w:cs="Segoe UI"/>
                <w:sz w:val="18"/>
                <w:szCs w:val="18"/>
                <w:lang w:val="nl-NL" w:eastAsia="de-DE"/>
              </w:rPr>
            </w:pPr>
            <w:r w:rsidRPr="00406C3D">
              <w:rPr>
                <w:rFonts w:ascii="Calibri" w:eastAsia="Times New Roman" w:hAnsi="Calibri" w:cs="Calibri"/>
                <w:b/>
                <w:bCs/>
                <w:sz w:val="18"/>
                <w:szCs w:val="18"/>
                <w:lang w:val="nl-NL" w:eastAsia="de-DE"/>
              </w:rPr>
              <w:t>Verplichte literatuur en / of hulpmiddelen</w:t>
            </w:r>
            <w:r w:rsidRPr="00406C3D">
              <w:rPr>
                <w:rFonts w:ascii="Calibri" w:eastAsia="Times New Roman" w:hAnsi="Calibri" w:cs="Calibri"/>
                <w:sz w:val="18"/>
                <w:szCs w:val="18"/>
                <w:lang w:val="nl-NL" w:eastAsia="de-DE"/>
              </w:rPr>
              <w:t> </w:t>
            </w:r>
          </w:p>
        </w:tc>
        <w:tc>
          <w:tcPr>
            <w:tcW w:w="7365" w:type="dxa"/>
            <w:tcBorders>
              <w:top w:val="single" w:sz="6" w:space="0" w:color="auto"/>
              <w:left w:val="single" w:sz="6" w:space="0" w:color="auto"/>
              <w:bottom w:val="single" w:sz="6" w:space="0" w:color="auto"/>
              <w:right w:val="single" w:sz="6" w:space="0" w:color="auto"/>
            </w:tcBorders>
            <w:shd w:val="clear" w:color="auto" w:fill="9CC2E5"/>
            <w:hideMark/>
          </w:tcPr>
          <w:p w14:paraId="1B6C70FC" w14:textId="77777777" w:rsidR="008479FC" w:rsidRPr="008479FC" w:rsidRDefault="008479FC" w:rsidP="008479FC">
            <w:pPr>
              <w:spacing w:after="0" w:line="276" w:lineRule="auto"/>
              <w:rPr>
                <w:rFonts w:ascii="Calibri" w:eastAsia="MS Mincho" w:hAnsi="Calibri" w:cs="Times New Roman"/>
                <w:b/>
                <w:bCs/>
                <w:sz w:val="18"/>
                <w:szCs w:val="18"/>
                <w:lang w:val="nl-NL"/>
              </w:rPr>
            </w:pPr>
            <w:r w:rsidRPr="00416735">
              <w:rPr>
                <w:rFonts w:ascii="Calibri" w:eastAsia="MS Mincho" w:hAnsi="Calibri" w:cs="Times New Roman"/>
                <w:b/>
                <w:bCs/>
                <w:sz w:val="18"/>
                <w:szCs w:val="18"/>
                <w:lang w:val="nl-NL"/>
              </w:rPr>
              <w:t xml:space="preserve">De Coole, D., &amp; Valk, A. (2017). </w:t>
            </w:r>
            <w:r w:rsidRPr="008479FC">
              <w:rPr>
                <w:rFonts w:ascii="Calibri" w:eastAsia="MS Mincho" w:hAnsi="Calibri" w:cs="Times New Roman"/>
                <w:b/>
                <w:bCs/>
                <w:sz w:val="18"/>
                <w:szCs w:val="18"/>
                <w:lang w:val="nl-NL"/>
              </w:rPr>
              <w:t xml:space="preserve">Actief met taal. Didactische werkvormen voor het talenonderwijs (2e herziene druk). Uitgeverij </w:t>
            </w:r>
            <w:proofErr w:type="spellStart"/>
            <w:r w:rsidRPr="008479FC">
              <w:rPr>
                <w:rFonts w:ascii="Calibri" w:eastAsia="MS Mincho" w:hAnsi="Calibri" w:cs="Times New Roman"/>
                <w:b/>
                <w:bCs/>
                <w:sz w:val="18"/>
                <w:szCs w:val="18"/>
                <w:lang w:val="nl-NL"/>
              </w:rPr>
              <w:t>Coutinho</w:t>
            </w:r>
            <w:proofErr w:type="spellEnd"/>
            <w:r w:rsidRPr="008479FC">
              <w:rPr>
                <w:rFonts w:ascii="Calibri" w:eastAsia="MS Mincho" w:hAnsi="Calibri" w:cs="Times New Roman"/>
                <w:b/>
                <w:bCs/>
                <w:sz w:val="18"/>
                <w:szCs w:val="18"/>
                <w:lang w:val="nl-NL"/>
              </w:rPr>
              <w:t>.</w:t>
            </w:r>
          </w:p>
          <w:p w14:paraId="2A372E4B" w14:textId="77777777" w:rsidR="008479FC" w:rsidRPr="00E94754" w:rsidRDefault="008479FC" w:rsidP="008479FC">
            <w:pPr>
              <w:spacing w:after="0" w:line="276" w:lineRule="auto"/>
              <w:rPr>
                <w:rFonts w:ascii="Calibri" w:eastAsia="MS Mincho" w:hAnsi="Calibri" w:cs="Times New Roman"/>
                <w:b/>
                <w:bCs/>
                <w:sz w:val="18"/>
                <w:szCs w:val="18"/>
                <w:lang w:val="nl-NL"/>
              </w:rPr>
            </w:pPr>
            <w:r w:rsidRPr="00E94754">
              <w:rPr>
                <w:rFonts w:ascii="Calibri" w:eastAsia="MS Mincho" w:hAnsi="Calibri" w:cs="Times New Roman"/>
                <w:b/>
                <w:bCs/>
                <w:sz w:val="18"/>
                <w:szCs w:val="18"/>
                <w:lang w:val="nl-NL"/>
              </w:rPr>
              <w:t xml:space="preserve">Geerts, W., Van Kralingen, R. (2025). </w:t>
            </w:r>
            <w:r w:rsidRPr="00E94754">
              <w:rPr>
                <w:rFonts w:ascii="Calibri" w:eastAsia="MS Mincho" w:hAnsi="Calibri" w:cs="Times New Roman"/>
                <w:b/>
                <w:bCs/>
                <w:i/>
                <w:iCs/>
                <w:sz w:val="18"/>
                <w:szCs w:val="18"/>
                <w:lang w:val="nl-NL"/>
              </w:rPr>
              <w:t xml:space="preserve">Handboek voor leraren </w:t>
            </w:r>
            <w:r w:rsidRPr="00E94754">
              <w:rPr>
                <w:rFonts w:ascii="Calibri" w:eastAsia="MS Mincho" w:hAnsi="Calibri" w:cs="Times New Roman"/>
                <w:b/>
                <w:bCs/>
                <w:sz w:val="18"/>
                <w:szCs w:val="18"/>
                <w:lang w:val="nl-NL"/>
              </w:rPr>
              <w:t>(4e druk)</w:t>
            </w:r>
            <w:r w:rsidRPr="00E94754">
              <w:rPr>
                <w:rFonts w:ascii="Calibri" w:eastAsia="MS Mincho" w:hAnsi="Calibri" w:cs="Times New Roman"/>
                <w:b/>
                <w:bCs/>
                <w:i/>
                <w:iCs/>
                <w:sz w:val="18"/>
                <w:szCs w:val="18"/>
                <w:lang w:val="nl-NL"/>
              </w:rPr>
              <w:t xml:space="preserve">. </w:t>
            </w:r>
            <w:r w:rsidRPr="00E94754">
              <w:rPr>
                <w:rFonts w:ascii="Calibri" w:eastAsia="MS Mincho" w:hAnsi="Calibri" w:cs="Times New Roman"/>
                <w:b/>
                <w:bCs/>
                <w:sz w:val="18"/>
                <w:szCs w:val="18"/>
                <w:lang w:val="nl-NL"/>
              </w:rPr>
              <w:t xml:space="preserve">Bussum: Uitgeverij </w:t>
            </w:r>
            <w:proofErr w:type="spellStart"/>
            <w:r w:rsidRPr="00E94754">
              <w:rPr>
                <w:rFonts w:ascii="Calibri" w:eastAsia="MS Mincho" w:hAnsi="Calibri" w:cs="Times New Roman"/>
                <w:b/>
                <w:bCs/>
                <w:sz w:val="18"/>
                <w:szCs w:val="18"/>
                <w:lang w:val="nl-NL"/>
              </w:rPr>
              <w:t>Coutinho</w:t>
            </w:r>
            <w:proofErr w:type="spellEnd"/>
            <w:r w:rsidRPr="00E94754">
              <w:rPr>
                <w:rFonts w:ascii="Calibri" w:eastAsia="MS Mincho" w:hAnsi="Calibri" w:cs="Times New Roman"/>
                <w:b/>
                <w:bCs/>
                <w:sz w:val="18"/>
                <w:szCs w:val="18"/>
                <w:lang w:val="nl-NL"/>
              </w:rPr>
              <w:t>.  </w:t>
            </w:r>
          </w:p>
          <w:p w14:paraId="160F46C9" w14:textId="0F64E513" w:rsidR="00406C3D" w:rsidRPr="00406C3D" w:rsidRDefault="008479FC" w:rsidP="008479FC">
            <w:pPr>
              <w:spacing w:after="0" w:line="276" w:lineRule="auto"/>
              <w:rPr>
                <w:rFonts w:ascii="Calibri" w:eastAsia="MS Mincho" w:hAnsi="Calibri" w:cs="Times New Roman"/>
                <w:b/>
                <w:bCs/>
                <w:i/>
                <w:iCs/>
                <w:sz w:val="18"/>
                <w:szCs w:val="18"/>
                <w:lang w:val="nl-NL"/>
              </w:rPr>
            </w:pPr>
            <w:r w:rsidRPr="00E94754">
              <w:rPr>
                <w:rFonts w:ascii="Calibri" w:eastAsia="MS Mincho" w:hAnsi="Calibri" w:cs="Times New Roman"/>
                <w:b/>
                <w:bCs/>
                <w:i/>
                <w:iCs/>
                <w:sz w:val="18"/>
                <w:szCs w:val="18"/>
                <w:lang w:val="nl-NL"/>
              </w:rPr>
              <w:t xml:space="preserve">Leergang VMBO </w:t>
            </w:r>
            <w:proofErr w:type="spellStart"/>
            <w:r w:rsidRPr="00E94754">
              <w:rPr>
                <w:rFonts w:ascii="Calibri" w:eastAsia="MS Mincho" w:hAnsi="Calibri" w:cs="Times New Roman"/>
                <w:b/>
                <w:bCs/>
                <w:i/>
                <w:iCs/>
                <w:sz w:val="18"/>
                <w:szCs w:val="18"/>
                <w:lang w:val="nl-NL"/>
              </w:rPr>
              <w:t>kgt</w:t>
            </w:r>
            <w:proofErr w:type="spellEnd"/>
            <w:r w:rsidRPr="00E94754">
              <w:rPr>
                <w:rFonts w:ascii="Calibri" w:eastAsia="MS Mincho" w:hAnsi="Calibri" w:cs="Times New Roman"/>
                <w:b/>
                <w:bCs/>
                <w:i/>
                <w:iCs/>
                <w:sz w:val="18"/>
                <w:szCs w:val="18"/>
                <w:lang w:val="nl-NL"/>
              </w:rPr>
              <w:t>: Afhankelijk van het aantal studenten wordt er of een studentlicentie aangeschaft of er worden exemplaren uit het studielandschap gebruikt. Info volgt in de lessen vakdidactiek. </w:t>
            </w:r>
          </w:p>
        </w:tc>
      </w:tr>
    </w:tbl>
    <w:p w14:paraId="02360674" w14:textId="77777777" w:rsidR="0052151D" w:rsidRPr="00470052" w:rsidRDefault="0052151D" w:rsidP="0052151D">
      <w:pPr>
        <w:tabs>
          <w:tab w:val="left" w:pos="1080"/>
        </w:tabs>
        <w:spacing w:after="120" w:line="264" w:lineRule="auto"/>
        <w:rPr>
          <w:rFonts w:ascii="Calibri" w:eastAsia="MS Mincho" w:hAnsi="Calibri" w:cs="Calibri"/>
          <w:sz w:val="18"/>
          <w:szCs w:val="18"/>
          <w:lang w:val="nl-NL"/>
        </w:rPr>
      </w:pPr>
    </w:p>
    <w:p w14:paraId="40663F50" w14:textId="2EF374BC" w:rsidR="002F0B12" w:rsidRPr="004C27A2" w:rsidRDefault="002F0B12">
      <w:pPr>
        <w:rPr>
          <w:rFonts w:ascii="Calibri Light" w:eastAsia="MS Gothic" w:hAnsi="Calibri Light" w:cs="Times New Roman"/>
          <w:sz w:val="32"/>
          <w:szCs w:val="32"/>
          <w:lang w:val="nl-NL"/>
        </w:rPr>
      </w:pPr>
      <w:r w:rsidRPr="00470052">
        <w:rPr>
          <w:rFonts w:ascii="Calibri Light" w:eastAsia="MS Gothic" w:hAnsi="Calibri Light" w:cs="Times New Roman"/>
          <w:color w:val="FF0066"/>
          <w:sz w:val="32"/>
          <w:szCs w:val="32"/>
          <w:lang w:val="nl-NL"/>
        </w:rPr>
        <w:br w:type="page"/>
      </w:r>
      <w:bookmarkEnd w:id="27"/>
    </w:p>
    <w:p w14:paraId="1D50CF68" w14:textId="3B034F25" w:rsidR="00E0091B" w:rsidRDefault="00E0091B" w:rsidP="009B2C7C">
      <w:pPr>
        <w:keepNext/>
        <w:keepLines/>
        <w:spacing w:before="320" w:after="0" w:line="240" w:lineRule="auto"/>
        <w:outlineLvl w:val="0"/>
        <w:rPr>
          <w:rFonts w:asciiTheme="majorHAnsi" w:eastAsia="MS Mincho" w:hAnsiTheme="majorHAnsi" w:cstheme="majorBidi"/>
          <w:color w:val="2F5496" w:themeColor="accent1" w:themeShade="BF"/>
          <w:sz w:val="32"/>
          <w:szCs w:val="32"/>
          <w:lang w:val="nl-NL"/>
        </w:rPr>
      </w:pPr>
      <w:bookmarkStart w:id="30" w:name="_Toc201063068"/>
      <w:proofErr w:type="spellStart"/>
      <w:r>
        <w:rPr>
          <w:rFonts w:asciiTheme="majorHAnsi" w:eastAsia="MS Mincho" w:hAnsiTheme="majorHAnsi" w:cstheme="majorBidi"/>
          <w:color w:val="2F5496" w:themeColor="accent1" w:themeShade="BF"/>
          <w:sz w:val="32"/>
          <w:szCs w:val="32"/>
          <w:lang w:val="nl-NL"/>
        </w:rPr>
        <w:lastRenderedPageBreak/>
        <w:t>Post-propedeuse</w:t>
      </w:r>
      <w:bookmarkEnd w:id="30"/>
      <w:proofErr w:type="spellEnd"/>
    </w:p>
    <w:p w14:paraId="679F210E" w14:textId="6F600220" w:rsidR="009B2C7C" w:rsidRPr="009B2C7C" w:rsidRDefault="009B2C7C" w:rsidP="009B2C7C">
      <w:pPr>
        <w:keepNext/>
        <w:keepLines/>
        <w:spacing w:before="320" w:after="0" w:line="240" w:lineRule="auto"/>
        <w:outlineLvl w:val="0"/>
        <w:rPr>
          <w:rFonts w:asciiTheme="majorHAnsi" w:eastAsia="MS Mincho" w:hAnsiTheme="majorHAnsi" w:cstheme="majorBidi"/>
          <w:color w:val="2F5496" w:themeColor="accent1" w:themeShade="BF"/>
          <w:sz w:val="32"/>
          <w:szCs w:val="32"/>
          <w:lang w:val="nl-NL"/>
        </w:rPr>
      </w:pPr>
      <w:bookmarkStart w:id="31" w:name="_Toc201063069"/>
      <w:r>
        <w:rPr>
          <w:rFonts w:asciiTheme="majorHAnsi" w:eastAsia="MS Mincho" w:hAnsiTheme="majorHAnsi" w:cstheme="majorBidi"/>
          <w:color w:val="2F5496" w:themeColor="accent1" w:themeShade="BF"/>
          <w:sz w:val="32"/>
          <w:szCs w:val="32"/>
          <w:lang w:val="nl-NL"/>
        </w:rPr>
        <w:t>8</w:t>
      </w:r>
      <w:r w:rsidRPr="009B2C7C">
        <w:rPr>
          <w:rFonts w:asciiTheme="majorHAnsi" w:eastAsia="MS Mincho" w:hAnsiTheme="majorHAnsi" w:cstheme="majorBidi"/>
          <w:color w:val="2F5496" w:themeColor="accent1" w:themeShade="BF"/>
          <w:sz w:val="32"/>
          <w:szCs w:val="32"/>
          <w:lang w:val="nl-NL"/>
        </w:rPr>
        <w:t xml:space="preserve"> </w:t>
      </w:r>
      <w:r w:rsidR="002D11EE" w:rsidRPr="002D11EE">
        <w:rPr>
          <w:rFonts w:asciiTheme="majorHAnsi" w:eastAsia="MS Mincho" w:hAnsiTheme="majorHAnsi" w:cstheme="majorBidi"/>
          <w:color w:val="2F5496" w:themeColor="accent1" w:themeShade="BF"/>
          <w:sz w:val="32"/>
          <w:szCs w:val="32"/>
          <w:lang w:val="nl-NL"/>
        </w:rPr>
        <w:t>Taalvaardigheid B2</w:t>
      </w:r>
      <w:bookmarkEnd w:id="31"/>
    </w:p>
    <w:p w14:paraId="5EC40055" w14:textId="77777777" w:rsidR="009B2C7C" w:rsidRPr="009B2C7C" w:rsidRDefault="009B2C7C" w:rsidP="009B2C7C">
      <w:pPr>
        <w:rPr>
          <w:lang w:val="nl-NL"/>
        </w:rPr>
      </w:pPr>
    </w:p>
    <w:p w14:paraId="204DAC73" w14:textId="6E64A504" w:rsidR="009B2C7C" w:rsidRDefault="009B2C7C" w:rsidP="009B2C7C">
      <w:pPr>
        <w:keepNext/>
        <w:keepLines/>
        <w:spacing w:before="40" w:after="0"/>
        <w:outlineLvl w:val="1"/>
        <w:rPr>
          <w:rFonts w:asciiTheme="majorHAnsi" w:eastAsia="MS Gothic" w:hAnsiTheme="majorHAnsi" w:cstheme="majorBidi"/>
          <w:color w:val="2F5496" w:themeColor="accent1" w:themeShade="BF"/>
          <w:sz w:val="26"/>
          <w:szCs w:val="26"/>
          <w:lang w:val="nl-NL"/>
        </w:rPr>
      </w:pPr>
      <w:bookmarkStart w:id="32" w:name="_Toc201063070"/>
      <w:r>
        <w:rPr>
          <w:rFonts w:asciiTheme="majorHAnsi" w:eastAsia="MS Gothic" w:hAnsiTheme="majorHAnsi" w:cstheme="majorBidi"/>
          <w:color w:val="2F5496" w:themeColor="accent1" w:themeShade="BF"/>
          <w:sz w:val="26"/>
          <w:szCs w:val="26"/>
          <w:lang w:val="nl-NL"/>
        </w:rPr>
        <w:t>8</w:t>
      </w:r>
      <w:r w:rsidRPr="009B2C7C">
        <w:rPr>
          <w:rFonts w:asciiTheme="majorHAnsi" w:eastAsia="MS Gothic" w:hAnsiTheme="majorHAnsi" w:cstheme="majorBidi"/>
          <w:color w:val="2F5496" w:themeColor="accent1" w:themeShade="BF"/>
          <w:sz w:val="26"/>
          <w:szCs w:val="26"/>
          <w:lang w:val="nl-NL"/>
        </w:rPr>
        <w:t xml:space="preserve">.1 Beoordelingscriteria LUK: </w:t>
      </w:r>
      <w:r w:rsidR="00A56716" w:rsidRPr="00A56716">
        <w:rPr>
          <w:rFonts w:asciiTheme="majorHAnsi" w:eastAsia="MS Gothic" w:hAnsiTheme="majorHAnsi" w:cstheme="majorBidi"/>
          <w:color w:val="2F5496" w:themeColor="accent1" w:themeShade="BF"/>
          <w:sz w:val="26"/>
          <w:szCs w:val="26"/>
          <w:lang w:val="nl-NL"/>
        </w:rPr>
        <w:t>Taalvaardigheid B2</w:t>
      </w:r>
      <w:bookmarkEnd w:id="32"/>
    </w:p>
    <w:p w14:paraId="2961AA9F" w14:textId="77777777" w:rsidR="0033204B" w:rsidRDefault="0033204B" w:rsidP="009B2C7C">
      <w:pPr>
        <w:keepNext/>
        <w:keepLines/>
        <w:spacing w:before="40" w:after="0"/>
        <w:outlineLvl w:val="1"/>
        <w:rPr>
          <w:rFonts w:asciiTheme="majorHAnsi" w:eastAsia="MS Gothic" w:hAnsiTheme="majorHAnsi" w:cstheme="majorBidi"/>
          <w:color w:val="2F5496" w:themeColor="accent1" w:themeShade="BF"/>
          <w:sz w:val="26"/>
          <w:szCs w:val="26"/>
          <w:lang w:val="nl-NL"/>
        </w:rPr>
      </w:pPr>
    </w:p>
    <w:p w14:paraId="7E4EC44F" w14:textId="77DB13AA" w:rsidR="00944FF6" w:rsidRPr="00944FF6" w:rsidRDefault="00944FF6" w:rsidP="009B2C7C">
      <w:pPr>
        <w:keepNext/>
        <w:keepLines/>
        <w:spacing w:before="40" w:after="0"/>
        <w:outlineLvl w:val="1"/>
        <w:rPr>
          <w:rFonts w:ascii="Calibri Light" w:eastAsia="MS Gothic" w:hAnsi="Calibri Light" w:cs="Times New Roman"/>
          <w:sz w:val="32"/>
          <w:szCs w:val="32"/>
          <w:lang w:val="nl-NL"/>
        </w:rPr>
      </w:pPr>
      <w:bookmarkStart w:id="33" w:name="_Toc201063071"/>
      <w:r>
        <w:rPr>
          <w:rFonts w:asciiTheme="majorHAnsi" w:eastAsia="MS Gothic" w:hAnsiTheme="majorHAnsi" w:cstheme="majorBidi"/>
          <w:color w:val="2F5496" w:themeColor="accent1" w:themeShade="BF"/>
          <w:sz w:val="26"/>
          <w:szCs w:val="26"/>
          <w:lang w:val="nl-NL"/>
        </w:rPr>
        <w:t xml:space="preserve">8.1.1 Beoordelingscriteria </w:t>
      </w:r>
      <w:r w:rsidRPr="00944FF6">
        <w:rPr>
          <w:rFonts w:asciiTheme="majorHAnsi" w:eastAsia="MS Gothic" w:hAnsiTheme="majorHAnsi" w:cstheme="majorBidi"/>
          <w:color w:val="2F5496" w:themeColor="accent1" w:themeShade="BF"/>
          <w:sz w:val="26"/>
          <w:szCs w:val="26"/>
          <w:lang w:val="nl-NL"/>
        </w:rPr>
        <w:t xml:space="preserve">Taalbeheersing ERK B2 </w:t>
      </w:r>
      <w:r>
        <w:rPr>
          <w:rFonts w:asciiTheme="majorHAnsi" w:eastAsia="MS Gothic" w:hAnsiTheme="majorHAnsi" w:cstheme="majorBidi"/>
          <w:color w:val="2F5496" w:themeColor="accent1" w:themeShade="BF"/>
          <w:sz w:val="26"/>
          <w:szCs w:val="26"/>
          <w:lang w:val="nl-NL"/>
        </w:rPr>
        <w:t>receptieve vaardigheden</w:t>
      </w:r>
      <w:bookmarkEnd w:id="33"/>
    </w:p>
    <w:tbl>
      <w:tblPr>
        <w:tblStyle w:val="Tabelraster1"/>
        <w:tblW w:w="5000" w:type="pct"/>
        <w:tblLook w:val="04A0" w:firstRow="1" w:lastRow="0" w:firstColumn="1" w:lastColumn="0" w:noHBand="0" w:noVBand="1"/>
      </w:tblPr>
      <w:tblGrid>
        <w:gridCol w:w="1977"/>
        <w:gridCol w:w="7373"/>
      </w:tblGrid>
      <w:tr w:rsidR="009B2C7C" w:rsidRPr="009B2C7C" w14:paraId="2B8BC7FF" w14:textId="77777777" w:rsidTr="006263E0">
        <w:tc>
          <w:tcPr>
            <w:tcW w:w="1057" w:type="pct"/>
            <w:shd w:val="clear" w:color="auto" w:fill="9CC2E5"/>
          </w:tcPr>
          <w:p w14:paraId="5EDD7D02" w14:textId="77777777" w:rsidR="009B2C7C" w:rsidRPr="009B2C7C" w:rsidRDefault="009B2C7C" w:rsidP="00513A8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Dimensies</w:t>
            </w:r>
            <w:proofErr w:type="spellEnd"/>
          </w:p>
        </w:tc>
        <w:tc>
          <w:tcPr>
            <w:tcW w:w="3943" w:type="pct"/>
            <w:shd w:val="clear" w:color="auto" w:fill="9CC2E5"/>
          </w:tcPr>
          <w:p w14:paraId="7211AFA2" w14:textId="77777777" w:rsidR="009B2C7C" w:rsidRPr="009B2C7C" w:rsidRDefault="009B2C7C" w:rsidP="00513A8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Beoordelingscriteria</w:t>
            </w:r>
            <w:proofErr w:type="spellEnd"/>
          </w:p>
        </w:tc>
      </w:tr>
      <w:tr w:rsidR="009B2C7C" w:rsidRPr="009B2C7C" w14:paraId="1582C0CB" w14:textId="77777777" w:rsidTr="006263E0">
        <w:tc>
          <w:tcPr>
            <w:tcW w:w="1057" w:type="pct"/>
            <w:shd w:val="clear" w:color="auto" w:fill="DEEAF6"/>
          </w:tcPr>
          <w:p w14:paraId="2C845C14" w14:textId="77777777" w:rsidR="009B2C7C" w:rsidRPr="009B2C7C" w:rsidRDefault="009B2C7C" w:rsidP="00513A8C">
            <w:pPr>
              <w:spacing w:line="276" w:lineRule="auto"/>
              <w:rPr>
                <w:rFonts w:ascii="Calibri" w:eastAsiaTheme="minorHAnsi" w:hAnsi="Calibri" w:cstheme="minorBidi"/>
                <w:sz w:val="18"/>
                <w:szCs w:val="18"/>
                <w:lang w:val="en-US"/>
              </w:rPr>
            </w:pPr>
          </w:p>
        </w:tc>
        <w:tc>
          <w:tcPr>
            <w:tcW w:w="3943" w:type="pct"/>
          </w:tcPr>
          <w:p w14:paraId="6CCD27F5" w14:textId="77777777" w:rsidR="009B2C7C" w:rsidRPr="009B2C7C" w:rsidRDefault="009B2C7C" w:rsidP="00513A8C">
            <w:pPr>
              <w:spacing w:line="276" w:lineRule="auto"/>
              <w:rPr>
                <w:rFonts w:ascii="Calibri" w:eastAsiaTheme="minorHAnsi" w:hAnsi="Calibri" w:cstheme="minorBidi"/>
                <w:sz w:val="18"/>
                <w:szCs w:val="18"/>
                <w:lang w:val="en-US"/>
              </w:rPr>
            </w:pPr>
            <w:r w:rsidRPr="009B2C7C">
              <w:rPr>
                <w:rFonts w:ascii="Calibri" w:eastAsiaTheme="minorHAnsi" w:hAnsi="Calibri" w:cstheme="minorBidi"/>
                <w:sz w:val="18"/>
                <w:szCs w:val="18"/>
                <w:lang w:val="en-US"/>
              </w:rPr>
              <w:t xml:space="preserve">De student: </w:t>
            </w:r>
          </w:p>
        </w:tc>
      </w:tr>
      <w:tr w:rsidR="00D844A9" w:rsidRPr="002F2D3C" w14:paraId="2967689A" w14:textId="77777777" w:rsidTr="006263E0">
        <w:tc>
          <w:tcPr>
            <w:tcW w:w="1057" w:type="pct"/>
            <w:shd w:val="clear" w:color="auto" w:fill="DEEAF6"/>
          </w:tcPr>
          <w:p w14:paraId="39DDA09E" w14:textId="77777777" w:rsidR="00D844A9" w:rsidRPr="00D844A9" w:rsidRDefault="00D844A9" w:rsidP="00D844A9">
            <w:pPr>
              <w:spacing w:line="276" w:lineRule="auto"/>
              <w:divId w:val="1228103037"/>
              <w:rPr>
                <w:rFonts w:ascii="Calibri" w:eastAsiaTheme="minorHAnsi" w:hAnsi="Calibri" w:cstheme="minorBidi"/>
                <w:sz w:val="18"/>
                <w:szCs w:val="18"/>
                <w:lang w:val="en-US"/>
              </w:rPr>
            </w:pPr>
            <w:proofErr w:type="spellStart"/>
            <w:r w:rsidRPr="00D844A9">
              <w:rPr>
                <w:rFonts w:ascii="Calibri" w:eastAsiaTheme="minorHAnsi" w:hAnsi="Calibri" w:cstheme="minorBidi"/>
                <w:sz w:val="18"/>
                <w:szCs w:val="18"/>
                <w:lang w:val="en-US"/>
              </w:rPr>
              <w:t>Leesvaardigheid</w:t>
            </w:r>
            <w:proofErr w:type="spellEnd"/>
            <w:r w:rsidRPr="00D844A9">
              <w:rPr>
                <w:rFonts w:ascii="Calibri" w:eastAsiaTheme="minorHAnsi" w:hAnsi="Calibri" w:cstheme="minorBidi"/>
                <w:sz w:val="18"/>
                <w:szCs w:val="18"/>
                <w:lang w:val="en-US"/>
              </w:rPr>
              <w:t> </w:t>
            </w:r>
          </w:p>
          <w:p w14:paraId="542AD6AE" w14:textId="0667AFDC" w:rsidR="00D844A9" w:rsidRPr="009B2C7C" w:rsidRDefault="00D844A9" w:rsidP="00D844A9">
            <w:pPr>
              <w:spacing w:line="276" w:lineRule="auto"/>
              <w:divId w:val="1228103037"/>
              <w:rPr>
                <w:rFonts w:ascii="Calibri" w:eastAsiaTheme="minorHAnsi" w:hAnsi="Calibri" w:cstheme="minorBidi"/>
                <w:sz w:val="18"/>
                <w:szCs w:val="18"/>
                <w:lang w:val="en-US"/>
              </w:rPr>
            </w:pPr>
            <w:r w:rsidRPr="00D844A9">
              <w:rPr>
                <w:rFonts w:ascii="Calibri" w:eastAsiaTheme="minorHAnsi" w:hAnsi="Calibri" w:cstheme="minorBidi"/>
                <w:sz w:val="18"/>
                <w:szCs w:val="18"/>
                <w:lang w:val="en-US"/>
              </w:rPr>
              <w:t> </w:t>
            </w:r>
          </w:p>
        </w:tc>
        <w:tc>
          <w:tcPr>
            <w:tcW w:w="3943" w:type="pct"/>
          </w:tcPr>
          <w:p w14:paraId="33CE5E1C" w14:textId="2301486D" w:rsidR="00D844A9" w:rsidRPr="00D844A9" w:rsidRDefault="00D844A9" w:rsidP="00D844A9">
            <w:pPr>
              <w:spacing w:line="276" w:lineRule="auto"/>
              <w:divId w:val="1228103037"/>
              <w:rPr>
                <w:rFonts w:ascii="Calibri" w:eastAsiaTheme="minorHAnsi" w:hAnsi="Calibri" w:cstheme="minorBidi"/>
                <w:sz w:val="18"/>
                <w:szCs w:val="18"/>
              </w:rPr>
            </w:pPr>
            <w:r w:rsidRPr="00D844A9">
              <w:rPr>
                <w:rFonts w:ascii="Calibri" w:eastAsiaTheme="minorHAnsi" w:hAnsi="Calibri" w:cstheme="minorBidi"/>
                <w:sz w:val="18"/>
                <w:szCs w:val="18"/>
              </w:rPr>
              <w:t>leest in hoge mate zelfstandig, past je leesstijl en -snelheid aan verschillende teksten en doeleinden aan, en maakt selectief gebruik van toepasselijke naslagwerken</w:t>
            </w:r>
            <w:r>
              <w:rPr>
                <w:rFonts w:ascii="Calibri" w:eastAsiaTheme="minorHAnsi" w:hAnsi="Calibri" w:cstheme="minorBidi"/>
                <w:sz w:val="18"/>
                <w:szCs w:val="18"/>
              </w:rPr>
              <w:t>;</w:t>
            </w:r>
          </w:p>
          <w:p w14:paraId="6E45E797" w14:textId="3E5BB435" w:rsidR="00D844A9" w:rsidRDefault="00D844A9" w:rsidP="00D844A9">
            <w:pPr>
              <w:spacing w:line="276" w:lineRule="auto"/>
              <w:divId w:val="1228103037"/>
              <w:rPr>
                <w:rFonts w:ascii="Calibri" w:eastAsiaTheme="minorHAnsi" w:hAnsi="Calibri" w:cstheme="minorBidi"/>
                <w:sz w:val="18"/>
                <w:szCs w:val="18"/>
              </w:rPr>
            </w:pPr>
            <w:r w:rsidRPr="00D844A9">
              <w:rPr>
                <w:rFonts w:ascii="Calibri" w:eastAsiaTheme="minorHAnsi" w:hAnsi="Calibri" w:cstheme="minorBidi"/>
                <w:sz w:val="18"/>
                <w:szCs w:val="18"/>
              </w:rPr>
              <w:t>beschikt over een grote actieve leeswoordenschat, maar je hebt enige moeite met weinig voorkomende idiomatische uitdrukkingen</w:t>
            </w:r>
            <w:r>
              <w:rPr>
                <w:rFonts w:ascii="Calibri" w:eastAsiaTheme="minorHAnsi" w:hAnsi="Calibri" w:cstheme="minorBidi"/>
                <w:sz w:val="18"/>
                <w:szCs w:val="18"/>
              </w:rPr>
              <w:t>;</w:t>
            </w:r>
          </w:p>
          <w:p w14:paraId="1F76BE18" w14:textId="0AD2913C" w:rsidR="00D844A9" w:rsidRPr="00D844A9" w:rsidRDefault="00D844A9" w:rsidP="00D844A9">
            <w:pPr>
              <w:spacing w:line="276" w:lineRule="auto"/>
              <w:divId w:val="1228103037"/>
              <w:rPr>
                <w:rFonts w:ascii="Calibri" w:eastAsiaTheme="minorHAnsi" w:hAnsi="Calibri" w:cstheme="minorBidi"/>
                <w:sz w:val="18"/>
                <w:szCs w:val="18"/>
              </w:rPr>
            </w:pPr>
            <w:r w:rsidRPr="00D844A9">
              <w:rPr>
                <w:rFonts w:ascii="Calibri" w:eastAsiaTheme="minorHAnsi" w:hAnsi="Calibri" w:cstheme="minorBidi"/>
                <w:sz w:val="18"/>
                <w:szCs w:val="18"/>
              </w:rPr>
              <w:t>maakt hierbij waar nodig gebruik van receptieve strategieën. </w:t>
            </w:r>
          </w:p>
        </w:tc>
      </w:tr>
      <w:tr w:rsidR="00D844A9" w:rsidRPr="002F2D3C" w14:paraId="76E91D4F" w14:textId="77777777" w:rsidTr="00D5732F">
        <w:trPr>
          <w:trHeight w:val="2933"/>
        </w:trPr>
        <w:tc>
          <w:tcPr>
            <w:tcW w:w="1057" w:type="pct"/>
            <w:shd w:val="clear" w:color="auto" w:fill="DEEAF6"/>
          </w:tcPr>
          <w:p w14:paraId="64D37631" w14:textId="77777777" w:rsidR="00D844A9" w:rsidRPr="00D844A9" w:rsidRDefault="00D844A9" w:rsidP="00D844A9">
            <w:pPr>
              <w:spacing w:line="276" w:lineRule="auto"/>
              <w:divId w:val="910696927"/>
              <w:rPr>
                <w:rFonts w:ascii="Calibri" w:eastAsiaTheme="minorHAnsi" w:hAnsi="Calibri" w:cstheme="minorBidi"/>
                <w:sz w:val="18"/>
                <w:szCs w:val="18"/>
                <w:lang w:val="en-US"/>
              </w:rPr>
            </w:pPr>
            <w:proofErr w:type="spellStart"/>
            <w:r w:rsidRPr="00D844A9">
              <w:rPr>
                <w:rFonts w:ascii="Calibri" w:eastAsiaTheme="minorHAnsi" w:hAnsi="Calibri" w:cstheme="minorBidi"/>
                <w:sz w:val="18"/>
                <w:szCs w:val="18"/>
                <w:lang w:val="en-US"/>
              </w:rPr>
              <w:t>Luistervaardigheid</w:t>
            </w:r>
            <w:proofErr w:type="spellEnd"/>
            <w:r w:rsidRPr="00D844A9">
              <w:rPr>
                <w:rFonts w:ascii="Calibri" w:eastAsiaTheme="minorHAnsi" w:hAnsi="Calibri" w:cstheme="minorBidi"/>
                <w:sz w:val="18"/>
                <w:szCs w:val="18"/>
                <w:lang w:val="en-US"/>
              </w:rPr>
              <w:t> </w:t>
            </w:r>
          </w:p>
          <w:p w14:paraId="7F24932A" w14:textId="1F6A2F1D" w:rsidR="00D844A9" w:rsidRPr="009B2C7C" w:rsidRDefault="00D844A9" w:rsidP="00D844A9">
            <w:pPr>
              <w:spacing w:line="276" w:lineRule="auto"/>
              <w:divId w:val="910696927"/>
              <w:rPr>
                <w:rFonts w:ascii="Calibri" w:eastAsiaTheme="minorHAnsi" w:hAnsi="Calibri" w:cstheme="minorBidi"/>
                <w:sz w:val="18"/>
                <w:szCs w:val="18"/>
                <w:lang w:val="en-US"/>
              </w:rPr>
            </w:pPr>
            <w:r w:rsidRPr="00D844A9">
              <w:rPr>
                <w:rFonts w:ascii="Calibri" w:eastAsiaTheme="minorHAnsi" w:hAnsi="Calibri" w:cstheme="minorBidi"/>
                <w:sz w:val="18"/>
                <w:szCs w:val="18"/>
                <w:lang w:val="en-US"/>
              </w:rPr>
              <w:t> </w:t>
            </w:r>
          </w:p>
        </w:tc>
        <w:tc>
          <w:tcPr>
            <w:tcW w:w="3943" w:type="pct"/>
          </w:tcPr>
          <w:p w14:paraId="45C059FC" w14:textId="0ABC4DB6" w:rsidR="001E44C3" w:rsidRPr="001E44C3" w:rsidRDefault="00D844A9" w:rsidP="00D844A9">
            <w:pPr>
              <w:spacing w:line="276" w:lineRule="auto"/>
              <w:divId w:val="910696927"/>
              <w:rPr>
                <w:rFonts w:ascii="Calibri" w:eastAsiaTheme="minorHAnsi" w:hAnsi="Calibri" w:cstheme="minorBidi"/>
                <w:sz w:val="18"/>
                <w:szCs w:val="18"/>
              </w:rPr>
            </w:pPr>
            <w:r w:rsidRPr="00451FD2">
              <w:rPr>
                <w:rFonts w:ascii="Calibri" w:eastAsiaTheme="minorHAnsi" w:hAnsi="Calibri" w:cstheme="minorBidi"/>
                <w:sz w:val="18"/>
                <w:szCs w:val="18"/>
              </w:rPr>
              <w:t xml:space="preserve">verstaat gesproken standaardtaal, of een vertrouwde variant ervan, hetzij in direct contact, hetzij via de media, over vertrouwde en niet-vertrouwde onderwerpen die gewoonlijk worden aangetroffen in het persoonlijke, sociale, academische of professionele leven. </w:t>
            </w:r>
            <w:r w:rsidRPr="001E44C3">
              <w:rPr>
                <w:rFonts w:ascii="Calibri" w:eastAsiaTheme="minorHAnsi" w:hAnsi="Calibri" w:cstheme="minorBidi"/>
                <w:sz w:val="18"/>
                <w:szCs w:val="18"/>
              </w:rPr>
              <w:t>Alleen extreem achtergrondgeluid of visuele ruis, onvoldoende structuur in het betoog en/of idiomatisch taalgebruik ondermijnen het begrip van het gesprokene</w:t>
            </w:r>
            <w:r w:rsidR="001E44C3" w:rsidRPr="001E44C3">
              <w:rPr>
                <w:rFonts w:ascii="Calibri" w:eastAsiaTheme="minorHAnsi" w:hAnsi="Calibri" w:cstheme="minorBidi"/>
                <w:sz w:val="18"/>
                <w:szCs w:val="18"/>
              </w:rPr>
              <w:t>;</w:t>
            </w:r>
          </w:p>
          <w:p w14:paraId="57FCB21E" w14:textId="3F0700F3" w:rsidR="00D844A9" w:rsidRPr="001E44C3" w:rsidRDefault="00D844A9" w:rsidP="00D844A9">
            <w:pPr>
              <w:spacing w:line="276" w:lineRule="auto"/>
              <w:divId w:val="910696927"/>
              <w:rPr>
                <w:rFonts w:ascii="Calibri" w:eastAsiaTheme="minorHAnsi" w:hAnsi="Calibri" w:cstheme="minorBidi"/>
                <w:sz w:val="18"/>
                <w:szCs w:val="18"/>
              </w:rPr>
            </w:pPr>
            <w:r w:rsidRPr="001E44C3">
              <w:rPr>
                <w:rFonts w:ascii="Calibri" w:eastAsiaTheme="minorHAnsi" w:hAnsi="Calibri" w:cstheme="minorBidi"/>
                <w:sz w:val="18"/>
                <w:szCs w:val="18"/>
              </w:rPr>
              <w:t>maakt hierbij waar nodig gebruik van receptieve strategieën</w:t>
            </w:r>
            <w:r w:rsidR="001E44C3">
              <w:rPr>
                <w:rFonts w:ascii="Calibri" w:eastAsiaTheme="minorHAnsi" w:hAnsi="Calibri" w:cstheme="minorBidi"/>
                <w:sz w:val="18"/>
                <w:szCs w:val="18"/>
              </w:rPr>
              <w:t>;</w:t>
            </w:r>
            <w:r w:rsidRPr="001E44C3">
              <w:rPr>
                <w:rFonts w:ascii="Calibri" w:eastAsiaTheme="minorHAnsi" w:hAnsi="Calibri" w:cstheme="minorBidi"/>
                <w:sz w:val="18"/>
                <w:szCs w:val="18"/>
              </w:rPr>
              <w:t> </w:t>
            </w:r>
          </w:p>
          <w:p w14:paraId="144A1C84" w14:textId="40D5C2B0" w:rsidR="00D844A9" w:rsidRPr="00D844A9" w:rsidRDefault="00D844A9" w:rsidP="00D844A9">
            <w:pPr>
              <w:pStyle w:val="paragraph"/>
              <w:spacing w:before="0" w:beforeAutospacing="0" w:after="0" w:afterAutospacing="0"/>
              <w:textAlignment w:val="baseline"/>
              <w:divId w:val="1041589732"/>
              <w:rPr>
                <w:rFonts w:ascii="Calibri" w:eastAsiaTheme="minorHAnsi" w:hAnsi="Calibri" w:cstheme="minorBidi"/>
                <w:sz w:val="18"/>
                <w:szCs w:val="18"/>
                <w:lang w:val="nl-NL" w:eastAsia="en-US"/>
              </w:rPr>
            </w:pPr>
            <w:r w:rsidRPr="00D844A9">
              <w:rPr>
                <w:rFonts w:ascii="Calibri" w:eastAsiaTheme="minorHAnsi" w:hAnsi="Calibri" w:cstheme="minorBidi"/>
                <w:sz w:val="18"/>
                <w:szCs w:val="18"/>
                <w:lang w:val="nl-NL" w:eastAsia="en-US"/>
              </w:rPr>
              <w:t>begrijpt de hoofdgedachten van naar inhoud en vorm complexe gesproken tekst in standaardtaal, of een vertrouwde variant ervan, over concrete en abstracte onderwerpen, met inbegrip van technische besprekingen in het eigen vakgebied</w:t>
            </w:r>
            <w:r w:rsidR="001E44C3">
              <w:rPr>
                <w:rFonts w:ascii="Calibri" w:eastAsiaTheme="minorHAnsi" w:hAnsi="Calibri" w:cstheme="minorBidi"/>
                <w:sz w:val="18"/>
                <w:szCs w:val="18"/>
                <w:lang w:val="nl-NL" w:eastAsia="en-US"/>
              </w:rPr>
              <w:t>;</w:t>
            </w:r>
            <w:r w:rsidRPr="00D844A9">
              <w:rPr>
                <w:rFonts w:ascii="Calibri" w:eastAsiaTheme="minorHAnsi" w:hAnsi="Calibri" w:cstheme="minorBidi"/>
                <w:sz w:val="18"/>
                <w:szCs w:val="18"/>
                <w:lang w:val="nl-NL" w:eastAsia="en-US"/>
              </w:rPr>
              <w:t> </w:t>
            </w:r>
          </w:p>
          <w:p w14:paraId="64001BFA" w14:textId="77777777" w:rsidR="00451FD2" w:rsidRDefault="00D844A9" w:rsidP="00D844A9">
            <w:pPr>
              <w:spacing w:line="276" w:lineRule="auto"/>
              <w:divId w:val="910696927"/>
              <w:rPr>
                <w:rFonts w:ascii="Calibri" w:eastAsiaTheme="minorHAnsi" w:hAnsi="Calibri" w:cstheme="minorBidi"/>
                <w:sz w:val="18"/>
                <w:szCs w:val="18"/>
              </w:rPr>
            </w:pPr>
            <w:r w:rsidRPr="00D844A9">
              <w:rPr>
                <w:rFonts w:ascii="Calibri" w:eastAsiaTheme="minorHAnsi" w:hAnsi="Calibri" w:cstheme="minorBidi"/>
                <w:sz w:val="18"/>
                <w:szCs w:val="18"/>
              </w:rPr>
              <w:t>volgt uitgebreide betogen en complexe redeneringen, mits het onderwerp redelijk vertrouwd is en de richting van de discussie wordt aangegeven met expliciete signalen</w:t>
            </w:r>
            <w:r w:rsidR="00451FD2">
              <w:rPr>
                <w:rFonts w:ascii="Calibri" w:eastAsiaTheme="minorHAnsi" w:hAnsi="Calibri" w:cstheme="minorBidi"/>
                <w:sz w:val="18"/>
                <w:szCs w:val="18"/>
              </w:rPr>
              <w:t>;</w:t>
            </w:r>
          </w:p>
          <w:p w14:paraId="31CBEA52" w14:textId="733E225B" w:rsidR="00D844A9" w:rsidRPr="001E44C3" w:rsidRDefault="00D844A9" w:rsidP="00D844A9">
            <w:pPr>
              <w:spacing w:line="276" w:lineRule="auto"/>
              <w:divId w:val="910696927"/>
              <w:rPr>
                <w:rFonts w:ascii="Calibri" w:eastAsiaTheme="minorHAnsi" w:hAnsi="Calibri" w:cstheme="minorBidi"/>
                <w:sz w:val="18"/>
                <w:szCs w:val="18"/>
              </w:rPr>
            </w:pPr>
            <w:r w:rsidRPr="001E44C3">
              <w:rPr>
                <w:rFonts w:ascii="Calibri" w:eastAsiaTheme="minorHAnsi" w:hAnsi="Calibri" w:cstheme="minorBidi"/>
                <w:sz w:val="18"/>
                <w:szCs w:val="18"/>
              </w:rPr>
              <w:t>maakt hierbij waar nodig gebruik van receptieve strategieën. </w:t>
            </w:r>
          </w:p>
        </w:tc>
      </w:tr>
      <w:tr w:rsidR="009B2C7C" w:rsidRPr="00D844A9" w14:paraId="277F7394" w14:textId="77777777" w:rsidTr="006263E0">
        <w:tc>
          <w:tcPr>
            <w:tcW w:w="1057" w:type="pct"/>
            <w:shd w:val="clear" w:color="auto" w:fill="9CC2E5" w:themeFill="accent5" w:themeFillTint="99"/>
          </w:tcPr>
          <w:p w14:paraId="6BC890E5" w14:textId="77777777" w:rsidR="009B2C7C" w:rsidRPr="009B2C7C" w:rsidRDefault="009B2C7C" w:rsidP="00513A8C">
            <w:pPr>
              <w:spacing w:line="276" w:lineRule="auto"/>
              <w:rPr>
                <w:rFonts w:ascii="Calibri" w:eastAsiaTheme="minorHAnsi" w:hAnsi="Calibri" w:cstheme="minorBidi"/>
                <w:b/>
                <w:sz w:val="18"/>
                <w:szCs w:val="18"/>
              </w:rPr>
            </w:pPr>
            <w:r w:rsidRPr="009B2C7C">
              <w:rPr>
                <w:rFonts w:ascii="Calibri" w:eastAsiaTheme="minorHAnsi" w:hAnsi="Calibri" w:cstheme="minorBidi"/>
                <w:b/>
                <w:sz w:val="18"/>
                <w:szCs w:val="18"/>
              </w:rPr>
              <w:t>Verplichte literatuur en / of hulpmiddelen</w:t>
            </w:r>
          </w:p>
        </w:tc>
        <w:tc>
          <w:tcPr>
            <w:tcW w:w="3943" w:type="pct"/>
            <w:shd w:val="clear" w:color="auto" w:fill="9CC2E5" w:themeFill="accent5" w:themeFillTint="99"/>
          </w:tcPr>
          <w:p w14:paraId="73D75908" w14:textId="1DE73E11" w:rsidR="009B2C7C" w:rsidRPr="00A10A17" w:rsidRDefault="00A10A17" w:rsidP="00513A8C">
            <w:pPr>
              <w:spacing w:line="276" w:lineRule="auto"/>
              <w:rPr>
                <w:rFonts w:ascii="Calibri" w:hAnsi="Calibri"/>
                <w:b/>
                <w:bCs/>
                <w:sz w:val="18"/>
                <w:szCs w:val="18"/>
                <w:lang w:val="de-DE"/>
              </w:rPr>
            </w:pPr>
            <w:proofErr w:type="spellStart"/>
            <w:r w:rsidRPr="00A10A17">
              <w:rPr>
                <w:rFonts w:ascii="Calibri" w:hAnsi="Calibri"/>
                <w:b/>
                <w:sz w:val="18"/>
                <w:szCs w:val="18"/>
              </w:rPr>
              <w:t>Buscha</w:t>
            </w:r>
            <w:proofErr w:type="spellEnd"/>
            <w:r w:rsidRPr="00A10A17">
              <w:rPr>
                <w:rFonts w:ascii="Calibri" w:hAnsi="Calibri"/>
                <w:b/>
                <w:sz w:val="18"/>
                <w:szCs w:val="18"/>
              </w:rPr>
              <w:t xml:space="preserve">, A., Raven, S., &amp; </w:t>
            </w:r>
            <w:proofErr w:type="spellStart"/>
            <w:r w:rsidRPr="00A10A17">
              <w:rPr>
                <w:rFonts w:ascii="Calibri" w:hAnsi="Calibri"/>
                <w:b/>
                <w:sz w:val="18"/>
                <w:szCs w:val="18"/>
              </w:rPr>
              <w:t>Szita</w:t>
            </w:r>
            <w:proofErr w:type="spellEnd"/>
            <w:r w:rsidRPr="00A10A17">
              <w:rPr>
                <w:rFonts w:ascii="Calibri" w:hAnsi="Calibri"/>
                <w:b/>
                <w:sz w:val="18"/>
                <w:szCs w:val="18"/>
              </w:rPr>
              <w:t xml:space="preserve">, S. (2016). </w:t>
            </w:r>
            <w:r w:rsidRPr="00A10A17">
              <w:rPr>
                <w:rFonts w:ascii="Calibri" w:hAnsi="Calibri"/>
                <w:b/>
                <w:i/>
                <w:iCs/>
                <w:sz w:val="18"/>
                <w:szCs w:val="18"/>
                <w:lang w:val="de-DE"/>
              </w:rPr>
              <w:t>Erkundungen - Deutsch als Fremdsprache KOMPAKT</w:t>
            </w:r>
            <w:r w:rsidRPr="00A10A17">
              <w:rPr>
                <w:rFonts w:ascii="Calibri" w:hAnsi="Calibri"/>
                <w:b/>
                <w:sz w:val="18"/>
                <w:szCs w:val="18"/>
                <w:lang w:val="de-DE"/>
              </w:rPr>
              <w:t xml:space="preserve"> - Integriertes Kurs- und Arbeitsbuch - Sprachniveau B2 (2., veränderte Auflage).  Schubert-Verlag.</w:t>
            </w:r>
            <w:r w:rsidRPr="00A10A17">
              <w:rPr>
                <w:rFonts w:ascii="Calibri" w:hAnsi="Calibri"/>
                <w:b/>
                <w:bCs/>
                <w:sz w:val="18"/>
                <w:szCs w:val="18"/>
                <w:lang w:val="de-DE"/>
              </w:rPr>
              <w:t> </w:t>
            </w:r>
          </w:p>
        </w:tc>
      </w:tr>
    </w:tbl>
    <w:p w14:paraId="5F81CF5A" w14:textId="77777777" w:rsidR="009B2C7C" w:rsidRDefault="009B2C7C" w:rsidP="009B2C7C">
      <w:pPr>
        <w:tabs>
          <w:tab w:val="left" w:pos="1080"/>
        </w:tabs>
        <w:spacing w:after="120" w:line="264" w:lineRule="auto"/>
        <w:rPr>
          <w:rFonts w:ascii="Calibri" w:eastAsia="MS Mincho" w:hAnsi="Calibri" w:cs="Calibri"/>
          <w:sz w:val="18"/>
          <w:szCs w:val="18"/>
          <w:lang w:val="nl-NL"/>
        </w:rPr>
      </w:pPr>
    </w:p>
    <w:p w14:paraId="76BD3C88" w14:textId="77777777" w:rsidR="0033204B" w:rsidRDefault="0033204B" w:rsidP="009B2C7C">
      <w:pPr>
        <w:tabs>
          <w:tab w:val="left" w:pos="1080"/>
        </w:tabs>
        <w:spacing w:after="120" w:line="264" w:lineRule="auto"/>
        <w:rPr>
          <w:rFonts w:ascii="Calibri" w:eastAsia="MS Mincho" w:hAnsi="Calibri" w:cs="Calibri"/>
          <w:sz w:val="18"/>
          <w:szCs w:val="18"/>
          <w:lang w:val="nl-NL"/>
        </w:rPr>
      </w:pPr>
    </w:p>
    <w:p w14:paraId="1F5F41DA" w14:textId="77777777" w:rsidR="0033204B" w:rsidRDefault="0033204B" w:rsidP="009B2C7C">
      <w:pPr>
        <w:tabs>
          <w:tab w:val="left" w:pos="1080"/>
        </w:tabs>
        <w:spacing w:after="120" w:line="264" w:lineRule="auto"/>
        <w:rPr>
          <w:rFonts w:ascii="Calibri" w:eastAsia="MS Mincho" w:hAnsi="Calibri" w:cs="Calibri"/>
          <w:sz w:val="18"/>
          <w:szCs w:val="18"/>
          <w:lang w:val="nl-NL"/>
        </w:rPr>
      </w:pPr>
    </w:p>
    <w:p w14:paraId="2BA1988B" w14:textId="77777777" w:rsidR="0033204B" w:rsidRDefault="0033204B" w:rsidP="009B2C7C">
      <w:pPr>
        <w:tabs>
          <w:tab w:val="left" w:pos="1080"/>
        </w:tabs>
        <w:spacing w:after="120" w:line="264" w:lineRule="auto"/>
        <w:rPr>
          <w:rFonts w:ascii="Calibri" w:eastAsia="MS Mincho" w:hAnsi="Calibri" w:cs="Calibri"/>
          <w:sz w:val="18"/>
          <w:szCs w:val="18"/>
          <w:lang w:val="nl-NL"/>
        </w:rPr>
      </w:pPr>
    </w:p>
    <w:p w14:paraId="6C64ECDF" w14:textId="77777777" w:rsidR="0033204B" w:rsidRDefault="0033204B" w:rsidP="009B2C7C">
      <w:pPr>
        <w:tabs>
          <w:tab w:val="left" w:pos="1080"/>
        </w:tabs>
        <w:spacing w:after="120" w:line="264" w:lineRule="auto"/>
        <w:rPr>
          <w:rFonts w:ascii="Calibri" w:eastAsia="MS Mincho" w:hAnsi="Calibri" w:cs="Calibri"/>
          <w:sz w:val="18"/>
          <w:szCs w:val="18"/>
          <w:lang w:val="nl-NL"/>
        </w:rPr>
      </w:pPr>
    </w:p>
    <w:p w14:paraId="0C0EAB9E" w14:textId="77777777" w:rsidR="0033204B" w:rsidRDefault="0033204B" w:rsidP="009B2C7C">
      <w:pPr>
        <w:tabs>
          <w:tab w:val="left" w:pos="1080"/>
        </w:tabs>
        <w:spacing w:after="120" w:line="264" w:lineRule="auto"/>
        <w:rPr>
          <w:rFonts w:ascii="Calibri" w:eastAsia="MS Mincho" w:hAnsi="Calibri" w:cs="Calibri"/>
          <w:sz w:val="18"/>
          <w:szCs w:val="18"/>
          <w:lang w:val="nl-NL"/>
        </w:rPr>
      </w:pPr>
    </w:p>
    <w:p w14:paraId="3D20D4CA" w14:textId="77777777" w:rsidR="0033204B" w:rsidRDefault="0033204B" w:rsidP="009B2C7C">
      <w:pPr>
        <w:tabs>
          <w:tab w:val="left" w:pos="1080"/>
        </w:tabs>
        <w:spacing w:after="120" w:line="264" w:lineRule="auto"/>
        <w:rPr>
          <w:rFonts w:ascii="Calibri" w:eastAsia="MS Mincho" w:hAnsi="Calibri" w:cs="Calibri"/>
          <w:sz w:val="18"/>
          <w:szCs w:val="18"/>
          <w:lang w:val="nl-NL"/>
        </w:rPr>
      </w:pPr>
    </w:p>
    <w:p w14:paraId="48FD03DC" w14:textId="77777777" w:rsidR="0033204B" w:rsidRDefault="0033204B" w:rsidP="009B2C7C">
      <w:pPr>
        <w:tabs>
          <w:tab w:val="left" w:pos="1080"/>
        </w:tabs>
        <w:spacing w:after="120" w:line="264" w:lineRule="auto"/>
        <w:rPr>
          <w:rFonts w:ascii="Calibri" w:eastAsia="MS Mincho" w:hAnsi="Calibri" w:cs="Calibri"/>
          <w:sz w:val="18"/>
          <w:szCs w:val="18"/>
          <w:lang w:val="nl-NL"/>
        </w:rPr>
      </w:pPr>
    </w:p>
    <w:p w14:paraId="1F430C0C" w14:textId="77777777" w:rsidR="0033204B" w:rsidRDefault="0033204B" w:rsidP="009B2C7C">
      <w:pPr>
        <w:tabs>
          <w:tab w:val="left" w:pos="1080"/>
        </w:tabs>
        <w:spacing w:after="120" w:line="264" w:lineRule="auto"/>
        <w:rPr>
          <w:rFonts w:ascii="Calibri" w:eastAsia="MS Mincho" w:hAnsi="Calibri" w:cs="Calibri"/>
          <w:sz w:val="18"/>
          <w:szCs w:val="18"/>
          <w:lang w:val="nl-NL"/>
        </w:rPr>
      </w:pPr>
    </w:p>
    <w:p w14:paraId="1957C98D" w14:textId="77777777" w:rsidR="0033204B" w:rsidRDefault="0033204B" w:rsidP="009B2C7C">
      <w:pPr>
        <w:tabs>
          <w:tab w:val="left" w:pos="1080"/>
        </w:tabs>
        <w:spacing w:after="120" w:line="264" w:lineRule="auto"/>
        <w:rPr>
          <w:rFonts w:ascii="Calibri" w:eastAsia="MS Mincho" w:hAnsi="Calibri" w:cs="Calibri"/>
          <w:sz w:val="18"/>
          <w:szCs w:val="18"/>
          <w:lang w:val="nl-NL"/>
        </w:rPr>
      </w:pPr>
    </w:p>
    <w:p w14:paraId="287AB6DB" w14:textId="77777777" w:rsidR="0033204B" w:rsidRDefault="0033204B" w:rsidP="009B2C7C">
      <w:pPr>
        <w:tabs>
          <w:tab w:val="left" w:pos="1080"/>
        </w:tabs>
        <w:spacing w:after="120" w:line="264" w:lineRule="auto"/>
        <w:rPr>
          <w:rFonts w:ascii="Calibri" w:eastAsia="MS Mincho" w:hAnsi="Calibri" w:cs="Calibri"/>
          <w:sz w:val="18"/>
          <w:szCs w:val="18"/>
          <w:lang w:val="nl-NL"/>
        </w:rPr>
      </w:pPr>
    </w:p>
    <w:p w14:paraId="6AA4388E" w14:textId="77777777" w:rsidR="0033204B" w:rsidRDefault="0033204B" w:rsidP="009B2C7C">
      <w:pPr>
        <w:tabs>
          <w:tab w:val="left" w:pos="1080"/>
        </w:tabs>
        <w:spacing w:after="120" w:line="264" w:lineRule="auto"/>
        <w:rPr>
          <w:rFonts w:ascii="Calibri" w:eastAsia="MS Mincho" w:hAnsi="Calibri" w:cs="Calibri"/>
          <w:sz w:val="18"/>
          <w:szCs w:val="18"/>
          <w:lang w:val="nl-NL"/>
        </w:rPr>
      </w:pPr>
    </w:p>
    <w:p w14:paraId="4B37B3A9" w14:textId="77777777" w:rsidR="0033204B" w:rsidRDefault="0033204B" w:rsidP="009B2C7C">
      <w:pPr>
        <w:tabs>
          <w:tab w:val="left" w:pos="1080"/>
        </w:tabs>
        <w:spacing w:after="120" w:line="264" w:lineRule="auto"/>
        <w:rPr>
          <w:rFonts w:ascii="Calibri" w:eastAsia="MS Mincho" w:hAnsi="Calibri" w:cs="Calibri"/>
          <w:sz w:val="18"/>
          <w:szCs w:val="18"/>
          <w:lang w:val="nl-NL"/>
        </w:rPr>
      </w:pPr>
    </w:p>
    <w:p w14:paraId="3B816751" w14:textId="1AFC7DE1" w:rsidR="00944FF6" w:rsidRDefault="00944FF6" w:rsidP="00944FF6">
      <w:pPr>
        <w:keepNext/>
        <w:keepLines/>
        <w:spacing w:before="40" w:after="0"/>
        <w:outlineLvl w:val="1"/>
        <w:rPr>
          <w:rFonts w:asciiTheme="majorHAnsi" w:eastAsia="MS Gothic" w:hAnsiTheme="majorHAnsi" w:cstheme="majorBidi"/>
          <w:color w:val="2F5496" w:themeColor="accent1" w:themeShade="BF"/>
          <w:sz w:val="26"/>
          <w:szCs w:val="26"/>
          <w:lang w:val="nl-NL"/>
        </w:rPr>
      </w:pPr>
      <w:bookmarkStart w:id="34" w:name="_Toc201063072"/>
      <w:r>
        <w:rPr>
          <w:rFonts w:asciiTheme="majorHAnsi" w:eastAsia="MS Gothic" w:hAnsiTheme="majorHAnsi" w:cstheme="majorBidi"/>
          <w:color w:val="2F5496" w:themeColor="accent1" w:themeShade="BF"/>
          <w:sz w:val="26"/>
          <w:szCs w:val="26"/>
          <w:lang w:val="nl-NL"/>
        </w:rPr>
        <w:lastRenderedPageBreak/>
        <w:t xml:space="preserve">8.1.2 Beoordelingscriteria </w:t>
      </w:r>
      <w:r w:rsidRPr="00944FF6">
        <w:rPr>
          <w:rFonts w:asciiTheme="majorHAnsi" w:eastAsia="MS Gothic" w:hAnsiTheme="majorHAnsi" w:cstheme="majorBidi"/>
          <w:color w:val="2F5496" w:themeColor="accent1" w:themeShade="BF"/>
          <w:sz w:val="26"/>
          <w:szCs w:val="26"/>
          <w:lang w:val="nl-NL"/>
        </w:rPr>
        <w:t xml:space="preserve">Taalbeheersing ERK B2 </w:t>
      </w:r>
      <w:r>
        <w:rPr>
          <w:rFonts w:asciiTheme="majorHAnsi" w:eastAsia="MS Gothic" w:hAnsiTheme="majorHAnsi" w:cstheme="majorBidi"/>
          <w:color w:val="2F5496" w:themeColor="accent1" w:themeShade="BF"/>
          <w:sz w:val="26"/>
          <w:szCs w:val="26"/>
          <w:lang w:val="nl-NL"/>
        </w:rPr>
        <w:t>productieve vaardigheden</w:t>
      </w:r>
      <w:bookmarkEnd w:id="34"/>
    </w:p>
    <w:tbl>
      <w:tblPr>
        <w:tblStyle w:val="Tabelraster1"/>
        <w:tblW w:w="5000" w:type="pct"/>
        <w:tblLook w:val="04A0" w:firstRow="1" w:lastRow="0" w:firstColumn="1" w:lastColumn="0" w:noHBand="0" w:noVBand="1"/>
      </w:tblPr>
      <w:tblGrid>
        <w:gridCol w:w="2220"/>
        <w:gridCol w:w="7130"/>
      </w:tblGrid>
      <w:tr w:rsidR="005A6FF1" w:rsidRPr="009B2C7C" w14:paraId="69B81D09" w14:textId="77777777" w:rsidTr="004975E8">
        <w:tc>
          <w:tcPr>
            <w:tcW w:w="1187" w:type="pct"/>
            <w:shd w:val="clear" w:color="auto" w:fill="9CC2E5"/>
          </w:tcPr>
          <w:p w14:paraId="3448FA5F" w14:textId="77777777" w:rsidR="005A6FF1" w:rsidRPr="009B2C7C" w:rsidRDefault="005A6FF1"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Dimensies</w:t>
            </w:r>
            <w:proofErr w:type="spellEnd"/>
          </w:p>
        </w:tc>
        <w:tc>
          <w:tcPr>
            <w:tcW w:w="3813" w:type="pct"/>
            <w:shd w:val="clear" w:color="auto" w:fill="9CC2E5"/>
          </w:tcPr>
          <w:p w14:paraId="6EB9D1F2" w14:textId="77777777" w:rsidR="005A6FF1" w:rsidRPr="009B2C7C" w:rsidRDefault="005A6FF1"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Beoordelingscriteria</w:t>
            </w:r>
            <w:proofErr w:type="spellEnd"/>
          </w:p>
        </w:tc>
      </w:tr>
      <w:tr w:rsidR="005A6FF1" w:rsidRPr="009B2C7C" w14:paraId="2B4214BD" w14:textId="77777777" w:rsidTr="004975E8">
        <w:tc>
          <w:tcPr>
            <w:tcW w:w="1187" w:type="pct"/>
            <w:shd w:val="clear" w:color="auto" w:fill="DEEAF6"/>
          </w:tcPr>
          <w:p w14:paraId="573EC04E" w14:textId="77777777" w:rsidR="005A6FF1" w:rsidRPr="009B2C7C" w:rsidRDefault="005A6FF1" w:rsidP="00F538BC">
            <w:pPr>
              <w:spacing w:line="276" w:lineRule="auto"/>
              <w:rPr>
                <w:rFonts w:ascii="Calibri" w:eastAsiaTheme="minorHAnsi" w:hAnsi="Calibri" w:cstheme="minorBidi"/>
                <w:sz w:val="18"/>
                <w:szCs w:val="18"/>
                <w:lang w:val="en-US"/>
              </w:rPr>
            </w:pPr>
          </w:p>
        </w:tc>
        <w:tc>
          <w:tcPr>
            <w:tcW w:w="3813" w:type="pct"/>
          </w:tcPr>
          <w:p w14:paraId="1D64489B" w14:textId="77777777" w:rsidR="005A6FF1" w:rsidRPr="009B2C7C" w:rsidRDefault="005A6FF1" w:rsidP="00F538BC">
            <w:pPr>
              <w:spacing w:line="276" w:lineRule="auto"/>
              <w:rPr>
                <w:rFonts w:ascii="Calibri" w:eastAsiaTheme="minorHAnsi" w:hAnsi="Calibri" w:cstheme="minorBidi"/>
                <w:sz w:val="18"/>
                <w:szCs w:val="18"/>
                <w:lang w:val="en-US"/>
              </w:rPr>
            </w:pPr>
            <w:r w:rsidRPr="009B2C7C">
              <w:rPr>
                <w:rFonts w:ascii="Calibri" w:eastAsiaTheme="minorHAnsi" w:hAnsi="Calibri" w:cstheme="minorBidi"/>
                <w:sz w:val="18"/>
                <w:szCs w:val="18"/>
                <w:lang w:val="en-US"/>
              </w:rPr>
              <w:t xml:space="preserve">De student: </w:t>
            </w:r>
          </w:p>
        </w:tc>
      </w:tr>
      <w:tr w:rsidR="000720D7" w:rsidRPr="002F2D3C" w14:paraId="59450DB7" w14:textId="77777777" w:rsidTr="00295140">
        <w:trPr>
          <w:trHeight w:val="4985"/>
        </w:trPr>
        <w:tc>
          <w:tcPr>
            <w:tcW w:w="1187" w:type="pct"/>
            <w:shd w:val="clear" w:color="auto" w:fill="DEEAF6"/>
          </w:tcPr>
          <w:p w14:paraId="4A096635" w14:textId="77777777" w:rsidR="000720D7" w:rsidRPr="004975E8" w:rsidRDefault="000720D7" w:rsidP="004975E8">
            <w:pPr>
              <w:spacing w:line="276" w:lineRule="auto"/>
              <w:divId w:val="889918514"/>
              <w:rPr>
                <w:rFonts w:ascii="Calibri" w:eastAsiaTheme="minorHAnsi" w:hAnsi="Calibri" w:cstheme="minorBidi"/>
                <w:sz w:val="18"/>
                <w:szCs w:val="18"/>
                <w:lang w:val="en-US"/>
              </w:rPr>
            </w:pPr>
            <w:proofErr w:type="spellStart"/>
            <w:r w:rsidRPr="004975E8">
              <w:rPr>
                <w:rFonts w:ascii="Calibri" w:eastAsiaTheme="minorHAnsi" w:hAnsi="Calibri" w:cstheme="minorBidi"/>
                <w:sz w:val="18"/>
                <w:szCs w:val="18"/>
                <w:lang w:val="en-US"/>
              </w:rPr>
              <w:t>Spreek</w:t>
            </w:r>
            <w:proofErr w:type="spellEnd"/>
            <w:r w:rsidRPr="004975E8">
              <w:rPr>
                <w:rFonts w:ascii="Calibri" w:eastAsiaTheme="minorHAnsi" w:hAnsi="Calibri" w:cstheme="minorBidi"/>
                <w:sz w:val="18"/>
                <w:szCs w:val="18"/>
                <w:lang w:val="en-US"/>
              </w:rPr>
              <w:t xml:space="preserve">- en </w:t>
            </w:r>
            <w:proofErr w:type="spellStart"/>
            <w:r w:rsidRPr="004975E8">
              <w:rPr>
                <w:rFonts w:ascii="Calibri" w:eastAsiaTheme="minorHAnsi" w:hAnsi="Calibri" w:cstheme="minorBidi"/>
                <w:sz w:val="18"/>
                <w:szCs w:val="18"/>
                <w:lang w:val="en-US"/>
              </w:rPr>
              <w:t>gespreksvaardigheid</w:t>
            </w:r>
            <w:proofErr w:type="spellEnd"/>
            <w:r w:rsidRPr="004975E8">
              <w:rPr>
                <w:rFonts w:ascii="Calibri" w:eastAsiaTheme="minorHAnsi" w:hAnsi="Calibri" w:cstheme="minorBidi"/>
                <w:sz w:val="18"/>
                <w:szCs w:val="18"/>
                <w:lang w:val="en-US"/>
              </w:rPr>
              <w:t> </w:t>
            </w:r>
          </w:p>
          <w:p w14:paraId="3CEA4239" w14:textId="65A2E7B4" w:rsidR="000720D7" w:rsidRPr="009B2C7C" w:rsidRDefault="000720D7" w:rsidP="004975E8">
            <w:pPr>
              <w:spacing w:line="276" w:lineRule="auto"/>
              <w:divId w:val="889918514"/>
              <w:rPr>
                <w:rFonts w:ascii="Calibri" w:eastAsiaTheme="minorHAnsi" w:hAnsi="Calibri" w:cstheme="minorBidi"/>
                <w:sz w:val="18"/>
                <w:szCs w:val="18"/>
                <w:lang w:val="en-US"/>
              </w:rPr>
            </w:pPr>
            <w:r w:rsidRPr="004975E8">
              <w:rPr>
                <w:rFonts w:ascii="Calibri" w:eastAsiaTheme="minorHAnsi" w:hAnsi="Calibri" w:cstheme="minorBidi"/>
                <w:sz w:val="18"/>
                <w:szCs w:val="18"/>
                <w:lang w:val="en-US"/>
              </w:rPr>
              <w:t> </w:t>
            </w:r>
          </w:p>
        </w:tc>
        <w:tc>
          <w:tcPr>
            <w:tcW w:w="3813" w:type="pct"/>
          </w:tcPr>
          <w:p w14:paraId="515C35BB" w14:textId="2E930FAC" w:rsidR="000720D7" w:rsidRDefault="000720D7" w:rsidP="004975E8">
            <w:pPr>
              <w:spacing w:line="276" w:lineRule="auto"/>
              <w:divId w:val="889918514"/>
              <w:rPr>
                <w:rFonts w:ascii="Calibri" w:eastAsiaTheme="minorHAnsi" w:hAnsi="Calibri" w:cstheme="minorBidi"/>
                <w:sz w:val="18"/>
                <w:szCs w:val="18"/>
              </w:rPr>
            </w:pPr>
            <w:r w:rsidRPr="000720D7">
              <w:rPr>
                <w:rFonts w:ascii="Calibri" w:eastAsiaTheme="minorHAnsi" w:hAnsi="Calibri" w:cstheme="minorBidi"/>
                <w:sz w:val="18"/>
                <w:szCs w:val="18"/>
              </w:rPr>
              <w:t>geeft duidelijke, stelselmatig ontwikkelde beschrijvingen en presentaties, met de juiste nadruk op belangrijke punten en relevante ondersteunende details</w:t>
            </w:r>
            <w:r>
              <w:rPr>
                <w:rFonts w:ascii="Calibri" w:eastAsiaTheme="minorHAnsi" w:hAnsi="Calibri" w:cstheme="minorBidi"/>
                <w:sz w:val="18"/>
                <w:szCs w:val="18"/>
              </w:rPr>
              <w:t>;</w:t>
            </w:r>
          </w:p>
          <w:p w14:paraId="0AB91894" w14:textId="77777777" w:rsidR="000720D7" w:rsidRPr="000720D7" w:rsidRDefault="000720D7" w:rsidP="004975E8">
            <w:pPr>
              <w:spacing w:line="276" w:lineRule="auto"/>
              <w:divId w:val="889918514"/>
              <w:rPr>
                <w:rFonts w:ascii="Calibri" w:eastAsiaTheme="minorHAnsi" w:hAnsi="Calibri" w:cstheme="minorBidi"/>
                <w:sz w:val="18"/>
                <w:szCs w:val="18"/>
              </w:rPr>
            </w:pPr>
            <w:r w:rsidRPr="000720D7">
              <w:rPr>
                <w:rFonts w:ascii="Calibri" w:eastAsiaTheme="minorHAnsi" w:hAnsi="Calibri" w:cstheme="minorBidi"/>
                <w:sz w:val="18"/>
                <w:szCs w:val="18"/>
              </w:rPr>
              <w:t>maakt hierbij waar nodig gebruik van productieve strategieën</w:t>
            </w:r>
            <w:r>
              <w:rPr>
                <w:rFonts w:ascii="Calibri" w:eastAsiaTheme="minorHAnsi" w:hAnsi="Calibri" w:cstheme="minorBidi"/>
                <w:sz w:val="18"/>
                <w:szCs w:val="18"/>
              </w:rPr>
              <w:t>;</w:t>
            </w:r>
          </w:p>
          <w:p w14:paraId="32CC93B7" w14:textId="4551E8D8" w:rsidR="00092E7F" w:rsidRDefault="000720D7" w:rsidP="004975E8">
            <w:pPr>
              <w:spacing w:line="276" w:lineRule="auto"/>
              <w:rPr>
                <w:rFonts w:ascii="Calibri" w:eastAsiaTheme="minorHAnsi" w:hAnsi="Calibri" w:cstheme="minorBidi"/>
                <w:sz w:val="18"/>
                <w:szCs w:val="18"/>
              </w:rPr>
            </w:pPr>
            <w:r w:rsidRPr="000720D7">
              <w:rPr>
                <w:rFonts w:ascii="Calibri" w:eastAsiaTheme="minorHAnsi" w:hAnsi="Calibri" w:cstheme="minorBidi"/>
                <w:sz w:val="18"/>
                <w:szCs w:val="18"/>
              </w:rPr>
              <w:t xml:space="preserve">geeft duidelijke, gedetailleerde beschrijvingen en presentaties over een breed scala van onderwerpen die samenhangen met </w:t>
            </w:r>
            <w:r w:rsidR="00907B81">
              <w:rPr>
                <w:rFonts w:ascii="Calibri" w:eastAsiaTheme="minorHAnsi" w:hAnsi="Calibri" w:cstheme="minorBidi"/>
                <w:sz w:val="18"/>
                <w:szCs w:val="18"/>
              </w:rPr>
              <w:t>zijn</w:t>
            </w:r>
            <w:r w:rsidRPr="000720D7">
              <w:rPr>
                <w:rFonts w:ascii="Calibri" w:eastAsiaTheme="minorHAnsi" w:hAnsi="Calibri" w:cstheme="minorBidi"/>
                <w:sz w:val="18"/>
                <w:szCs w:val="18"/>
              </w:rPr>
              <w:t xml:space="preserve"> interessegebied, en </w:t>
            </w:r>
            <w:r w:rsidR="005960C6">
              <w:rPr>
                <w:rFonts w:ascii="Calibri" w:eastAsiaTheme="minorHAnsi" w:hAnsi="Calibri" w:cstheme="minorBidi"/>
                <w:sz w:val="18"/>
                <w:szCs w:val="18"/>
              </w:rPr>
              <w:t xml:space="preserve">hij </w:t>
            </w:r>
            <w:r w:rsidRPr="000720D7">
              <w:rPr>
                <w:rFonts w:ascii="Calibri" w:eastAsiaTheme="minorHAnsi" w:hAnsi="Calibri" w:cstheme="minorBidi"/>
                <w:sz w:val="18"/>
                <w:szCs w:val="18"/>
              </w:rPr>
              <w:t>werkt daarbij ideeën uit en zet deze kracht bij met aanvullende punten en relevante voorbeelden</w:t>
            </w:r>
            <w:r w:rsidR="00092E7F">
              <w:rPr>
                <w:rFonts w:ascii="Calibri" w:eastAsiaTheme="minorHAnsi" w:hAnsi="Calibri" w:cstheme="minorBidi"/>
                <w:sz w:val="18"/>
                <w:szCs w:val="18"/>
              </w:rPr>
              <w:t>;</w:t>
            </w:r>
          </w:p>
          <w:p w14:paraId="79F09F3B" w14:textId="2833363E" w:rsidR="000720D7" w:rsidRPr="000720D7" w:rsidRDefault="000720D7" w:rsidP="004975E8">
            <w:pPr>
              <w:spacing w:line="276" w:lineRule="auto"/>
              <w:rPr>
                <w:rFonts w:ascii="Calibri" w:eastAsiaTheme="minorHAnsi" w:hAnsi="Calibri" w:cstheme="minorBidi"/>
                <w:sz w:val="18"/>
                <w:szCs w:val="18"/>
              </w:rPr>
            </w:pPr>
            <w:r w:rsidRPr="000720D7">
              <w:rPr>
                <w:rFonts w:ascii="Calibri" w:eastAsiaTheme="minorHAnsi" w:hAnsi="Calibri" w:cstheme="minorBidi"/>
                <w:sz w:val="18"/>
                <w:szCs w:val="18"/>
              </w:rPr>
              <w:t>maakt hierbij waar nodig gebruik van productieve strategieën</w:t>
            </w:r>
            <w:r w:rsidR="00092E7F">
              <w:rPr>
                <w:rFonts w:ascii="Calibri" w:eastAsiaTheme="minorHAnsi" w:hAnsi="Calibri" w:cstheme="minorBidi"/>
                <w:sz w:val="18"/>
                <w:szCs w:val="18"/>
              </w:rPr>
              <w:t>;</w:t>
            </w:r>
            <w:r w:rsidRPr="000720D7">
              <w:rPr>
                <w:rFonts w:ascii="Calibri" w:eastAsiaTheme="minorHAnsi" w:hAnsi="Calibri" w:cstheme="minorBidi"/>
                <w:sz w:val="18"/>
                <w:szCs w:val="18"/>
              </w:rPr>
              <w:t> </w:t>
            </w:r>
          </w:p>
          <w:p w14:paraId="4A46F806" w14:textId="77777777" w:rsidR="00024884" w:rsidRDefault="000720D7" w:rsidP="004975E8">
            <w:pPr>
              <w:spacing w:line="276" w:lineRule="auto"/>
              <w:rPr>
                <w:rFonts w:ascii="Calibri" w:eastAsiaTheme="minorHAnsi" w:hAnsi="Calibri" w:cstheme="minorBidi"/>
                <w:sz w:val="18"/>
                <w:szCs w:val="18"/>
              </w:rPr>
            </w:pPr>
            <w:r w:rsidRPr="000720D7">
              <w:rPr>
                <w:rFonts w:ascii="Calibri" w:eastAsiaTheme="minorHAnsi" w:hAnsi="Calibri" w:cstheme="minorBidi"/>
                <w:sz w:val="18"/>
                <w:szCs w:val="18"/>
              </w:rPr>
              <w:t>gebruikt de taal vloeiend, nauwkeurig en doeltreffend over een breed scala van algemene, onderwijs-, beroeps- of ontspanningsonderwerpen en je duidt daarbij helder de verhoudingen tussen ideeën aan</w:t>
            </w:r>
            <w:r w:rsidR="00092E7F">
              <w:rPr>
                <w:rFonts w:ascii="Calibri" w:eastAsiaTheme="minorHAnsi" w:hAnsi="Calibri" w:cstheme="minorBidi"/>
                <w:sz w:val="18"/>
                <w:szCs w:val="18"/>
              </w:rPr>
              <w:t>;</w:t>
            </w:r>
            <w:r w:rsidRPr="000720D7">
              <w:rPr>
                <w:rFonts w:ascii="Calibri" w:eastAsiaTheme="minorHAnsi" w:hAnsi="Calibri" w:cstheme="minorBidi"/>
                <w:sz w:val="18"/>
                <w:szCs w:val="18"/>
              </w:rPr>
              <w:br/>
              <w:t xml:space="preserve">communiceert spontaan met een goede beheersing van de grammatica zonder veel tekenen dat </w:t>
            </w:r>
            <w:r w:rsidR="00024884">
              <w:rPr>
                <w:rFonts w:ascii="Calibri" w:eastAsiaTheme="minorHAnsi" w:hAnsi="Calibri" w:cstheme="minorBidi"/>
                <w:sz w:val="18"/>
                <w:szCs w:val="18"/>
              </w:rPr>
              <w:t>hij zich</w:t>
            </w:r>
            <w:r w:rsidRPr="000720D7">
              <w:rPr>
                <w:rFonts w:ascii="Calibri" w:eastAsiaTheme="minorHAnsi" w:hAnsi="Calibri" w:cstheme="minorBidi"/>
                <w:sz w:val="18"/>
                <w:szCs w:val="18"/>
              </w:rPr>
              <w:t xml:space="preserve"> moet beperken in wat </w:t>
            </w:r>
            <w:r w:rsidR="00024884">
              <w:rPr>
                <w:rFonts w:ascii="Calibri" w:eastAsiaTheme="minorHAnsi" w:hAnsi="Calibri" w:cstheme="minorBidi"/>
                <w:sz w:val="18"/>
                <w:szCs w:val="18"/>
              </w:rPr>
              <w:t>hij</w:t>
            </w:r>
            <w:r w:rsidRPr="000720D7">
              <w:rPr>
                <w:rFonts w:ascii="Calibri" w:eastAsiaTheme="minorHAnsi" w:hAnsi="Calibri" w:cstheme="minorBidi"/>
                <w:sz w:val="18"/>
                <w:szCs w:val="18"/>
              </w:rPr>
              <w:t xml:space="preserve"> wil zeggen, en kiest daarbij een mate van formaliteit die in de omstandigheden gepast is</w:t>
            </w:r>
            <w:r w:rsidR="00024884">
              <w:rPr>
                <w:rFonts w:ascii="Calibri" w:eastAsiaTheme="minorHAnsi" w:hAnsi="Calibri" w:cstheme="minorBidi"/>
                <w:sz w:val="18"/>
                <w:szCs w:val="18"/>
              </w:rPr>
              <w:t>;</w:t>
            </w:r>
          </w:p>
          <w:p w14:paraId="1F19A6DA" w14:textId="6647DAF8" w:rsidR="000720D7" w:rsidRPr="000720D7" w:rsidRDefault="000720D7" w:rsidP="004975E8">
            <w:pPr>
              <w:spacing w:line="276" w:lineRule="auto"/>
              <w:rPr>
                <w:rFonts w:ascii="Calibri" w:eastAsiaTheme="minorHAnsi" w:hAnsi="Calibri" w:cstheme="minorBidi"/>
                <w:sz w:val="18"/>
                <w:szCs w:val="18"/>
              </w:rPr>
            </w:pPr>
            <w:r w:rsidRPr="000720D7">
              <w:rPr>
                <w:rFonts w:ascii="Calibri" w:eastAsiaTheme="minorHAnsi" w:hAnsi="Calibri" w:cstheme="minorBidi"/>
                <w:sz w:val="18"/>
                <w:szCs w:val="18"/>
              </w:rPr>
              <w:t>maakt hierbij waar nodig gebruik van productieve strategieën</w:t>
            </w:r>
            <w:r w:rsidR="00092E7F">
              <w:rPr>
                <w:rFonts w:ascii="Calibri" w:eastAsiaTheme="minorHAnsi" w:hAnsi="Calibri" w:cstheme="minorBidi"/>
                <w:sz w:val="18"/>
                <w:szCs w:val="18"/>
              </w:rPr>
              <w:t>;</w:t>
            </w:r>
            <w:r w:rsidRPr="000720D7">
              <w:rPr>
                <w:rFonts w:ascii="Calibri" w:eastAsiaTheme="minorHAnsi" w:hAnsi="Calibri" w:cstheme="minorBidi"/>
                <w:sz w:val="18"/>
                <w:szCs w:val="18"/>
              </w:rPr>
              <w:t> </w:t>
            </w:r>
          </w:p>
          <w:p w14:paraId="3622BBF5" w14:textId="0940ED72" w:rsidR="000720D7" w:rsidRPr="000720D7" w:rsidRDefault="000720D7" w:rsidP="004975E8">
            <w:pPr>
              <w:pStyle w:val="paragraph"/>
              <w:spacing w:before="0" w:beforeAutospacing="0" w:after="0" w:afterAutospacing="0"/>
              <w:textAlignment w:val="baseline"/>
              <w:divId w:val="1191995081"/>
              <w:rPr>
                <w:rFonts w:ascii="Calibri" w:eastAsiaTheme="minorHAnsi" w:hAnsi="Calibri" w:cstheme="minorBidi"/>
                <w:sz w:val="18"/>
                <w:szCs w:val="18"/>
                <w:lang w:val="nl-NL" w:eastAsia="en-US"/>
              </w:rPr>
            </w:pPr>
            <w:r w:rsidRPr="000720D7">
              <w:rPr>
                <w:rFonts w:ascii="Calibri" w:eastAsiaTheme="minorHAnsi" w:hAnsi="Calibri" w:cstheme="minorBidi"/>
                <w:sz w:val="18"/>
                <w:szCs w:val="18"/>
                <w:lang w:val="nl-NL" w:eastAsia="en-US"/>
              </w:rPr>
              <w:t>reageert zo vloeiend en spontaan dat een normale uitwisseling en langer durende betrekkingen met gebruikers van de doeltaal mogelijk zijn zonder dat dit een van de partijen belast</w:t>
            </w:r>
            <w:r w:rsidR="00092E7F">
              <w:rPr>
                <w:rFonts w:ascii="Calibri" w:eastAsiaTheme="minorHAnsi" w:hAnsi="Calibri" w:cstheme="minorBidi"/>
                <w:sz w:val="18"/>
                <w:szCs w:val="18"/>
                <w:lang w:val="nl-NL" w:eastAsia="en-US"/>
              </w:rPr>
              <w:t>;</w:t>
            </w:r>
            <w:r w:rsidRPr="000720D7">
              <w:rPr>
                <w:rFonts w:ascii="Calibri" w:eastAsiaTheme="minorHAnsi" w:hAnsi="Calibri" w:cstheme="minorBidi"/>
                <w:sz w:val="18"/>
                <w:szCs w:val="18"/>
                <w:lang w:val="nl-NL" w:eastAsia="en-US"/>
              </w:rPr>
              <w:t>  </w:t>
            </w:r>
          </w:p>
          <w:p w14:paraId="0DD4AB1A" w14:textId="31569AF4" w:rsidR="00092E7F" w:rsidRDefault="000720D7" w:rsidP="004975E8">
            <w:pPr>
              <w:spacing w:line="276" w:lineRule="auto"/>
              <w:divId w:val="889918514"/>
              <w:rPr>
                <w:rFonts w:ascii="Calibri" w:eastAsiaTheme="minorHAnsi" w:hAnsi="Calibri" w:cstheme="minorBidi"/>
                <w:sz w:val="18"/>
                <w:szCs w:val="18"/>
              </w:rPr>
            </w:pPr>
            <w:r w:rsidRPr="000720D7">
              <w:rPr>
                <w:rFonts w:ascii="Calibri" w:eastAsiaTheme="minorHAnsi" w:hAnsi="Calibri" w:cstheme="minorBidi"/>
                <w:sz w:val="18"/>
                <w:szCs w:val="18"/>
              </w:rPr>
              <w:t>benadrukt het persoonlijke belang van gebeurtenissen en ervaringen en je verantwoordt zienswijzen helder en je houdt je staande met relevante uitleg en argumenten</w:t>
            </w:r>
            <w:r w:rsidR="00092E7F">
              <w:rPr>
                <w:rFonts w:ascii="Calibri" w:eastAsiaTheme="minorHAnsi" w:hAnsi="Calibri" w:cstheme="minorBidi"/>
                <w:sz w:val="18"/>
                <w:szCs w:val="18"/>
              </w:rPr>
              <w:t>;</w:t>
            </w:r>
          </w:p>
          <w:p w14:paraId="53901366" w14:textId="547F43BD" w:rsidR="000720D7" w:rsidRPr="000720D7" w:rsidRDefault="000720D7" w:rsidP="004975E8">
            <w:pPr>
              <w:spacing w:line="276" w:lineRule="auto"/>
              <w:divId w:val="889918514"/>
              <w:rPr>
                <w:rFonts w:ascii="Calibri" w:eastAsiaTheme="minorHAnsi" w:hAnsi="Calibri" w:cstheme="minorBidi"/>
                <w:sz w:val="18"/>
                <w:szCs w:val="18"/>
              </w:rPr>
            </w:pPr>
            <w:r w:rsidRPr="00092E7F">
              <w:rPr>
                <w:rFonts w:ascii="Calibri" w:eastAsiaTheme="minorHAnsi" w:hAnsi="Calibri" w:cstheme="minorBidi"/>
                <w:sz w:val="18"/>
                <w:szCs w:val="18"/>
              </w:rPr>
              <w:t>maakt hierbij waar nodig gebruik van productieve strategieën. </w:t>
            </w:r>
          </w:p>
        </w:tc>
      </w:tr>
      <w:tr w:rsidR="004975E8" w:rsidRPr="002F2D3C" w14:paraId="6310D21A" w14:textId="77777777" w:rsidTr="000808FB">
        <w:trPr>
          <w:trHeight w:val="1779"/>
        </w:trPr>
        <w:tc>
          <w:tcPr>
            <w:tcW w:w="1187" w:type="pct"/>
            <w:shd w:val="clear" w:color="auto" w:fill="DEEAF6"/>
          </w:tcPr>
          <w:p w14:paraId="136419B6" w14:textId="77777777" w:rsidR="004975E8" w:rsidRPr="004975E8" w:rsidRDefault="004975E8" w:rsidP="004975E8">
            <w:pPr>
              <w:spacing w:line="276" w:lineRule="auto"/>
              <w:divId w:val="1053702028"/>
              <w:rPr>
                <w:rFonts w:ascii="Calibri" w:eastAsiaTheme="minorHAnsi" w:hAnsi="Calibri" w:cstheme="minorBidi"/>
                <w:sz w:val="18"/>
                <w:szCs w:val="18"/>
                <w:lang w:val="en-US"/>
              </w:rPr>
            </w:pPr>
            <w:proofErr w:type="spellStart"/>
            <w:r w:rsidRPr="004975E8">
              <w:rPr>
                <w:rFonts w:ascii="Calibri" w:eastAsiaTheme="minorHAnsi" w:hAnsi="Calibri" w:cstheme="minorBidi"/>
                <w:sz w:val="18"/>
                <w:szCs w:val="18"/>
                <w:lang w:val="en-US"/>
              </w:rPr>
              <w:t>Schrijfvaardigheid</w:t>
            </w:r>
            <w:proofErr w:type="spellEnd"/>
            <w:r w:rsidRPr="004975E8">
              <w:rPr>
                <w:rFonts w:ascii="Calibri" w:eastAsiaTheme="minorHAnsi" w:hAnsi="Calibri" w:cstheme="minorBidi"/>
                <w:sz w:val="18"/>
                <w:szCs w:val="18"/>
                <w:lang w:val="en-US"/>
              </w:rPr>
              <w:t> </w:t>
            </w:r>
          </w:p>
          <w:p w14:paraId="023B1C62" w14:textId="77777777" w:rsidR="004975E8" w:rsidRPr="004975E8" w:rsidRDefault="004975E8" w:rsidP="004975E8">
            <w:pPr>
              <w:spacing w:line="276" w:lineRule="auto"/>
              <w:divId w:val="1053702028"/>
              <w:rPr>
                <w:rFonts w:ascii="Calibri" w:eastAsiaTheme="minorHAnsi" w:hAnsi="Calibri" w:cstheme="minorBidi"/>
                <w:sz w:val="18"/>
                <w:szCs w:val="18"/>
                <w:lang w:val="en-US"/>
              </w:rPr>
            </w:pPr>
            <w:r w:rsidRPr="004975E8">
              <w:rPr>
                <w:rFonts w:ascii="Calibri" w:eastAsiaTheme="minorHAnsi" w:hAnsi="Calibri" w:cstheme="minorBidi"/>
                <w:sz w:val="18"/>
                <w:szCs w:val="18"/>
                <w:lang w:val="en-US"/>
              </w:rPr>
              <w:t> </w:t>
            </w:r>
          </w:p>
          <w:p w14:paraId="30BC9719" w14:textId="77777777" w:rsidR="004975E8" w:rsidRPr="004975E8" w:rsidRDefault="004975E8" w:rsidP="004975E8">
            <w:pPr>
              <w:spacing w:line="276" w:lineRule="auto"/>
              <w:divId w:val="1053702028"/>
              <w:rPr>
                <w:rFonts w:ascii="Calibri" w:eastAsiaTheme="minorHAnsi" w:hAnsi="Calibri" w:cstheme="minorBidi"/>
                <w:sz w:val="18"/>
                <w:szCs w:val="18"/>
                <w:lang w:val="en-US"/>
              </w:rPr>
            </w:pPr>
            <w:r w:rsidRPr="004975E8">
              <w:rPr>
                <w:rFonts w:ascii="Calibri" w:eastAsiaTheme="minorHAnsi" w:hAnsi="Calibri" w:cstheme="minorBidi"/>
                <w:sz w:val="18"/>
                <w:szCs w:val="18"/>
                <w:lang w:val="en-US"/>
              </w:rPr>
              <w:t> </w:t>
            </w:r>
          </w:p>
          <w:p w14:paraId="40BF8B47" w14:textId="4DFD561A" w:rsidR="004975E8" w:rsidRPr="004975E8" w:rsidRDefault="004975E8" w:rsidP="004975E8">
            <w:pPr>
              <w:spacing w:line="276" w:lineRule="auto"/>
              <w:divId w:val="1053702028"/>
              <w:rPr>
                <w:rFonts w:ascii="Calibri" w:eastAsiaTheme="minorHAnsi" w:hAnsi="Calibri" w:cstheme="minorBidi"/>
                <w:sz w:val="18"/>
                <w:szCs w:val="18"/>
                <w:lang w:val="en-US"/>
              </w:rPr>
            </w:pPr>
            <w:r w:rsidRPr="004975E8">
              <w:rPr>
                <w:rFonts w:ascii="Calibri" w:eastAsiaTheme="minorHAnsi" w:hAnsi="Calibri" w:cstheme="minorBidi"/>
                <w:sz w:val="18"/>
                <w:szCs w:val="18"/>
                <w:lang w:val="en-US"/>
              </w:rPr>
              <w:t> </w:t>
            </w:r>
          </w:p>
        </w:tc>
        <w:tc>
          <w:tcPr>
            <w:tcW w:w="3813" w:type="pct"/>
          </w:tcPr>
          <w:p w14:paraId="0F192DF0" w14:textId="65725AE1" w:rsidR="004975E8" w:rsidRDefault="004975E8" w:rsidP="004975E8">
            <w:pPr>
              <w:spacing w:line="276" w:lineRule="auto"/>
              <w:divId w:val="1053702028"/>
              <w:rPr>
                <w:rFonts w:ascii="Calibri" w:eastAsiaTheme="minorHAnsi" w:hAnsi="Calibri" w:cstheme="minorBidi"/>
                <w:sz w:val="18"/>
                <w:szCs w:val="18"/>
              </w:rPr>
            </w:pPr>
            <w:r w:rsidRPr="004975E8">
              <w:rPr>
                <w:rFonts w:ascii="Calibri" w:eastAsiaTheme="minorHAnsi" w:hAnsi="Calibri" w:cstheme="minorBidi"/>
                <w:sz w:val="18"/>
                <w:szCs w:val="18"/>
              </w:rPr>
              <w:t xml:space="preserve">schrijft heldere, gedetailleerde teksten over uiteenlopende onderwerpen die verband houden met </w:t>
            </w:r>
            <w:r w:rsidR="00CE2F8B">
              <w:rPr>
                <w:rFonts w:ascii="Calibri" w:eastAsiaTheme="minorHAnsi" w:hAnsi="Calibri" w:cstheme="minorBidi"/>
                <w:sz w:val="18"/>
                <w:szCs w:val="18"/>
              </w:rPr>
              <w:t>zijn</w:t>
            </w:r>
            <w:r w:rsidRPr="004975E8">
              <w:rPr>
                <w:rFonts w:ascii="Calibri" w:eastAsiaTheme="minorHAnsi" w:hAnsi="Calibri" w:cstheme="minorBidi"/>
                <w:sz w:val="18"/>
                <w:szCs w:val="18"/>
              </w:rPr>
              <w:t xml:space="preserve"> interessegebied, waarin informatie en argumenten uit verschillende bronnen worden bijeengevoegd en beoordeeld</w:t>
            </w:r>
            <w:r>
              <w:rPr>
                <w:rFonts w:ascii="Calibri" w:eastAsiaTheme="minorHAnsi" w:hAnsi="Calibri" w:cstheme="minorBidi"/>
                <w:sz w:val="18"/>
                <w:szCs w:val="18"/>
              </w:rPr>
              <w:t>;</w:t>
            </w:r>
          </w:p>
          <w:p w14:paraId="0714229D" w14:textId="77777777" w:rsidR="004975E8" w:rsidRPr="004975E8" w:rsidRDefault="004975E8" w:rsidP="004975E8">
            <w:pPr>
              <w:spacing w:line="276" w:lineRule="auto"/>
              <w:divId w:val="1053702028"/>
              <w:rPr>
                <w:rFonts w:ascii="Calibri" w:eastAsiaTheme="minorHAnsi" w:hAnsi="Calibri" w:cstheme="minorBidi"/>
                <w:sz w:val="18"/>
                <w:szCs w:val="18"/>
              </w:rPr>
            </w:pPr>
            <w:r w:rsidRPr="004975E8">
              <w:rPr>
                <w:rFonts w:ascii="Calibri" w:eastAsiaTheme="minorHAnsi" w:hAnsi="Calibri" w:cstheme="minorBidi"/>
                <w:sz w:val="18"/>
                <w:szCs w:val="18"/>
              </w:rPr>
              <w:t>maakt hierbij waar nodig gebruik van productieve strategieën</w:t>
            </w:r>
            <w:r>
              <w:rPr>
                <w:rFonts w:ascii="Calibri" w:eastAsiaTheme="minorHAnsi" w:hAnsi="Calibri" w:cstheme="minorBidi"/>
                <w:sz w:val="18"/>
                <w:szCs w:val="18"/>
              </w:rPr>
              <w:t>;</w:t>
            </w:r>
          </w:p>
          <w:p w14:paraId="02756957" w14:textId="77777777" w:rsidR="007B29DB" w:rsidRDefault="004975E8" w:rsidP="004975E8">
            <w:pPr>
              <w:spacing w:line="276" w:lineRule="auto"/>
              <w:divId w:val="1053702028"/>
              <w:rPr>
                <w:rFonts w:ascii="Calibri" w:eastAsiaTheme="minorHAnsi" w:hAnsi="Calibri" w:cstheme="minorBidi"/>
                <w:sz w:val="18"/>
                <w:szCs w:val="18"/>
              </w:rPr>
            </w:pPr>
            <w:r w:rsidRPr="004975E8">
              <w:rPr>
                <w:rFonts w:ascii="Calibri" w:eastAsiaTheme="minorHAnsi" w:hAnsi="Calibri" w:cstheme="minorBidi"/>
                <w:sz w:val="18"/>
                <w:szCs w:val="18"/>
              </w:rPr>
              <w:t xml:space="preserve">schrijft doeltreffend over actuele thema's en zienswijzen van anderen, </w:t>
            </w:r>
            <w:r w:rsidR="007B29DB">
              <w:rPr>
                <w:rFonts w:ascii="Calibri" w:eastAsiaTheme="minorHAnsi" w:hAnsi="Calibri" w:cstheme="minorBidi"/>
                <w:sz w:val="18"/>
                <w:szCs w:val="18"/>
              </w:rPr>
              <w:t>hij</w:t>
            </w:r>
            <w:r w:rsidRPr="004975E8">
              <w:rPr>
                <w:rFonts w:ascii="Calibri" w:eastAsiaTheme="minorHAnsi" w:hAnsi="Calibri" w:cstheme="minorBidi"/>
                <w:sz w:val="18"/>
                <w:szCs w:val="18"/>
              </w:rPr>
              <w:t xml:space="preserve"> legt een verband tussen de verschillende visies en zet deze in perspectief</w:t>
            </w:r>
            <w:r w:rsidR="007B29DB">
              <w:rPr>
                <w:rFonts w:ascii="Calibri" w:eastAsiaTheme="minorHAnsi" w:hAnsi="Calibri" w:cstheme="minorBidi"/>
                <w:sz w:val="18"/>
                <w:szCs w:val="18"/>
              </w:rPr>
              <w:t>;</w:t>
            </w:r>
          </w:p>
          <w:p w14:paraId="0F4EF4C5" w14:textId="2C108DE7" w:rsidR="004975E8" w:rsidRPr="004975E8" w:rsidRDefault="004975E8" w:rsidP="004975E8">
            <w:pPr>
              <w:spacing w:line="276" w:lineRule="auto"/>
              <w:divId w:val="1053702028"/>
              <w:rPr>
                <w:rFonts w:ascii="Calibri" w:eastAsiaTheme="minorHAnsi" w:hAnsi="Calibri" w:cstheme="minorBidi"/>
                <w:sz w:val="18"/>
                <w:szCs w:val="18"/>
              </w:rPr>
            </w:pPr>
            <w:r w:rsidRPr="007B29DB">
              <w:rPr>
                <w:rFonts w:ascii="Calibri" w:eastAsiaTheme="minorHAnsi" w:hAnsi="Calibri" w:cstheme="minorBidi"/>
                <w:sz w:val="18"/>
                <w:szCs w:val="18"/>
              </w:rPr>
              <w:t>maakt hierbij waar nodig gebruik van productieve strategieën. </w:t>
            </w:r>
          </w:p>
        </w:tc>
      </w:tr>
      <w:tr w:rsidR="005A6FF1" w:rsidRPr="005A6FF1" w14:paraId="58EE08A2" w14:textId="77777777" w:rsidTr="00A10A17">
        <w:trPr>
          <w:trHeight w:val="724"/>
        </w:trPr>
        <w:tc>
          <w:tcPr>
            <w:tcW w:w="1187" w:type="pct"/>
            <w:shd w:val="clear" w:color="auto" w:fill="DEEAF6"/>
          </w:tcPr>
          <w:p w14:paraId="38397B19" w14:textId="0DDC59DD" w:rsidR="005A6FF1" w:rsidRPr="005A6FF1" w:rsidRDefault="005A6FF1" w:rsidP="00F538BC">
            <w:pPr>
              <w:spacing w:line="276" w:lineRule="auto"/>
              <w:rPr>
                <w:rFonts w:ascii="Calibri" w:eastAsiaTheme="minorHAnsi" w:hAnsi="Calibri" w:cstheme="minorBidi"/>
                <w:sz w:val="18"/>
                <w:szCs w:val="18"/>
              </w:rPr>
            </w:pPr>
            <w:r w:rsidRPr="009B2C7C">
              <w:rPr>
                <w:rFonts w:ascii="Calibri" w:eastAsiaTheme="minorHAnsi" w:hAnsi="Calibri" w:cstheme="minorBidi"/>
                <w:b/>
                <w:sz w:val="18"/>
                <w:szCs w:val="18"/>
              </w:rPr>
              <w:t>Verplichte literatuur en / of hulpmiddelen</w:t>
            </w:r>
          </w:p>
        </w:tc>
        <w:tc>
          <w:tcPr>
            <w:tcW w:w="3813" w:type="pct"/>
          </w:tcPr>
          <w:p w14:paraId="0E471B46" w14:textId="3FF42696" w:rsidR="005A6FF1" w:rsidRPr="00A10A17" w:rsidRDefault="00A10A17" w:rsidP="00F538BC">
            <w:pPr>
              <w:spacing w:line="276" w:lineRule="auto"/>
              <w:rPr>
                <w:rFonts w:ascii="Calibri" w:hAnsi="Calibri"/>
                <w:b/>
                <w:bCs/>
                <w:sz w:val="18"/>
                <w:szCs w:val="18"/>
                <w:lang w:val="de-DE"/>
              </w:rPr>
            </w:pPr>
            <w:r w:rsidRPr="00A10A17">
              <w:rPr>
                <w:rFonts w:ascii="Calibri" w:hAnsi="Calibri"/>
                <w:b/>
                <w:bCs/>
                <w:sz w:val="18"/>
                <w:szCs w:val="18"/>
              </w:rPr>
              <w:t> </w:t>
            </w:r>
            <w:proofErr w:type="spellStart"/>
            <w:r w:rsidRPr="00A10A17">
              <w:rPr>
                <w:rFonts w:ascii="Calibri" w:hAnsi="Calibri"/>
                <w:b/>
                <w:bCs/>
                <w:sz w:val="18"/>
                <w:szCs w:val="18"/>
              </w:rPr>
              <w:t>Buscha</w:t>
            </w:r>
            <w:proofErr w:type="spellEnd"/>
            <w:r w:rsidRPr="00A10A17">
              <w:rPr>
                <w:rFonts w:ascii="Calibri" w:hAnsi="Calibri"/>
                <w:b/>
                <w:bCs/>
                <w:sz w:val="18"/>
                <w:szCs w:val="18"/>
              </w:rPr>
              <w:t xml:space="preserve">, A., Raven, S., &amp; </w:t>
            </w:r>
            <w:proofErr w:type="spellStart"/>
            <w:r w:rsidRPr="00A10A17">
              <w:rPr>
                <w:rFonts w:ascii="Calibri" w:hAnsi="Calibri"/>
                <w:b/>
                <w:bCs/>
                <w:sz w:val="18"/>
                <w:szCs w:val="18"/>
              </w:rPr>
              <w:t>Szita</w:t>
            </w:r>
            <w:proofErr w:type="spellEnd"/>
            <w:r w:rsidRPr="00A10A17">
              <w:rPr>
                <w:rFonts w:ascii="Calibri" w:hAnsi="Calibri"/>
                <w:b/>
                <w:bCs/>
                <w:sz w:val="18"/>
                <w:szCs w:val="18"/>
              </w:rPr>
              <w:t xml:space="preserve">, S. (2016). </w:t>
            </w:r>
            <w:r w:rsidRPr="00A10A17">
              <w:rPr>
                <w:rFonts w:ascii="Calibri" w:hAnsi="Calibri"/>
                <w:b/>
                <w:bCs/>
                <w:i/>
                <w:iCs/>
                <w:sz w:val="18"/>
                <w:szCs w:val="18"/>
                <w:lang w:val="de-DE"/>
              </w:rPr>
              <w:t>Erkundungen - Deutsch als Fremdsprache KOMPAKT</w:t>
            </w:r>
            <w:r w:rsidRPr="00A10A17">
              <w:rPr>
                <w:rFonts w:ascii="Calibri" w:hAnsi="Calibri"/>
                <w:b/>
                <w:bCs/>
                <w:sz w:val="18"/>
                <w:szCs w:val="18"/>
                <w:lang w:val="de-DE"/>
              </w:rPr>
              <w:t xml:space="preserve"> - Integriertes Kurs- und Arbeitsbuch - Sprachniveau B2 (2., veränderte Auflage).  Schubert-Verlag. </w:t>
            </w:r>
          </w:p>
        </w:tc>
      </w:tr>
    </w:tbl>
    <w:p w14:paraId="2507B8CB" w14:textId="77777777" w:rsidR="005A6FF1" w:rsidRDefault="005A6FF1" w:rsidP="00944FF6">
      <w:pPr>
        <w:keepNext/>
        <w:keepLines/>
        <w:spacing w:before="40" w:after="0"/>
        <w:outlineLvl w:val="1"/>
        <w:rPr>
          <w:rFonts w:ascii="Calibri Light" w:eastAsia="MS Gothic" w:hAnsi="Calibri Light" w:cs="Times New Roman"/>
          <w:sz w:val="32"/>
          <w:szCs w:val="32"/>
          <w:lang w:val="nl-NL"/>
        </w:rPr>
      </w:pPr>
    </w:p>
    <w:p w14:paraId="679205CE" w14:textId="5ADC84B2" w:rsidR="002F2D3C" w:rsidRDefault="002F2D3C" w:rsidP="002F2D3C">
      <w:pPr>
        <w:keepNext/>
        <w:keepLines/>
        <w:spacing w:before="40" w:after="0"/>
        <w:outlineLvl w:val="1"/>
        <w:rPr>
          <w:rFonts w:asciiTheme="majorHAnsi" w:eastAsia="MS Gothic" w:hAnsiTheme="majorHAnsi" w:cstheme="majorBidi"/>
          <w:color w:val="2F5496" w:themeColor="accent1" w:themeShade="BF"/>
          <w:sz w:val="26"/>
          <w:szCs w:val="26"/>
          <w:lang w:val="nl-NL"/>
        </w:rPr>
      </w:pPr>
      <w:bookmarkStart w:id="35" w:name="_Toc201063073"/>
      <w:r>
        <w:rPr>
          <w:rFonts w:asciiTheme="majorHAnsi" w:eastAsia="MS Gothic" w:hAnsiTheme="majorHAnsi" w:cstheme="majorBidi"/>
          <w:color w:val="2F5496" w:themeColor="accent1" w:themeShade="BF"/>
          <w:sz w:val="26"/>
          <w:szCs w:val="26"/>
          <w:lang w:val="nl-NL"/>
        </w:rPr>
        <w:t>8.1.</w:t>
      </w:r>
      <w:r>
        <w:rPr>
          <w:rFonts w:asciiTheme="majorHAnsi" w:eastAsia="MS Gothic" w:hAnsiTheme="majorHAnsi" w:cstheme="majorBidi"/>
          <w:color w:val="2F5496" w:themeColor="accent1" w:themeShade="BF"/>
          <w:sz w:val="26"/>
          <w:szCs w:val="26"/>
          <w:lang w:val="nl-NL"/>
        </w:rPr>
        <w:t>3</w:t>
      </w:r>
      <w:r>
        <w:rPr>
          <w:rFonts w:asciiTheme="majorHAnsi" w:eastAsia="MS Gothic" w:hAnsiTheme="majorHAnsi" w:cstheme="majorBidi"/>
          <w:color w:val="2F5496" w:themeColor="accent1" w:themeShade="BF"/>
          <w:sz w:val="26"/>
          <w:szCs w:val="26"/>
          <w:lang w:val="nl-NL"/>
        </w:rPr>
        <w:t xml:space="preserve"> Beoordelingscriteria </w:t>
      </w:r>
      <w:r w:rsidRPr="00944FF6">
        <w:rPr>
          <w:rFonts w:asciiTheme="majorHAnsi" w:eastAsia="MS Gothic" w:hAnsiTheme="majorHAnsi" w:cstheme="majorBidi"/>
          <w:color w:val="2F5496" w:themeColor="accent1" w:themeShade="BF"/>
          <w:sz w:val="26"/>
          <w:szCs w:val="26"/>
          <w:lang w:val="nl-NL"/>
        </w:rPr>
        <w:t xml:space="preserve">Taalbeheersing ERK B2 </w:t>
      </w:r>
      <w:r>
        <w:rPr>
          <w:rFonts w:asciiTheme="majorHAnsi" w:eastAsia="MS Gothic" w:hAnsiTheme="majorHAnsi" w:cstheme="majorBidi"/>
          <w:color w:val="2F5496" w:themeColor="accent1" w:themeShade="BF"/>
          <w:sz w:val="26"/>
          <w:szCs w:val="26"/>
          <w:lang w:val="nl-NL"/>
        </w:rPr>
        <w:t>Grammatica</w:t>
      </w:r>
      <w:bookmarkEnd w:id="35"/>
    </w:p>
    <w:tbl>
      <w:tblPr>
        <w:tblStyle w:val="Tabelraster1"/>
        <w:tblW w:w="5000" w:type="pct"/>
        <w:tblLook w:val="04A0" w:firstRow="1" w:lastRow="0" w:firstColumn="1" w:lastColumn="0" w:noHBand="0" w:noVBand="1"/>
      </w:tblPr>
      <w:tblGrid>
        <w:gridCol w:w="2220"/>
        <w:gridCol w:w="7130"/>
      </w:tblGrid>
      <w:tr w:rsidR="002F2D3C" w:rsidRPr="009B2C7C" w14:paraId="1036CD3B" w14:textId="77777777" w:rsidTr="004743F6">
        <w:tc>
          <w:tcPr>
            <w:tcW w:w="1187" w:type="pct"/>
            <w:shd w:val="clear" w:color="auto" w:fill="9CC2E5"/>
          </w:tcPr>
          <w:p w14:paraId="67F5918A" w14:textId="77777777" w:rsidR="002F2D3C" w:rsidRPr="009B2C7C" w:rsidRDefault="002F2D3C" w:rsidP="004743F6">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Dimensies</w:t>
            </w:r>
            <w:proofErr w:type="spellEnd"/>
          </w:p>
        </w:tc>
        <w:tc>
          <w:tcPr>
            <w:tcW w:w="3813" w:type="pct"/>
            <w:shd w:val="clear" w:color="auto" w:fill="9CC2E5"/>
          </w:tcPr>
          <w:p w14:paraId="52DD55F1" w14:textId="77777777" w:rsidR="002F2D3C" w:rsidRPr="009B2C7C" w:rsidRDefault="002F2D3C" w:rsidP="004743F6">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Beoordelingscriteria</w:t>
            </w:r>
            <w:proofErr w:type="spellEnd"/>
          </w:p>
        </w:tc>
      </w:tr>
      <w:tr w:rsidR="002F2D3C" w:rsidRPr="009B2C7C" w14:paraId="1F4EE758" w14:textId="77777777" w:rsidTr="004743F6">
        <w:tc>
          <w:tcPr>
            <w:tcW w:w="1187" w:type="pct"/>
            <w:shd w:val="clear" w:color="auto" w:fill="DEEAF6"/>
          </w:tcPr>
          <w:p w14:paraId="216BF946" w14:textId="77777777" w:rsidR="002F2D3C" w:rsidRPr="009B2C7C" w:rsidRDefault="002F2D3C" w:rsidP="004743F6">
            <w:pPr>
              <w:spacing w:line="276" w:lineRule="auto"/>
              <w:rPr>
                <w:rFonts w:ascii="Calibri" w:eastAsiaTheme="minorHAnsi" w:hAnsi="Calibri" w:cstheme="minorBidi"/>
                <w:sz w:val="18"/>
                <w:szCs w:val="18"/>
                <w:lang w:val="en-US"/>
              </w:rPr>
            </w:pPr>
          </w:p>
        </w:tc>
        <w:tc>
          <w:tcPr>
            <w:tcW w:w="3813" w:type="pct"/>
          </w:tcPr>
          <w:p w14:paraId="4646A5AE" w14:textId="77777777" w:rsidR="002F2D3C" w:rsidRPr="009B2C7C" w:rsidRDefault="002F2D3C" w:rsidP="004743F6">
            <w:pPr>
              <w:spacing w:line="276" w:lineRule="auto"/>
              <w:rPr>
                <w:rFonts w:ascii="Calibri" w:eastAsiaTheme="minorHAnsi" w:hAnsi="Calibri" w:cstheme="minorBidi"/>
                <w:sz w:val="18"/>
                <w:szCs w:val="18"/>
                <w:lang w:val="en-US"/>
              </w:rPr>
            </w:pPr>
            <w:r w:rsidRPr="009B2C7C">
              <w:rPr>
                <w:rFonts w:ascii="Calibri" w:eastAsiaTheme="minorHAnsi" w:hAnsi="Calibri" w:cstheme="minorBidi"/>
                <w:sz w:val="18"/>
                <w:szCs w:val="18"/>
                <w:lang w:val="en-US"/>
              </w:rPr>
              <w:t xml:space="preserve">De student: </w:t>
            </w:r>
          </w:p>
        </w:tc>
      </w:tr>
      <w:tr w:rsidR="002F2D3C" w:rsidRPr="002F2D3C" w14:paraId="64C64145" w14:textId="77777777" w:rsidTr="005812E9">
        <w:trPr>
          <w:trHeight w:val="1266"/>
        </w:trPr>
        <w:tc>
          <w:tcPr>
            <w:tcW w:w="1187" w:type="pct"/>
            <w:shd w:val="clear" w:color="auto" w:fill="DEEAF6"/>
          </w:tcPr>
          <w:p w14:paraId="7B7EC885" w14:textId="0455486D" w:rsidR="002F2D3C" w:rsidRPr="009B2C7C" w:rsidRDefault="002F2D3C" w:rsidP="004743F6">
            <w:pPr>
              <w:spacing w:line="276" w:lineRule="auto"/>
              <w:rPr>
                <w:rFonts w:ascii="Calibri" w:eastAsiaTheme="minorHAnsi" w:hAnsi="Calibri" w:cstheme="minorBidi"/>
                <w:sz w:val="18"/>
                <w:szCs w:val="18"/>
                <w:lang w:val="en-US"/>
              </w:rPr>
            </w:pPr>
            <w:proofErr w:type="spellStart"/>
            <w:r>
              <w:rPr>
                <w:rFonts w:ascii="Calibri" w:eastAsiaTheme="minorHAnsi" w:hAnsi="Calibri" w:cstheme="minorBidi"/>
                <w:sz w:val="18"/>
                <w:szCs w:val="18"/>
                <w:lang w:val="en-US"/>
              </w:rPr>
              <w:t>Morfologie</w:t>
            </w:r>
            <w:proofErr w:type="spellEnd"/>
            <w:r w:rsidRPr="004975E8">
              <w:rPr>
                <w:rFonts w:ascii="Calibri" w:eastAsiaTheme="minorHAnsi" w:hAnsi="Calibri" w:cstheme="minorBidi"/>
                <w:sz w:val="18"/>
                <w:szCs w:val="18"/>
                <w:lang w:val="en-US"/>
              </w:rPr>
              <w:t> </w:t>
            </w:r>
          </w:p>
        </w:tc>
        <w:tc>
          <w:tcPr>
            <w:tcW w:w="3813" w:type="pct"/>
          </w:tcPr>
          <w:p w14:paraId="4D085553" w14:textId="1F923BBA" w:rsidR="00E245A8" w:rsidRPr="008C6769" w:rsidRDefault="008C6769" w:rsidP="008C6769">
            <w:pPr>
              <w:spacing w:line="276" w:lineRule="auto"/>
              <w:rPr>
                <w:rFonts w:ascii="Calibri" w:eastAsiaTheme="minorHAnsi" w:hAnsi="Calibri" w:cstheme="minorBidi"/>
                <w:sz w:val="18"/>
                <w:szCs w:val="18"/>
              </w:rPr>
            </w:pPr>
            <w:r w:rsidRPr="008C6769">
              <w:rPr>
                <w:rFonts w:ascii="Calibri" w:eastAsiaTheme="minorHAnsi" w:hAnsi="Calibri" w:cstheme="minorBidi"/>
                <w:sz w:val="18"/>
                <w:szCs w:val="18"/>
              </w:rPr>
              <w:t xml:space="preserve">herkent en benoemt vormen van het werkwoord, </w:t>
            </w:r>
            <w:r>
              <w:rPr>
                <w:rFonts w:ascii="Calibri" w:eastAsiaTheme="minorHAnsi" w:hAnsi="Calibri" w:cstheme="minorBidi"/>
                <w:sz w:val="18"/>
                <w:szCs w:val="18"/>
              </w:rPr>
              <w:t xml:space="preserve">het zelfstandige naamwoord, </w:t>
            </w:r>
            <w:r w:rsidR="00D0071F">
              <w:rPr>
                <w:rFonts w:ascii="Calibri" w:eastAsiaTheme="minorHAnsi" w:hAnsi="Calibri" w:cstheme="minorBidi"/>
                <w:sz w:val="18"/>
                <w:szCs w:val="18"/>
              </w:rPr>
              <w:t xml:space="preserve">het lidwoord, </w:t>
            </w:r>
            <w:r w:rsidRPr="008C6769">
              <w:rPr>
                <w:rFonts w:ascii="Calibri" w:eastAsiaTheme="minorHAnsi" w:hAnsi="Calibri" w:cstheme="minorBidi"/>
                <w:sz w:val="18"/>
                <w:szCs w:val="18"/>
              </w:rPr>
              <w:t xml:space="preserve">het </w:t>
            </w:r>
            <w:r w:rsidR="00E245A8" w:rsidRPr="008C6769">
              <w:rPr>
                <w:rFonts w:ascii="Calibri" w:eastAsiaTheme="minorHAnsi" w:hAnsi="Calibri" w:cstheme="minorBidi"/>
                <w:sz w:val="18"/>
                <w:szCs w:val="18"/>
              </w:rPr>
              <w:t>bijvoeg</w:t>
            </w:r>
            <w:r w:rsidR="00E245A8">
              <w:rPr>
                <w:rFonts w:ascii="Calibri" w:hAnsi="Calibri"/>
                <w:sz w:val="18"/>
                <w:szCs w:val="18"/>
              </w:rPr>
              <w:t>lijk</w:t>
            </w:r>
            <w:r w:rsidR="00E245A8">
              <w:rPr>
                <w:rFonts w:ascii="Calibri" w:eastAsiaTheme="minorHAnsi" w:hAnsi="Calibri" w:cstheme="minorBidi"/>
                <w:sz w:val="18"/>
                <w:szCs w:val="18"/>
              </w:rPr>
              <w:t xml:space="preserve"> </w:t>
            </w:r>
            <w:r w:rsidRPr="008C6769">
              <w:rPr>
                <w:rFonts w:ascii="Calibri" w:eastAsiaTheme="minorHAnsi" w:hAnsi="Calibri" w:cstheme="minorBidi"/>
                <w:sz w:val="18"/>
                <w:szCs w:val="18"/>
              </w:rPr>
              <w:t>naamwoord, voornaamwoorden</w:t>
            </w:r>
            <w:r w:rsidR="00D0071F">
              <w:rPr>
                <w:rFonts w:ascii="Calibri" w:eastAsiaTheme="minorHAnsi" w:hAnsi="Calibri" w:cstheme="minorBidi"/>
                <w:sz w:val="18"/>
                <w:szCs w:val="18"/>
              </w:rPr>
              <w:t xml:space="preserve">, bijwoorden, </w:t>
            </w:r>
            <w:r w:rsidRPr="008C6769">
              <w:rPr>
                <w:rFonts w:ascii="Calibri" w:eastAsiaTheme="minorHAnsi" w:hAnsi="Calibri" w:cstheme="minorBidi"/>
                <w:sz w:val="18"/>
                <w:szCs w:val="18"/>
              </w:rPr>
              <w:t>voegwoorden</w:t>
            </w:r>
            <w:r w:rsidR="00D0071F">
              <w:rPr>
                <w:rFonts w:ascii="Calibri" w:eastAsiaTheme="minorHAnsi" w:hAnsi="Calibri" w:cstheme="minorBidi"/>
                <w:sz w:val="18"/>
                <w:szCs w:val="18"/>
              </w:rPr>
              <w:t>, voorzetsels</w:t>
            </w:r>
            <w:r w:rsidR="00053DB2">
              <w:rPr>
                <w:rFonts w:ascii="Calibri" w:eastAsiaTheme="minorHAnsi" w:hAnsi="Calibri" w:cstheme="minorBidi"/>
                <w:sz w:val="18"/>
                <w:szCs w:val="18"/>
              </w:rPr>
              <w:t>, interpunctie, orthografie en zinsbouw</w:t>
            </w:r>
          </w:p>
          <w:p w14:paraId="00D77593" w14:textId="46759012" w:rsidR="002F2D3C" w:rsidRPr="000720D7" w:rsidRDefault="008C6769" w:rsidP="008C6769">
            <w:pPr>
              <w:spacing w:line="276" w:lineRule="auto"/>
              <w:rPr>
                <w:rFonts w:ascii="Calibri" w:eastAsiaTheme="minorHAnsi" w:hAnsi="Calibri" w:cstheme="minorBidi"/>
                <w:sz w:val="18"/>
                <w:szCs w:val="18"/>
              </w:rPr>
            </w:pPr>
            <w:r w:rsidRPr="008C6769">
              <w:rPr>
                <w:rFonts w:ascii="Calibri" w:eastAsiaTheme="minorHAnsi" w:hAnsi="Calibri" w:cstheme="minorBidi"/>
                <w:sz w:val="18"/>
                <w:szCs w:val="18"/>
              </w:rPr>
              <w:t>beschrijft/analyseert taaluitingen met gebruik van basisbegrippen uit de morfologie en syntaxis en geeft hierbij passende voorbeelden.</w:t>
            </w:r>
          </w:p>
        </w:tc>
      </w:tr>
      <w:tr w:rsidR="002F2D3C" w:rsidRPr="005A6FF1" w14:paraId="6E5966CA" w14:textId="77777777" w:rsidTr="004743F6">
        <w:trPr>
          <w:trHeight w:val="724"/>
        </w:trPr>
        <w:tc>
          <w:tcPr>
            <w:tcW w:w="1187" w:type="pct"/>
            <w:shd w:val="clear" w:color="auto" w:fill="DEEAF6"/>
          </w:tcPr>
          <w:p w14:paraId="4A3912EA" w14:textId="77777777" w:rsidR="002F2D3C" w:rsidRPr="005A6FF1" w:rsidRDefault="002F2D3C" w:rsidP="004743F6">
            <w:pPr>
              <w:spacing w:line="276" w:lineRule="auto"/>
              <w:rPr>
                <w:rFonts w:ascii="Calibri" w:eastAsiaTheme="minorHAnsi" w:hAnsi="Calibri" w:cstheme="minorBidi"/>
                <w:sz w:val="18"/>
                <w:szCs w:val="18"/>
              </w:rPr>
            </w:pPr>
            <w:r w:rsidRPr="009B2C7C">
              <w:rPr>
                <w:rFonts w:ascii="Calibri" w:eastAsiaTheme="minorHAnsi" w:hAnsi="Calibri" w:cstheme="minorBidi"/>
                <w:b/>
                <w:sz w:val="18"/>
                <w:szCs w:val="18"/>
              </w:rPr>
              <w:t>Verplichte literatuur en / of hulpmiddelen</w:t>
            </w:r>
          </w:p>
        </w:tc>
        <w:tc>
          <w:tcPr>
            <w:tcW w:w="3813" w:type="pct"/>
          </w:tcPr>
          <w:p w14:paraId="0A976DBB" w14:textId="38393A69" w:rsidR="002F2D3C" w:rsidRPr="002F2D3C" w:rsidRDefault="002F2D3C" w:rsidP="004743F6">
            <w:pPr>
              <w:spacing w:line="276" w:lineRule="auto"/>
              <w:rPr>
                <w:rFonts w:ascii="Calibri" w:hAnsi="Calibri"/>
                <w:b/>
                <w:bCs/>
                <w:sz w:val="18"/>
                <w:szCs w:val="18"/>
              </w:rPr>
            </w:pPr>
            <w:r w:rsidRPr="00A10A17">
              <w:rPr>
                <w:rFonts w:ascii="Calibri" w:hAnsi="Calibri"/>
                <w:b/>
                <w:bCs/>
                <w:sz w:val="18"/>
                <w:szCs w:val="18"/>
              </w:rPr>
              <w:t> </w:t>
            </w:r>
            <w:r w:rsidRPr="0097118C">
              <w:rPr>
                <w:rFonts w:ascii="Calibri" w:hAnsi="Calibri"/>
                <w:b/>
                <w:bCs/>
                <w:sz w:val="18"/>
                <w:szCs w:val="18"/>
              </w:rPr>
              <w:t xml:space="preserve">Lodder, H. (2004). </w:t>
            </w:r>
            <w:r w:rsidRPr="0097118C">
              <w:rPr>
                <w:rFonts w:ascii="Calibri" w:hAnsi="Calibri"/>
                <w:b/>
                <w:bCs/>
                <w:i/>
                <w:iCs/>
                <w:sz w:val="18"/>
                <w:szCs w:val="18"/>
              </w:rPr>
              <w:t xml:space="preserve">Basisgrammatica Duits </w:t>
            </w:r>
            <w:r w:rsidRPr="0097118C">
              <w:rPr>
                <w:rFonts w:ascii="Calibri" w:hAnsi="Calibri"/>
                <w:b/>
                <w:bCs/>
                <w:sz w:val="18"/>
                <w:szCs w:val="18"/>
              </w:rPr>
              <w:t>(1</w:t>
            </w:r>
            <w:r w:rsidRPr="0097118C">
              <w:rPr>
                <w:rFonts w:ascii="Calibri" w:hAnsi="Calibri"/>
                <w:b/>
                <w:bCs/>
                <w:sz w:val="18"/>
                <w:szCs w:val="18"/>
                <w:vertAlign w:val="superscript"/>
              </w:rPr>
              <w:t>e</w:t>
            </w:r>
            <w:r w:rsidRPr="0097118C">
              <w:rPr>
                <w:rFonts w:ascii="Calibri" w:hAnsi="Calibri"/>
                <w:b/>
                <w:bCs/>
                <w:sz w:val="18"/>
                <w:szCs w:val="18"/>
              </w:rPr>
              <w:t xml:space="preserve"> druk)</w:t>
            </w:r>
            <w:r w:rsidRPr="0097118C">
              <w:rPr>
                <w:rFonts w:ascii="Calibri" w:hAnsi="Calibri"/>
                <w:b/>
                <w:bCs/>
                <w:i/>
                <w:iCs/>
                <w:sz w:val="18"/>
                <w:szCs w:val="18"/>
              </w:rPr>
              <w:t xml:space="preserve">. </w:t>
            </w:r>
            <w:r w:rsidRPr="00003771">
              <w:rPr>
                <w:rFonts w:ascii="Calibri" w:hAnsi="Calibri"/>
                <w:b/>
                <w:bCs/>
                <w:sz w:val="18"/>
                <w:szCs w:val="18"/>
              </w:rPr>
              <w:t xml:space="preserve">Uitgeverij </w:t>
            </w:r>
            <w:proofErr w:type="spellStart"/>
            <w:r w:rsidRPr="00003771">
              <w:rPr>
                <w:rFonts w:ascii="Calibri" w:hAnsi="Calibri"/>
                <w:b/>
                <w:bCs/>
                <w:sz w:val="18"/>
                <w:szCs w:val="18"/>
              </w:rPr>
              <w:t>Coutinho</w:t>
            </w:r>
            <w:proofErr w:type="spellEnd"/>
            <w:r w:rsidRPr="00003771">
              <w:rPr>
                <w:rFonts w:ascii="Calibri" w:hAnsi="Calibri"/>
                <w:b/>
                <w:bCs/>
                <w:sz w:val="18"/>
                <w:szCs w:val="18"/>
              </w:rPr>
              <w:t>. </w:t>
            </w:r>
          </w:p>
        </w:tc>
      </w:tr>
    </w:tbl>
    <w:p w14:paraId="508DB628" w14:textId="77777777" w:rsidR="002F2D3C" w:rsidRPr="00944FF6" w:rsidRDefault="002F2D3C" w:rsidP="00944FF6">
      <w:pPr>
        <w:keepNext/>
        <w:keepLines/>
        <w:spacing w:before="40" w:after="0"/>
        <w:outlineLvl w:val="1"/>
        <w:rPr>
          <w:rFonts w:ascii="Calibri Light" w:eastAsia="MS Gothic" w:hAnsi="Calibri Light" w:cs="Times New Roman"/>
          <w:sz w:val="32"/>
          <w:szCs w:val="32"/>
          <w:lang w:val="nl-NL"/>
        </w:rPr>
      </w:pPr>
    </w:p>
    <w:p w14:paraId="49C23E28" w14:textId="0322BF23" w:rsidR="00A56716" w:rsidRPr="009B2C7C" w:rsidRDefault="000B1AA3" w:rsidP="00A56716">
      <w:pPr>
        <w:keepNext/>
        <w:keepLines/>
        <w:spacing w:before="320" w:after="0" w:line="240" w:lineRule="auto"/>
        <w:outlineLvl w:val="0"/>
        <w:rPr>
          <w:rFonts w:asciiTheme="majorHAnsi" w:eastAsia="MS Mincho" w:hAnsiTheme="majorHAnsi" w:cstheme="majorBidi"/>
          <w:color w:val="2F5496" w:themeColor="accent1" w:themeShade="BF"/>
          <w:sz w:val="32"/>
          <w:szCs w:val="32"/>
          <w:lang w:val="nl-NL"/>
        </w:rPr>
      </w:pPr>
      <w:r w:rsidRPr="00470052">
        <w:rPr>
          <w:rFonts w:ascii="Calibri Light" w:eastAsia="MS Gothic" w:hAnsi="Calibri Light" w:cs="Times New Roman"/>
          <w:color w:val="FF0066"/>
          <w:sz w:val="32"/>
          <w:szCs w:val="32"/>
          <w:lang w:val="nl-NL"/>
        </w:rPr>
        <w:br w:type="page"/>
      </w:r>
      <w:bookmarkStart w:id="36" w:name="_Toc201063074"/>
      <w:r w:rsidR="00A56716">
        <w:rPr>
          <w:rFonts w:asciiTheme="majorHAnsi" w:eastAsia="MS Mincho" w:hAnsiTheme="majorHAnsi" w:cstheme="majorBidi"/>
          <w:color w:val="2F5496" w:themeColor="accent1" w:themeShade="BF"/>
          <w:sz w:val="32"/>
          <w:szCs w:val="32"/>
          <w:lang w:val="nl-NL"/>
        </w:rPr>
        <w:lastRenderedPageBreak/>
        <w:t>9</w:t>
      </w:r>
      <w:r w:rsidR="00A56716" w:rsidRPr="009B2C7C">
        <w:rPr>
          <w:rFonts w:asciiTheme="majorHAnsi" w:eastAsia="MS Mincho" w:hAnsiTheme="majorHAnsi" w:cstheme="majorBidi"/>
          <w:color w:val="2F5496" w:themeColor="accent1" w:themeShade="BF"/>
          <w:sz w:val="32"/>
          <w:szCs w:val="32"/>
          <w:lang w:val="nl-NL"/>
        </w:rPr>
        <w:t xml:space="preserve"> </w:t>
      </w:r>
      <w:r w:rsidR="00260D2F" w:rsidRPr="00260D2F">
        <w:rPr>
          <w:rFonts w:asciiTheme="majorHAnsi" w:eastAsia="MS Mincho" w:hAnsiTheme="majorHAnsi" w:cstheme="majorBidi"/>
          <w:color w:val="2F5496" w:themeColor="accent1" w:themeShade="BF"/>
          <w:sz w:val="32"/>
          <w:szCs w:val="32"/>
          <w:lang w:val="nl-NL"/>
        </w:rPr>
        <w:t>Taalbeschouwing 3</w:t>
      </w:r>
      <w:bookmarkEnd w:id="36"/>
    </w:p>
    <w:p w14:paraId="3BD75B26" w14:textId="77777777" w:rsidR="00A56716" w:rsidRPr="009B2C7C" w:rsidRDefault="00A56716" w:rsidP="00A56716">
      <w:pPr>
        <w:rPr>
          <w:lang w:val="nl-NL"/>
        </w:rPr>
      </w:pPr>
    </w:p>
    <w:p w14:paraId="4FD099BE" w14:textId="1F4718DE" w:rsidR="00A56716" w:rsidRPr="00A56716" w:rsidRDefault="00A56716" w:rsidP="00A56716">
      <w:pPr>
        <w:keepNext/>
        <w:keepLines/>
        <w:spacing w:before="40" w:after="0"/>
        <w:outlineLvl w:val="1"/>
        <w:rPr>
          <w:rFonts w:ascii="Calibri Light" w:eastAsia="MS Gothic" w:hAnsi="Calibri Light" w:cs="Times New Roman"/>
          <w:sz w:val="32"/>
          <w:szCs w:val="32"/>
          <w:lang w:val="nl-NL"/>
        </w:rPr>
      </w:pPr>
      <w:bookmarkStart w:id="37" w:name="_Toc201063075"/>
      <w:r>
        <w:rPr>
          <w:rFonts w:asciiTheme="majorHAnsi" w:eastAsia="MS Gothic" w:hAnsiTheme="majorHAnsi" w:cstheme="majorBidi"/>
          <w:color w:val="2F5496" w:themeColor="accent1" w:themeShade="BF"/>
          <w:sz w:val="26"/>
          <w:szCs w:val="26"/>
          <w:lang w:val="nl-NL"/>
        </w:rPr>
        <w:t>9</w:t>
      </w:r>
      <w:r w:rsidRPr="009B2C7C">
        <w:rPr>
          <w:rFonts w:asciiTheme="majorHAnsi" w:eastAsia="MS Gothic" w:hAnsiTheme="majorHAnsi" w:cstheme="majorBidi"/>
          <w:color w:val="2F5496" w:themeColor="accent1" w:themeShade="BF"/>
          <w:sz w:val="26"/>
          <w:szCs w:val="26"/>
          <w:lang w:val="nl-NL"/>
        </w:rPr>
        <w:t xml:space="preserve">.1 Beoordelingscriteria LUK: </w:t>
      </w:r>
      <w:r w:rsidR="0092366A" w:rsidRPr="0092366A">
        <w:rPr>
          <w:rFonts w:asciiTheme="majorHAnsi" w:eastAsia="MS Gothic" w:hAnsiTheme="majorHAnsi" w:cstheme="majorBidi"/>
          <w:color w:val="2F5496" w:themeColor="accent1" w:themeShade="BF"/>
          <w:sz w:val="26"/>
          <w:szCs w:val="26"/>
          <w:lang w:val="nl-NL"/>
        </w:rPr>
        <w:t>Taalbeschouwing 3</w:t>
      </w:r>
      <w:bookmarkEnd w:id="37"/>
    </w:p>
    <w:tbl>
      <w:tblPr>
        <w:tblStyle w:val="Tabelraster1"/>
        <w:tblW w:w="5000" w:type="pct"/>
        <w:tblLook w:val="04A0" w:firstRow="1" w:lastRow="0" w:firstColumn="1" w:lastColumn="0" w:noHBand="0" w:noVBand="1"/>
      </w:tblPr>
      <w:tblGrid>
        <w:gridCol w:w="1977"/>
        <w:gridCol w:w="7373"/>
      </w:tblGrid>
      <w:tr w:rsidR="00A56716" w:rsidRPr="009B2C7C" w14:paraId="687C6663" w14:textId="77777777" w:rsidTr="103B5198">
        <w:tc>
          <w:tcPr>
            <w:tcW w:w="1057" w:type="pct"/>
            <w:shd w:val="clear" w:color="auto" w:fill="9CC2E5" w:themeFill="accent5" w:themeFillTint="99"/>
          </w:tcPr>
          <w:p w14:paraId="10A6FF2B" w14:textId="77777777" w:rsidR="00A56716" w:rsidRPr="009B2C7C" w:rsidRDefault="00A56716"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Dimensies</w:t>
            </w:r>
            <w:proofErr w:type="spellEnd"/>
          </w:p>
        </w:tc>
        <w:tc>
          <w:tcPr>
            <w:tcW w:w="3943" w:type="pct"/>
            <w:shd w:val="clear" w:color="auto" w:fill="9CC2E5" w:themeFill="accent5" w:themeFillTint="99"/>
          </w:tcPr>
          <w:p w14:paraId="7197D2BC" w14:textId="77777777" w:rsidR="00A56716" w:rsidRPr="009B2C7C" w:rsidRDefault="00A56716"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Beoordelingscriteria</w:t>
            </w:r>
            <w:proofErr w:type="spellEnd"/>
          </w:p>
        </w:tc>
      </w:tr>
      <w:tr w:rsidR="00A56716" w:rsidRPr="009B2C7C" w14:paraId="03983082" w14:textId="77777777" w:rsidTr="103B5198">
        <w:tc>
          <w:tcPr>
            <w:tcW w:w="1057" w:type="pct"/>
            <w:shd w:val="clear" w:color="auto" w:fill="DEEAF6" w:themeFill="accent5" w:themeFillTint="33"/>
          </w:tcPr>
          <w:p w14:paraId="0770D9FB" w14:textId="77777777" w:rsidR="00A56716" w:rsidRPr="009B2C7C" w:rsidRDefault="00A56716" w:rsidP="00F538BC">
            <w:pPr>
              <w:spacing w:line="276" w:lineRule="auto"/>
              <w:rPr>
                <w:rFonts w:ascii="Calibri" w:eastAsiaTheme="minorHAnsi" w:hAnsi="Calibri" w:cstheme="minorBidi"/>
                <w:sz w:val="18"/>
                <w:szCs w:val="18"/>
                <w:lang w:val="en-US"/>
              </w:rPr>
            </w:pPr>
          </w:p>
        </w:tc>
        <w:tc>
          <w:tcPr>
            <w:tcW w:w="3943" w:type="pct"/>
          </w:tcPr>
          <w:p w14:paraId="0F6728E2" w14:textId="77777777" w:rsidR="00A56716" w:rsidRPr="009B2C7C" w:rsidRDefault="00A56716" w:rsidP="00F538BC">
            <w:pPr>
              <w:spacing w:line="276" w:lineRule="auto"/>
              <w:rPr>
                <w:rFonts w:ascii="Calibri" w:eastAsiaTheme="minorHAnsi" w:hAnsi="Calibri" w:cstheme="minorBidi"/>
                <w:sz w:val="18"/>
                <w:szCs w:val="18"/>
                <w:lang w:val="en-US"/>
              </w:rPr>
            </w:pPr>
            <w:r w:rsidRPr="009B2C7C">
              <w:rPr>
                <w:rFonts w:ascii="Calibri" w:eastAsiaTheme="minorHAnsi" w:hAnsi="Calibri" w:cstheme="minorBidi"/>
                <w:sz w:val="18"/>
                <w:szCs w:val="18"/>
                <w:lang w:val="en-US"/>
              </w:rPr>
              <w:t xml:space="preserve">De student: </w:t>
            </w:r>
          </w:p>
        </w:tc>
      </w:tr>
      <w:tr w:rsidR="00A56716" w:rsidRPr="002F2D3C" w14:paraId="3255398A" w14:textId="77777777" w:rsidTr="103B5198">
        <w:tc>
          <w:tcPr>
            <w:tcW w:w="1057" w:type="pct"/>
            <w:shd w:val="clear" w:color="auto" w:fill="DEEAF6" w:themeFill="accent5" w:themeFillTint="33"/>
          </w:tcPr>
          <w:p w14:paraId="6BE006AD" w14:textId="4F05F4A6" w:rsidR="103B5198" w:rsidRPr="103B5198" w:rsidRDefault="103B5198" w:rsidP="103B5198">
            <w:pPr>
              <w:tabs>
                <w:tab w:val="left" w:pos="1080"/>
              </w:tabs>
              <w:spacing w:after="120" w:line="264" w:lineRule="auto"/>
              <w:rPr>
                <w:rFonts w:ascii="Calibri" w:eastAsia="Calibri" w:hAnsi="Calibri" w:cs="Calibri"/>
                <w:color w:val="000000" w:themeColor="text1"/>
                <w:sz w:val="18"/>
                <w:szCs w:val="18"/>
              </w:rPr>
            </w:pPr>
            <w:r w:rsidRPr="103B5198">
              <w:rPr>
                <w:rFonts w:ascii="Calibri" w:eastAsia="Calibri" w:hAnsi="Calibri" w:cs="Calibri"/>
                <w:color w:val="000000" w:themeColor="text1"/>
                <w:sz w:val="18"/>
                <w:szCs w:val="18"/>
                <w:lang w:val="en-US"/>
              </w:rPr>
              <w:t xml:space="preserve">Taal </w:t>
            </w:r>
            <w:proofErr w:type="spellStart"/>
            <w:r w:rsidRPr="103B5198">
              <w:rPr>
                <w:rFonts w:ascii="Calibri" w:eastAsia="Calibri" w:hAnsi="Calibri" w:cs="Calibri"/>
                <w:color w:val="000000" w:themeColor="text1"/>
                <w:sz w:val="18"/>
                <w:szCs w:val="18"/>
                <w:lang w:val="en-US"/>
              </w:rPr>
              <w:t>als</w:t>
            </w:r>
            <w:proofErr w:type="spellEnd"/>
            <w:r w:rsidRPr="103B5198">
              <w:rPr>
                <w:rFonts w:ascii="Calibri" w:eastAsia="Calibri" w:hAnsi="Calibri" w:cs="Calibri"/>
                <w:color w:val="000000" w:themeColor="text1"/>
                <w:sz w:val="18"/>
                <w:szCs w:val="18"/>
                <w:lang w:val="en-US"/>
              </w:rPr>
              <w:t xml:space="preserve"> </w:t>
            </w:r>
            <w:proofErr w:type="spellStart"/>
            <w:r w:rsidRPr="103B5198">
              <w:rPr>
                <w:rFonts w:ascii="Calibri" w:eastAsia="Calibri" w:hAnsi="Calibri" w:cs="Calibri"/>
                <w:color w:val="000000" w:themeColor="text1"/>
                <w:sz w:val="18"/>
                <w:szCs w:val="18"/>
                <w:lang w:val="en-US"/>
              </w:rPr>
              <w:t>systeem</w:t>
            </w:r>
            <w:proofErr w:type="spellEnd"/>
          </w:p>
        </w:tc>
        <w:tc>
          <w:tcPr>
            <w:tcW w:w="3943" w:type="pct"/>
          </w:tcPr>
          <w:p w14:paraId="4E8AB749" w14:textId="2E3675DD" w:rsidR="103B5198" w:rsidRPr="103B5198" w:rsidRDefault="103B5198" w:rsidP="103B5198">
            <w:pPr>
              <w:tabs>
                <w:tab w:val="left" w:pos="1080"/>
              </w:tabs>
              <w:spacing w:after="120" w:line="264" w:lineRule="auto"/>
              <w:rPr>
                <w:rFonts w:ascii="Calibri" w:eastAsia="Calibri" w:hAnsi="Calibri" w:cs="Calibri"/>
                <w:color w:val="000000" w:themeColor="text1"/>
                <w:sz w:val="18"/>
                <w:szCs w:val="18"/>
              </w:rPr>
            </w:pPr>
            <w:r w:rsidRPr="00003771">
              <w:rPr>
                <w:rFonts w:ascii="Calibri" w:eastAsia="Calibri" w:hAnsi="Calibri" w:cs="Calibri"/>
                <w:color w:val="000000" w:themeColor="text1"/>
                <w:sz w:val="18"/>
                <w:szCs w:val="18"/>
              </w:rPr>
              <w:t>gebruikt de basisbegrippen van de pragmatiek, semantiek en syntaxis correct bij het beschouwen van taalmateriaal.</w:t>
            </w:r>
          </w:p>
        </w:tc>
      </w:tr>
      <w:tr w:rsidR="00003771" w:rsidRPr="002F2D3C" w14:paraId="5B3CC03C" w14:textId="77777777" w:rsidTr="00446892">
        <w:trPr>
          <w:trHeight w:val="1140"/>
        </w:trPr>
        <w:tc>
          <w:tcPr>
            <w:tcW w:w="1057" w:type="pct"/>
            <w:shd w:val="clear" w:color="auto" w:fill="DEEAF6" w:themeFill="accent5" w:themeFillTint="33"/>
          </w:tcPr>
          <w:p w14:paraId="194360E1" w14:textId="4445E29A" w:rsidR="00003771" w:rsidRPr="00003771" w:rsidRDefault="00003771" w:rsidP="00003771">
            <w:pPr>
              <w:spacing w:line="276" w:lineRule="auto"/>
              <w:rPr>
                <w:rFonts w:ascii="Calibri" w:eastAsiaTheme="minorHAnsi" w:hAnsi="Calibri" w:cstheme="minorBidi"/>
                <w:sz w:val="18"/>
                <w:szCs w:val="18"/>
                <w:lang w:val="en-US"/>
              </w:rPr>
            </w:pPr>
            <w:r w:rsidRPr="00003771">
              <w:rPr>
                <w:rFonts w:ascii="Calibri" w:eastAsiaTheme="minorHAnsi" w:hAnsi="Calibri" w:cstheme="minorBidi"/>
                <w:sz w:val="18"/>
                <w:szCs w:val="18"/>
                <w:lang w:val="en-US"/>
              </w:rPr>
              <w:t xml:space="preserve">Taal en </w:t>
            </w:r>
            <w:proofErr w:type="spellStart"/>
            <w:r w:rsidRPr="00003771">
              <w:rPr>
                <w:rFonts w:ascii="Calibri" w:eastAsiaTheme="minorHAnsi" w:hAnsi="Calibri" w:cstheme="minorBidi"/>
                <w:sz w:val="18"/>
                <w:szCs w:val="18"/>
                <w:lang w:val="en-US"/>
              </w:rPr>
              <w:t>maatschappij</w:t>
            </w:r>
            <w:proofErr w:type="spellEnd"/>
          </w:p>
        </w:tc>
        <w:tc>
          <w:tcPr>
            <w:tcW w:w="3943" w:type="pct"/>
          </w:tcPr>
          <w:p w14:paraId="46D64108" w14:textId="2D2636F8" w:rsidR="00003771" w:rsidRPr="00295AFB" w:rsidRDefault="00003771" w:rsidP="00003771">
            <w:pPr>
              <w:spacing w:line="276" w:lineRule="auto"/>
              <w:rPr>
                <w:rFonts w:ascii="Calibri" w:eastAsiaTheme="minorHAnsi" w:hAnsi="Calibri" w:cstheme="minorBidi"/>
                <w:sz w:val="18"/>
                <w:szCs w:val="18"/>
              </w:rPr>
            </w:pPr>
            <w:r w:rsidRPr="00295AFB">
              <w:rPr>
                <w:rFonts w:ascii="Calibri" w:eastAsiaTheme="minorHAnsi" w:hAnsi="Calibri" w:cstheme="minorBidi"/>
                <w:sz w:val="18"/>
                <w:szCs w:val="18"/>
              </w:rPr>
              <w:t>benoemt en herkent culturele, sociologische en geografische varianten van de doeltaal en relateert deze aan de taalnorm</w:t>
            </w:r>
            <w:r w:rsidR="00295AFB" w:rsidRPr="00295AFB">
              <w:rPr>
                <w:rFonts w:ascii="Calibri" w:eastAsiaTheme="minorHAnsi" w:hAnsi="Calibri" w:cstheme="minorBidi"/>
                <w:sz w:val="18"/>
                <w:szCs w:val="18"/>
              </w:rPr>
              <w:t>;</w:t>
            </w:r>
          </w:p>
          <w:p w14:paraId="2489AE3E" w14:textId="5BA0A003" w:rsidR="00003771" w:rsidRPr="00003771" w:rsidRDefault="00003771" w:rsidP="00003771">
            <w:pPr>
              <w:spacing w:line="276" w:lineRule="auto"/>
              <w:rPr>
                <w:rFonts w:ascii="Calibri" w:eastAsiaTheme="minorHAnsi" w:hAnsi="Calibri" w:cstheme="minorBidi"/>
                <w:sz w:val="18"/>
                <w:szCs w:val="18"/>
              </w:rPr>
            </w:pPr>
            <w:r w:rsidRPr="00003771">
              <w:rPr>
                <w:rFonts w:ascii="Calibri" w:eastAsiaTheme="minorHAnsi" w:hAnsi="Calibri" w:cstheme="minorBidi"/>
                <w:sz w:val="18"/>
                <w:szCs w:val="18"/>
              </w:rPr>
              <w:t>benoemt en herkent verschijnselen van taalvariatie en -verandering in de doeltaal</w:t>
            </w:r>
            <w:r w:rsidR="00295AFB">
              <w:rPr>
                <w:rFonts w:ascii="Calibri" w:eastAsiaTheme="minorHAnsi" w:hAnsi="Calibri" w:cstheme="minorBidi"/>
                <w:sz w:val="18"/>
                <w:szCs w:val="18"/>
              </w:rPr>
              <w:t>;</w:t>
            </w:r>
          </w:p>
          <w:p w14:paraId="6F40B3FF" w14:textId="3C277CF7" w:rsidR="00003771" w:rsidRPr="00003771" w:rsidRDefault="00003771" w:rsidP="103B5198">
            <w:pPr>
              <w:tabs>
                <w:tab w:val="left" w:pos="1080"/>
              </w:tabs>
              <w:spacing w:after="120" w:line="264" w:lineRule="auto"/>
              <w:rPr>
                <w:rFonts w:ascii="Calibri" w:eastAsiaTheme="minorHAnsi" w:hAnsi="Calibri" w:cstheme="minorBidi"/>
                <w:sz w:val="18"/>
                <w:szCs w:val="18"/>
              </w:rPr>
            </w:pPr>
            <w:r w:rsidRPr="00003771">
              <w:rPr>
                <w:rFonts w:ascii="Calibri" w:eastAsiaTheme="minorHAnsi" w:hAnsi="Calibri" w:cstheme="minorBidi"/>
                <w:sz w:val="18"/>
                <w:szCs w:val="18"/>
              </w:rPr>
              <w:t xml:space="preserve">vergelijkt verschillende talen en taalvariëteiten met elkaar op verschillende taalkundige niveaus. </w:t>
            </w:r>
          </w:p>
        </w:tc>
      </w:tr>
      <w:tr w:rsidR="00003771" w:rsidRPr="002F2D3C" w14:paraId="69B7B749" w14:textId="77777777" w:rsidTr="00B108A5">
        <w:trPr>
          <w:trHeight w:val="1285"/>
        </w:trPr>
        <w:tc>
          <w:tcPr>
            <w:tcW w:w="1057" w:type="pct"/>
            <w:shd w:val="clear" w:color="auto" w:fill="DEEAF6" w:themeFill="accent5" w:themeFillTint="33"/>
          </w:tcPr>
          <w:p w14:paraId="6341AC41" w14:textId="6EA70B3B" w:rsidR="00003771" w:rsidRPr="00003771" w:rsidRDefault="00003771" w:rsidP="00003771">
            <w:pPr>
              <w:spacing w:line="276" w:lineRule="auto"/>
              <w:rPr>
                <w:rFonts w:ascii="Calibri" w:eastAsiaTheme="minorHAnsi" w:hAnsi="Calibri" w:cstheme="minorBidi"/>
                <w:sz w:val="18"/>
                <w:szCs w:val="18"/>
                <w:lang w:val="en-US"/>
              </w:rPr>
            </w:pPr>
            <w:r w:rsidRPr="00003771">
              <w:rPr>
                <w:rFonts w:ascii="Calibri" w:eastAsiaTheme="minorHAnsi" w:hAnsi="Calibri" w:cstheme="minorBidi"/>
                <w:sz w:val="18"/>
                <w:szCs w:val="18"/>
                <w:lang w:val="en-US"/>
              </w:rPr>
              <w:t xml:space="preserve">Taal en </w:t>
            </w:r>
            <w:proofErr w:type="spellStart"/>
            <w:r w:rsidRPr="00003771">
              <w:rPr>
                <w:rFonts w:ascii="Calibri" w:eastAsiaTheme="minorHAnsi" w:hAnsi="Calibri" w:cstheme="minorBidi"/>
                <w:sz w:val="18"/>
                <w:szCs w:val="18"/>
                <w:lang w:val="en-US"/>
              </w:rPr>
              <w:t>individu</w:t>
            </w:r>
            <w:proofErr w:type="spellEnd"/>
          </w:p>
        </w:tc>
        <w:tc>
          <w:tcPr>
            <w:tcW w:w="3943" w:type="pct"/>
          </w:tcPr>
          <w:p w14:paraId="33FF7F86" w14:textId="2E0BBCC7" w:rsidR="00003771" w:rsidRPr="00295AFB" w:rsidRDefault="00003771" w:rsidP="00003771">
            <w:pPr>
              <w:spacing w:line="276" w:lineRule="auto"/>
              <w:rPr>
                <w:rFonts w:ascii="Calibri" w:eastAsiaTheme="minorHAnsi" w:hAnsi="Calibri" w:cstheme="minorBidi"/>
                <w:sz w:val="18"/>
                <w:szCs w:val="18"/>
              </w:rPr>
            </w:pPr>
            <w:r w:rsidRPr="00295AFB">
              <w:rPr>
                <w:rFonts w:ascii="Calibri" w:eastAsiaTheme="minorHAnsi" w:hAnsi="Calibri" w:cstheme="minorBidi"/>
                <w:sz w:val="18"/>
                <w:szCs w:val="18"/>
              </w:rPr>
              <w:t xml:space="preserve">benoemt de factoren die van invloed zijn op het proces van taalverwerving en </w:t>
            </w:r>
            <w:proofErr w:type="spellStart"/>
            <w:r w:rsidRPr="00295AFB">
              <w:rPr>
                <w:rFonts w:ascii="Calibri" w:eastAsiaTheme="minorHAnsi" w:hAnsi="Calibri" w:cstheme="minorBidi"/>
                <w:sz w:val="18"/>
                <w:szCs w:val="18"/>
              </w:rPr>
              <w:t>taallere</w:t>
            </w:r>
            <w:proofErr w:type="spellEnd"/>
            <w:r w:rsidR="00295AFB" w:rsidRPr="00295AFB">
              <w:rPr>
                <w:rFonts w:ascii="Calibri" w:eastAsiaTheme="minorHAnsi" w:hAnsi="Calibri" w:cstheme="minorBidi"/>
                <w:sz w:val="18"/>
                <w:szCs w:val="18"/>
              </w:rPr>
              <w:t>;</w:t>
            </w:r>
          </w:p>
          <w:p w14:paraId="6BCC07B3" w14:textId="63DAE4FF" w:rsidR="00003771" w:rsidRPr="00003771" w:rsidRDefault="00003771" w:rsidP="103B5198">
            <w:pPr>
              <w:tabs>
                <w:tab w:val="left" w:pos="1080"/>
              </w:tabs>
              <w:spacing w:after="120" w:line="264" w:lineRule="auto"/>
              <w:rPr>
                <w:rFonts w:ascii="Calibri" w:eastAsiaTheme="minorHAnsi" w:hAnsi="Calibri" w:cstheme="minorBidi"/>
                <w:sz w:val="18"/>
                <w:szCs w:val="18"/>
              </w:rPr>
            </w:pPr>
            <w:r w:rsidRPr="00003771">
              <w:rPr>
                <w:rFonts w:ascii="Calibri" w:eastAsiaTheme="minorHAnsi" w:hAnsi="Calibri" w:cstheme="minorBidi"/>
                <w:sz w:val="18"/>
                <w:szCs w:val="18"/>
              </w:rPr>
              <w:t>verwoordt je eigen taalgevoel (talige intuïtie, en NIET taalattitude) expliciet</w:t>
            </w:r>
            <w:r w:rsidR="00295AFB">
              <w:rPr>
                <w:rFonts w:ascii="Calibri" w:eastAsiaTheme="minorHAnsi" w:hAnsi="Calibri" w:cstheme="minorBidi"/>
                <w:sz w:val="18"/>
                <w:szCs w:val="18"/>
              </w:rPr>
              <w:t>;</w:t>
            </w:r>
          </w:p>
          <w:p w14:paraId="7FAD3E50" w14:textId="5F8FF615" w:rsidR="00003771" w:rsidRPr="00003771" w:rsidRDefault="00003771" w:rsidP="103B5198">
            <w:pPr>
              <w:tabs>
                <w:tab w:val="left" w:pos="1080"/>
              </w:tabs>
              <w:spacing w:after="120" w:line="264" w:lineRule="auto"/>
              <w:rPr>
                <w:rFonts w:ascii="Calibri" w:eastAsiaTheme="minorHAnsi" w:hAnsi="Calibri" w:cstheme="minorBidi"/>
                <w:sz w:val="18"/>
                <w:szCs w:val="18"/>
              </w:rPr>
            </w:pPr>
            <w:r w:rsidRPr="00003771">
              <w:rPr>
                <w:rFonts w:ascii="Calibri" w:eastAsiaTheme="minorHAnsi" w:hAnsi="Calibri" w:cstheme="minorBidi"/>
                <w:sz w:val="18"/>
                <w:szCs w:val="18"/>
              </w:rPr>
              <w:t xml:space="preserve">analyseert taaluitingen in de doeltaal van </w:t>
            </w:r>
            <w:proofErr w:type="spellStart"/>
            <w:r w:rsidRPr="00003771">
              <w:rPr>
                <w:rFonts w:ascii="Calibri" w:eastAsiaTheme="minorHAnsi" w:hAnsi="Calibri" w:cstheme="minorBidi"/>
                <w:sz w:val="18"/>
                <w:szCs w:val="18"/>
              </w:rPr>
              <w:t>taalleerders</w:t>
            </w:r>
            <w:proofErr w:type="spellEnd"/>
            <w:r w:rsidRPr="00003771">
              <w:rPr>
                <w:rFonts w:ascii="Calibri" w:eastAsiaTheme="minorHAnsi" w:hAnsi="Calibri" w:cstheme="minorBidi"/>
                <w:sz w:val="18"/>
                <w:szCs w:val="18"/>
              </w:rPr>
              <w:t xml:space="preserve"> met behulp van begrippen en theorieën uit de eerste en tweedetaalverwerving</w:t>
            </w:r>
            <w:r w:rsidR="00295AFB">
              <w:rPr>
                <w:rFonts w:ascii="Calibri" w:eastAsiaTheme="minorHAnsi" w:hAnsi="Calibri" w:cstheme="minorBidi"/>
                <w:sz w:val="18"/>
                <w:szCs w:val="18"/>
              </w:rPr>
              <w:t>.</w:t>
            </w:r>
          </w:p>
        </w:tc>
      </w:tr>
      <w:tr w:rsidR="00A56716" w:rsidRPr="00A56716" w14:paraId="1D4F4071" w14:textId="77777777" w:rsidTr="00F538BC">
        <w:tc>
          <w:tcPr>
            <w:tcW w:w="1057" w:type="pct"/>
            <w:shd w:val="clear" w:color="auto" w:fill="9CC2E5" w:themeFill="accent5" w:themeFillTint="99"/>
          </w:tcPr>
          <w:p w14:paraId="267C9007" w14:textId="77777777" w:rsidR="00A56716" w:rsidRPr="009B2C7C" w:rsidRDefault="00A56716" w:rsidP="00F538BC">
            <w:pPr>
              <w:spacing w:line="276" w:lineRule="auto"/>
              <w:rPr>
                <w:rFonts w:ascii="Calibri" w:eastAsiaTheme="minorHAnsi" w:hAnsi="Calibri" w:cstheme="minorBidi"/>
                <w:b/>
                <w:sz w:val="18"/>
                <w:szCs w:val="18"/>
              </w:rPr>
            </w:pPr>
            <w:r w:rsidRPr="009B2C7C">
              <w:rPr>
                <w:rFonts w:ascii="Calibri" w:eastAsiaTheme="minorHAnsi" w:hAnsi="Calibri" w:cstheme="minorBidi"/>
                <w:b/>
                <w:sz w:val="18"/>
                <w:szCs w:val="18"/>
              </w:rPr>
              <w:t>Verplichte literatuur en / of hulpmiddelen</w:t>
            </w:r>
          </w:p>
        </w:tc>
        <w:tc>
          <w:tcPr>
            <w:tcW w:w="3943" w:type="pct"/>
            <w:shd w:val="clear" w:color="auto" w:fill="9CC2E5" w:themeFill="accent5" w:themeFillTint="99"/>
          </w:tcPr>
          <w:p w14:paraId="13AE35B6" w14:textId="15DB9806" w:rsidR="00A56716" w:rsidRPr="009B2C7C" w:rsidRDefault="00302178" w:rsidP="00F538BC">
            <w:pPr>
              <w:spacing w:line="276" w:lineRule="auto"/>
              <w:rPr>
                <w:rFonts w:ascii="Calibri" w:eastAsiaTheme="minorHAnsi" w:hAnsi="Calibri" w:cstheme="minorBidi"/>
                <w:b/>
                <w:sz w:val="18"/>
                <w:szCs w:val="18"/>
              </w:rPr>
            </w:pPr>
            <w:r w:rsidRPr="00302178">
              <w:rPr>
                <w:rFonts w:ascii="Calibri" w:eastAsiaTheme="minorHAnsi" w:hAnsi="Calibri" w:cstheme="minorBidi"/>
                <w:b/>
                <w:sz w:val="18"/>
                <w:szCs w:val="18"/>
              </w:rPr>
              <w:t xml:space="preserve">Banga, A., Poelmans, P., </w:t>
            </w:r>
            <w:proofErr w:type="spellStart"/>
            <w:r w:rsidRPr="00302178">
              <w:rPr>
                <w:rFonts w:ascii="Calibri" w:eastAsiaTheme="minorHAnsi" w:hAnsi="Calibri" w:cstheme="minorBidi"/>
                <w:b/>
                <w:sz w:val="18"/>
                <w:szCs w:val="18"/>
              </w:rPr>
              <w:t>Sweep</w:t>
            </w:r>
            <w:proofErr w:type="spellEnd"/>
            <w:r w:rsidRPr="00302178">
              <w:rPr>
                <w:rFonts w:ascii="Calibri" w:eastAsiaTheme="minorHAnsi" w:hAnsi="Calibri" w:cstheme="minorBidi"/>
                <w:b/>
                <w:sz w:val="18"/>
                <w:szCs w:val="18"/>
              </w:rPr>
              <w:t xml:space="preserve">, J., &amp; Verhagen, V. (2022). </w:t>
            </w:r>
            <w:proofErr w:type="spellStart"/>
            <w:r w:rsidRPr="00302178">
              <w:rPr>
                <w:rFonts w:ascii="Calibri" w:eastAsiaTheme="minorHAnsi" w:hAnsi="Calibri" w:cstheme="minorBidi"/>
                <w:b/>
                <w:i/>
                <w:iCs/>
                <w:sz w:val="18"/>
                <w:szCs w:val="18"/>
                <w:lang w:val="en-US"/>
              </w:rPr>
              <w:t>Handboek</w:t>
            </w:r>
            <w:proofErr w:type="spellEnd"/>
            <w:r w:rsidRPr="00302178">
              <w:rPr>
                <w:rFonts w:ascii="Calibri" w:eastAsiaTheme="minorHAnsi" w:hAnsi="Calibri" w:cstheme="minorBidi"/>
                <w:b/>
                <w:i/>
                <w:iCs/>
                <w:sz w:val="18"/>
                <w:szCs w:val="18"/>
                <w:lang w:val="en-US"/>
              </w:rPr>
              <w:t xml:space="preserve"> </w:t>
            </w:r>
            <w:proofErr w:type="spellStart"/>
            <w:r w:rsidRPr="00302178">
              <w:rPr>
                <w:rFonts w:ascii="Calibri" w:eastAsiaTheme="minorHAnsi" w:hAnsi="Calibri" w:cstheme="minorBidi"/>
                <w:b/>
                <w:i/>
                <w:iCs/>
                <w:sz w:val="18"/>
                <w:szCs w:val="18"/>
                <w:lang w:val="en-US"/>
              </w:rPr>
              <w:t>taalkunde</w:t>
            </w:r>
            <w:proofErr w:type="spellEnd"/>
            <w:r w:rsidRPr="00302178">
              <w:rPr>
                <w:rFonts w:ascii="Calibri" w:eastAsiaTheme="minorHAnsi" w:hAnsi="Calibri" w:cstheme="minorBidi"/>
                <w:b/>
                <w:i/>
                <w:iCs/>
                <w:sz w:val="18"/>
                <w:szCs w:val="18"/>
                <w:lang w:val="en-US"/>
              </w:rPr>
              <w:t>.</w:t>
            </w:r>
            <w:r w:rsidRPr="00302178">
              <w:rPr>
                <w:rFonts w:ascii="Calibri" w:eastAsiaTheme="minorHAnsi" w:hAnsi="Calibri" w:cstheme="minorBidi"/>
                <w:b/>
                <w:sz w:val="18"/>
                <w:szCs w:val="18"/>
                <w:lang w:val="en-US"/>
              </w:rPr>
              <w:t xml:space="preserve"> </w:t>
            </w:r>
            <w:proofErr w:type="spellStart"/>
            <w:r w:rsidRPr="00302178">
              <w:rPr>
                <w:rFonts w:ascii="Calibri" w:eastAsiaTheme="minorHAnsi" w:hAnsi="Calibri" w:cstheme="minorBidi"/>
                <w:b/>
                <w:sz w:val="18"/>
                <w:szCs w:val="18"/>
                <w:lang w:val="en-US"/>
              </w:rPr>
              <w:t>Uitgeverij</w:t>
            </w:r>
            <w:proofErr w:type="spellEnd"/>
            <w:r w:rsidRPr="00302178">
              <w:rPr>
                <w:rFonts w:ascii="Calibri" w:eastAsiaTheme="minorHAnsi" w:hAnsi="Calibri" w:cstheme="minorBidi"/>
                <w:b/>
                <w:sz w:val="18"/>
                <w:szCs w:val="18"/>
                <w:lang w:val="en-US"/>
              </w:rPr>
              <w:t xml:space="preserve"> Coutinho.</w:t>
            </w:r>
            <w:r w:rsidRPr="00302178">
              <w:rPr>
                <w:rFonts w:ascii="Calibri" w:eastAsiaTheme="minorHAnsi" w:hAnsi="Calibri" w:cstheme="minorBidi"/>
                <w:b/>
                <w:bCs/>
                <w:sz w:val="18"/>
                <w:szCs w:val="18"/>
                <w:lang w:val="en-US"/>
              </w:rPr>
              <w:t> </w:t>
            </w:r>
          </w:p>
        </w:tc>
      </w:tr>
    </w:tbl>
    <w:p w14:paraId="0467E0CF" w14:textId="77777777" w:rsidR="00A56716" w:rsidRPr="009B2C7C" w:rsidRDefault="00A56716" w:rsidP="00A56716">
      <w:pPr>
        <w:tabs>
          <w:tab w:val="left" w:pos="1080"/>
        </w:tabs>
        <w:spacing w:after="120" w:line="264" w:lineRule="auto"/>
        <w:rPr>
          <w:rFonts w:ascii="Calibri" w:eastAsia="MS Mincho" w:hAnsi="Calibri" w:cs="Calibri"/>
          <w:sz w:val="18"/>
          <w:szCs w:val="18"/>
          <w:lang w:val="nl-NL"/>
        </w:rPr>
      </w:pPr>
    </w:p>
    <w:p w14:paraId="6B651C67" w14:textId="202809B1" w:rsidR="00D23FA8" w:rsidRDefault="00D23FA8">
      <w:pPr>
        <w:rPr>
          <w:rFonts w:ascii="Calibri Light" w:eastAsia="MS Gothic" w:hAnsi="Calibri Light" w:cs="Times New Roman"/>
          <w:color w:val="FF0066"/>
          <w:sz w:val="32"/>
          <w:szCs w:val="32"/>
          <w:lang w:val="nl-NL"/>
        </w:rPr>
      </w:pPr>
      <w:r>
        <w:rPr>
          <w:rFonts w:ascii="Calibri Light" w:eastAsia="MS Gothic" w:hAnsi="Calibri Light" w:cs="Times New Roman"/>
          <w:color w:val="FF0066"/>
          <w:sz w:val="32"/>
          <w:szCs w:val="32"/>
          <w:lang w:val="nl-NL"/>
        </w:rPr>
        <w:br w:type="page"/>
      </w:r>
    </w:p>
    <w:p w14:paraId="0691CF2B" w14:textId="2EBE6F04" w:rsidR="00A56716" w:rsidRPr="009B2C7C" w:rsidRDefault="00A56716" w:rsidP="00A56716">
      <w:pPr>
        <w:keepNext/>
        <w:keepLines/>
        <w:spacing w:before="320" w:after="0" w:line="240" w:lineRule="auto"/>
        <w:outlineLvl w:val="0"/>
        <w:rPr>
          <w:rFonts w:asciiTheme="majorHAnsi" w:eastAsia="MS Mincho" w:hAnsiTheme="majorHAnsi" w:cstheme="majorBidi"/>
          <w:color w:val="2F5496" w:themeColor="accent1" w:themeShade="BF"/>
          <w:sz w:val="32"/>
          <w:szCs w:val="32"/>
          <w:lang w:val="nl-NL"/>
        </w:rPr>
      </w:pPr>
      <w:bookmarkStart w:id="38" w:name="_Toc201063076"/>
      <w:r>
        <w:rPr>
          <w:rFonts w:asciiTheme="majorHAnsi" w:eastAsia="MS Mincho" w:hAnsiTheme="majorHAnsi" w:cstheme="majorBidi"/>
          <w:color w:val="2F5496" w:themeColor="accent1" w:themeShade="BF"/>
          <w:sz w:val="32"/>
          <w:szCs w:val="32"/>
          <w:lang w:val="nl-NL"/>
        </w:rPr>
        <w:lastRenderedPageBreak/>
        <w:t>10</w:t>
      </w:r>
      <w:r w:rsidRPr="009B2C7C">
        <w:rPr>
          <w:rFonts w:asciiTheme="majorHAnsi" w:eastAsia="MS Mincho" w:hAnsiTheme="majorHAnsi" w:cstheme="majorBidi"/>
          <w:color w:val="2F5496" w:themeColor="accent1" w:themeShade="BF"/>
          <w:sz w:val="32"/>
          <w:szCs w:val="32"/>
          <w:lang w:val="nl-NL"/>
        </w:rPr>
        <w:t xml:space="preserve"> </w:t>
      </w:r>
      <w:r w:rsidR="007A26C3" w:rsidRPr="007A26C3">
        <w:rPr>
          <w:rFonts w:asciiTheme="majorHAnsi" w:eastAsia="MS Mincho" w:hAnsiTheme="majorHAnsi" w:cstheme="majorBidi"/>
          <w:color w:val="2F5496" w:themeColor="accent1" w:themeShade="BF"/>
          <w:sz w:val="32"/>
          <w:szCs w:val="32"/>
          <w:lang w:val="nl-NL"/>
        </w:rPr>
        <w:t>Museumdidactiek</w:t>
      </w:r>
      <w:bookmarkEnd w:id="38"/>
    </w:p>
    <w:p w14:paraId="22C55EB1" w14:textId="77777777" w:rsidR="00A56716" w:rsidRPr="009B2C7C" w:rsidRDefault="00A56716" w:rsidP="00A56716">
      <w:pPr>
        <w:rPr>
          <w:lang w:val="nl-NL"/>
        </w:rPr>
      </w:pPr>
    </w:p>
    <w:p w14:paraId="08CE7D60" w14:textId="616C5195" w:rsidR="00A56716" w:rsidRPr="00A56716" w:rsidRDefault="00A56716" w:rsidP="00A56716">
      <w:pPr>
        <w:keepNext/>
        <w:keepLines/>
        <w:spacing w:before="40" w:after="0"/>
        <w:outlineLvl w:val="1"/>
        <w:rPr>
          <w:rFonts w:ascii="Calibri Light" w:eastAsia="MS Gothic" w:hAnsi="Calibri Light" w:cs="Times New Roman"/>
          <w:sz w:val="32"/>
          <w:szCs w:val="32"/>
          <w:lang w:val="nl-NL"/>
        </w:rPr>
      </w:pPr>
      <w:bookmarkStart w:id="39" w:name="_Toc201063077"/>
      <w:r>
        <w:rPr>
          <w:rFonts w:asciiTheme="majorHAnsi" w:eastAsia="MS Gothic" w:hAnsiTheme="majorHAnsi" w:cstheme="majorBidi"/>
          <w:color w:val="2F5496" w:themeColor="accent1" w:themeShade="BF"/>
          <w:sz w:val="26"/>
          <w:szCs w:val="26"/>
          <w:lang w:val="nl-NL"/>
        </w:rPr>
        <w:t>10</w:t>
      </w:r>
      <w:r w:rsidRPr="009B2C7C">
        <w:rPr>
          <w:rFonts w:asciiTheme="majorHAnsi" w:eastAsia="MS Gothic" w:hAnsiTheme="majorHAnsi" w:cstheme="majorBidi"/>
          <w:color w:val="2F5496" w:themeColor="accent1" w:themeShade="BF"/>
          <w:sz w:val="26"/>
          <w:szCs w:val="26"/>
          <w:lang w:val="nl-NL"/>
        </w:rPr>
        <w:t xml:space="preserve">.1 Beoordelingscriteria LUK: </w:t>
      </w:r>
      <w:r w:rsidR="00866443" w:rsidRPr="00866443">
        <w:rPr>
          <w:rFonts w:asciiTheme="majorHAnsi" w:eastAsia="MS Gothic" w:hAnsiTheme="majorHAnsi" w:cstheme="majorBidi"/>
          <w:color w:val="2F5496" w:themeColor="accent1" w:themeShade="BF"/>
          <w:sz w:val="26"/>
          <w:szCs w:val="26"/>
          <w:lang w:val="nl-NL"/>
        </w:rPr>
        <w:t>Museumdidactiek</w:t>
      </w:r>
      <w:bookmarkEnd w:id="39"/>
    </w:p>
    <w:tbl>
      <w:tblPr>
        <w:tblStyle w:val="Tabelraster1"/>
        <w:tblW w:w="5000" w:type="pct"/>
        <w:tblLook w:val="04A0" w:firstRow="1" w:lastRow="0" w:firstColumn="1" w:lastColumn="0" w:noHBand="0" w:noVBand="1"/>
      </w:tblPr>
      <w:tblGrid>
        <w:gridCol w:w="1977"/>
        <w:gridCol w:w="7373"/>
      </w:tblGrid>
      <w:tr w:rsidR="00A56716" w:rsidRPr="009B2C7C" w14:paraId="18CD5295" w14:textId="77777777" w:rsidTr="00F538BC">
        <w:tc>
          <w:tcPr>
            <w:tcW w:w="1057" w:type="pct"/>
            <w:shd w:val="clear" w:color="auto" w:fill="9CC2E5"/>
          </w:tcPr>
          <w:p w14:paraId="74AC93E1" w14:textId="77777777" w:rsidR="00A56716" w:rsidRPr="009B2C7C" w:rsidRDefault="00A56716"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Dimensies</w:t>
            </w:r>
            <w:proofErr w:type="spellEnd"/>
          </w:p>
        </w:tc>
        <w:tc>
          <w:tcPr>
            <w:tcW w:w="3943" w:type="pct"/>
            <w:shd w:val="clear" w:color="auto" w:fill="9CC2E5"/>
          </w:tcPr>
          <w:p w14:paraId="1BB20DEF" w14:textId="77777777" w:rsidR="00A56716" w:rsidRPr="009B2C7C" w:rsidRDefault="00A56716"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Beoordelingscriteria</w:t>
            </w:r>
            <w:proofErr w:type="spellEnd"/>
          </w:p>
        </w:tc>
      </w:tr>
      <w:tr w:rsidR="00A56716" w:rsidRPr="009B2C7C" w14:paraId="75338FB0" w14:textId="77777777" w:rsidTr="00F538BC">
        <w:tc>
          <w:tcPr>
            <w:tcW w:w="1057" w:type="pct"/>
            <w:shd w:val="clear" w:color="auto" w:fill="DEEAF6"/>
          </w:tcPr>
          <w:p w14:paraId="17E5DFEB" w14:textId="77777777" w:rsidR="00A56716" w:rsidRPr="009B2C7C" w:rsidRDefault="00A56716" w:rsidP="00F538BC">
            <w:pPr>
              <w:spacing w:line="276" w:lineRule="auto"/>
              <w:rPr>
                <w:rFonts w:ascii="Calibri" w:eastAsiaTheme="minorHAnsi" w:hAnsi="Calibri" w:cstheme="minorBidi"/>
                <w:sz w:val="18"/>
                <w:szCs w:val="18"/>
                <w:lang w:val="en-US"/>
              </w:rPr>
            </w:pPr>
          </w:p>
        </w:tc>
        <w:tc>
          <w:tcPr>
            <w:tcW w:w="3943" w:type="pct"/>
          </w:tcPr>
          <w:p w14:paraId="68CC0047" w14:textId="77777777" w:rsidR="00A56716" w:rsidRPr="009B2C7C" w:rsidRDefault="00A56716" w:rsidP="00F538BC">
            <w:pPr>
              <w:spacing w:line="276" w:lineRule="auto"/>
              <w:rPr>
                <w:rFonts w:ascii="Calibri" w:eastAsiaTheme="minorHAnsi" w:hAnsi="Calibri" w:cstheme="minorBidi"/>
                <w:sz w:val="18"/>
                <w:szCs w:val="18"/>
                <w:lang w:val="en-US"/>
              </w:rPr>
            </w:pPr>
            <w:r w:rsidRPr="009B2C7C">
              <w:rPr>
                <w:rFonts w:ascii="Calibri" w:eastAsiaTheme="minorHAnsi" w:hAnsi="Calibri" w:cstheme="minorBidi"/>
                <w:sz w:val="18"/>
                <w:szCs w:val="18"/>
                <w:lang w:val="en-US"/>
              </w:rPr>
              <w:t xml:space="preserve">De student: </w:t>
            </w:r>
          </w:p>
        </w:tc>
      </w:tr>
      <w:tr w:rsidR="002B09A1" w:rsidRPr="002F2D3C" w14:paraId="19B5A081" w14:textId="77777777" w:rsidTr="00F538BC">
        <w:tc>
          <w:tcPr>
            <w:tcW w:w="1057" w:type="pct"/>
            <w:shd w:val="clear" w:color="auto" w:fill="DEEAF6"/>
          </w:tcPr>
          <w:p w14:paraId="561C425B" w14:textId="4F44B249" w:rsidR="002B09A1" w:rsidRPr="00003771" w:rsidRDefault="002B09A1" w:rsidP="002B09A1">
            <w:pPr>
              <w:spacing w:line="276" w:lineRule="auto"/>
              <w:rPr>
                <w:rFonts w:ascii="Calibri" w:eastAsiaTheme="minorHAnsi" w:hAnsi="Calibri" w:cstheme="minorBidi"/>
                <w:sz w:val="18"/>
                <w:szCs w:val="18"/>
              </w:rPr>
            </w:pPr>
            <w:r w:rsidRPr="00003771">
              <w:rPr>
                <w:rFonts w:ascii="Calibri" w:eastAsiaTheme="minorHAnsi" w:hAnsi="Calibri" w:cstheme="minorBidi"/>
                <w:sz w:val="18"/>
                <w:szCs w:val="18"/>
              </w:rPr>
              <w:t>Vakinhoudelijke kennis cultuur en maatschappij (C1.1) </w:t>
            </w:r>
          </w:p>
        </w:tc>
        <w:tc>
          <w:tcPr>
            <w:tcW w:w="3943" w:type="pct"/>
          </w:tcPr>
          <w:p w14:paraId="7FB56C90" w14:textId="4BD6D070" w:rsidR="00001BC4" w:rsidRDefault="002B09A1" w:rsidP="002B09A1">
            <w:pPr>
              <w:pStyle w:val="paragraph"/>
              <w:spacing w:before="0" w:beforeAutospacing="0" w:after="0" w:afterAutospacing="0"/>
              <w:textAlignment w:val="baseline"/>
              <w:divId w:val="430855746"/>
              <w:rPr>
                <w:rFonts w:ascii="Calibri" w:eastAsiaTheme="minorHAnsi" w:hAnsi="Calibri" w:cstheme="minorBidi"/>
                <w:sz w:val="18"/>
                <w:szCs w:val="18"/>
                <w:lang w:val="nl-NL" w:eastAsia="en-US"/>
              </w:rPr>
            </w:pPr>
            <w:r w:rsidRPr="00001BC4">
              <w:rPr>
                <w:rFonts w:ascii="Calibri" w:eastAsiaTheme="minorHAnsi" w:hAnsi="Calibri" w:cstheme="minorBidi"/>
                <w:sz w:val="18"/>
                <w:szCs w:val="18"/>
                <w:lang w:val="nl-NL" w:eastAsia="en-US"/>
              </w:rPr>
              <w:t>kent de geschiedenis van de doeltaallanden vanaf 1933 op hoofdlijnen en kunt verbanden leggen tussen historische en actuele gebeurtenissen en ontwikkelingen</w:t>
            </w:r>
            <w:r w:rsidR="00001BC4">
              <w:rPr>
                <w:rFonts w:ascii="Calibri" w:eastAsiaTheme="minorHAnsi" w:hAnsi="Calibri" w:cstheme="minorBidi"/>
                <w:sz w:val="18"/>
                <w:szCs w:val="18"/>
                <w:lang w:val="nl-NL" w:eastAsia="en-US"/>
              </w:rPr>
              <w:t>;</w:t>
            </w:r>
          </w:p>
          <w:p w14:paraId="19787017" w14:textId="051316B1" w:rsidR="002B09A1" w:rsidRPr="00001BC4" w:rsidRDefault="002B09A1" w:rsidP="002B09A1">
            <w:pPr>
              <w:pStyle w:val="paragraph"/>
              <w:spacing w:before="0" w:beforeAutospacing="0" w:after="0" w:afterAutospacing="0"/>
              <w:textAlignment w:val="baseline"/>
              <w:divId w:val="430855746"/>
              <w:rPr>
                <w:rFonts w:ascii="Calibri" w:eastAsiaTheme="minorHAnsi" w:hAnsi="Calibri" w:cstheme="minorBidi"/>
                <w:sz w:val="18"/>
                <w:szCs w:val="18"/>
                <w:lang w:val="nl-NL" w:eastAsia="en-US"/>
              </w:rPr>
            </w:pPr>
            <w:r w:rsidRPr="00001BC4">
              <w:rPr>
                <w:rFonts w:ascii="Calibri" w:eastAsiaTheme="minorHAnsi" w:hAnsi="Calibri" w:cstheme="minorBidi"/>
                <w:sz w:val="18"/>
                <w:szCs w:val="18"/>
                <w:lang w:val="nl-NL" w:eastAsia="en-US"/>
              </w:rPr>
              <w:t>betrekt daarbij internationale, politieke en maatschappelijke contexten van genoemde landen</w:t>
            </w:r>
            <w:r w:rsidR="00491301">
              <w:rPr>
                <w:rFonts w:ascii="Calibri" w:eastAsiaTheme="minorHAnsi" w:hAnsi="Calibri" w:cstheme="minorBidi"/>
                <w:sz w:val="18"/>
                <w:szCs w:val="18"/>
                <w:lang w:val="nl-NL" w:eastAsia="en-US"/>
              </w:rPr>
              <w:t>;</w:t>
            </w:r>
            <w:r w:rsidRPr="00001BC4">
              <w:rPr>
                <w:rFonts w:ascii="Calibri" w:eastAsiaTheme="minorHAnsi" w:hAnsi="Calibri" w:cstheme="minorBidi"/>
                <w:sz w:val="18"/>
                <w:szCs w:val="18"/>
                <w:lang w:val="nl-NL" w:eastAsia="en-US"/>
              </w:rPr>
              <w:t>  </w:t>
            </w:r>
          </w:p>
          <w:p w14:paraId="152A7ACC" w14:textId="31E7B35A" w:rsidR="002B09A1" w:rsidRPr="00001BC4" w:rsidRDefault="002B09A1" w:rsidP="00001BC4">
            <w:pPr>
              <w:pStyle w:val="paragraph"/>
              <w:spacing w:before="0" w:beforeAutospacing="0" w:after="0" w:afterAutospacing="0"/>
              <w:textAlignment w:val="baseline"/>
              <w:divId w:val="1364088696"/>
              <w:rPr>
                <w:rFonts w:ascii="Calibri" w:eastAsiaTheme="minorHAnsi" w:hAnsi="Calibri" w:cstheme="minorBidi"/>
                <w:sz w:val="18"/>
                <w:szCs w:val="18"/>
                <w:lang w:val="nl-NL" w:eastAsia="en-US"/>
              </w:rPr>
            </w:pPr>
            <w:r w:rsidRPr="00001BC4">
              <w:rPr>
                <w:rFonts w:ascii="Calibri" w:eastAsiaTheme="minorHAnsi" w:hAnsi="Calibri" w:cstheme="minorBidi"/>
                <w:sz w:val="18"/>
                <w:szCs w:val="18"/>
                <w:lang w:val="nl-NL" w:eastAsia="en-US"/>
              </w:rPr>
              <w:t>legt uit in hoeverre politieke, sociale en economische aspecten in de periode vanaf 1933 van invloed zijn op de culturele identiteit van de betreffende samenlevingen. </w:t>
            </w:r>
          </w:p>
        </w:tc>
      </w:tr>
      <w:tr w:rsidR="002B09A1" w:rsidRPr="002F2D3C" w14:paraId="3641A9A9" w14:textId="77777777" w:rsidTr="00F538BC">
        <w:tc>
          <w:tcPr>
            <w:tcW w:w="1057" w:type="pct"/>
            <w:shd w:val="clear" w:color="auto" w:fill="DEEAF6"/>
          </w:tcPr>
          <w:p w14:paraId="67DB37C6" w14:textId="422C5DC6" w:rsidR="002B09A1" w:rsidRPr="00003771" w:rsidRDefault="002B09A1" w:rsidP="002B09A1">
            <w:pPr>
              <w:spacing w:line="276" w:lineRule="auto"/>
              <w:rPr>
                <w:rFonts w:ascii="Calibri" w:eastAsiaTheme="minorHAnsi" w:hAnsi="Calibri" w:cstheme="minorBidi"/>
                <w:sz w:val="18"/>
                <w:szCs w:val="18"/>
              </w:rPr>
            </w:pPr>
            <w:r w:rsidRPr="00003771">
              <w:rPr>
                <w:rFonts w:ascii="Calibri" w:eastAsiaTheme="minorHAnsi" w:hAnsi="Calibri" w:cstheme="minorBidi"/>
                <w:sz w:val="18"/>
                <w:szCs w:val="18"/>
              </w:rPr>
              <w:t>Relatie leggen tussen culturen (C1.2) </w:t>
            </w:r>
          </w:p>
        </w:tc>
        <w:tc>
          <w:tcPr>
            <w:tcW w:w="3943" w:type="pct"/>
          </w:tcPr>
          <w:p w14:paraId="7A811F8E" w14:textId="77777777" w:rsidR="00491301" w:rsidRDefault="002B09A1" w:rsidP="00001BC4">
            <w:pPr>
              <w:pStyle w:val="paragraph"/>
              <w:spacing w:before="0" w:beforeAutospacing="0" w:after="0" w:afterAutospacing="0"/>
              <w:textAlignment w:val="baseline"/>
              <w:divId w:val="320667908"/>
              <w:rPr>
                <w:rFonts w:ascii="Calibri" w:eastAsiaTheme="minorHAnsi" w:hAnsi="Calibri" w:cstheme="minorBidi"/>
                <w:sz w:val="18"/>
                <w:szCs w:val="18"/>
                <w:lang w:val="nl-NL" w:eastAsia="en-US"/>
              </w:rPr>
            </w:pPr>
            <w:r w:rsidRPr="00001BC4">
              <w:rPr>
                <w:rFonts w:ascii="Calibri" w:eastAsiaTheme="minorHAnsi" w:hAnsi="Calibri" w:cstheme="minorBidi"/>
                <w:sz w:val="18"/>
                <w:szCs w:val="18"/>
                <w:lang w:val="nl-NL" w:eastAsia="en-US"/>
              </w:rPr>
              <w:t>reflecteert op ervaringen in de doeltaallanden en betrekt daarbij verschillende perspectieven</w:t>
            </w:r>
            <w:r w:rsidR="00491301">
              <w:rPr>
                <w:rFonts w:ascii="Calibri" w:eastAsiaTheme="minorHAnsi" w:hAnsi="Calibri" w:cstheme="minorBidi"/>
                <w:sz w:val="18"/>
                <w:szCs w:val="18"/>
                <w:lang w:val="nl-NL" w:eastAsia="en-US"/>
              </w:rPr>
              <w:t>;</w:t>
            </w:r>
          </w:p>
          <w:p w14:paraId="5FF788A2" w14:textId="46A48744" w:rsidR="002B09A1" w:rsidRPr="00491301" w:rsidRDefault="002B09A1" w:rsidP="00001BC4">
            <w:pPr>
              <w:pStyle w:val="paragraph"/>
              <w:spacing w:before="0" w:beforeAutospacing="0" w:after="0" w:afterAutospacing="0"/>
              <w:textAlignment w:val="baseline"/>
              <w:divId w:val="320667908"/>
              <w:rPr>
                <w:rFonts w:ascii="Calibri" w:eastAsiaTheme="minorHAnsi" w:hAnsi="Calibri" w:cstheme="minorBidi"/>
                <w:sz w:val="18"/>
                <w:szCs w:val="18"/>
                <w:lang w:val="nl-NL" w:eastAsia="en-US"/>
              </w:rPr>
            </w:pPr>
            <w:r w:rsidRPr="00491301">
              <w:rPr>
                <w:rFonts w:ascii="Calibri" w:eastAsiaTheme="minorHAnsi" w:hAnsi="Calibri" w:cstheme="minorBidi"/>
                <w:sz w:val="18"/>
                <w:szCs w:val="18"/>
                <w:lang w:val="nl-NL" w:eastAsia="en-US"/>
              </w:rPr>
              <w:t>integreert de daar opgedane kennis en ervaring in jouw meningsvorming en kritisch denken.  </w:t>
            </w:r>
          </w:p>
        </w:tc>
      </w:tr>
      <w:tr w:rsidR="002B09A1" w:rsidRPr="002F2D3C" w14:paraId="394C0846" w14:textId="77777777" w:rsidTr="00F538BC">
        <w:tc>
          <w:tcPr>
            <w:tcW w:w="1057" w:type="pct"/>
            <w:shd w:val="clear" w:color="auto" w:fill="DEEAF6"/>
          </w:tcPr>
          <w:p w14:paraId="10168713" w14:textId="2CC9701E" w:rsidR="002B09A1" w:rsidRPr="009B2C7C" w:rsidRDefault="002B09A1" w:rsidP="002B09A1">
            <w:pPr>
              <w:spacing w:line="276" w:lineRule="auto"/>
              <w:rPr>
                <w:rFonts w:ascii="Calibri" w:eastAsiaTheme="minorHAnsi" w:hAnsi="Calibri" w:cstheme="minorBidi"/>
                <w:sz w:val="18"/>
                <w:szCs w:val="18"/>
                <w:lang w:val="en-US"/>
              </w:rPr>
            </w:pPr>
            <w:proofErr w:type="spellStart"/>
            <w:r w:rsidRPr="002B09A1">
              <w:rPr>
                <w:rFonts w:ascii="Calibri" w:eastAsiaTheme="minorHAnsi" w:hAnsi="Calibri" w:cstheme="minorBidi"/>
                <w:sz w:val="18"/>
                <w:szCs w:val="18"/>
                <w:lang w:val="en-US"/>
              </w:rPr>
              <w:t>Ontwerpen</w:t>
            </w:r>
            <w:proofErr w:type="spellEnd"/>
            <w:r w:rsidRPr="002B09A1">
              <w:rPr>
                <w:rFonts w:ascii="Calibri" w:eastAsiaTheme="minorHAnsi" w:hAnsi="Calibri" w:cstheme="minorBidi"/>
                <w:sz w:val="18"/>
                <w:szCs w:val="18"/>
                <w:lang w:val="en-US"/>
              </w:rPr>
              <w:t xml:space="preserve"> </w:t>
            </w:r>
            <w:proofErr w:type="spellStart"/>
            <w:r w:rsidRPr="002B09A1">
              <w:rPr>
                <w:rFonts w:ascii="Calibri" w:eastAsiaTheme="minorHAnsi" w:hAnsi="Calibri" w:cstheme="minorBidi"/>
                <w:sz w:val="18"/>
                <w:szCs w:val="18"/>
                <w:lang w:val="en-US"/>
              </w:rPr>
              <w:t>cultuur</w:t>
            </w:r>
            <w:proofErr w:type="spellEnd"/>
            <w:r w:rsidRPr="002B09A1">
              <w:rPr>
                <w:rFonts w:ascii="Calibri" w:eastAsiaTheme="minorHAnsi" w:hAnsi="Calibri" w:cstheme="minorBidi"/>
                <w:sz w:val="18"/>
                <w:szCs w:val="18"/>
                <w:lang w:val="en-US"/>
              </w:rPr>
              <w:t xml:space="preserve"> (C1.3) </w:t>
            </w:r>
          </w:p>
        </w:tc>
        <w:tc>
          <w:tcPr>
            <w:tcW w:w="3943" w:type="pct"/>
          </w:tcPr>
          <w:p w14:paraId="754AED3C" w14:textId="0745369E" w:rsidR="002B09A1" w:rsidRPr="00001BC4" w:rsidRDefault="002B09A1" w:rsidP="00001BC4">
            <w:pPr>
              <w:pStyle w:val="paragraph"/>
              <w:spacing w:before="0" w:beforeAutospacing="0" w:after="0" w:afterAutospacing="0"/>
              <w:textAlignment w:val="baseline"/>
              <w:divId w:val="697893611"/>
              <w:rPr>
                <w:rFonts w:ascii="Calibri" w:eastAsiaTheme="minorHAnsi" w:hAnsi="Calibri" w:cstheme="minorBidi"/>
                <w:sz w:val="18"/>
                <w:szCs w:val="18"/>
                <w:lang w:val="nl-NL" w:eastAsia="en-US"/>
              </w:rPr>
            </w:pPr>
            <w:r w:rsidRPr="00001BC4">
              <w:rPr>
                <w:rFonts w:ascii="Calibri" w:eastAsiaTheme="minorHAnsi" w:hAnsi="Calibri" w:cstheme="minorBidi"/>
                <w:sz w:val="18"/>
                <w:szCs w:val="18"/>
                <w:lang w:val="nl-NL" w:eastAsia="en-US"/>
              </w:rPr>
              <w:t>selecteert relevante en betrouwbare bronnen voor een onderwijscontext waarin kennis van land en samenleving centraal staat</w:t>
            </w:r>
            <w:r w:rsidR="00491301">
              <w:rPr>
                <w:rFonts w:ascii="Calibri" w:eastAsiaTheme="minorHAnsi" w:hAnsi="Calibri" w:cstheme="minorBidi"/>
                <w:sz w:val="18"/>
                <w:szCs w:val="18"/>
                <w:lang w:val="nl-NL" w:eastAsia="en-US"/>
              </w:rPr>
              <w:t>;</w:t>
            </w:r>
          </w:p>
          <w:p w14:paraId="700CDE05" w14:textId="77395944" w:rsidR="002B09A1" w:rsidRPr="00001BC4" w:rsidRDefault="002B09A1" w:rsidP="00001BC4">
            <w:pPr>
              <w:pStyle w:val="paragraph"/>
              <w:spacing w:before="0" w:beforeAutospacing="0" w:after="0" w:afterAutospacing="0"/>
              <w:textAlignment w:val="baseline"/>
              <w:divId w:val="182983400"/>
              <w:rPr>
                <w:rFonts w:ascii="Calibri" w:eastAsiaTheme="minorHAnsi" w:hAnsi="Calibri" w:cstheme="minorBidi"/>
                <w:sz w:val="18"/>
                <w:szCs w:val="18"/>
                <w:lang w:val="nl-NL" w:eastAsia="en-US"/>
              </w:rPr>
            </w:pPr>
            <w:r w:rsidRPr="00001BC4">
              <w:rPr>
                <w:rFonts w:ascii="Calibri" w:eastAsiaTheme="minorHAnsi" w:hAnsi="Calibri" w:cstheme="minorBidi"/>
                <w:sz w:val="18"/>
                <w:szCs w:val="18"/>
                <w:lang w:val="nl-NL" w:eastAsia="en-US"/>
              </w:rPr>
              <w:t>gebruikt genoemde bronnen om onderwijsactiviteiten rondom culturele gebeurtenissen en ui</w:t>
            </w:r>
            <w:r w:rsidR="00001BC4" w:rsidRPr="00001BC4">
              <w:rPr>
                <w:rFonts w:ascii="Calibri" w:eastAsiaTheme="minorHAnsi" w:hAnsi="Calibri" w:cstheme="minorBidi"/>
                <w:sz w:val="18"/>
                <w:szCs w:val="18"/>
                <w:lang w:val="nl-NL" w:eastAsia="en-US"/>
              </w:rPr>
              <w:t>t</w:t>
            </w:r>
            <w:r w:rsidRPr="00001BC4">
              <w:rPr>
                <w:rFonts w:ascii="Calibri" w:eastAsiaTheme="minorHAnsi" w:hAnsi="Calibri" w:cstheme="minorBidi"/>
                <w:sz w:val="18"/>
                <w:szCs w:val="18"/>
                <w:lang w:val="nl-NL" w:eastAsia="en-US"/>
              </w:rPr>
              <w:t>ingen in de doeltaal te ontwerpen, uit te voeren en te evalueren</w:t>
            </w:r>
            <w:r w:rsidR="00491301">
              <w:rPr>
                <w:rFonts w:ascii="Calibri" w:eastAsiaTheme="minorHAnsi" w:hAnsi="Calibri" w:cstheme="minorBidi"/>
                <w:sz w:val="18"/>
                <w:szCs w:val="18"/>
                <w:lang w:val="nl-NL" w:eastAsia="en-US"/>
              </w:rPr>
              <w:t>;</w:t>
            </w:r>
          </w:p>
          <w:p w14:paraId="4B488CBD" w14:textId="70BE33D1" w:rsidR="002B09A1" w:rsidRPr="00001BC4" w:rsidRDefault="002B09A1" w:rsidP="00001BC4">
            <w:pPr>
              <w:pStyle w:val="paragraph"/>
              <w:spacing w:before="0" w:beforeAutospacing="0" w:after="0" w:afterAutospacing="0"/>
              <w:textAlignment w:val="baseline"/>
              <w:divId w:val="1376005806"/>
              <w:rPr>
                <w:rFonts w:ascii="Calibri" w:eastAsiaTheme="minorHAnsi" w:hAnsi="Calibri" w:cstheme="minorBidi"/>
                <w:sz w:val="18"/>
                <w:szCs w:val="18"/>
                <w:lang w:val="nl-NL" w:eastAsia="en-US"/>
              </w:rPr>
            </w:pPr>
            <w:r w:rsidRPr="00001BC4">
              <w:rPr>
                <w:rFonts w:ascii="Calibri" w:eastAsiaTheme="minorHAnsi" w:hAnsi="Calibri" w:cstheme="minorBidi"/>
                <w:sz w:val="18"/>
                <w:szCs w:val="18"/>
                <w:lang w:val="nl-NL" w:eastAsia="en-US"/>
              </w:rPr>
              <w:t xml:space="preserve">onderwijsactiviteiten dragen bij aan de ontwikkeling van de interculturele competentie van de </w:t>
            </w:r>
            <w:proofErr w:type="spellStart"/>
            <w:r w:rsidRPr="00001BC4">
              <w:rPr>
                <w:rFonts w:ascii="Calibri" w:eastAsiaTheme="minorHAnsi" w:hAnsi="Calibri" w:cstheme="minorBidi"/>
                <w:sz w:val="18"/>
                <w:szCs w:val="18"/>
                <w:lang w:val="nl-NL" w:eastAsia="en-US"/>
              </w:rPr>
              <w:t>doeltaalleerders</w:t>
            </w:r>
            <w:proofErr w:type="spellEnd"/>
            <w:r w:rsidRPr="00001BC4">
              <w:rPr>
                <w:rFonts w:ascii="Calibri" w:eastAsiaTheme="minorHAnsi" w:hAnsi="Calibri" w:cstheme="minorBidi"/>
                <w:sz w:val="18"/>
                <w:szCs w:val="18"/>
                <w:lang w:val="nl-NL" w:eastAsia="en-US"/>
              </w:rPr>
              <w:t>. </w:t>
            </w:r>
          </w:p>
        </w:tc>
      </w:tr>
      <w:tr w:rsidR="00A56716" w:rsidRPr="002F2D3C" w14:paraId="06216880" w14:textId="77777777" w:rsidTr="00F538BC">
        <w:tc>
          <w:tcPr>
            <w:tcW w:w="1057" w:type="pct"/>
            <w:shd w:val="clear" w:color="auto" w:fill="9CC2E5" w:themeFill="accent5" w:themeFillTint="99"/>
          </w:tcPr>
          <w:p w14:paraId="3AF03918" w14:textId="77777777" w:rsidR="00A56716" w:rsidRPr="009B2C7C" w:rsidRDefault="00A56716" w:rsidP="00F538BC">
            <w:pPr>
              <w:spacing w:line="276" w:lineRule="auto"/>
              <w:rPr>
                <w:rFonts w:ascii="Calibri" w:eastAsiaTheme="minorHAnsi" w:hAnsi="Calibri" w:cstheme="minorBidi"/>
                <w:b/>
                <w:sz w:val="18"/>
                <w:szCs w:val="18"/>
              </w:rPr>
            </w:pPr>
            <w:r w:rsidRPr="009B2C7C">
              <w:rPr>
                <w:rFonts w:ascii="Calibri" w:eastAsiaTheme="minorHAnsi" w:hAnsi="Calibri" w:cstheme="minorBidi"/>
                <w:b/>
                <w:sz w:val="18"/>
                <w:szCs w:val="18"/>
              </w:rPr>
              <w:t>Verplichte literatuur en / of hulpmiddelen</w:t>
            </w:r>
          </w:p>
        </w:tc>
        <w:tc>
          <w:tcPr>
            <w:tcW w:w="3943" w:type="pct"/>
            <w:shd w:val="clear" w:color="auto" w:fill="9CC2E5" w:themeFill="accent5" w:themeFillTint="99"/>
          </w:tcPr>
          <w:p w14:paraId="2CCB1640" w14:textId="1112CC49" w:rsidR="00A56716" w:rsidRPr="00144343" w:rsidRDefault="00144343" w:rsidP="00F538BC">
            <w:pPr>
              <w:spacing w:line="276" w:lineRule="auto"/>
              <w:rPr>
                <w:rFonts w:ascii="Calibri" w:eastAsiaTheme="minorHAnsi" w:hAnsi="Calibri" w:cstheme="minorBidi"/>
                <w:b/>
                <w:sz w:val="18"/>
                <w:szCs w:val="18"/>
                <w:lang w:val="de-DE"/>
              </w:rPr>
            </w:pPr>
            <w:r w:rsidRPr="00144343">
              <w:rPr>
                <w:rFonts w:ascii="Calibri" w:eastAsiaTheme="minorHAnsi" w:hAnsi="Calibri" w:cstheme="minorBidi"/>
                <w:b/>
                <w:sz w:val="18"/>
                <w:szCs w:val="18"/>
                <w:lang w:val="de-DE"/>
              </w:rPr>
              <w:t xml:space="preserve">Kohl, H., </w:t>
            </w:r>
            <w:proofErr w:type="spellStart"/>
            <w:r w:rsidRPr="00144343">
              <w:rPr>
                <w:rFonts w:ascii="Calibri" w:eastAsiaTheme="minorHAnsi" w:hAnsi="Calibri" w:cstheme="minorBidi"/>
                <w:b/>
                <w:sz w:val="18"/>
                <w:szCs w:val="18"/>
                <w:lang w:val="de-DE"/>
              </w:rPr>
              <w:t>Keukeler</w:t>
            </w:r>
            <w:proofErr w:type="spellEnd"/>
            <w:r w:rsidRPr="00144343">
              <w:rPr>
                <w:rFonts w:ascii="Calibri" w:eastAsiaTheme="minorHAnsi" w:hAnsi="Calibri" w:cstheme="minorBidi"/>
                <w:b/>
                <w:sz w:val="18"/>
                <w:szCs w:val="18"/>
                <w:lang w:val="de-DE"/>
              </w:rPr>
              <w:t xml:space="preserve"> T.  (2025). </w:t>
            </w:r>
            <w:r w:rsidRPr="00144343">
              <w:rPr>
                <w:rFonts w:ascii="Calibri" w:eastAsiaTheme="minorHAnsi" w:hAnsi="Calibri" w:cstheme="minorBidi"/>
                <w:b/>
                <w:i/>
                <w:iCs/>
                <w:sz w:val="18"/>
                <w:szCs w:val="18"/>
                <w:lang w:val="de-DE"/>
              </w:rPr>
              <w:t>Fit fürs Abi. Oberstufenwissen Geschichte</w:t>
            </w:r>
            <w:r w:rsidRPr="00144343">
              <w:rPr>
                <w:rFonts w:ascii="Calibri" w:eastAsiaTheme="minorHAnsi" w:hAnsi="Calibri" w:cstheme="minorBidi"/>
                <w:b/>
                <w:sz w:val="18"/>
                <w:szCs w:val="18"/>
                <w:lang w:val="de-DE"/>
              </w:rPr>
              <w:t>.  Georg Westermann Verlag.</w:t>
            </w:r>
            <w:r w:rsidRPr="00144343">
              <w:rPr>
                <w:rFonts w:ascii="Calibri" w:eastAsiaTheme="minorHAnsi" w:hAnsi="Calibri" w:cstheme="minorBidi"/>
                <w:b/>
                <w:bCs/>
                <w:sz w:val="18"/>
                <w:szCs w:val="18"/>
                <w:lang w:val="de-DE"/>
              </w:rPr>
              <w:t> </w:t>
            </w:r>
          </w:p>
        </w:tc>
      </w:tr>
    </w:tbl>
    <w:p w14:paraId="4AB2A268" w14:textId="77777777" w:rsidR="00A56716" w:rsidRPr="00144343" w:rsidRDefault="00A56716" w:rsidP="00A56716">
      <w:pPr>
        <w:tabs>
          <w:tab w:val="left" w:pos="1080"/>
        </w:tabs>
        <w:spacing w:after="120" w:line="264" w:lineRule="auto"/>
        <w:rPr>
          <w:rFonts w:ascii="Calibri" w:eastAsia="MS Mincho" w:hAnsi="Calibri" w:cs="Calibri"/>
          <w:sz w:val="18"/>
          <w:szCs w:val="18"/>
          <w:lang w:val="de-DE"/>
        </w:rPr>
      </w:pPr>
    </w:p>
    <w:p w14:paraId="3E12420A" w14:textId="0551D72F" w:rsidR="00A56716" w:rsidRPr="00144343" w:rsidRDefault="00A56716">
      <w:pPr>
        <w:rPr>
          <w:rFonts w:ascii="Calibri Light" w:eastAsia="MS Gothic" w:hAnsi="Calibri Light" w:cs="Times New Roman"/>
          <w:sz w:val="32"/>
          <w:szCs w:val="32"/>
          <w:lang w:val="de-DE"/>
        </w:rPr>
      </w:pPr>
      <w:r w:rsidRPr="00144343">
        <w:rPr>
          <w:rFonts w:ascii="Calibri Light" w:eastAsia="MS Gothic" w:hAnsi="Calibri Light" w:cs="Times New Roman"/>
          <w:sz w:val="32"/>
          <w:szCs w:val="32"/>
          <w:lang w:val="de-DE"/>
        </w:rPr>
        <w:br w:type="page"/>
      </w:r>
    </w:p>
    <w:p w14:paraId="640E2A68" w14:textId="1F798891" w:rsidR="00A56716" w:rsidRPr="009B2C7C" w:rsidRDefault="00A56716" w:rsidP="00A56716">
      <w:pPr>
        <w:keepNext/>
        <w:keepLines/>
        <w:spacing w:before="320" w:after="0" w:line="240" w:lineRule="auto"/>
        <w:outlineLvl w:val="0"/>
        <w:rPr>
          <w:rFonts w:asciiTheme="majorHAnsi" w:eastAsia="MS Mincho" w:hAnsiTheme="majorHAnsi" w:cstheme="majorBidi"/>
          <w:color w:val="2F5496" w:themeColor="accent1" w:themeShade="BF"/>
          <w:sz w:val="32"/>
          <w:szCs w:val="32"/>
          <w:lang w:val="nl-NL"/>
        </w:rPr>
      </w:pPr>
      <w:bookmarkStart w:id="40" w:name="_Toc201063078"/>
      <w:r>
        <w:rPr>
          <w:rFonts w:asciiTheme="majorHAnsi" w:eastAsia="MS Mincho" w:hAnsiTheme="majorHAnsi" w:cstheme="majorBidi"/>
          <w:color w:val="2F5496" w:themeColor="accent1" w:themeShade="BF"/>
          <w:sz w:val="32"/>
          <w:szCs w:val="32"/>
          <w:lang w:val="nl-NL"/>
        </w:rPr>
        <w:lastRenderedPageBreak/>
        <w:t>11</w:t>
      </w:r>
      <w:r w:rsidRPr="009B2C7C">
        <w:rPr>
          <w:rFonts w:asciiTheme="majorHAnsi" w:eastAsia="MS Mincho" w:hAnsiTheme="majorHAnsi" w:cstheme="majorBidi"/>
          <w:color w:val="2F5496" w:themeColor="accent1" w:themeShade="BF"/>
          <w:sz w:val="32"/>
          <w:szCs w:val="32"/>
          <w:lang w:val="nl-NL"/>
        </w:rPr>
        <w:t xml:space="preserve"> </w:t>
      </w:r>
      <w:r w:rsidR="007A26C3" w:rsidRPr="007A26C3">
        <w:rPr>
          <w:rFonts w:asciiTheme="majorHAnsi" w:eastAsia="MS Mincho" w:hAnsiTheme="majorHAnsi" w:cstheme="majorBidi"/>
          <w:color w:val="2F5496" w:themeColor="accent1" w:themeShade="BF"/>
          <w:sz w:val="32"/>
          <w:szCs w:val="32"/>
          <w:lang w:val="nl-NL"/>
        </w:rPr>
        <w:t>Vakdidactiek van de taalbeschouwing</w:t>
      </w:r>
      <w:bookmarkEnd w:id="40"/>
    </w:p>
    <w:p w14:paraId="0E7DC4A8" w14:textId="77777777" w:rsidR="00A56716" w:rsidRPr="009B2C7C" w:rsidRDefault="00A56716" w:rsidP="00A56716">
      <w:pPr>
        <w:rPr>
          <w:lang w:val="nl-NL"/>
        </w:rPr>
      </w:pPr>
    </w:p>
    <w:p w14:paraId="09EE1197" w14:textId="583D5C2B" w:rsidR="00A56716" w:rsidRPr="00053F17" w:rsidRDefault="00A56716" w:rsidP="00A56716">
      <w:pPr>
        <w:keepNext/>
        <w:keepLines/>
        <w:spacing w:before="40" w:after="0"/>
        <w:outlineLvl w:val="1"/>
        <w:rPr>
          <w:rFonts w:ascii="Calibri Light" w:eastAsia="MS Gothic" w:hAnsi="Calibri Light" w:cs="Times New Roman"/>
          <w:sz w:val="32"/>
          <w:szCs w:val="32"/>
          <w:lang w:val="nl-NL"/>
        </w:rPr>
      </w:pPr>
      <w:bookmarkStart w:id="41" w:name="_Toc201063079"/>
      <w:r>
        <w:rPr>
          <w:rFonts w:asciiTheme="majorHAnsi" w:eastAsia="MS Gothic" w:hAnsiTheme="majorHAnsi" w:cstheme="majorBidi"/>
          <w:color w:val="2F5496" w:themeColor="accent1" w:themeShade="BF"/>
          <w:sz w:val="26"/>
          <w:szCs w:val="26"/>
          <w:lang w:val="nl-NL"/>
        </w:rPr>
        <w:t>11</w:t>
      </w:r>
      <w:r w:rsidRPr="009B2C7C">
        <w:rPr>
          <w:rFonts w:asciiTheme="majorHAnsi" w:eastAsia="MS Gothic" w:hAnsiTheme="majorHAnsi" w:cstheme="majorBidi"/>
          <w:color w:val="2F5496" w:themeColor="accent1" w:themeShade="BF"/>
          <w:sz w:val="26"/>
          <w:szCs w:val="26"/>
          <w:lang w:val="nl-NL"/>
        </w:rPr>
        <w:t xml:space="preserve">.1 Beoordelingscriteria LUK: </w:t>
      </w:r>
      <w:r w:rsidR="00053F17" w:rsidRPr="00053F17">
        <w:rPr>
          <w:rFonts w:asciiTheme="majorHAnsi" w:eastAsia="MS Gothic" w:hAnsiTheme="majorHAnsi" w:cstheme="majorBidi"/>
          <w:color w:val="2F5496" w:themeColor="accent1" w:themeShade="BF"/>
          <w:sz w:val="26"/>
          <w:szCs w:val="26"/>
          <w:lang w:val="nl-NL"/>
        </w:rPr>
        <w:t>Vakdidactiek van de taalbeschouwing</w:t>
      </w:r>
      <w:bookmarkEnd w:id="41"/>
    </w:p>
    <w:tbl>
      <w:tblPr>
        <w:tblStyle w:val="Tabelraster1"/>
        <w:tblW w:w="5000" w:type="pct"/>
        <w:tblLook w:val="04A0" w:firstRow="1" w:lastRow="0" w:firstColumn="1" w:lastColumn="0" w:noHBand="0" w:noVBand="1"/>
      </w:tblPr>
      <w:tblGrid>
        <w:gridCol w:w="1977"/>
        <w:gridCol w:w="7373"/>
      </w:tblGrid>
      <w:tr w:rsidR="00A56716" w:rsidRPr="009B2C7C" w14:paraId="065EFA3C" w14:textId="77777777" w:rsidTr="00F538BC">
        <w:tc>
          <w:tcPr>
            <w:tcW w:w="1057" w:type="pct"/>
            <w:shd w:val="clear" w:color="auto" w:fill="9CC2E5"/>
          </w:tcPr>
          <w:p w14:paraId="0D2575F2" w14:textId="77777777" w:rsidR="00A56716" w:rsidRPr="009B2C7C" w:rsidRDefault="00A56716"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Dimensies</w:t>
            </w:r>
            <w:proofErr w:type="spellEnd"/>
          </w:p>
        </w:tc>
        <w:tc>
          <w:tcPr>
            <w:tcW w:w="3943" w:type="pct"/>
            <w:shd w:val="clear" w:color="auto" w:fill="9CC2E5"/>
          </w:tcPr>
          <w:p w14:paraId="712A7F35" w14:textId="77777777" w:rsidR="00A56716" w:rsidRPr="009B2C7C" w:rsidRDefault="00A56716"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Beoordelingscriteria</w:t>
            </w:r>
            <w:proofErr w:type="spellEnd"/>
          </w:p>
        </w:tc>
      </w:tr>
      <w:tr w:rsidR="00A56716" w:rsidRPr="009B2C7C" w14:paraId="0263CCD0" w14:textId="77777777" w:rsidTr="00F538BC">
        <w:tc>
          <w:tcPr>
            <w:tcW w:w="1057" w:type="pct"/>
            <w:shd w:val="clear" w:color="auto" w:fill="DEEAF6"/>
          </w:tcPr>
          <w:p w14:paraId="04B28B85" w14:textId="77777777" w:rsidR="00A56716" w:rsidRPr="009B2C7C" w:rsidRDefault="00A56716" w:rsidP="00F538BC">
            <w:pPr>
              <w:spacing w:line="276" w:lineRule="auto"/>
              <w:rPr>
                <w:rFonts w:ascii="Calibri" w:eastAsiaTheme="minorHAnsi" w:hAnsi="Calibri" w:cstheme="minorBidi"/>
                <w:sz w:val="18"/>
                <w:szCs w:val="18"/>
                <w:lang w:val="en-US"/>
              </w:rPr>
            </w:pPr>
          </w:p>
        </w:tc>
        <w:tc>
          <w:tcPr>
            <w:tcW w:w="3943" w:type="pct"/>
          </w:tcPr>
          <w:p w14:paraId="509F17E0" w14:textId="77777777" w:rsidR="00A56716" w:rsidRPr="009B2C7C" w:rsidRDefault="00A56716" w:rsidP="00F538BC">
            <w:pPr>
              <w:spacing w:line="276" w:lineRule="auto"/>
              <w:rPr>
                <w:rFonts w:ascii="Calibri" w:eastAsiaTheme="minorHAnsi" w:hAnsi="Calibri" w:cstheme="minorBidi"/>
                <w:sz w:val="18"/>
                <w:szCs w:val="18"/>
                <w:lang w:val="en-US"/>
              </w:rPr>
            </w:pPr>
            <w:r w:rsidRPr="009B2C7C">
              <w:rPr>
                <w:rFonts w:ascii="Calibri" w:eastAsiaTheme="minorHAnsi" w:hAnsi="Calibri" w:cstheme="minorBidi"/>
                <w:sz w:val="18"/>
                <w:szCs w:val="18"/>
                <w:lang w:val="en-US"/>
              </w:rPr>
              <w:t xml:space="preserve">De student: </w:t>
            </w:r>
          </w:p>
        </w:tc>
      </w:tr>
      <w:tr w:rsidR="00084CDD" w:rsidRPr="002F2D3C" w14:paraId="6A8BBB85" w14:textId="77777777" w:rsidTr="00F538BC">
        <w:tc>
          <w:tcPr>
            <w:tcW w:w="1057" w:type="pct"/>
            <w:shd w:val="clear" w:color="auto" w:fill="DEEAF6"/>
          </w:tcPr>
          <w:p w14:paraId="49B4F245" w14:textId="3365C1AC" w:rsidR="00084CDD" w:rsidRPr="009B2C7C" w:rsidRDefault="00084CDD" w:rsidP="00084CDD">
            <w:pPr>
              <w:spacing w:line="276" w:lineRule="auto"/>
              <w:rPr>
                <w:rFonts w:ascii="Calibri" w:eastAsiaTheme="minorHAnsi" w:hAnsi="Calibri" w:cstheme="minorBidi"/>
                <w:sz w:val="18"/>
                <w:szCs w:val="18"/>
                <w:lang w:val="en-US"/>
              </w:rPr>
            </w:pPr>
            <w:proofErr w:type="spellStart"/>
            <w:r w:rsidRPr="00084CDD">
              <w:rPr>
                <w:rFonts w:eastAsiaTheme="minorHAnsi" w:cstheme="minorBidi"/>
                <w:sz w:val="18"/>
                <w:szCs w:val="18"/>
                <w:lang w:val="en-US"/>
              </w:rPr>
              <w:t>Oriënteren</w:t>
            </w:r>
            <w:proofErr w:type="spellEnd"/>
            <w:r w:rsidRPr="00084CDD">
              <w:rPr>
                <w:rFonts w:eastAsiaTheme="minorHAnsi" w:cstheme="minorBidi"/>
                <w:sz w:val="18"/>
                <w:szCs w:val="18"/>
                <w:lang w:val="en-US"/>
              </w:rPr>
              <w:t> </w:t>
            </w:r>
          </w:p>
        </w:tc>
        <w:tc>
          <w:tcPr>
            <w:tcW w:w="3943" w:type="pct"/>
          </w:tcPr>
          <w:p w14:paraId="3DBF2F70" w14:textId="093FB69B" w:rsidR="00084CDD" w:rsidRPr="00BC51CC" w:rsidRDefault="00084CDD" w:rsidP="00084CDD">
            <w:pPr>
              <w:spacing w:line="276" w:lineRule="auto"/>
              <w:rPr>
                <w:rFonts w:ascii="Calibri" w:eastAsiaTheme="minorHAnsi" w:hAnsi="Calibri" w:cstheme="minorBidi"/>
                <w:sz w:val="18"/>
                <w:szCs w:val="18"/>
              </w:rPr>
            </w:pPr>
            <w:r w:rsidRPr="00BC51CC">
              <w:rPr>
                <w:rFonts w:eastAsiaTheme="minorHAnsi" w:cstheme="minorBidi"/>
                <w:sz w:val="18"/>
                <w:szCs w:val="18"/>
              </w:rPr>
              <w:t xml:space="preserve">toont aan dat </w:t>
            </w:r>
            <w:r w:rsidR="00BC51CC">
              <w:rPr>
                <w:rFonts w:eastAsiaTheme="minorHAnsi" w:cstheme="minorBidi"/>
                <w:sz w:val="18"/>
                <w:szCs w:val="18"/>
              </w:rPr>
              <w:t>hij</w:t>
            </w:r>
            <w:r w:rsidRPr="00BC51CC">
              <w:rPr>
                <w:rFonts w:eastAsiaTheme="minorHAnsi" w:cstheme="minorBidi"/>
                <w:sz w:val="18"/>
                <w:szCs w:val="18"/>
              </w:rPr>
              <w:t xml:space="preserve"> op </w:t>
            </w:r>
            <w:proofErr w:type="spellStart"/>
            <w:r w:rsidRPr="00BC51CC">
              <w:rPr>
                <w:rFonts w:eastAsiaTheme="minorHAnsi" w:cstheme="minorBidi"/>
                <w:sz w:val="18"/>
                <w:szCs w:val="18"/>
              </w:rPr>
              <w:t>onderzoeksmatige</w:t>
            </w:r>
            <w:proofErr w:type="spellEnd"/>
            <w:r w:rsidRPr="00BC51CC">
              <w:rPr>
                <w:rFonts w:eastAsiaTheme="minorHAnsi" w:cstheme="minorBidi"/>
                <w:sz w:val="18"/>
                <w:szCs w:val="18"/>
              </w:rPr>
              <w:t xml:space="preserve"> wijze een beeld he</w:t>
            </w:r>
            <w:r w:rsidR="00BC51CC">
              <w:rPr>
                <w:rFonts w:eastAsiaTheme="minorHAnsi" w:cstheme="minorBidi"/>
                <w:sz w:val="18"/>
                <w:szCs w:val="18"/>
              </w:rPr>
              <w:t>ef</w:t>
            </w:r>
            <w:r w:rsidRPr="00BC51CC">
              <w:rPr>
                <w:rFonts w:eastAsiaTheme="minorHAnsi" w:cstheme="minorBidi"/>
                <w:sz w:val="18"/>
                <w:szCs w:val="18"/>
              </w:rPr>
              <w:t xml:space="preserve">t gekregen van de positie van de deelvaardigheden vocabulaire en grammatica binnen het communicatief </w:t>
            </w:r>
            <w:proofErr w:type="spellStart"/>
            <w:r w:rsidRPr="00BC51CC">
              <w:rPr>
                <w:rFonts w:eastAsiaTheme="minorHAnsi" w:cstheme="minorBidi"/>
                <w:sz w:val="18"/>
                <w:szCs w:val="18"/>
              </w:rPr>
              <w:t>modernevreemdetaleonderwijs</w:t>
            </w:r>
            <w:proofErr w:type="spellEnd"/>
            <w:r w:rsidRPr="00BC51CC">
              <w:rPr>
                <w:rFonts w:eastAsiaTheme="minorHAnsi" w:cstheme="minorBidi"/>
                <w:sz w:val="18"/>
                <w:szCs w:val="18"/>
              </w:rPr>
              <w:t>. </w:t>
            </w:r>
          </w:p>
        </w:tc>
      </w:tr>
      <w:tr w:rsidR="00162B2E" w:rsidRPr="002F2D3C" w14:paraId="0AD74F76" w14:textId="77777777" w:rsidTr="00520005">
        <w:trPr>
          <w:trHeight w:val="2031"/>
        </w:trPr>
        <w:tc>
          <w:tcPr>
            <w:tcW w:w="1057" w:type="pct"/>
            <w:shd w:val="clear" w:color="auto" w:fill="DEEAF6"/>
          </w:tcPr>
          <w:p w14:paraId="0DA5C35F" w14:textId="2DCA04BF" w:rsidR="00162B2E" w:rsidRPr="009B2C7C" w:rsidRDefault="00162B2E" w:rsidP="00084CDD">
            <w:pPr>
              <w:spacing w:line="276" w:lineRule="auto"/>
              <w:rPr>
                <w:rFonts w:ascii="Calibri" w:eastAsiaTheme="minorHAnsi" w:hAnsi="Calibri" w:cstheme="minorBidi"/>
                <w:sz w:val="18"/>
                <w:szCs w:val="18"/>
                <w:lang w:val="en-US"/>
              </w:rPr>
            </w:pPr>
            <w:proofErr w:type="spellStart"/>
            <w:r w:rsidRPr="00084CDD">
              <w:rPr>
                <w:rFonts w:eastAsiaTheme="minorHAnsi" w:cstheme="minorBidi"/>
                <w:sz w:val="18"/>
                <w:szCs w:val="18"/>
                <w:lang w:val="en-US"/>
              </w:rPr>
              <w:t>Ontwerpen</w:t>
            </w:r>
            <w:proofErr w:type="spellEnd"/>
            <w:r w:rsidRPr="00084CDD">
              <w:rPr>
                <w:rFonts w:eastAsiaTheme="minorHAnsi" w:cstheme="minorBidi"/>
                <w:sz w:val="18"/>
                <w:szCs w:val="18"/>
                <w:lang w:val="en-US"/>
              </w:rPr>
              <w:t> </w:t>
            </w:r>
          </w:p>
        </w:tc>
        <w:tc>
          <w:tcPr>
            <w:tcW w:w="3943" w:type="pct"/>
          </w:tcPr>
          <w:p w14:paraId="5A9FD632" w14:textId="77777777" w:rsidR="00162B2E" w:rsidRDefault="00162B2E" w:rsidP="00084CDD">
            <w:pPr>
              <w:suppressAutoHyphens/>
              <w:spacing w:line="276" w:lineRule="auto"/>
              <w:rPr>
                <w:rFonts w:eastAsiaTheme="minorHAnsi" w:cstheme="minorBidi"/>
                <w:sz w:val="18"/>
                <w:szCs w:val="18"/>
              </w:rPr>
            </w:pPr>
            <w:r w:rsidRPr="00BC51CC">
              <w:rPr>
                <w:rFonts w:eastAsiaTheme="minorHAnsi" w:cstheme="minorBidi"/>
                <w:sz w:val="18"/>
                <w:szCs w:val="18"/>
              </w:rPr>
              <w:t xml:space="preserve">ontwerpt leeractiviteiten voor de deelvaardigheden vocabulaire en grammatica die aansluiten bij bovenstaande oriëntatie en die voldoen aan de vakdidactische eisen: communicatief vreemdetalenonderwijs en </w:t>
            </w:r>
            <w:proofErr w:type="spellStart"/>
            <w:r w:rsidRPr="00BC51CC">
              <w:rPr>
                <w:rFonts w:eastAsiaTheme="minorHAnsi" w:cstheme="minorBidi"/>
                <w:sz w:val="18"/>
                <w:szCs w:val="18"/>
              </w:rPr>
              <w:t>ict</w:t>
            </w:r>
            <w:proofErr w:type="spellEnd"/>
            <w:r w:rsidRPr="00BC51CC">
              <w:rPr>
                <w:rFonts w:eastAsiaTheme="minorHAnsi" w:cstheme="minorBidi"/>
                <w:sz w:val="18"/>
                <w:szCs w:val="18"/>
              </w:rPr>
              <w:t>-gebruik</w:t>
            </w:r>
            <w:r>
              <w:rPr>
                <w:rFonts w:eastAsiaTheme="minorHAnsi" w:cstheme="minorBidi"/>
                <w:sz w:val="18"/>
                <w:szCs w:val="18"/>
              </w:rPr>
              <w:t>;</w:t>
            </w:r>
          </w:p>
          <w:p w14:paraId="0E740A85" w14:textId="77777777" w:rsidR="00162B2E" w:rsidRPr="00316DED" w:rsidRDefault="00162B2E" w:rsidP="00084CDD">
            <w:pPr>
              <w:suppressAutoHyphens/>
              <w:spacing w:line="276" w:lineRule="auto"/>
              <w:rPr>
                <w:rFonts w:ascii="Calibri" w:eastAsiaTheme="minorHAnsi" w:hAnsi="Calibri" w:cstheme="minorBidi"/>
                <w:sz w:val="18"/>
                <w:szCs w:val="18"/>
              </w:rPr>
            </w:pPr>
            <w:r>
              <w:rPr>
                <w:rFonts w:eastAsiaTheme="minorHAnsi" w:cstheme="minorBidi"/>
                <w:sz w:val="18"/>
                <w:szCs w:val="18"/>
              </w:rPr>
              <w:t>b</w:t>
            </w:r>
            <w:r w:rsidRPr="00316DED">
              <w:rPr>
                <w:rFonts w:eastAsiaTheme="minorHAnsi" w:cstheme="minorBidi"/>
                <w:sz w:val="18"/>
                <w:szCs w:val="18"/>
              </w:rPr>
              <w:t>ij de leeractiviteit voor de deelvaardigheid grammatica geldt de aanvullende eis van de geleide inductieve aanpak. </w:t>
            </w:r>
          </w:p>
          <w:p w14:paraId="2B44D620" w14:textId="14C446CB" w:rsidR="00162B2E" w:rsidRPr="00316DED" w:rsidRDefault="00162B2E" w:rsidP="00084CDD">
            <w:pPr>
              <w:spacing w:line="276" w:lineRule="auto"/>
              <w:rPr>
                <w:rFonts w:ascii="Calibri" w:eastAsiaTheme="minorHAnsi" w:hAnsi="Calibri" w:cstheme="minorBidi"/>
                <w:sz w:val="18"/>
                <w:szCs w:val="18"/>
              </w:rPr>
            </w:pPr>
            <w:r w:rsidRPr="00316DED">
              <w:rPr>
                <w:rFonts w:eastAsiaTheme="minorHAnsi" w:cstheme="minorBidi"/>
                <w:sz w:val="18"/>
                <w:szCs w:val="18"/>
              </w:rPr>
              <w:t xml:space="preserve">onderbouwt </w:t>
            </w:r>
            <w:r>
              <w:rPr>
                <w:rFonts w:eastAsiaTheme="minorHAnsi" w:cstheme="minorBidi"/>
                <w:sz w:val="18"/>
                <w:szCs w:val="18"/>
              </w:rPr>
              <w:t>zijn</w:t>
            </w:r>
            <w:r w:rsidRPr="00316DED">
              <w:rPr>
                <w:rFonts w:eastAsiaTheme="minorHAnsi" w:cstheme="minorBidi"/>
                <w:sz w:val="18"/>
                <w:szCs w:val="18"/>
              </w:rPr>
              <w:t xml:space="preserve"> ontworpen leeractiviteiten met behulp van vakdidactische modellen, kernconcepten van taalverwervingsdidactiek en vanuit je visie op </w:t>
            </w:r>
            <w:proofErr w:type="spellStart"/>
            <w:r w:rsidRPr="00316DED">
              <w:rPr>
                <w:rFonts w:eastAsiaTheme="minorHAnsi" w:cstheme="minorBidi"/>
                <w:sz w:val="18"/>
                <w:szCs w:val="18"/>
              </w:rPr>
              <w:t>ict</w:t>
            </w:r>
            <w:proofErr w:type="spellEnd"/>
            <w:r w:rsidRPr="00316DED">
              <w:rPr>
                <w:rFonts w:eastAsiaTheme="minorHAnsi" w:cstheme="minorBidi"/>
                <w:sz w:val="18"/>
                <w:szCs w:val="18"/>
              </w:rPr>
              <w:t>-gebruik, doeltaal-leertaal, evaluatie, toetsing en beoordeling van de deelvaardigheden. </w:t>
            </w:r>
          </w:p>
        </w:tc>
      </w:tr>
      <w:tr w:rsidR="00084CDD" w:rsidRPr="002F2D3C" w14:paraId="038C9141" w14:textId="77777777" w:rsidTr="00F538BC">
        <w:tc>
          <w:tcPr>
            <w:tcW w:w="1057" w:type="pct"/>
            <w:shd w:val="clear" w:color="auto" w:fill="DEEAF6"/>
          </w:tcPr>
          <w:p w14:paraId="2EC1FAD3" w14:textId="05B5CECE" w:rsidR="00084CDD" w:rsidRPr="00084CDD" w:rsidRDefault="00084CDD" w:rsidP="00084CDD">
            <w:pPr>
              <w:spacing w:line="276" w:lineRule="auto"/>
              <w:rPr>
                <w:rFonts w:ascii="Calibri" w:eastAsiaTheme="minorHAnsi" w:hAnsi="Calibri" w:cstheme="minorBidi"/>
                <w:sz w:val="18"/>
                <w:szCs w:val="18"/>
                <w:lang w:val="en-US"/>
              </w:rPr>
            </w:pPr>
            <w:proofErr w:type="spellStart"/>
            <w:r w:rsidRPr="00084CDD">
              <w:rPr>
                <w:rFonts w:eastAsiaTheme="minorHAnsi" w:cstheme="minorBidi"/>
                <w:sz w:val="18"/>
                <w:szCs w:val="18"/>
                <w:lang w:val="en-US"/>
              </w:rPr>
              <w:t>Uitvoeren</w:t>
            </w:r>
            <w:proofErr w:type="spellEnd"/>
            <w:r w:rsidRPr="00084CDD">
              <w:rPr>
                <w:rFonts w:eastAsiaTheme="minorHAnsi" w:cstheme="minorBidi"/>
                <w:sz w:val="18"/>
                <w:szCs w:val="18"/>
                <w:lang w:val="en-US"/>
              </w:rPr>
              <w:t> </w:t>
            </w:r>
          </w:p>
        </w:tc>
        <w:tc>
          <w:tcPr>
            <w:tcW w:w="3943" w:type="pct"/>
          </w:tcPr>
          <w:p w14:paraId="2BD8A2B5" w14:textId="77777777" w:rsidR="00316DED" w:rsidRDefault="00084CDD" w:rsidP="00084CDD">
            <w:pPr>
              <w:spacing w:line="276" w:lineRule="auto"/>
              <w:rPr>
                <w:rFonts w:eastAsiaTheme="minorHAnsi" w:cstheme="minorBidi"/>
                <w:sz w:val="18"/>
                <w:szCs w:val="18"/>
              </w:rPr>
            </w:pPr>
            <w:r w:rsidRPr="00316DED">
              <w:rPr>
                <w:rFonts w:eastAsiaTheme="minorHAnsi" w:cstheme="minorBidi"/>
                <w:sz w:val="18"/>
                <w:szCs w:val="18"/>
              </w:rPr>
              <w:t>voert je ontworpen leeractiviteiten zelfstandig uit</w:t>
            </w:r>
            <w:r w:rsidR="00316DED">
              <w:rPr>
                <w:rFonts w:eastAsiaTheme="minorHAnsi" w:cstheme="minorBidi"/>
                <w:sz w:val="18"/>
                <w:szCs w:val="18"/>
              </w:rPr>
              <w:t>;</w:t>
            </w:r>
          </w:p>
          <w:p w14:paraId="62C03A61" w14:textId="1F0D4542" w:rsidR="00084CDD" w:rsidRPr="00316DED" w:rsidRDefault="00084CDD" w:rsidP="00084CDD">
            <w:pPr>
              <w:spacing w:line="276" w:lineRule="auto"/>
              <w:rPr>
                <w:rFonts w:ascii="Calibri" w:eastAsiaTheme="minorHAnsi" w:hAnsi="Calibri" w:cstheme="minorBidi"/>
                <w:sz w:val="18"/>
                <w:szCs w:val="18"/>
              </w:rPr>
            </w:pPr>
            <w:r w:rsidRPr="00316DED">
              <w:rPr>
                <w:rFonts w:eastAsiaTheme="minorHAnsi" w:cstheme="minorBidi"/>
                <w:sz w:val="18"/>
                <w:szCs w:val="18"/>
              </w:rPr>
              <w:t>verkrijgt feedback op het ontwerpen, plannen en uitvoeren van de leeractiviteiten. </w:t>
            </w:r>
          </w:p>
        </w:tc>
      </w:tr>
      <w:tr w:rsidR="0075256D" w:rsidRPr="002F2D3C" w14:paraId="45F32EC5" w14:textId="77777777" w:rsidTr="00937FDD">
        <w:trPr>
          <w:trHeight w:val="1779"/>
        </w:trPr>
        <w:tc>
          <w:tcPr>
            <w:tcW w:w="1057" w:type="pct"/>
            <w:shd w:val="clear" w:color="auto" w:fill="DEEAF6"/>
          </w:tcPr>
          <w:p w14:paraId="68B7C9B2" w14:textId="77777777" w:rsidR="0075256D" w:rsidRPr="009B2C7C" w:rsidRDefault="0075256D" w:rsidP="00084CDD">
            <w:pPr>
              <w:spacing w:line="276" w:lineRule="auto"/>
              <w:rPr>
                <w:rFonts w:ascii="Calibri" w:eastAsiaTheme="minorHAnsi" w:hAnsi="Calibri" w:cstheme="minorBidi"/>
                <w:sz w:val="18"/>
                <w:szCs w:val="18"/>
                <w:lang w:val="en-US"/>
              </w:rPr>
            </w:pPr>
            <w:r w:rsidRPr="00084CDD">
              <w:rPr>
                <w:rFonts w:eastAsiaTheme="minorHAnsi" w:cstheme="minorBidi"/>
                <w:sz w:val="18"/>
                <w:szCs w:val="18"/>
              </w:rPr>
              <w:t>Evalueren en reflecteren</w:t>
            </w:r>
            <w:r w:rsidRPr="00084CDD">
              <w:rPr>
                <w:rFonts w:eastAsiaTheme="minorHAnsi" w:cstheme="minorBidi"/>
                <w:sz w:val="18"/>
                <w:szCs w:val="18"/>
                <w:lang w:val="en-US"/>
              </w:rPr>
              <w:t> </w:t>
            </w:r>
          </w:p>
          <w:p w14:paraId="0BD0CFCC" w14:textId="6DC1AE44" w:rsidR="0075256D" w:rsidRPr="009B2C7C" w:rsidRDefault="0075256D" w:rsidP="00084CDD">
            <w:pPr>
              <w:spacing w:line="276" w:lineRule="auto"/>
              <w:rPr>
                <w:rFonts w:ascii="Calibri" w:eastAsiaTheme="minorHAnsi" w:hAnsi="Calibri" w:cstheme="minorBidi"/>
                <w:sz w:val="18"/>
                <w:szCs w:val="18"/>
                <w:lang w:val="en-US"/>
              </w:rPr>
            </w:pPr>
            <w:r w:rsidRPr="00316DED">
              <w:rPr>
                <w:rFonts w:eastAsiaTheme="minorHAnsi" w:cstheme="minorBidi"/>
                <w:sz w:val="18"/>
                <w:szCs w:val="18"/>
              </w:rPr>
              <w:t> </w:t>
            </w:r>
          </w:p>
        </w:tc>
        <w:tc>
          <w:tcPr>
            <w:tcW w:w="3943" w:type="pct"/>
          </w:tcPr>
          <w:p w14:paraId="02B54950" w14:textId="77777777" w:rsidR="0075256D" w:rsidRDefault="0075256D" w:rsidP="00084CDD">
            <w:pPr>
              <w:spacing w:line="276" w:lineRule="auto"/>
              <w:rPr>
                <w:rFonts w:eastAsiaTheme="minorHAnsi" w:cstheme="minorBidi"/>
                <w:sz w:val="18"/>
                <w:szCs w:val="18"/>
              </w:rPr>
            </w:pPr>
            <w:r w:rsidRPr="00316DED">
              <w:rPr>
                <w:rFonts w:eastAsiaTheme="minorHAnsi" w:cstheme="minorBidi"/>
                <w:sz w:val="18"/>
                <w:szCs w:val="18"/>
              </w:rPr>
              <w:t>reflecteert vanuit een onderzoekende houding op het ontwerpen en het uitvoeren van de leeractiviteiten</w:t>
            </w:r>
            <w:r>
              <w:rPr>
                <w:rFonts w:eastAsiaTheme="minorHAnsi" w:cstheme="minorBidi"/>
                <w:sz w:val="18"/>
                <w:szCs w:val="18"/>
              </w:rPr>
              <w:t>;</w:t>
            </w:r>
          </w:p>
          <w:p w14:paraId="1B3EAB75" w14:textId="2EAE0901" w:rsidR="0075256D" w:rsidRDefault="0075256D" w:rsidP="00084CDD">
            <w:pPr>
              <w:spacing w:line="276" w:lineRule="auto"/>
              <w:rPr>
                <w:rFonts w:eastAsiaTheme="minorHAnsi" w:cstheme="minorBidi"/>
                <w:sz w:val="18"/>
                <w:szCs w:val="18"/>
              </w:rPr>
            </w:pPr>
            <w:r w:rsidRPr="00316DED">
              <w:rPr>
                <w:rFonts w:eastAsiaTheme="minorHAnsi" w:cstheme="minorBidi"/>
                <w:sz w:val="18"/>
                <w:szCs w:val="18"/>
              </w:rPr>
              <w:t xml:space="preserve">baseert </w:t>
            </w:r>
            <w:r>
              <w:rPr>
                <w:rFonts w:eastAsiaTheme="minorHAnsi" w:cstheme="minorBidi"/>
                <w:sz w:val="18"/>
                <w:szCs w:val="18"/>
              </w:rPr>
              <w:t>zich</w:t>
            </w:r>
            <w:r w:rsidRPr="00316DED">
              <w:rPr>
                <w:rFonts w:eastAsiaTheme="minorHAnsi" w:cstheme="minorBidi"/>
                <w:sz w:val="18"/>
                <w:szCs w:val="18"/>
              </w:rPr>
              <w:t xml:space="preserve"> op </w:t>
            </w:r>
            <w:r>
              <w:rPr>
                <w:rFonts w:eastAsiaTheme="minorHAnsi" w:cstheme="minorBidi"/>
                <w:sz w:val="18"/>
                <w:szCs w:val="18"/>
              </w:rPr>
              <w:t>zijn</w:t>
            </w:r>
            <w:r w:rsidRPr="00316DED">
              <w:rPr>
                <w:rFonts w:eastAsiaTheme="minorHAnsi" w:cstheme="minorBidi"/>
                <w:sz w:val="18"/>
                <w:szCs w:val="18"/>
              </w:rPr>
              <w:t xml:space="preserve"> eigen ervaringen en inzichten, op peerfeedback en mogelijk verder ontvangen feedback van andere betrokkenen</w:t>
            </w:r>
            <w:r>
              <w:rPr>
                <w:rFonts w:eastAsiaTheme="minorHAnsi" w:cstheme="minorBidi"/>
                <w:sz w:val="18"/>
                <w:szCs w:val="18"/>
              </w:rPr>
              <w:t>;</w:t>
            </w:r>
            <w:r w:rsidRPr="00316DED">
              <w:rPr>
                <w:rFonts w:eastAsiaTheme="minorHAnsi" w:cstheme="minorBidi"/>
                <w:sz w:val="18"/>
                <w:szCs w:val="18"/>
              </w:rPr>
              <w:t xml:space="preserve"> </w:t>
            </w:r>
          </w:p>
          <w:p w14:paraId="4BC50B7C" w14:textId="41684AF9" w:rsidR="0075256D" w:rsidRPr="00316DED" w:rsidRDefault="0075256D" w:rsidP="00084CDD">
            <w:pPr>
              <w:spacing w:line="276" w:lineRule="auto"/>
              <w:rPr>
                <w:rFonts w:ascii="Calibri" w:eastAsiaTheme="minorHAnsi" w:hAnsi="Calibri" w:cstheme="minorBidi"/>
                <w:sz w:val="18"/>
                <w:szCs w:val="18"/>
              </w:rPr>
            </w:pPr>
            <w:r>
              <w:rPr>
                <w:rFonts w:eastAsiaTheme="minorHAnsi" w:cstheme="minorBidi"/>
                <w:sz w:val="18"/>
                <w:szCs w:val="18"/>
              </w:rPr>
              <w:t>b</w:t>
            </w:r>
            <w:r w:rsidRPr="00084CDD">
              <w:rPr>
                <w:rFonts w:eastAsiaTheme="minorHAnsi" w:cstheme="minorBidi"/>
                <w:sz w:val="18"/>
                <w:szCs w:val="18"/>
              </w:rPr>
              <w:t>ij deze reflectie maak</w:t>
            </w:r>
            <w:r>
              <w:rPr>
                <w:rFonts w:eastAsiaTheme="minorHAnsi" w:cstheme="minorBidi"/>
                <w:sz w:val="18"/>
                <w:szCs w:val="18"/>
              </w:rPr>
              <w:t>t hij</w:t>
            </w:r>
            <w:r w:rsidRPr="00084CDD">
              <w:rPr>
                <w:rFonts w:eastAsiaTheme="minorHAnsi" w:cstheme="minorBidi"/>
                <w:sz w:val="18"/>
                <w:szCs w:val="18"/>
              </w:rPr>
              <w:t xml:space="preserve"> gebruik van relevante kennisbronnen</w:t>
            </w:r>
            <w:r>
              <w:rPr>
                <w:rFonts w:eastAsiaTheme="minorHAnsi" w:cstheme="minorBidi"/>
                <w:sz w:val="18"/>
                <w:szCs w:val="18"/>
              </w:rPr>
              <w:t>;</w:t>
            </w:r>
            <w:r w:rsidRPr="00316DED">
              <w:rPr>
                <w:rFonts w:eastAsiaTheme="minorHAnsi" w:cstheme="minorBidi"/>
                <w:sz w:val="18"/>
                <w:szCs w:val="18"/>
              </w:rPr>
              <w:t> </w:t>
            </w:r>
          </w:p>
          <w:p w14:paraId="09F243D7" w14:textId="77777777" w:rsidR="0075256D" w:rsidRDefault="0075256D" w:rsidP="00084CDD">
            <w:pPr>
              <w:spacing w:line="276" w:lineRule="auto"/>
              <w:rPr>
                <w:rFonts w:eastAsiaTheme="minorHAnsi" w:cstheme="minorBidi"/>
                <w:sz w:val="18"/>
                <w:szCs w:val="18"/>
              </w:rPr>
            </w:pPr>
            <w:r w:rsidRPr="0075256D">
              <w:rPr>
                <w:rFonts w:eastAsiaTheme="minorHAnsi" w:cstheme="minorBidi"/>
                <w:sz w:val="18"/>
                <w:szCs w:val="18"/>
              </w:rPr>
              <w:t>hebt zicht op je beleefde successen en op je leerwensen voor de toekomst</w:t>
            </w:r>
            <w:r>
              <w:rPr>
                <w:rFonts w:eastAsiaTheme="minorHAnsi" w:cstheme="minorBidi"/>
                <w:sz w:val="18"/>
                <w:szCs w:val="18"/>
              </w:rPr>
              <w:t>;</w:t>
            </w:r>
          </w:p>
          <w:p w14:paraId="64C07270" w14:textId="54E559B3" w:rsidR="0075256D" w:rsidRPr="00316DED" w:rsidRDefault="0075256D" w:rsidP="00084CDD">
            <w:pPr>
              <w:spacing w:line="276" w:lineRule="auto"/>
              <w:rPr>
                <w:rFonts w:ascii="Calibri" w:eastAsiaTheme="minorHAnsi" w:hAnsi="Calibri" w:cstheme="minorBidi"/>
                <w:sz w:val="18"/>
                <w:szCs w:val="18"/>
              </w:rPr>
            </w:pPr>
            <w:r>
              <w:rPr>
                <w:rFonts w:eastAsiaTheme="minorHAnsi" w:cstheme="minorBidi"/>
                <w:sz w:val="18"/>
                <w:szCs w:val="18"/>
              </w:rPr>
              <w:t>d</w:t>
            </w:r>
            <w:r w:rsidRPr="00084CDD">
              <w:rPr>
                <w:rFonts w:eastAsiaTheme="minorHAnsi" w:cstheme="minorBidi"/>
                <w:sz w:val="18"/>
                <w:szCs w:val="18"/>
              </w:rPr>
              <w:t>eze koppel</w:t>
            </w:r>
            <w:r>
              <w:rPr>
                <w:rFonts w:eastAsiaTheme="minorHAnsi" w:cstheme="minorBidi"/>
                <w:sz w:val="18"/>
                <w:szCs w:val="18"/>
              </w:rPr>
              <w:t>t</w:t>
            </w:r>
            <w:r w:rsidRPr="00084CDD">
              <w:rPr>
                <w:rFonts w:eastAsiaTheme="minorHAnsi" w:cstheme="minorBidi"/>
                <w:sz w:val="18"/>
                <w:szCs w:val="18"/>
              </w:rPr>
              <w:t xml:space="preserve"> </w:t>
            </w:r>
            <w:r>
              <w:rPr>
                <w:rFonts w:eastAsiaTheme="minorHAnsi" w:cstheme="minorBidi"/>
                <w:sz w:val="18"/>
                <w:szCs w:val="18"/>
              </w:rPr>
              <w:t>hij</w:t>
            </w:r>
            <w:r w:rsidRPr="00084CDD">
              <w:rPr>
                <w:rFonts w:eastAsiaTheme="minorHAnsi" w:cstheme="minorBidi"/>
                <w:sz w:val="18"/>
                <w:szCs w:val="18"/>
              </w:rPr>
              <w:t xml:space="preserve"> aan </w:t>
            </w:r>
            <w:r>
              <w:rPr>
                <w:rFonts w:eastAsiaTheme="minorHAnsi" w:cstheme="minorBidi"/>
                <w:sz w:val="18"/>
                <w:szCs w:val="18"/>
              </w:rPr>
              <w:t>zijn</w:t>
            </w:r>
            <w:r w:rsidRPr="00084CDD">
              <w:rPr>
                <w:rFonts w:eastAsiaTheme="minorHAnsi" w:cstheme="minorBidi"/>
                <w:sz w:val="18"/>
                <w:szCs w:val="18"/>
              </w:rPr>
              <w:t xml:space="preserve"> opgedane ervaringen.</w:t>
            </w:r>
            <w:r w:rsidRPr="0075256D">
              <w:rPr>
                <w:rFonts w:eastAsiaTheme="minorHAnsi" w:cstheme="minorBidi"/>
                <w:sz w:val="18"/>
                <w:szCs w:val="18"/>
              </w:rPr>
              <w:t> </w:t>
            </w:r>
          </w:p>
        </w:tc>
      </w:tr>
      <w:tr w:rsidR="00A56716" w:rsidRPr="00A56716" w14:paraId="20361EE7" w14:textId="77777777" w:rsidTr="00F538BC">
        <w:tc>
          <w:tcPr>
            <w:tcW w:w="1057" w:type="pct"/>
            <w:shd w:val="clear" w:color="auto" w:fill="9CC2E5" w:themeFill="accent5" w:themeFillTint="99"/>
          </w:tcPr>
          <w:p w14:paraId="1D560D9E" w14:textId="77777777" w:rsidR="00A56716" w:rsidRPr="009B2C7C" w:rsidRDefault="00A56716" w:rsidP="00F538BC">
            <w:pPr>
              <w:spacing w:line="276" w:lineRule="auto"/>
              <w:rPr>
                <w:rFonts w:ascii="Calibri" w:eastAsiaTheme="minorHAnsi" w:hAnsi="Calibri" w:cstheme="minorBidi"/>
                <w:b/>
                <w:sz w:val="18"/>
                <w:szCs w:val="18"/>
              </w:rPr>
            </w:pPr>
            <w:r w:rsidRPr="009B2C7C">
              <w:rPr>
                <w:rFonts w:ascii="Calibri" w:eastAsiaTheme="minorHAnsi" w:hAnsi="Calibri" w:cstheme="minorBidi"/>
                <w:b/>
                <w:sz w:val="18"/>
                <w:szCs w:val="18"/>
              </w:rPr>
              <w:t>Verplichte literatuur en / of hulpmiddelen</w:t>
            </w:r>
          </w:p>
        </w:tc>
        <w:tc>
          <w:tcPr>
            <w:tcW w:w="3943" w:type="pct"/>
            <w:shd w:val="clear" w:color="auto" w:fill="9CC2E5" w:themeFill="accent5" w:themeFillTint="99"/>
          </w:tcPr>
          <w:p w14:paraId="095515E8" w14:textId="08B3A9E7" w:rsidR="00A56716" w:rsidRPr="009B2C7C" w:rsidRDefault="00C43405" w:rsidP="00F538BC">
            <w:pPr>
              <w:spacing w:line="276" w:lineRule="auto"/>
              <w:rPr>
                <w:rFonts w:ascii="Calibri" w:eastAsiaTheme="minorHAnsi" w:hAnsi="Calibri" w:cstheme="minorBidi"/>
                <w:b/>
                <w:sz w:val="18"/>
                <w:szCs w:val="18"/>
              </w:rPr>
            </w:pPr>
            <w:proofErr w:type="spellStart"/>
            <w:r w:rsidRPr="00C43405">
              <w:rPr>
                <w:rFonts w:ascii="Calibri" w:eastAsiaTheme="minorHAnsi" w:hAnsi="Calibri" w:cstheme="minorBidi"/>
                <w:b/>
                <w:sz w:val="18"/>
                <w:szCs w:val="18"/>
              </w:rPr>
              <w:t>Kwakernaak</w:t>
            </w:r>
            <w:proofErr w:type="spellEnd"/>
            <w:r w:rsidRPr="00C43405">
              <w:rPr>
                <w:rFonts w:ascii="Calibri" w:eastAsiaTheme="minorHAnsi" w:hAnsi="Calibri" w:cstheme="minorBidi"/>
                <w:b/>
                <w:sz w:val="18"/>
                <w:szCs w:val="18"/>
              </w:rPr>
              <w:t>, E. (2015).</w:t>
            </w:r>
            <w:r w:rsidRPr="00C43405">
              <w:rPr>
                <w:rFonts w:ascii="Calibri" w:eastAsiaTheme="minorHAnsi" w:hAnsi="Calibri" w:cstheme="minorBidi"/>
                <w:b/>
                <w:i/>
                <w:iCs/>
                <w:sz w:val="18"/>
                <w:szCs w:val="18"/>
              </w:rPr>
              <w:t xml:space="preserve"> Didactiek van het vreemdetalenonderwijs </w:t>
            </w:r>
            <w:r w:rsidRPr="00C43405">
              <w:rPr>
                <w:rFonts w:ascii="Calibri" w:eastAsiaTheme="minorHAnsi" w:hAnsi="Calibri" w:cstheme="minorBidi"/>
                <w:b/>
                <w:sz w:val="18"/>
                <w:szCs w:val="18"/>
              </w:rPr>
              <w:t>(2</w:t>
            </w:r>
            <w:r w:rsidRPr="00C43405">
              <w:rPr>
                <w:rFonts w:ascii="Calibri" w:eastAsiaTheme="minorHAnsi" w:hAnsi="Calibri" w:cstheme="minorBidi"/>
                <w:b/>
                <w:sz w:val="18"/>
                <w:szCs w:val="18"/>
                <w:vertAlign w:val="superscript"/>
              </w:rPr>
              <w:t>e</w:t>
            </w:r>
            <w:r w:rsidRPr="00C43405">
              <w:rPr>
                <w:rFonts w:ascii="Calibri" w:eastAsiaTheme="minorHAnsi" w:hAnsi="Calibri" w:cstheme="minorBidi"/>
                <w:b/>
                <w:sz w:val="18"/>
                <w:szCs w:val="18"/>
              </w:rPr>
              <w:t xml:space="preserve"> druk). </w:t>
            </w:r>
            <w:proofErr w:type="spellStart"/>
            <w:r w:rsidRPr="00C43405">
              <w:rPr>
                <w:rFonts w:ascii="Calibri" w:eastAsiaTheme="minorHAnsi" w:hAnsi="Calibri" w:cstheme="minorBidi"/>
                <w:b/>
                <w:sz w:val="18"/>
                <w:szCs w:val="18"/>
                <w:lang w:val="en-US"/>
              </w:rPr>
              <w:t>Uitgeverij</w:t>
            </w:r>
            <w:proofErr w:type="spellEnd"/>
            <w:r w:rsidRPr="00C43405">
              <w:rPr>
                <w:rFonts w:ascii="Calibri" w:eastAsiaTheme="minorHAnsi" w:hAnsi="Calibri" w:cstheme="minorBidi"/>
                <w:b/>
                <w:sz w:val="18"/>
                <w:szCs w:val="18"/>
                <w:lang w:val="en-US"/>
              </w:rPr>
              <w:t xml:space="preserve"> Coutinho.</w:t>
            </w:r>
            <w:r w:rsidRPr="00C43405">
              <w:rPr>
                <w:rFonts w:ascii="Calibri" w:eastAsiaTheme="minorHAnsi" w:hAnsi="Calibri" w:cstheme="minorBidi"/>
                <w:b/>
                <w:bCs/>
                <w:sz w:val="18"/>
                <w:szCs w:val="18"/>
                <w:lang w:val="en-US"/>
              </w:rPr>
              <w:t> </w:t>
            </w:r>
          </w:p>
        </w:tc>
      </w:tr>
    </w:tbl>
    <w:p w14:paraId="574C518B" w14:textId="77777777" w:rsidR="00A56716" w:rsidRPr="009B2C7C" w:rsidRDefault="00A56716" w:rsidP="00A56716">
      <w:pPr>
        <w:tabs>
          <w:tab w:val="left" w:pos="1080"/>
        </w:tabs>
        <w:spacing w:after="120" w:line="264" w:lineRule="auto"/>
        <w:rPr>
          <w:rFonts w:ascii="Calibri" w:eastAsia="MS Mincho" w:hAnsi="Calibri" w:cs="Calibri"/>
          <w:sz w:val="18"/>
          <w:szCs w:val="18"/>
          <w:lang w:val="nl-NL"/>
        </w:rPr>
      </w:pPr>
    </w:p>
    <w:p w14:paraId="2FB8EAA3" w14:textId="6D8A9ED8" w:rsidR="00A56716" w:rsidRDefault="00A56716">
      <w:pPr>
        <w:rPr>
          <w:rFonts w:ascii="Calibri Light" w:eastAsia="MS Gothic" w:hAnsi="Calibri Light" w:cs="Times New Roman"/>
          <w:sz w:val="32"/>
          <w:szCs w:val="32"/>
          <w:lang w:val="nl-NL"/>
        </w:rPr>
      </w:pPr>
      <w:r>
        <w:rPr>
          <w:rFonts w:ascii="Calibri Light" w:eastAsia="MS Gothic" w:hAnsi="Calibri Light" w:cs="Times New Roman"/>
          <w:sz w:val="32"/>
          <w:szCs w:val="32"/>
          <w:lang w:val="nl-NL"/>
        </w:rPr>
        <w:br w:type="page"/>
      </w:r>
    </w:p>
    <w:p w14:paraId="713A0A6B" w14:textId="155A670E" w:rsidR="00A56716" w:rsidRPr="009B2C7C" w:rsidRDefault="00A56716" w:rsidP="00A56716">
      <w:pPr>
        <w:keepNext/>
        <w:keepLines/>
        <w:spacing w:before="320" w:after="0" w:line="240" w:lineRule="auto"/>
        <w:outlineLvl w:val="0"/>
        <w:rPr>
          <w:rFonts w:asciiTheme="majorHAnsi" w:eastAsia="MS Mincho" w:hAnsiTheme="majorHAnsi" w:cstheme="majorBidi"/>
          <w:color w:val="2F5496" w:themeColor="accent1" w:themeShade="BF"/>
          <w:sz w:val="32"/>
          <w:szCs w:val="32"/>
          <w:lang w:val="nl-NL"/>
        </w:rPr>
      </w:pPr>
      <w:bookmarkStart w:id="42" w:name="_Toc201063080"/>
      <w:r>
        <w:rPr>
          <w:rFonts w:asciiTheme="majorHAnsi" w:eastAsia="MS Mincho" w:hAnsiTheme="majorHAnsi" w:cstheme="majorBidi"/>
          <w:color w:val="2F5496" w:themeColor="accent1" w:themeShade="BF"/>
          <w:sz w:val="32"/>
          <w:szCs w:val="32"/>
          <w:lang w:val="nl-NL"/>
        </w:rPr>
        <w:lastRenderedPageBreak/>
        <w:t>12</w:t>
      </w:r>
      <w:r w:rsidRPr="009B2C7C">
        <w:rPr>
          <w:rFonts w:asciiTheme="majorHAnsi" w:eastAsia="MS Mincho" w:hAnsiTheme="majorHAnsi" w:cstheme="majorBidi"/>
          <w:color w:val="2F5496" w:themeColor="accent1" w:themeShade="BF"/>
          <w:sz w:val="32"/>
          <w:szCs w:val="32"/>
          <w:lang w:val="nl-NL"/>
        </w:rPr>
        <w:t xml:space="preserve"> </w:t>
      </w:r>
      <w:r w:rsidR="007A26C3" w:rsidRPr="007A26C3">
        <w:rPr>
          <w:rFonts w:asciiTheme="majorHAnsi" w:eastAsia="MS Mincho" w:hAnsiTheme="majorHAnsi" w:cstheme="majorBidi"/>
          <w:color w:val="2F5496" w:themeColor="accent1" w:themeShade="BF"/>
          <w:sz w:val="32"/>
          <w:szCs w:val="32"/>
          <w:lang w:val="nl-NL"/>
        </w:rPr>
        <w:t>Beroepsgerichte vakdidactiek</w:t>
      </w:r>
      <w:bookmarkEnd w:id="42"/>
    </w:p>
    <w:p w14:paraId="5AAE9E56" w14:textId="77777777" w:rsidR="00A56716" w:rsidRPr="009B2C7C" w:rsidRDefault="00A56716" w:rsidP="00A56716">
      <w:pPr>
        <w:rPr>
          <w:lang w:val="nl-NL"/>
        </w:rPr>
      </w:pPr>
    </w:p>
    <w:p w14:paraId="77FD1FA2" w14:textId="0B702A3D" w:rsidR="00A56716" w:rsidRPr="00A56716" w:rsidRDefault="00A56716" w:rsidP="00A56716">
      <w:pPr>
        <w:keepNext/>
        <w:keepLines/>
        <w:spacing w:before="40" w:after="0"/>
        <w:outlineLvl w:val="1"/>
        <w:rPr>
          <w:rFonts w:ascii="Calibri Light" w:eastAsia="MS Gothic" w:hAnsi="Calibri Light" w:cs="Times New Roman"/>
          <w:sz w:val="32"/>
          <w:szCs w:val="32"/>
          <w:lang w:val="nl-NL"/>
        </w:rPr>
      </w:pPr>
      <w:bookmarkStart w:id="43" w:name="_Toc201063081"/>
      <w:r>
        <w:rPr>
          <w:rFonts w:asciiTheme="majorHAnsi" w:eastAsia="MS Gothic" w:hAnsiTheme="majorHAnsi" w:cstheme="majorBidi"/>
          <w:color w:val="2F5496" w:themeColor="accent1" w:themeShade="BF"/>
          <w:sz w:val="26"/>
          <w:szCs w:val="26"/>
          <w:lang w:val="nl-NL"/>
        </w:rPr>
        <w:t>12</w:t>
      </w:r>
      <w:r w:rsidRPr="009B2C7C">
        <w:rPr>
          <w:rFonts w:asciiTheme="majorHAnsi" w:eastAsia="MS Gothic" w:hAnsiTheme="majorHAnsi" w:cstheme="majorBidi"/>
          <w:color w:val="2F5496" w:themeColor="accent1" w:themeShade="BF"/>
          <w:sz w:val="26"/>
          <w:szCs w:val="26"/>
          <w:lang w:val="nl-NL"/>
        </w:rPr>
        <w:t xml:space="preserve">.1 Beoordelingscriteria LUK: </w:t>
      </w:r>
      <w:r w:rsidR="00FF5BFA" w:rsidRPr="00FF5BFA">
        <w:rPr>
          <w:rFonts w:asciiTheme="majorHAnsi" w:eastAsia="MS Gothic" w:hAnsiTheme="majorHAnsi" w:cstheme="majorBidi"/>
          <w:color w:val="2F5496" w:themeColor="accent1" w:themeShade="BF"/>
          <w:sz w:val="26"/>
          <w:szCs w:val="26"/>
          <w:lang w:val="nl-NL"/>
        </w:rPr>
        <w:t>Beroepsgerichte vakdidactiek</w:t>
      </w:r>
      <w:bookmarkEnd w:id="43"/>
    </w:p>
    <w:tbl>
      <w:tblPr>
        <w:tblStyle w:val="Tabelraster1"/>
        <w:tblW w:w="5000" w:type="pct"/>
        <w:tblLook w:val="04A0" w:firstRow="1" w:lastRow="0" w:firstColumn="1" w:lastColumn="0" w:noHBand="0" w:noVBand="1"/>
      </w:tblPr>
      <w:tblGrid>
        <w:gridCol w:w="1980"/>
        <w:gridCol w:w="7370"/>
      </w:tblGrid>
      <w:tr w:rsidR="00162B2E" w:rsidRPr="009B2C7C" w14:paraId="401FE9AF" w14:textId="77777777" w:rsidTr="00467BFD">
        <w:tc>
          <w:tcPr>
            <w:tcW w:w="1059" w:type="pct"/>
            <w:shd w:val="clear" w:color="auto" w:fill="9CC2E5"/>
          </w:tcPr>
          <w:p w14:paraId="44B37440" w14:textId="77777777" w:rsidR="00A56716" w:rsidRPr="009B2C7C" w:rsidRDefault="00A56716"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Dimensies</w:t>
            </w:r>
            <w:proofErr w:type="spellEnd"/>
          </w:p>
        </w:tc>
        <w:tc>
          <w:tcPr>
            <w:tcW w:w="3941" w:type="pct"/>
            <w:shd w:val="clear" w:color="auto" w:fill="9CC2E5"/>
          </w:tcPr>
          <w:p w14:paraId="337F9265" w14:textId="77777777" w:rsidR="00A56716" w:rsidRPr="009B2C7C" w:rsidRDefault="00A56716"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Beoordelingscriteria</w:t>
            </w:r>
            <w:proofErr w:type="spellEnd"/>
          </w:p>
        </w:tc>
      </w:tr>
      <w:tr w:rsidR="00162B2E" w:rsidRPr="009B2C7C" w14:paraId="683AFE30" w14:textId="77777777" w:rsidTr="00467BFD">
        <w:tc>
          <w:tcPr>
            <w:tcW w:w="1059" w:type="pct"/>
            <w:shd w:val="clear" w:color="auto" w:fill="DEEAF6"/>
          </w:tcPr>
          <w:p w14:paraId="2354B2DF" w14:textId="77777777" w:rsidR="00A56716" w:rsidRPr="00467BFD" w:rsidRDefault="00A56716" w:rsidP="00F538BC">
            <w:pPr>
              <w:spacing w:line="276" w:lineRule="auto"/>
              <w:rPr>
                <w:rFonts w:ascii="Calibri" w:eastAsiaTheme="minorHAnsi" w:hAnsi="Calibri" w:cstheme="minorBidi"/>
                <w:sz w:val="18"/>
                <w:szCs w:val="18"/>
                <w:lang w:val="en-US"/>
              </w:rPr>
            </w:pPr>
          </w:p>
        </w:tc>
        <w:tc>
          <w:tcPr>
            <w:tcW w:w="3941" w:type="pct"/>
          </w:tcPr>
          <w:p w14:paraId="035ED5C1" w14:textId="77777777" w:rsidR="00A56716" w:rsidRPr="00467BFD" w:rsidRDefault="00A56716" w:rsidP="00F538BC">
            <w:pPr>
              <w:spacing w:line="276" w:lineRule="auto"/>
              <w:rPr>
                <w:rFonts w:ascii="Calibri" w:eastAsiaTheme="minorHAnsi" w:hAnsi="Calibri" w:cstheme="minorBidi"/>
                <w:sz w:val="18"/>
                <w:szCs w:val="18"/>
                <w:lang w:val="en-US"/>
              </w:rPr>
            </w:pPr>
            <w:r w:rsidRPr="00467BFD">
              <w:rPr>
                <w:rFonts w:ascii="Calibri" w:eastAsiaTheme="minorHAnsi" w:hAnsi="Calibri" w:cstheme="minorBidi"/>
                <w:sz w:val="18"/>
                <w:szCs w:val="18"/>
                <w:lang w:val="en-US"/>
              </w:rPr>
              <w:t xml:space="preserve">De student: </w:t>
            </w:r>
          </w:p>
        </w:tc>
      </w:tr>
      <w:tr w:rsidR="00467BFD" w:rsidRPr="002F2D3C" w14:paraId="1EB53010" w14:textId="77777777" w:rsidTr="00467BFD">
        <w:trPr>
          <w:trHeight w:val="1799"/>
        </w:trPr>
        <w:tc>
          <w:tcPr>
            <w:tcW w:w="1059" w:type="pct"/>
            <w:shd w:val="clear" w:color="auto" w:fill="DEEAF6"/>
          </w:tcPr>
          <w:p w14:paraId="3A3676AB" w14:textId="3CD114F6" w:rsidR="00425B93" w:rsidRPr="00467BFD" w:rsidRDefault="00425B93" w:rsidP="00DD1253">
            <w:pPr>
              <w:spacing w:line="276" w:lineRule="auto"/>
              <w:rPr>
                <w:rFonts w:ascii="Calibri" w:eastAsiaTheme="minorHAnsi" w:hAnsi="Calibri" w:cstheme="minorBidi"/>
                <w:sz w:val="18"/>
                <w:szCs w:val="18"/>
                <w:lang w:val="en-US"/>
              </w:rPr>
            </w:pPr>
            <w:proofErr w:type="spellStart"/>
            <w:r w:rsidRPr="00467BFD">
              <w:rPr>
                <w:rFonts w:ascii="Calibri" w:eastAsiaTheme="minorHAnsi" w:hAnsi="Calibri" w:cstheme="minorBidi"/>
                <w:sz w:val="18"/>
                <w:szCs w:val="18"/>
                <w:lang w:val="en-US"/>
              </w:rPr>
              <w:t>Oriënteren</w:t>
            </w:r>
            <w:proofErr w:type="spellEnd"/>
            <w:r w:rsidRPr="00467BFD">
              <w:rPr>
                <w:rFonts w:ascii="Calibri" w:eastAsiaTheme="minorHAnsi" w:hAnsi="Calibri" w:cstheme="minorBidi"/>
                <w:sz w:val="18"/>
                <w:szCs w:val="18"/>
                <w:lang w:val="en-US"/>
              </w:rPr>
              <w:t> </w:t>
            </w:r>
          </w:p>
        </w:tc>
        <w:tc>
          <w:tcPr>
            <w:tcW w:w="3941" w:type="pct"/>
          </w:tcPr>
          <w:p w14:paraId="0D037B26" w14:textId="6BB70B63" w:rsidR="00425B93" w:rsidRPr="00467BFD" w:rsidRDefault="00425B93" w:rsidP="00DD1253">
            <w:pPr>
              <w:spacing w:line="276" w:lineRule="auto"/>
              <w:rPr>
                <w:rFonts w:ascii="Calibri" w:eastAsiaTheme="minorHAnsi" w:hAnsi="Calibri" w:cstheme="minorBidi"/>
                <w:sz w:val="18"/>
                <w:szCs w:val="18"/>
              </w:rPr>
            </w:pPr>
            <w:r w:rsidRPr="00467BFD">
              <w:rPr>
                <w:rFonts w:ascii="Calibri" w:eastAsiaTheme="minorHAnsi" w:hAnsi="Calibri" w:cstheme="minorBidi"/>
                <w:sz w:val="18"/>
                <w:szCs w:val="18"/>
              </w:rPr>
              <w:t xml:space="preserve">toont aan dat hij een concreet beeld </w:t>
            </w:r>
            <w:proofErr w:type="spellStart"/>
            <w:r w:rsidRPr="00467BFD">
              <w:rPr>
                <w:rFonts w:ascii="Calibri" w:eastAsiaTheme="minorHAnsi" w:hAnsi="Calibri" w:cstheme="minorBidi"/>
                <w:sz w:val="18"/>
                <w:szCs w:val="18"/>
              </w:rPr>
              <w:t>heeftt</w:t>
            </w:r>
            <w:proofErr w:type="spellEnd"/>
            <w:r w:rsidRPr="00467BFD">
              <w:rPr>
                <w:rFonts w:ascii="Calibri" w:eastAsiaTheme="minorHAnsi" w:hAnsi="Calibri" w:cstheme="minorBidi"/>
                <w:sz w:val="18"/>
                <w:szCs w:val="18"/>
              </w:rPr>
              <w:t xml:space="preserve"> verkregen van de inrichting van het onderwijs en de algemene en beroepsdidactiek; </w:t>
            </w:r>
          </w:p>
          <w:p w14:paraId="599805E5" w14:textId="4F706737" w:rsidR="00425B93" w:rsidRPr="00467BFD" w:rsidRDefault="00425B93" w:rsidP="00DD1253">
            <w:pPr>
              <w:spacing w:line="276" w:lineRule="auto"/>
              <w:rPr>
                <w:rFonts w:ascii="Calibri" w:eastAsiaTheme="minorHAnsi" w:hAnsi="Calibri" w:cstheme="minorBidi"/>
                <w:sz w:val="18"/>
                <w:szCs w:val="18"/>
              </w:rPr>
            </w:pPr>
            <w:r w:rsidRPr="00467BFD">
              <w:rPr>
                <w:rFonts w:ascii="Calibri" w:eastAsiaTheme="minorHAnsi" w:hAnsi="Calibri" w:cstheme="minorBidi"/>
                <w:sz w:val="18"/>
                <w:szCs w:val="18"/>
              </w:rPr>
              <w:t>toont aan dat hij een concreet beeld heeft verkregen van de dagelijkse werkzaamheden, rollen en taken als leraar in het beroepsgericht onderwijs;</w:t>
            </w:r>
          </w:p>
          <w:p w14:paraId="3826F8A9" w14:textId="476DA37B" w:rsidR="00425B93" w:rsidRPr="00467BFD" w:rsidRDefault="00425B93" w:rsidP="00DD1253">
            <w:pPr>
              <w:spacing w:line="276" w:lineRule="auto"/>
              <w:rPr>
                <w:rFonts w:ascii="Calibri" w:eastAsiaTheme="minorHAnsi" w:hAnsi="Calibri" w:cstheme="minorBidi"/>
                <w:sz w:val="18"/>
                <w:szCs w:val="18"/>
              </w:rPr>
            </w:pPr>
            <w:r w:rsidRPr="00467BFD">
              <w:rPr>
                <w:rFonts w:ascii="Calibri" w:eastAsiaTheme="minorHAnsi" w:hAnsi="Calibri" w:cstheme="minorBidi"/>
                <w:sz w:val="18"/>
                <w:szCs w:val="18"/>
              </w:rPr>
              <w:t>toont aan dat hij een concreet beeld heeft van de positie van het vak en de bijbehorende beroepsgerichte vakdidactiek; </w:t>
            </w:r>
          </w:p>
          <w:p w14:paraId="567341EE" w14:textId="68E57B8C" w:rsidR="00425B93" w:rsidRPr="00467BFD" w:rsidRDefault="00425B93" w:rsidP="00DD1253">
            <w:pPr>
              <w:spacing w:line="276" w:lineRule="auto"/>
              <w:rPr>
                <w:rFonts w:ascii="Calibri" w:eastAsiaTheme="minorHAnsi" w:hAnsi="Calibri" w:cstheme="minorBidi"/>
                <w:sz w:val="18"/>
                <w:szCs w:val="18"/>
              </w:rPr>
            </w:pPr>
            <w:r w:rsidRPr="00467BFD">
              <w:rPr>
                <w:rFonts w:ascii="Calibri" w:eastAsiaTheme="minorHAnsi" w:hAnsi="Calibri" w:cstheme="minorBidi"/>
                <w:sz w:val="18"/>
                <w:szCs w:val="18"/>
              </w:rPr>
              <w:t>toont aan dat hij een concreet beeld heeft verkregen van de doelgroep. </w:t>
            </w:r>
          </w:p>
        </w:tc>
      </w:tr>
      <w:tr w:rsidR="00467BFD" w:rsidRPr="002F2D3C" w14:paraId="67FD2687" w14:textId="77777777" w:rsidTr="00467BFD">
        <w:trPr>
          <w:trHeight w:val="1779"/>
        </w:trPr>
        <w:tc>
          <w:tcPr>
            <w:tcW w:w="1059" w:type="pct"/>
            <w:shd w:val="clear" w:color="auto" w:fill="DEEAF6"/>
          </w:tcPr>
          <w:p w14:paraId="2F59739E" w14:textId="29DF541A" w:rsidR="00906C80" w:rsidRPr="00467BFD" w:rsidRDefault="00906C80" w:rsidP="00DD1253">
            <w:pPr>
              <w:spacing w:line="276" w:lineRule="auto"/>
              <w:rPr>
                <w:rFonts w:ascii="Calibri" w:eastAsiaTheme="minorHAnsi" w:hAnsi="Calibri" w:cstheme="minorBidi"/>
                <w:sz w:val="18"/>
                <w:szCs w:val="18"/>
                <w:lang w:val="en-US"/>
              </w:rPr>
            </w:pPr>
            <w:proofErr w:type="spellStart"/>
            <w:r w:rsidRPr="00467BFD">
              <w:rPr>
                <w:rFonts w:ascii="Calibri" w:eastAsiaTheme="minorHAnsi" w:hAnsi="Calibri" w:cstheme="minorBidi"/>
                <w:sz w:val="18"/>
                <w:szCs w:val="18"/>
                <w:lang w:val="en-US"/>
              </w:rPr>
              <w:t>Ontwerpen</w:t>
            </w:r>
            <w:proofErr w:type="spellEnd"/>
            <w:r w:rsidRPr="00467BFD">
              <w:rPr>
                <w:rFonts w:ascii="Calibri" w:eastAsiaTheme="minorHAnsi" w:hAnsi="Calibri" w:cstheme="minorBidi"/>
                <w:sz w:val="18"/>
                <w:szCs w:val="18"/>
                <w:lang w:val="en-US"/>
              </w:rPr>
              <w:t> </w:t>
            </w:r>
          </w:p>
        </w:tc>
        <w:tc>
          <w:tcPr>
            <w:tcW w:w="3941" w:type="pct"/>
          </w:tcPr>
          <w:p w14:paraId="46A4F2A0" w14:textId="0C4DFFDB" w:rsidR="00906C80" w:rsidRPr="00003771" w:rsidRDefault="005145A7" w:rsidP="00DD1253">
            <w:pPr>
              <w:spacing w:line="276" w:lineRule="auto"/>
              <w:rPr>
                <w:rFonts w:ascii="Calibri" w:eastAsiaTheme="minorHAnsi" w:hAnsi="Calibri" w:cstheme="minorBidi"/>
                <w:sz w:val="18"/>
                <w:szCs w:val="18"/>
              </w:rPr>
            </w:pPr>
            <w:r w:rsidRPr="00003771">
              <w:rPr>
                <w:rFonts w:ascii="Calibri" w:eastAsiaTheme="minorHAnsi" w:hAnsi="Calibri" w:cstheme="minorBidi"/>
                <w:sz w:val="18"/>
                <w:szCs w:val="18"/>
              </w:rPr>
              <w:t>t</w:t>
            </w:r>
            <w:r w:rsidR="00906C80" w:rsidRPr="00003771">
              <w:rPr>
                <w:rFonts w:ascii="Calibri" w:eastAsiaTheme="minorHAnsi" w:hAnsi="Calibri" w:cstheme="minorBidi"/>
                <w:sz w:val="18"/>
                <w:szCs w:val="18"/>
              </w:rPr>
              <w:t>oont</w:t>
            </w:r>
            <w:r w:rsidRPr="00003771">
              <w:rPr>
                <w:rFonts w:ascii="Calibri" w:eastAsiaTheme="minorHAnsi" w:hAnsi="Calibri" w:cstheme="minorBidi"/>
                <w:sz w:val="18"/>
                <w:szCs w:val="18"/>
              </w:rPr>
              <w:t xml:space="preserve"> door het ontwerpen van leeractiviteiten toegespitst op de doelgroep</w:t>
            </w:r>
            <w:r w:rsidR="00906C80" w:rsidRPr="00003771">
              <w:rPr>
                <w:rFonts w:ascii="Calibri" w:eastAsiaTheme="minorHAnsi" w:hAnsi="Calibri" w:cstheme="minorBidi"/>
                <w:sz w:val="18"/>
                <w:szCs w:val="18"/>
              </w:rPr>
              <w:t xml:space="preserve"> aan dat hij een concreet beeld heeft verkregen van de beroepsgerichte didactiek van het onderwijzen van een moderne vreemde taal in communicatieve context in het beroepsgericht onderwijs; </w:t>
            </w:r>
          </w:p>
          <w:p w14:paraId="15B55150" w14:textId="35C3DC3E" w:rsidR="00906C80" w:rsidRPr="00003771" w:rsidRDefault="00906C80" w:rsidP="00DD1253">
            <w:pPr>
              <w:suppressAutoHyphens/>
              <w:spacing w:line="276" w:lineRule="auto"/>
              <w:rPr>
                <w:rFonts w:ascii="Calibri" w:eastAsiaTheme="minorHAnsi" w:hAnsi="Calibri" w:cstheme="minorBidi"/>
                <w:sz w:val="18"/>
                <w:szCs w:val="18"/>
              </w:rPr>
            </w:pPr>
            <w:r w:rsidRPr="00003771">
              <w:rPr>
                <w:rFonts w:ascii="Calibri" w:eastAsiaTheme="minorHAnsi" w:hAnsi="Calibri" w:cstheme="minorBidi"/>
                <w:sz w:val="18"/>
                <w:szCs w:val="18"/>
              </w:rPr>
              <w:t xml:space="preserve">onderbouwt hij ontworpen leeractiviteiten met behulp van specifiek op beroepsgericht onderwijs gerichte modellen, kernconcepten van taalverwervingsdidactiek en vanuit </w:t>
            </w:r>
            <w:r w:rsidR="00854027" w:rsidRPr="00003771">
              <w:rPr>
                <w:rFonts w:ascii="Calibri" w:eastAsiaTheme="minorHAnsi" w:hAnsi="Calibri" w:cstheme="minorBidi"/>
                <w:sz w:val="18"/>
                <w:szCs w:val="18"/>
              </w:rPr>
              <w:t>zijn</w:t>
            </w:r>
            <w:r w:rsidRPr="00003771">
              <w:rPr>
                <w:rFonts w:ascii="Calibri" w:eastAsiaTheme="minorHAnsi" w:hAnsi="Calibri" w:cstheme="minorBidi"/>
                <w:sz w:val="18"/>
                <w:szCs w:val="18"/>
              </w:rPr>
              <w:t xml:space="preserve"> visie op taalleren, </w:t>
            </w:r>
            <w:proofErr w:type="spellStart"/>
            <w:r w:rsidRPr="00003771">
              <w:rPr>
                <w:rFonts w:ascii="Calibri" w:eastAsiaTheme="minorHAnsi" w:hAnsi="Calibri" w:cstheme="minorBidi"/>
                <w:sz w:val="18"/>
                <w:szCs w:val="18"/>
              </w:rPr>
              <w:t>ict</w:t>
            </w:r>
            <w:proofErr w:type="spellEnd"/>
            <w:r w:rsidRPr="00003771">
              <w:rPr>
                <w:rFonts w:ascii="Calibri" w:eastAsiaTheme="minorHAnsi" w:hAnsi="Calibri" w:cstheme="minorBidi"/>
                <w:sz w:val="18"/>
                <w:szCs w:val="18"/>
              </w:rPr>
              <w:t xml:space="preserve"> en doeltaalgebruik. </w:t>
            </w:r>
          </w:p>
        </w:tc>
      </w:tr>
      <w:tr w:rsidR="00162B2E" w:rsidRPr="002F2D3C" w14:paraId="368AB732" w14:textId="77777777" w:rsidTr="00467BFD">
        <w:tc>
          <w:tcPr>
            <w:tcW w:w="1059" w:type="pct"/>
            <w:shd w:val="clear" w:color="auto" w:fill="DEEAF6"/>
          </w:tcPr>
          <w:p w14:paraId="34803541" w14:textId="50447AAE" w:rsidR="00DD1253" w:rsidRPr="00467BFD" w:rsidRDefault="00DD1253" w:rsidP="00DD1253">
            <w:pPr>
              <w:spacing w:line="276" w:lineRule="auto"/>
              <w:rPr>
                <w:rFonts w:ascii="Calibri" w:eastAsiaTheme="minorHAnsi" w:hAnsi="Calibri" w:cstheme="minorBidi"/>
                <w:sz w:val="18"/>
                <w:szCs w:val="18"/>
                <w:lang w:val="en-US"/>
              </w:rPr>
            </w:pPr>
            <w:proofErr w:type="spellStart"/>
            <w:r w:rsidRPr="00467BFD">
              <w:rPr>
                <w:rFonts w:ascii="Calibri" w:eastAsiaTheme="minorHAnsi" w:hAnsi="Calibri" w:cstheme="minorBidi"/>
                <w:sz w:val="18"/>
                <w:szCs w:val="18"/>
                <w:lang w:val="en-US"/>
              </w:rPr>
              <w:t>Uitvoeren</w:t>
            </w:r>
            <w:proofErr w:type="spellEnd"/>
            <w:r w:rsidRPr="00467BFD">
              <w:rPr>
                <w:rFonts w:ascii="Calibri" w:eastAsiaTheme="minorHAnsi" w:hAnsi="Calibri" w:cstheme="minorBidi"/>
                <w:sz w:val="18"/>
                <w:szCs w:val="18"/>
                <w:lang w:val="en-US"/>
              </w:rPr>
              <w:t> </w:t>
            </w:r>
          </w:p>
        </w:tc>
        <w:tc>
          <w:tcPr>
            <w:tcW w:w="3941" w:type="pct"/>
          </w:tcPr>
          <w:p w14:paraId="3587D1DC" w14:textId="5890BECE" w:rsidR="00DD1253" w:rsidRPr="00003771" w:rsidRDefault="00DD1253" w:rsidP="00DD1253">
            <w:pPr>
              <w:spacing w:line="276" w:lineRule="auto"/>
              <w:rPr>
                <w:rFonts w:ascii="Calibri" w:eastAsiaTheme="minorHAnsi" w:hAnsi="Calibri" w:cstheme="minorBidi"/>
                <w:sz w:val="18"/>
                <w:szCs w:val="18"/>
              </w:rPr>
            </w:pPr>
            <w:r w:rsidRPr="00003771">
              <w:rPr>
                <w:rFonts w:ascii="Calibri" w:eastAsiaTheme="minorHAnsi" w:hAnsi="Calibri" w:cstheme="minorBidi"/>
                <w:sz w:val="18"/>
                <w:szCs w:val="18"/>
              </w:rPr>
              <w:t xml:space="preserve">voert </w:t>
            </w:r>
            <w:r w:rsidR="00C27182" w:rsidRPr="00003771">
              <w:rPr>
                <w:rFonts w:ascii="Calibri" w:eastAsiaTheme="minorHAnsi" w:hAnsi="Calibri" w:cstheme="minorBidi"/>
                <w:sz w:val="18"/>
                <w:szCs w:val="18"/>
              </w:rPr>
              <w:t xml:space="preserve">zijn </w:t>
            </w:r>
            <w:r w:rsidRPr="00003771">
              <w:rPr>
                <w:rFonts w:ascii="Calibri" w:eastAsiaTheme="minorHAnsi" w:hAnsi="Calibri" w:cstheme="minorBidi"/>
                <w:sz w:val="18"/>
                <w:szCs w:val="18"/>
              </w:rPr>
              <w:t>ontworpen leeractiviteiten uit in een beroepsgerichte onderwijscontext en verkrijgt feedback op het uitvoeren van een MVT-docent uit het beroepsgericht onderwijs. </w:t>
            </w:r>
          </w:p>
        </w:tc>
      </w:tr>
      <w:tr w:rsidR="00467BFD" w:rsidRPr="001A61BB" w14:paraId="5D88A8EE" w14:textId="77777777" w:rsidTr="00467BFD">
        <w:trPr>
          <w:trHeight w:val="1789"/>
        </w:trPr>
        <w:tc>
          <w:tcPr>
            <w:tcW w:w="1059" w:type="pct"/>
            <w:shd w:val="clear" w:color="auto" w:fill="DEEAF6"/>
          </w:tcPr>
          <w:p w14:paraId="02A2BD94" w14:textId="356C5C6E" w:rsidR="00C67553" w:rsidRPr="00467BFD" w:rsidRDefault="00C67553" w:rsidP="00DD1253">
            <w:pPr>
              <w:spacing w:line="276" w:lineRule="auto"/>
              <w:divId w:val="1471046975"/>
              <w:rPr>
                <w:rFonts w:ascii="Calibri" w:eastAsiaTheme="minorHAnsi" w:hAnsi="Calibri" w:cstheme="minorBidi"/>
                <w:sz w:val="18"/>
                <w:szCs w:val="18"/>
                <w:lang w:val="en-US"/>
              </w:rPr>
            </w:pPr>
            <w:proofErr w:type="spellStart"/>
            <w:r w:rsidRPr="00467BFD">
              <w:rPr>
                <w:rFonts w:ascii="Calibri" w:eastAsiaTheme="minorHAnsi" w:hAnsi="Calibri" w:cstheme="minorBidi"/>
                <w:sz w:val="18"/>
                <w:szCs w:val="18"/>
                <w:lang w:val="en-US"/>
              </w:rPr>
              <w:t>Evalueren</w:t>
            </w:r>
            <w:proofErr w:type="spellEnd"/>
            <w:r w:rsidRPr="00467BFD">
              <w:rPr>
                <w:rFonts w:ascii="Calibri" w:eastAsiaTheme="minorHAnsi" w:hAnsi="Calibri" w:cstheme="minorBidi"/>
                <w:sz w:val="18"/>
                <w:szCs w:val="18"/>
                <w:lang w:val="en-US"/>
              </w:rPr>
              <w:t xml:space="preserve"> en </w:t>
            </w:r>
            <w:proofErr w:type="spellStart"/>
            <w:r w:rsidRPr="00467BFD">
              <w:rPr>
                <w:rFonts w:ascii="Calibri" w:eastAsiaTheme="minorHAnsi" w:hAnsi="Calibri" w:cstheme="minorBidi"/>
                <w:sz w:val="18"/>
                <w:szCs w:val="18"/>
                <w:lang w:val="en-US"/>
              </w:rPr>
              <w:t>reflecteren</w:t>
            </w:r>
            <w:proofErr w:type="spellEnd"/>
            <w:r w:rsidRPr="00467BFD">
              <w:rPr>
                <w:rFonts w:ascii="Calibri" w:eastAsiaTheme="minorHAnsi" w:hAnsi="Calibri" w:cstheme="minorBidi"/>
                <w:sz w:val="18"/>
                <w:szCs w:val="18"/>
                <w:lang w:val="en-US"/>
              </w:rPr>
              <w:t>  </w:t>
            </w:r>
          </w:p>
        </w:tc>
        <w:tc>
          <w:tcPr>
            <w:tcW w:w="3941" w:type="pct"/>
          </w:tcPr>
          <w:p w14:paraId="1023FB26" w14:textId="77777777" w:rsidR="00C67553" w:rsidRPr="00467BFD" w:rsidRDefault="00C67553" w:rsidP="00DD1253">
            <w:pPr>
              <w:spacing w:line="276" w:lineRule="auto"/>
              <w:divId w:val="1471046975"/>
              <w:rPr>
                <w:rFonts w:ascii="Calibri" w:eastAsiaTheme="minorHAnsi" w:hAnsi="Calibri" w:cstheme="minorBidi"/>
                <w:sz w:val="18"/>
                <w:szCs w:val="18"/>
              </w:rPr>
            </w:pPr>
            <w:r w:rsidRPr="00467BFD">
              <w:rPr>
                <w:rFonts w:ascii="Calibri" w:eastAsiaTheme="minorHAnsi" w:hAnsi="Calibri" w:cstheme="minorBidi"/>
                <w:sz w:val="18"/>
                <w:szCs w:val="18"/>
              </w:rPr>
              <w:t>reflecteert vanuit een onderzoekende houding op zijn beelden van en ervaringen en handelen in het beroepsgericht onderwijs;</w:t>
            </w:r>
          </w:p>
          <w:p w14:paraId="21F7B40B" w14:textId="0FEDC07B" w:rsidR="00C67553" w:rsidRPr="00003771" w:rsidRDefault="00C67553" w:rsidP="00DD1253">
            <w:pPr>
              <w:spacing w:line="276" w:lineRule="auto"/>
              <w:divId w:val="1471046975"/>
              <w:rPr>
                <w:rFonts w:ascii="Calibri" w:eastAsiaTheme="minorHAnsi" w:hAnsi="Calibri" w:cstheme="minorBidi"/>
                <w:sz w:val="18"/>
                <w:szCs w:val="18"/>
              </w:rPr>
            </w:pPr>
            <w:r w:rsidRPr="00003771">
              <w:rPr>
                <w:rFonts w:ascii="Calibri" w:eastAsiaTheme="minorHAnsi" w:hAnsi="Calibri" w:cstheme="minorBidi"/>
                <w:sz w:val="18"/>
                <w:szCs w:val="18"/>
              </w:rPr>
              <w:t xml:space="preserve">hieruit blijkt dat hij terug kan kijken op situaties om daarvan te kunnen leren; </w:t>
            </w:r>
          </w:p>
          <w:p w14:paraId="3EF25913" w14:textId="77777777" w:rsidR="00C67553" w:rsidRPr="00003771" w:rsidRDefault="00C67553" w:rsidP="00DD1253">
            <w:pPr>
              <w:spacing w:line="276" w:lineRule="auto"/>
              <w:divId w:val="1471046975"/>
              <w:rPr>
                <w:rFonts w:ascii="Calibri" w:eastAsiaTheme="minorHAnsi" w:hAnsi="Calibri" w:cstheme="minorBidi"/>
                <w:sz w:val="18"/>
                <w:szCs w:val="18"/>
              </w:rPr>
            </w:pPr>
            <w:r w:rsidRPr="00003771">
              <w:rPr>
                <w:rFonts w:ascii="Calibri" w:eastAsiaTheme="minorHAnsi" w:hAnsi="Calibri" w:cstheme="minorBidi"/>
                <w:sz w:val="18"/>
                <w:szCs w:val="18"/>
              </w:rPr>
              <w:t>daarbij maakt hij gebruik van relevante kennisbronnen. </w:t>
            </w:r>
          </w:p>
          <w:p w14:paraId="72500677" w14:textId="4D5A0553" w:rsidR="00C67553" w:rsidRPr="00003771" w:rsidRDefault="00C67553" w:rsidP="00DD1253">
            <w:pPr>
              <w:spacing w:line="276" w:lineRule="auto"/>
              <w:rPr>
                <w:rFonts w:ascii="Calibri" w:eastAsiaTheme="minorHAnsi" w:hAnsi="Calibri" w:cstheme="minorBidi"/>
                <w:sz w:val="18"/>
                <w:szCs w:val="18"/>
              </w:rPr>
            </w:pPr>
            <w:r w:rsidRPr="00003771">
              <w:rPr>
                <w:rFonts w:ascii="Calibri" w:eastAsiaTheme="minorHAnsi" w:hAnsi="Calibri" w:cstheme="minorBidi"/>
                <w:sz w:val="18"/>
                <w:szCs w:val="18"/>
              </w:rPr>
              <w:t>heeft zicht op zijn beleefde successen en zijn leerwensen voor de toekomst; </w:t>
            </w:r>
          </w:p>
          <w:p w14:paraId="384F8406" w14:textId="261BEC61" w:rsidR="00C67553" w:rsidRPr="00467BFD" w:rsidRDefault="00C67553" w:rsidP="00DD1253">
            <w:pPr>
              <w:spacing w:line="276" w:lineRule="auto"/>
              <w:divId w:val="1471046975"/>
              <w:rPr>
                <w:rFonts w:ascii="Calibri" w:eastAsiaTheme="minorHAnsi" w:hAnsi="Calibri" w:cstheme="minorBidi"/>
                <w:sz w:val="18"/>
                <w:szCs w:val="18"/>
                <w:lang w:val="en-US"/>
              </w:rPr>
            </w:pPr>
            <w:r w:rsidRPr="00003771">
              <w:rPr>
                <w:rFonts w:ascii="Calibri" w:eastAsiaTheme="minorHAnsi" w:hAnsi="Calibri" w:cstheme="minorBidi"/>
                <w:sz w:val="18"/>
                <w:szCs w:val="18"/>
              </w:rPr>
              <w:t>geeft met behulp van bovenstaande dimensies een onderbouwd antwoord op de vraag</w:t>
            </w:r>
            <w:r w:rsidR="00830DFA" w:rsidRPr="00003771">
              <w:rPr>
                <w:rFonts w:ascii="Calibri" w:eastAsiaTheme="minorHAnsi" w:hAnsi="Calibri" w:cstheme="minorBidi"/>
                <w:sz w:val="18"/>
                <w:szCs w:val="18"/>
              </w:rPr>
              <w:t>:</w:t>
            </w:r>
            <w:r w:rsidRPr="00003771">
              <w:rPr>
                <w:rFonts w:ascii="Calibri" w:eastAsiaTheme="minorHAnsi" w:hAnsi="Calibri" w:cstheme="minorBidi"/>
                <w:sz w:val="18"/>
                <w:szCs w:val="18"/>
              </w:rPr>
              <w:t xml:space="preserve"> </w:t>
            </w:r>
            <w:r w:rsidR="00830DFA" w:rsidRPr="00003771">
              <w:rPr>
                <w:rFonts w:ascii="Calibri" w:eastAsiaTheme="minorHAnsi" w:hAnsi="Calibri" w:cstheme="minorBidi"/>
                <w:sz w:val="18"/>
                <w:szCs w:val="18"/>
              </w:rPr>
              <w:t>“</w:t>
            </w:r>
            <w:r w:rsidRPr="00003771">
              <w:rPr>
                <w:rFonts w:ascii="Calibri" w:eastAsiaTheme="minorHAnsi" w:hAnsi="Calibri" w:cstheme="minorBidi"/>
                <w:sz w:val="18"/>
                <w:szCs w:val="18"/>
              </w:rPr>
              <w:t>Kan en wil ik leraar in het (v)mbo worden?</w:t>
            </w:r>
            <w:r w:rsidR="00830DFA" w:rsidRPr="00003771">
              <w:rPr>
                <w:rFonts w:ascii="Calibri" w:eastAsiaTheme="minorHAnsi" w:hAnsi="Calibri" w:cstheme="minorBidi"/>
                <w:sz w:val="18"/>
                <w:szCs w:val="18"/>
              </w:rPr>
              <w:t>”</w:t>
            </w:r>
            <w:r w:rsidRPr="00003771">
              <w:rPr>
                <w:rFonts w:ascii="Calibri" w:eastAsiaTheme="minorHAnsi" w:hAnsi="Calibri" w:cstheme="minorBidi"/>
                <w:sz w:val="18"/>
                <w:szCs w:val="18"/>
              </w:rPr>
              <w:t xml:space="preserve"> </w:t>
            </w:r>
            <w:r w:rsidRPr="00467BFD">
              <w:rPr>
                <w:rFonts w:ascii="Calibri" w:eastAsiaTheme="minorHAnsi" w:hAnsi="Calibri" w:cstheme="minorBidi"/>
                <w:sz w:val="18"/>
                <w:szCs w:val="18"/>
                <w:lang w:val="en-US"/>
              </w:rPr>
              <w:t>(</w:t>
            </w:r>
            <w:proofErr w:type="spellStart"/>
            <w:r w:rsidRPr="00467BFD">
              <w:rPr>
                <w:rFonts w:ascii="Calibri" w:eastAsiaTheme="minorHAnsi" w:hAnsi="Calibri" w:cstheme="minorBidi"/>
                <w:sz w:val="18"/>
                <w:szCs w:val="18"/>
                <w:lang w:val="en-US"/>
              </w:rPr>
              <w:t>keuze</w:t>
            </w:r>
            <w:proofErr w:type="spellEnd"/>
            <w:r w:rsidRPr="00467BFD">
              <w:rPr>
                <w:rFonts w:ascii="Calibri" w:eastAsiaTheme="minorHAnsi" w:hAnsi="Calibri" w:cstheme="minorBidi"/>
                <w:sz w:val="18"/>
                <w:szCs w:val="18"/>
                <w:lang w:val="en-US"/>
              </w:rPr>
              <w:t xml:space="preserve"> </w:t>
            </w:r>
            <w:proofErr w:type="spellStart"/>
            <w:r w:rsidRPr="00467BFD">
              <w:rPr>
                <w:rFonts w:ascii="Calibri" w:eastAsiaTheme="minorHAnsi" w:hAnsi="Calibri" w:cstheme="minorBidi"/>
                <w:sz w:val="18"/>
                <w:szCs w:val="18"/>
                <w:lang w:val="en-US"/>
              </w:rPr>
              <w:t>afstudeerrichting</w:t>
            </w:r>
            <w:proofErr w:type="spellEnd"/>
            <w:r w:rsidRPr="00467BFD">
              <w:rPr>
                <w:rFonts w:ascii="Calibri" w:eastAsiaTheme="minorHAnsi" w:hAnsi="Calibri" w:cstheme="minorBidi"/>
                <w:sz w:val="18"/>
                <w:szCs w:val="18"/>
                <w:lang w:val="en-US"/>
              </w:rPr>
              <w:t>) </w:t>
            </w:r>
          </w:p>
        </w:tc>
      </w:tr>
      <w:tr w:rsidR="00162B2E" w:rsidRPr="00DD1253" w14:paraId="68EE461F" w14:textId="77777777" w:rsidTr="00467BFD">
        <w:tc>
          <w:tcPr>
            <w:tcW w:w="1059" w:type="pct"/>
            <w:shd w:val="clear" w:color="auto" w:fill="9CC2E5" w:themeFill="accent5" w:themeFillTint="99"/>
          </w:tcPr>
          <w:p w14:paraId="5EC59FA1" w14:textId="77777777" w:rsidR="00A56716" w:rsidRPr="009B2C7C" w:rsidRDefault="00A56716" w:rsidP="00F538BC">
            <w:pPr>
              <w:spacing w:line="276" w:lineRule="auto"/>
              <w:rPr>
                <w:rFonts w:ascii="Calibri" w:eastAsiaTheme="minorHAnsi" w:hAnsi="Calibri" w:cstheme="minorBidi"/>
                <w:b/>
                <w:sz w:val="18"/>
                <w:szCs w:val="18"/>
              </w:rPr>
            </w:pPr>
            <w:r w:rsidRPr="009B2C7C">
              <w:rPr>
                <w:rFonts w:ascii="Calibri" w:eastAsiaTheme="minorHAnsi" w:hAnsi="Calibri" w:cstheme="minorBidi"/>
                <w:b/>
                <w:sz w:val="18"/>
                <w:szCs w:val="18"/>
              </w:rPr>
              <w:t>Verplichte literatuur en / of hulpmiddelen</w:t>
            </w:r>
          </w:p>
        </w:tc>
        <w:tc>
          <w:tcPr>
            <w:tcW w:w="3941" w:type="pct"/>
            <w:shd w:val="clear" w:color="auto" w:fill="9CC2E5" w:themeFill="accent5" w:themeFillTint="99"/>
          </w:tcPr>
          <w:p w14:paraId="5E89D647" w14:textId="7D26DE6A" w:rsidR="00A56716" w:rsidRPr="009B2C7C" w:rsidRDefault="00274F34" w:rsidP="00F538BC">
            <w:pPr>
              <w:spacing w:line="276" w:lineRule="auto"/>
              <w:rPr>
                <w:rFonts w:ascii="Calibri" w:eastAsiaTheme="minorHAnsi" w:hAnsi="Calibri" w:cstheme="minorBidi"/>
                <w:b/>
                <w:sz w:val="18"/>
                <w:szCs w:val="18"/>
              </w:rPr>
            </w:pPr>
            <w:proofErr w:type="spellStart"/>
            <w:r w:rsidRPr="00274F34">
              <w:rPr>
                <w:rFonts w:ascii="Calibri" w:eastAsiaTheme="minorHAnsi" w:hAnsi="Calibri" w:cstheme="minorBidi"/>
                <w:b/>
                <w:sz w:val="18"/>
                <w:szCs w:val="18"/>
              </w:rPr>
              <w:t>Kwakernaak</w:t>
            </w:r>
            <w:proofErr w:type="spellEnd"/>
            <w:r w:rsidRPr="00274F34">
              <w:rPr>
                <w:rFonts w:ascii="Calibri" w:eastAsiaTheme="minorHAnsi" w:hAnsi="Calibri" w:cstheme="minorBidi"/>
                <w:b/>
                <w:sz w:val="18"/>
                <w:szCs w:val="18"/>
              </w:rPr>
              <w:t>, E. (2015).</w:t>
            </w:r>
            <w:r w:rsidRPr="00274F34">
              <w:rPr>
                <w:rFonts w:ascii="Calibri" w:eastAsiaTheme="minorHAnsi" w:hAnsi="Calibri" w:cstheme="minorBidi"/>
                <w:b/>
                <w:i/>
                <w:iCs/>
                <w:sz w:val="18"/>
                <w:szCs w:val="18"/>
              </w:rPr>
              <w:t xml:space="preserve"> Didactiek van het vreemdetalenonderwijs </w:t>
            </w:r>
            <w:r w:rsidRPr="00274F34">
              <w:rPr>
                <w:rFonts w:ascii="Calibri" w:eastAsiaTheme="minorHAnsi" w:hAnsi="Calibri" w:cstheme="minorBidi"/>
                <w:b/>
                <w:sz w:val="18"/>
                <w:szCs w:val="18"/>
              </w:rPr>
              <w:t>(2</w:t>
            </w:r>
            <w:r w:rsidRPr="00274F34">
              <w:rPr>
                <w:rFonts w:ascii="Calibri" w:eastAsiaTheme="minorHAnsi" w:hAnsi="Calibri" w:cstheme="minorBidi"/>
                <w:b/>
                <w:sz w:val="18"/>
                <w:szCs w:val="18"/>
                <w:vertAlign w:val="superscript"/>
              </w:rPr>
              <w:t>e</w:t>
            </w:r>
            <w:r w:rsidRPr="00274F34">
              <w:rPr>
                <w:rFonts w:ascii="Calibri" w:eastAsiaTheme="minorHAnsi" w:hAnsi="Calibri" w:cstheme="minorBidi"/>
                <w:b/>
                <w:sz w:val="18"/>
                <w:szCs w:val="18"/>
              </w:rPr>
              <w:t xml:space="preserve"> druk). </w:t>
            </w:r>
            <w:proofErr w:type="spellStart"/>
            <w:r w:rsidRPr="00274F34">
              <w:rPr>
                <w:rFonts w:ascii="Calibri" w:eastAsiaTheme="minorHAnsi" w:hAnsi="Calibri" w:cstheme="minorBidi"/>
                <w:b/>
                <w:sz w:val="18"/>
                <w:szCs w:val="18"/>
                <w:lang w:val="en-US"/>
              </w:rPr>
              <w:t>Uitgeverij</w:t>
            </w:r>
            <w:proofErr w:type="spellEnd"/>
            <w:r w:rsidRPr="00274F34">
              <w:rPr>
                <w:rFonts w:ascii="Calibri" w:eastAsiaTheme="minorHAnsi" w:hAnsi="Calibri" w:cstheme="minorBidi"/>
                <w:b/>
                <w:sz w:val="18"/>
                <w:szCs w:val="18"/>
                <w:lang w:val="en-US"/>
              </w:rPr>
              <w:t xml:space="preserve"> Coutinho.</w:t>
            </w:r>
            <w:r w:rsidRPr="00274F34">
              <w:rPr>
                <w:rFonts w:ascii="Calibri" w:eastAsiaTheme="minorHAnsi" w:hAnsi="Calibri" w:cstheme="minorBidi"/>
                <w:b/>
                <w:bCs/>
                <w:sz w:val="18"/>
                <w:szCs w:val="18"/>
                <w:lang w:val="en-US"/>
              </w:rPr>
              <w:t> </w:t>
            </w:r>
          </w:p>
        </w:tc>
      </w:tr>
    </w:tbl>
    <w:p w14:paraId="1804F56C" w14:textId="77777777" w:rsidR="00A56716" w:rsidRPr="009B2C7C" w:rsidRDefault="00A56716" w:rsidP="00A56716">
      <w:pPr>
        <w:tabs>
          <w:tab w:val="left" w:pos="1080"/>
        </w:tabs>
        <w:spacing w:after="120" w:line="264" w:lineRule="auto"/>
        <w:rPr>
          <w:rFonts w:ascii="Calibri" w:eastAsia="MS Mincho" w:hAnsi="Calibri" w:cs="Calibri"/>
          <w:sz w:val="18"/>
          <w:szCs w:val="18"/>
          <w:lang w:val="nl-NL"/>
        </w:rPr>
      </w:pPr>
    </w:p>
    <w:p w14:paraId="79FCC5B8" w14:textId="0CF2A1E2" w:rsidR="00A56716" w:rsidRDefault="00A56716">
      <w:pPr>
        <w:rPr>
          <w:rFonts w:ascii="Calibri Light" w:eastAsia="MS Gothic" w:hAnsi="Calibri Light" w:cs="Times New Roman"/>
          <w:sz w:val="32"/>
          <w:szCs w:val="32"/>
          <w:lang w:val="nl-NL"/>
        </w:rPr>
      </w:pPr>
      <w:r>
        <w:rPr>
          <w:rFonts w:ascii="Calibri Light" w:eastAsia="MS Gothic" w:hAnsi="Calibri Light" w:cs="Times New Roman"/>
          <w:sz w:val="32"/>
          <w:szCs w:val="32"/>
          <w:lang w:val="nl-NL"/>
        </w:rPr>
        <w:br w:type="page"/>
      </w:r>
    </w:p>
    <w:p w14:paraId="4E8F59D5" w14:textId="2E2B6BDB" w:rsidR="00A56716" w:rsidRPr="009B2C7C" w:rsidRDefault="00A56716" w:rsidP="00A56716">
      <w:pPr>
        <w:keepNext/>
        <w:keepLines/>
        <w:spacing w:before="320" w:after="0" w:line="240" w:lineRule="auto"/>
        <w:outlineLvl w:val="0"/>
        <w:rPr>
          <w:rFonts w:asciiTheme="majorHAnsi" w:eastAsia="MS Mincho" w:hAnsiTheme="majorHAnsi" w:cstheme="majorBidi"/>
          <w:color w:val="2F5496" w:themeColor="accent1" w:themeShade="BF"/>
          <w:sz w:val="32"/>
          <w:szCs w:val="32"/>
          <w:lang w:val="nl-NL"/>
        </w:rPr>
      </w:pPr>
      <w:bookmarkStart w:id="44" w:name="_Toc201063082"/>
      <w:r>
        <w:rPr>
          <w:rFonts w:asciiTheme="majorHAnsi" w:eastAsia="MS Mincho" w:hAnsiTheme="majorHAnsi" w:cstheme="majorBidi"/>
          <w:color w:val="2F5496" w:themeColor="accent1" w:themeShade="BF"/>
          <w:sz w:val="32"/>
          <w:szCs w:val="32"/>
          <w:lang w:val="nl-NL"/>
        </w:rPr>
        <w:lastRenderedPageBreak/>
        <w:t>13</w:t>
      </w:r>
      <w:r w:rsidRPr="009B2C7C">
        <w:rPr>
          <w:rFonts w:asciiTheme="majorHAnsi" w:eastAsia="MS Mincho" w:hAnsiTheme="majorHAnsi" w:cstheme="majorBidi"/>
          <w:color w:val="2F5496" w:themeColor="accent1" w:themeShade="BF"/>
          <w:sz w:val="32"/>
          <w:szCs w:val="32"/>
          <w:lang w:val="nl-NL"/>
        </w:rPr>
        <w:t xml:space="preserve"> </w:t>
      </w:r>
      <w:r w:rsidR="00D838BF" w:rsidRPr="00D838BF">
        <w:rPr>
          <w:rFonts w:asciiTheme="majorHAnsi" w:eastAsia="MS Mincho" w:hAnsiTheme="majorHAnsi" w:cstheme="majorBidi"/>
          <w:color w:val="2F5496" w:themeColor="accent1" w:themeShade="BF"/>
          <w:sz w:val="32"/>
          <w:szCs w:val="32"/>
          <w:lang w:val="nl-NL"/>
        </w:rPr>
        <w:t>Literatuur in context (van 1933 tot heden)</w:t>
      </w:r>
      <w:bookmarkEnd w:id="44"/>
    </w:p>
    <w:p w14:paraId="6C7632CB" w14:textId="77777777" w:rsidR="00A56716" w:rsidRPr="009B2C7C" w:rsidRDefault="00A56716" w:rsidP="00A56716">
      <w:pPr>
        <w:rPr>
          <w:lang w:val="nl-NL"/>
        </w:rPr>
      </w:pPr>
    </w:p>
    <w:p w14:paraId="0D877D9A" w14:textId="4BD86683" w:rsidR="00A56716" w:rsidRPr="00867264" w:rsidRDefault="00A56716" w:rsidP="00A56716">
      <w:pPr>
        <w:keepNext/>
        <w:keepLines/>
        <w:spacing w:before="40" w:after="0"/>
        <w:outlineLvl w:val="1"/>
        <w:rPr>
          <w:rFonts w:ascii="Calibri Light" w:eastAsia="MS Gothic" w:hAnsi="Calibri Light" w:cs="Times New Roman"/>
          <w:sz w:val="32"/>
          <w:szCs w:val="32"/>
          <w:lang w:val="nl-NL"/>
        </w:rPr>
      </w:pPr>
      <w:bookmarkStart w:id="45" w:name="_Toc201063083"/>
      <w:r>
        <w:rPr>
          <w:rFonts w:asciiTheme="majorHAnsi" w:eastAsia="MS Gothic" w:hAnsiTheme="majorHAnsi" w:cstheme="majorBidi"/>
          <w:color w:val="2F5496" w:themeColor="accent1" w:themeShade="BF"/>
          <w:sz w:val="26"/>
          <w:szCs w:val="26"/>
          <w:lang w:val="nl-NL"/>
        </w:rPr>
        <w:t>13</w:t>
      </w:r>
      <w:r w:rsidRPr="009B2C7C">
        <w:rPr>
          <w:rFonts w:asciiTheme="majorHAnsi" w:eastAsia="MS Gothic" w:hAnsiTheme="majorHAnsi" w:cstheme="majorBidi"/>
          <w:color w:val="2F5496" w:themeColor="accent1" w:themeShade="BF"/>
          <w:sz w:val="26"/>
          <w:szCs w:val="26"/>
          <w:lang w:val="nl-NL"/>
        </w:rPr>
        <w:t xml:space="preserve">.1 Beoordelingscriteria LUK: </w:t>
      </w:r>
      <w:r w:rsidR="00867264" w:rsidRPr="00867264">
        <w:rPr>
          <w:rFonts w:asciiTheme="majorHAnsi" w:eastAsia="MS Gothic" w:hAnsiTheme="majorHAnsi" w:cstheme="majorBidi"/>
          <w:color w:val="2F5496" w:themeColor="accent1" w:themeShade="BF"/>
          <w:sz w:val="26"/>
          <w:szCs w:val="26"/>
          <w:lang w:val="nl-NL"/>
        </w:rPr>
        <w:t>Literatuur in context (van 1933 tot heden)</w:t>
      </w:r>
      <w:bookmarkEnd w:id="45"/>
    </w:p>
    <w:tbl>
      <w:tblPr>
        <w:tblStyle w:val="Tabelraster1"/>
        <w:tblW w:w="5000" w:type="pct"/>
        <w:tblLook w:val="04A0" w:firstRow="1" w:lastRow="0" w:firstColumn="1" w:lastColumn="0" w:noHBand="0" w:noVBand="1"/>
      </w:tblPr>
      <w:tblGrid>
        <w:gridCol w:w="1977"/>
        <w:gridCol w:w="7373"/>
      </w:tblGrid>
      <w:tr w:rsidR="00A56716" w:rsidRPr="009B2C7C" w14:paraId="2EED033B" w14:textId="77777777" w:rsidTr="00F538BC">
        <w:tc>
          <w:tcPr>
            <w:tcW w:w="1057" w:type="pct"/>
            <w:shd w:val="clear" w:color="auto" w:fill="9CC2E5"/>
          </w:tcPr>
          <w:p w14:paraId="21EA2722" w14:textId="77777777" w:rsidR="00A56716" w:rsidRPr="009B2C7C" w:rsidRDefault="00A56716"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Dimensies</w:t>
            </w:r>
            <w:proofErr w:type="spellEnd"/>
          </w:p>
        </w:tc>
        <w:tc>
          <w:tcPr>
            <w:tcW w:w="3943" w:type="pct"/>
            <w:shd w:val="clear" w:color="auto" w:fill="9CC2E5"/>
          </w:tcPr>
          <w:p w14:paraId="2EEC00F2" w14:textId="77777777" w:rsidR="00A56716" w:rsidRPr="009B2C7C" w:rsidRDefault="00A56716"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Beoordelingscriteria</w:t>
            </w:r>
            <w:proofErr w:type="spellEnd"/>
          </w:p>
        </w:tc>
      </w:tr>
      <w:tr w:rsidR="00A56716" w:rsidRPr="009B2C7C" w14:paraId="0299B098" w14:textId="77777777" w:rsidTr="00F538BC">
        <w:tc>
          <w:tcPr>
            <w:tcW w:w="1057" w:type="pct"/>
            <w:shd w:val="clear" w:color="auto" w:fill="DEEAF6"/>
          </w:tcPr>
          <w:p w14:paraId="55A1B491" w14:textId="77777777" w:rsidR="00A56716" w:rsidRPr="009B2C7C" w:rsidRDefault="00A56716" w:rsidP="00F538BC">
            <w:pPr>
              <w:spacing w:line="276" w:lineRule="auto"/>
              <w:rPr>
                <w:rFonts w:ascii="Calibri" w:eastAsiaTheme="minorHAnsi" w:hAnsi="Calibri" w:cstheme="minorBidi"/>
                <w:sz w:val="18"/>
                <w:szCs w:val="18"/>
                <w:lang w:val="en-US"/>
              </w:rPr>
            </w:pPr>
          </w:p>
        </w:tc>
        <w:tc>
          <w:tcPr>
            <w:tcW w:w="3943" w:type="pct"/>
          </w:tcPr>
          <w:p w14:paraId="3798F91D" w14:textId="77777777" w:rsidR="00A56716" w:rsidRPr="009B2C7C" w:rsidRDefault="00A56716" w:rsidP="00F538BC">
            <w:pPr>
              <w:spacing w:line="276" w:lineRule="auto"/>
              <w:rPr>
                <w:rFonts w:ascii="Calibri" w:eastAsiaTheme="minorHAnsi" w:hAnsi="Calibri" w:cstheme="minorBidi"/>
                <w:sz w:val="18"/>
                <w:szCs w:val="18"/>
                <w:lang w:val="en-US"/>
              </w:rPr>
            </w:pPr>
            <w:r w:rsidRPr="009B2C7C">
              <w:rPr>
                <w:rFonts w:ascii="Calibri" w:eastAsiaTheme="minorHAnsi" w:hAnsi="Calibri" w:cstheme="minorBidi"/>
                <w:sz w:val="18"/>
                <w:szCs w:val="18"/>
                <w:lang w:val="en-US"/>
              </w:rPr>
              <w:t xml:space="preserve">De student: </w:t>
            </w:r>
          </w:p>
        </w:tc>
      </w:tr>
      <w:tr w:rsidR="007018BB" w:rsidRPr="002F2D3C" w14:paraId="77BB206A" w14:textId="77777777" w:rsidTr="00F538BC">
        <w:tc>
          <w:tcPr>
            <w:tcW w:w="1057" w:type="pct"/>
            <w:shd w:val="clear" w:color="auto" w:fill="DEEAF6"/>
          </w:tcPr>
          <w:p w14:paraId="5D186FA3" w14:textId="2752AC47" w:rsidR="007018BB" w:rsidRPr="00003771" w:rsidRDefault="007018BB" w:rsidP="007018BB">
            <w:pPr>
              <w:spacing w:line="276" w:lineRule="auto"/>
              <w:rPr>
                <w:rFonts w:ascii="Calibri" w:eastAsiaTheme="minorHAnsi" w:hAnsi="Calibri" w:cstheme="minorBidi"/>
                <w:sz w:val="18"/>
                <w:szCs w:val="18"/>
              </w:rPr>
            </w:pPr>
            <w:r w:rsidRPr="00003771">
              <w:rPr>
                <w:rFonts w:ascii="Calibri" w:eastAsiaTheme="minorHAnsi" w:hAnsi="Calibri" w:cstheme="minorBidi"/>
                <w:sz w:val="18"/>
                <w:szCs w:val="18"/>
              </w:rPr>
              <w:t>Vakinhoudelijke kennis cultuur en maatschappij (C/L1.1) </w:t>
            </w:r>
          </w:p>
        </w:tc>
        <w:tc>
          <w:tcPr>
            <w:tcW w:w="3943" w:type="pct"/>
          </w:tcPr>
          <w:p w14:paraId="29A7D777" w14:textId="3C9BB4CA" w:rsidR="007018BB" w:rsidRPr="00B30138" w:rsidRDefault="007018BB" w:rsidP="007018BB">
            <w:pPr>
              <w:pStyle w:val="paragraph"/>
              <w:spacing w:before="0" w:beforeAutospacing="0" w:after="0" w:afterAutospacing="0"/>
              <w:textAlignment w:val="baseline"/>
              <w:divId w:val="563226400"/>
              <w:rPr>
                <w:rFonts w:ascii="Calibri" w:eastAsiaTheme="minorHAnsi" w:hAnsi="Calibri" w:cstheme="minorBidi"/>
                <w:sz w:val="18"/>
                <w:szCs w:val="18"/>
                <w:lang w:val="nl-NL" w:eastAsia="en-US"/>
              </w:rPr>
            </w:pPr>
            <w:r w:rsidRPr="00B30138">
              <w:rPr>
                <w:rFonts w:ascii="Calibri" w:eastAsiaTheme="minorHAnsi" w:hAnsi="Calibri" w:cstheme="minorBidi"/>
                <w:sz w:val="18"/>
                <w:szCs w:val="18"/>
                <w:lang w:val="nl-NL" w:eastAsia="en-US"/>
              </w:rPr>
              <w:t>kent representatieve auteurs en literaire werken uit de periode vanaf 1933 en kunt het verloop van culturele ontwikkelingen en stromingen schetsen. </w:t>
            </w:r>
          </w:p>
          <w:p w14:paraId="0D7FB7CE" w14:textId="2701C87F" w:rsidR="007018BB" w:rsidRPr="00B30138" w:rsidRDefault="007018BB" w:rsidP="007018BB">
            <w:pPr>
              <w:spacing w:line="276" w:lineRule="auto"/>
              <w:rPr>
                <w:rFonts w:ascii="Calibri" w:eastAsiaTheme="minorHAnsi" w:hAnsi="Calibri" w:cstheme="minorBidi"/>
                <w:sz w:val="18"/>
                <w:szCs w:val="18"/>
              </w:rPr>
            </w:pPr>
            <w:r w:rsidRPr="00B30138">
              <w:rPr>
                <w:rFonts w:ascii="Calibri" w:eastAsiaTheme="minorHAnsi" w:hAnsi="Calibri" w:cstheme="minorBidi"/>
                <w:sz w:val="18"/>
                <w:szCs w:val="18"/>
              </w:rPr>
              <w:t> </w:t>
            </w:r>
          </w:p>
        </w:tc>
      </w:tr>
      <w:tr w:rsidR="007018BB" w:rsidRPr="002F2D3C" w14:paraId="5131C1BD" w14:textId="77777777" w:rsidTr="00F538BC">
        <w:tc>
          <w:tcPr>
            <w:tcW w:w="1057" w:type="pct"/>
            <w:shd w:val="clear" w:color="auto" w:fill="DEEAF6"/>
          </w:tcPr>
          <w:p w14:paraId="60D786C1" w14:textId="0A7588EE" w:rsidR="007018BB" w:rsidRPr="009B2C7C" w:rsidRDefault="007018BB" w:rsidP="007018BB">
            <w:pPr>
              <w:spacing w:line="276" w:lineRule="auto"/>
              <w:rPr>
                <w:rFonts w:ascii="Calibri" w:eastAsiaTheme="minorHAnsi" w:hAnsi="Calibri" w:cstheme="minorBidi"/>
                <w:sz w:val="18"/>
                <w:szCs w:val="18"/>
                <w:lang w:val="en-US"/>
              </w:rPr>
            </w:pPr>
            <w:proofErr w:type="spellStart"/>
            <w:r w:rsidRPr="007018BB">
              <w:rPr>
                <w:rFonts w:ascii="Calibri" w:eastAsiaTheme="minorHAnsi" w:hAnsi="Calibri" w:cstheme="minorBidi"/>
                <w:sz w:val="18"/>
                <w:szCs w:val="18"/>
                <w:lang w:val="en-US"/>
              </w:rPr>
              <w:t>Analyseren</w:t>
            </w:r>
            <w:proofErr w:type="spellEnd"/>
            <w:r w:rsidRPr="007018BB">
              <w:rPr>
                <w:rFonts w:ascii="Calibri" w:eastAsiaTheme="minorHAnsi" w:hAnsi="Calibri" w:cstheme="minorBidi"/>
                <w:sz w:val="18"/>
                <w:szCs w:val="18"/>
                <w:lang w:val="en-US"/>
              </w:rPr>
              <w:t xml:space="preserve"> en </w:t>
            </w:r>
            <w:proofErr w:type="spellStart"/>
            <w:r w:rsidRPr="007018BB">
              <w:rPr>
                <w:rFonts w:ascii="Calibri" w:eastAsiaTheme="minorHAnsi" w:hAnsi="Calibri" w:cstheme="minorBidi"/>
                <w:sz w:val="18"/>
                <w:szCs w:val="18"/>
                <w:lang w:val="en-US"/>
              </w:rPr>
              <w:t>interpreteren</w:t>
            </w:r>
            <w:proofErr w:type="spellEnd"/>
            <w:r w:rsidRPr="007018BB">
              <w:rPr>
                <w:rFonts w:ascii="Calibri" w:eastAsiaTheme="minorHAnsi" w:hAnsi="Calibri" w:cstheme="minorBidi"/>
                <w:sz w:val="18"/>
                <w:szCs w:val="18"/>
                <w:lang w:val="en-US"/>
              </w:rPr>
              <w:t xml:space="preserve"> (C/L1.2) </w:t>
            </w:r>
          </w:p>
        </w:tc>
        <w:tc>
          <w:tcPr>
            <w:tcW w:w="3943" w:type="pct"/>
          </w:tcPr>
          <w:p w14:paraId="16C640DA" w14:textId="77777777" w:rsidR="00D52486" w:rsidRDefault="007018BB" w:rsidP="007018BB">
            <w:pPr>
              <w:suppressAutoHyphens/>
              <w:spacing w:line="276" w:lineRule="auto"/>
              <w:rPr>
                <w:rFonts w:ascii="Calibri" w:eastAsiaTheme="minorHAnsi" w:hAnsi="Calibri" w:cstheme="minorBidi"/>
                <w:sz w:val="18"/>
                <w:szCs w:val="18"/>
              </w:rPr>
            </w:pPr>
            <w:r w:rsidRPr="00B30138">
              <w:rPr>
                <w:rFonts w:ascii="Calibri" w:eastAsiaTheme="minorHAnsi" w:hAnsi="Calibri" w:cstheme="minorBidi"/>
                <w:sz w:val="18"/>
                <w:szCs w:val="18"/>
              </w:rPr>
              <w:t>analyseert en interpreteert verschillende tijdsdocumenten –waaronder literaire en kunstzinnige uitingen-- uit het tijdvak vanaf 1933 tegen de achtergrond van hun ontstaansgeschiedenis</w:t>
            </w:r>
            <w:r w:rsidR="00D52486">
              <w:rPr>
                <w:rFonts w:ascii="Calibri" w:eastAsiaTheme="minorHAnsi" w:hAnsi="Calibri" w:cstheme="minorBidi"/>
                <w:sz w:val="18"/>
                <w:szCs w:val="18"/>
              </w:rPr>
              <w:t>;</w:t>
            </w:r>
          </w:p>
          <w:p w14:paraId="47598AE1" w14:textId="36331602" w:rsidR="007018BB" w:rsidRPr="00D52486" w:rsidRDefault="00D52486" w:rsidP="007018BB">
            <w:pPr>
              <w:suppressAutoHyphens/>
              <w:spacing w:line="276" w:lineRule="auto"/>
              <w:rPr>
                <w:rFonts w:ascii="Calibri" w:eastAsiaTheme="minorHAnsi" w:hAnsi="Calibri" w:cstheme="minorBidi"/>
                <w:sz w:val="18"/>
                <w:szCs w:val="18"/>
              </w:rPr>
            </w:pPr>
            <w:r>
              <w:rPr>
                <w:rFonts w:ascii="Calibri" w:eastAsiaTheme="minorHAnsi" w:hAnsi="Calibri" w:cstheme="minorBidi"/>
                <w:sz w:val="18"/>
                <w:szCs w:val="18"/>
              </w:rPr>
              <w:t>i</w:t>
            </w:r>
            <w:r w:rsidR="007018BB" w:rsidRPr="00D52486">
              <w:rPr>
                <w:rFonts w:ascii="Calibri" w:eastAsiaTheme="minorHAnsi" w:hAnsi="Calibri" w:cstheme="minorBidi"/>
                <w:sz w:val="18"/>
                <w:szCs w:val="18"/>
              </w:rPr>
              <w:t>n het geval van literatuur pas</w:t>
            </w:r>
            <w:r w:rsidRPr="00D52486">
              <w:rPr>
                <w:rFonts w:ascii="Calibri" w:eastAsiaTheme="minorHAnsi" w:hAnsi="Calibri" w:cstheme="minorBidi"/>
                <w:sz w:val="18"/>
                <w:szCs w:val="18"/>
              </w:rPr>
              <w:t xml:space="preserve">t </w:t>
            </w:r>
            <w:r>
              <w:rPr>
                <w:rFonts w:ascii="Calibri" w:eastAsiaTheme="minorHAnsi" w:hAnsi="Calibri" w:cstheme="minorBidi"/>
                <w:sz w:val="18"/>
                <w:szCs w:val="18"/>
              </w:rPr>
              <w:t>hij</w:t>
            </w:r>
            <w:r w:rsidR="007018BB" w:rsidRPr="00D52486">
              <w:rPr>
                <w:rFonts w:ascii="Calibri" w:eastAsiaTheme="minorHAnsi" w:hAnsi="Calibri" w:cstheme="minorBidi"/>
                <w:sz w:val="18"/>
                <w:szCs w:val="18"/>
              </w:rPr>
              <w:t xml:space="preserve"> daarbij een basisarsenaal aan literaire </w:t>
            </w:r>
            <w:proofErr w:type="spellStart"/>
            <w:r w:rsidR="007018BB" w:rsidRPr="00D52486">
              <w:rPr>
                <w:rFonts w:ascii="Calibri" w:eastAsiaTheme="minorHAnsi" w:hAnsi="Calibri" w:cstheme="minorBidi"/>
                <w:sz w:val="18"/>
                <w:szCs w:val="18"/>
              </w:rPr>
              <w:t>vakbegrippen</w:t>
            </w:r>
            <w:proofErr w:type="spellEnd"/>
            <w:r w:rsidR="007018BB" w:rsidRPr="00D52486">
              <w:rPr>
                <w:rFonts w:ascii="Calibri" w:eastAsiaTheme="minorHAnsi" w:hAnsi="Calibri" w:cstheme="minorBidi"/>
                <w:sz w:val="18"/>
                <w:szCs w:val="18"/>
              </w:rPr>
              <w:t xml:space="preserve"> toe. </w:t>
            </w:r>
          </w:p>
        </w:tc>
      </w:tr>
      <w:tr w:rsidR="00A56716" w:rsidRPr="00E41C53" w14:paraId="1FCE5A1B" w14:textId="77777777" w:rsidTr="00F538BC">
        <w:tc>
          <w:tcPr>
            <w:tcW w:w="1057" w:type="pct"/>
            <w:shd w:val="clear" w:color="auto" w:fill="9CC2E5" w:themeFill="accent5" w:themeFillTint="99"/>
          </w:tcPr>
          <w:p w14:paraId="4F42EDC0" w14:textId="77777777" w:rsidR="00A56716" w:rsidRPr="009B2C7C" w:rsidRDefault="00A56716" w:rsidP="00F538BC">
            <w:pPr>
              <w:spacing w:line="276" w:lineRule="auto"/>
              <w:rPr>
                <w:rFonts w:ascii="Calibri" w:eastAsiaTheme="minorHAnsi" w:hAnsi="Calibri" w:cstheme="minorBidi"/>
                <w:b/>
                <w:sz w:val="18"/>
                <w:szCs w:val="18"/>
              </w:rPr>
            </w:pPr>
            <w:r w:rsidRPr="009B2C7C">
              <w:rPr>
                <w:rFonts w:ascii="Calibri" w:eastAsiaTheme="minorHAnsi" w:hAnsi="Calibri" w:cstheme="minorBidi"/>
                <w:b/>
                <w:sz w:val="18"/>
                <w:szCs w:val="18"/>
              </w:rPr>
              <w:t>Verplichte literatuur en / of hulpmiddelen</w:t>
            </w:r>
          </w:p>
        </w:tc>
        <w:tc>
          <w:tcPr>
            <w:tcW w:w="3943" w:type="pct"/>
            <w:shd w:val="clear" w:color="auto" w:fill="9CC2E5" w:themeFill="accent5" w:themeFillTint="99"/>
          </w:tcPr>
          <w:p w14:paraId="2741C698" w14:textId="77777777" w:rsidR="00400004" w:rsidRPr="00400004" w:rsidRDefault="00400004" w:rsidP="00400004">
            <w:pPr>
              <w:spacing w:line="276" w:lineRule="auto"/>
              <w:rPr>
                <w:rFonts w:ascii="Calibri" w:hAnsi="Calibri"/>
                <w:b/>
                <w:bCs/>
                <w:sz w:val="18"/>
                <w:szCs w:val="18"/>
                <w:lang w:val="de-DE"/>
              </w:rPr>
            </w:pPr>
            <w:r w:rsidRPr="00400004">
              <w:rPr>
                <w:rFonts w:ascii="Calibri" w:hAnsi="Calibri"/>
                <w:b/>
                <w:sz w:val="18"/>
                <w:szCs w:val="18"/>
                <w:lang w:val="de-DE"/>
              </w:rPr>
              <w:t xml:space="preserve">Schappert, C., Kost, J. (2018). </w:t>
            </w:r>
            <w:r w:rsidRPr="00400004">
              <w:rPr>
                <w:rFonts w:ascii="Calibri" w:hAnsi="Calibri"/>
                <w:b/>
                <w:i/>
                <w:iCs/>
                <w:sz w:val="18"/>
                <w:szCs w:val="18"/>
                <w:lang w:val="de-DE"/>
              </w:rPr>
              <w:t>Deutsche Literatur. Vom Mittelalter bis zur Gegenwart</w:t>
            </w:r>
            <w:r w:rsidRPr="00400004">
              <w:rPr>
                <w:rFonts w:ascii="Calibri" w:hAnsi="Calibri"/>
                <w:b/>
                <w:sz w:val="18"/>
                <w:szCs w:val="18"/>
                <w:lang w:val="de-DE"/>
              </w:rPr>
              <w:t>.   </w:t>
            </w:r>
            <w:r w:rsidRPr="00400004">
              <w:rPr>
                <w:rFonts w:ascii="Calibri" w:hAnsi="Calibri"/>
                <w:b/>
                <w:bCs/>
                <w:sz w:val="18"/>
                <w:szCs w:val="18"/>
                <w:lang w:val="de-DE"/>
              </w:rPr>
              <w:t> </w:t>
            </w:r>
          </w:p>
          <w:p w14:paraId="216C89BD" w14:textId="77777777" w:rsidR="00400004" w:rsidRDefault="00400004" w:rsidP="00400004">
            <w:pPr>
              <w:spacing w:line="276" w:lineRule="auto"/>
              <w:rPr>
                <w:rFonts w:ascii="Calibri" w:hAnsi="Calibri"/>
                <w:b/>
                <w:bCs/>
                <w:sz w:val="18"/>
                <w:szCs w:val="18"/>
                <w:lang w:val="de-DE"/>
              </w:rPr>
            </w:pPr>
            <w:r w:rsidRPr="00400004">
              <w:rPr>
                <w:rFonts w:ascii="Calibri" w:hAnsi="Calibri"/>
                <w:b/>
                <w:sz w:val="18"/>
                <w:szCs w:val="18"/>
                <w:lang w:val="de-DE"/>
              </w:rPr>
              <w:t>Bayerischer Schulbuch Verlag im Cornelsen Verlag.</w:t>
            </w:r>
            <w:r w:rsidRPr="00400004">
              <w:rPr>
                <w:rFonts w:ascii="Calibri" w:hAnsi="Calibri"/>
                <w:b/>
                <w:bCs/>
                <w:sz w:val="18"/>
                <w:szCs w:val="18"/>
                <w:lang w:val="de-DE"/>
              </w:rPr>
              <w:t> </w:t>
            </w:r>
          </w:p>
          <w:p w14:paraId="55A7C21B" w14:textId="707CEECE" w:rsidR="00A56716" w:rsidRPr="00E41C53" w:rsidRDefault="00E41C53" w:rsidP="00F538BC">
            <w:pPr>
              <w:spacing w:line="276" w:lineRule="auto"/>
              <w:rPr>
                <w:rFonts w:ascii="Calibri" w:hAnsi="Calibri"/>
                <w:b/>
                <w:bCs/>
                <w:sz w:val="18"/>
                <w:szCs w:val="18"/>
              </w:rPr>
            </w:pPr>
            <w:r w:rsidRPr="00E41C53">
              <w:rPr>
                <w:rFonts w:ascii="Calibri" w:hAnsi="Calibri"/>
                <w:b/>
                <w:bCs/>
                <w:i/>
                <w:iCs/>
                <w:sz w:val="18"/>
                <w:szCs w:val="18"/>
              </w:rPr>
              <w:t xml:space="preserve">De </w:t>
            </w:r>
            <w:r>
              <w:rPr>
                <w:rFonts w:ascii="Calibri" w:hAnsi="Calibri"/>
                <w:b/>
                <w:bCs/>
                <w:i/>
                <w:iCs/>
                <w:sz w:val="18"/>
                <w:szCs w:val="18"/>
              </w:rPr>
              <w:t xml:space="preserve">overige </w:t>
            </w:r>
            <w:r w:rsidRPr="00E41C53">
              <w:rPr>
                <w:rFonts w:ascii="Calibri" w:hAnsi="Calibri"/>
                <w:b/>
                <w:bCs/>
                <w:i/>
                <w:iCs/>
                <w:sz w:val="18"/>
                <w:szCs w:val="18"/>
              </w:rPr>
              <w:t>boeken voor het vak worden aan het begin van de cursus bekendgemaakt. Oudere of nieuwe uitgaven zijn ook goed.</w:t>
            </w:r>
            <w:r w:rsidRPr="00E41C53">
              <w:rPr>
                <w:rFonts w:ascii="Calibri" w:hAnsi="Calibri"/>
                <w:b/>
                <w:bCs/>
                <w:sz w:val="18"/>
                <w:szCs w:val="18"/>
              </w:rPr>
              <w:t> </w:t>
            </w:r>
          </w:p>
        </w:tc>
      </w:tr>
    </w:tbl>
    <w:p w14:paraId="4A637E8C" w14:textId="77777777" w:rsidR="00A56716" w:rsidRPr="00E41C53" w:rsidRDefault="00A56716" w:rsidP="00A56716">
      <w:pPr>
        <w:tabs>
          <w:tab w:val="left" w:pos="1080"/>
        </w:tabs>
        <w:spacing w:after="120" w:line="264" w:lineRule="auto"/>
        <w:rPr>
          <w:rFonts w:ascii="Calibri" w:eastAsia="MS Mincho" w:hAnsi="Calibri" w:cs="Calibri"/>
          <w:sz w:val="18"/>
          <w:szCs w:val="18"/>
          <w:lang w:val="nl-NL"/>
        </w:rPr>
      </w:pPr>
    </w:p>
    <w:p w14:paraId="53390C07" w14:textId="6BFF6D99" w:rsidR="006F4EF9" w:rsidRPr="00E41C53" w:rsidRDefault="006F4EF9">
      <w:pPr>
        <w:rPr>
          <w:rFonts w:ascii="Calibri Light" w:eastAsia="MS Gothic" w:hAnsi="Calibri Light" w:cs="Times New Roman"/>
          <w:sz w:val="32"/>
          <w:szCs w:val="32"/>
          <w:lang w:val="nl-NL"/>
        </w:rPr>
      </w:pPr>
      <w:r w:rsidRPr="00E41C53">
        <w:rPr>
          <w:rFonts w:ascii="Calibri Light" w:eastAsia="MS Gothic" w:hAnsi="Calibri Light" w:cs="Times New Roman"/>
          <w:sz w:val="32"/>
          <w:szCs w:val="32"/>
          <w:lang w:val="nl-NL"/>
        </w:rPr>
        <w:br w:type="page"/>
      </w:r>
    </w:p>
    <w:p w14:paraId="7C5D965B" w14:textId="688BE344" w:rsidR="006F4EF9" w:rsidRPr="009B2C7C" w:rsidRDefault="006F4EF9" w:rsidP="006F4EF9">
      <w:pPr>
        <w:keepNext/>
        <w:keepLines/>
        <w:spacing w:before="320" w:after="0" w:line="240" w:lineRule="auto"/>
        <w:outlineLvl w:val="0"/>
        <w:rPr>
          <w:rFonts w:asciiTheme="majorHAnsi" w:eastAsia="MS Mincho" w:hAnsiTheme="majorHAnsi" w:cstheme="majorBidi"/>
          <w:color w:val="2F5496" w:themeColor="accent1" w:themeShade="BF"/>
          <w:sz w:val="32"/>
          <w:szCs w:val="32"/>
          <w:lang w:val="nl-NL"/>
        </w:rPr>
      </w:pPr>
      <w:bookmarkStart w:id="46" w:name="_Toc201063084"/>
      <w:r>
        <w:rPr>
          <w:rFonts w:asciiTheme="majorHAnsi" w:eastAsia="MS Mincho" w:hAnsiTheme="majorHAnsi" w:cstheme="majorBidi"/>
          <w:color w:val="2F5496" w:themeColor="accent1" w:themeShade="BF"/>
          <w:sz w:val="32"/>
          <w:szCs w:val="32"/>
          <w:lang w:val="nl-NL"/>
        </w:rPr>
        <w:lastRenderedPageBreak/>
        <w:t>14</w:t>
      </w:r>
      <w:r w:rsidRPr="009B2C7C">
        <w:rPr>
          <w:rFonts w:asciiTheme="majorHAnsi" w:eastAsia="MS Mincho" w:hAnsiTheme="majorHAnsi" w:cstheme="majorBidi"/>
          <w:color w:val="2F5496" w:themeColor="accent1" w:themeShade="BF"/>
          <w:sz w:val="32"/>
          <w:szCs w:val="32"/>
          <w:lang w:val="nl-NL"/>
        </w:rPr>
        <w:t xml:space="preserve"> </w:t>
      </w:r>
      <w:r w:rsidR="00D838BF" w:rsidRPr="00D838BF">
        <w:rPr>
          <w:rFonts w:asciiTheme="majorHAnsi" w:eastAsia="MS Mincho" w:hAnsiTheme="majorHAnsi" w:cstheme="majorBidi"/>
          <w:color w:val="2F5496" w:themeColor="accent1" w:themeShade="BF"/>
          <w:sz w:val="32"/>
          <w:szCs w:val="32"/>
          <w:lang w:val="nl-NL"/>
        </w:rPr>
        <w:t>Vakdidactiek van cultuurbewustzijn en literatuur</w:t>
      </w:r>
      <w:bookmarkEnd w:id="46"/>
    </w:p>
    <w:p w14:paraId="2D5E13B3" w14:textId="77777777" w:rsidR="006F4EF9" w:rsidRPr="009B2C7C" w:rsidRDefault="006F4EF9" w:rsidP="006F4EF9">
      <w:pPr>
        <w:rPr>
          <w:lang w:val="nl-NL"/>
        </w:rPr>
      </w:pPr>
    </w:p>
    <w:p w14:paraId="0D269093" w14:textId="4FA2E493" w:rsidR="006F4EF9" w:rsidRPr="00E21A3E" w:rsidRDefault="006F4EF9" w:rsidP="006F4EF9">
      <w:pPr>
        <w:keepNext/>
        <w:keepLines/>
        <w:spacing w:before="40" w:after="0"/>
        <w:outlineLvl w:val="1"/>
        <w:rPr>
          <w:rFonts w:ascii="Calibri Light" w:eastAsia="MS Gothic" w:hAnsi="Calibri Light" w:cs="Times New Roman"/>
          <w:sz w:val="32"/>
          <w:szCs w:val="32"/>
          <w:lang w:val="nl-NL"/>
        </w:rPr>
      </w:pPr>
      <w:bookmarkStart w:id="47" w:name="_Toc201063085"/>
      <w:r>
        <w:rPr>
          <w:rFonts w:asciiTheme="majorHAnsi" w:eastAsia="MS Gothic" w:hAnsiTheme="majorHAnsi" w:cstheme="majorBidi"/>
          <w:color w:val="2F5496" w:themeColor="accent1" w:themeShade="BF"/>
          <w:sz w:val="26"/>
          <w:szCs w:val="26"/>
          <w:lang w:val="nl-NL"/>
        </w:rPr>
        <w:t>14</w:t>
      </w:r>
      <w:r w:rsidRPr="009B2C7C">
        <w:rPr>
          <w:rFonts w:asciiTheme="majorHAnsi" w:eastAsia="MS Gothic" w:hAnsiTheme="majorHAnsi" w:cstheme="majorBidi"/>
          <w:color w:val="2F5496" w:themeColor="accent1" w:themeShade="BF"/>
          <w:sz w:val="26"/>
          <w:szCs w:val="26"/>
          <w:lang w:val="nl-NL"/>
        </w:rPr>
        <w:t xml:space="preserve">.1 Beoordelingscriteria LUK: </w:t>
      </w:r>
      <w:r w:rsidR="00E21A3E" w:rsidRPr="00E21A3E">
        <w:rPr>
          <w:rFonts w:asciiTheme="majorHAnsi" w:eastAsia="MS Gothic" w:hAnsiTheme="majorHAnsi" w:cstheme="majorBidi"/>
          <w:color w:val="2F5496" w:themeColor="accent1" w:themeShade="BF"/>
          <w:sz w:val="26"/>
          <w:szCs w:val="26"/>
          <w:lang w:val="nl-NL"/>
        </w:rPr>
        <w:t>Vakdidactiek van cultuurbewustzijn en literatuur</w:t>
      </w:r>
      <w:bookmarkEnd w:id="47"/>
    </w:p>
    <w:tbl>
      <w:tblPr>
        <w:tblStyle w:val="Tabelraster1"/>
        <w:tblW w:w="5000" w:type="pct"/>
        <w:tblLook w:val="04A0" w:firstRow="1" w:lastRow="0" w:firstColumn="1" w:lastColumn="0" w:noHBand="0" w:noVBand="1"/>
      </w:tblPr>
      <w:tblGrid>
        <w:gridCol w:w="1977"/>
        <w:gridCol w:w="7373"/>
      </w:tblGrid>
      <w:tr w:rsidR="006F4EF9" w:rsidRPr="009B2C7C" w14:paraId="724FC603" w14:textId="77777777" w:rsidTr="00F538BC">
        <w:tc>
          <w:tcPr>
            <w:tcW w:w="1057" w:type="pct"/>
            <w:shd w:val="clear" w:color="auto" w:fill="9CC2E5"/>
          </w:tcPr>
          <w:p w14:paraId="1B850303" w14:textId="77777777" w:rsidR="006F4EF9" w:rsidRPr="009B2C7C" w:rsidRDefault="006F4EF9"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Dimensies</w:t>
            </w:r>
            <w:proofErr w:type="spellEnd"/>
          </w:p>
        </w:tc>
        <w:tc>
          <w:tcPr>
            <w:tcW w:w="3943" w:type="pct"/>
            <w:shd w:val="clear" w:color="auto" w:fill="9CC2E5"/>
          </w:tcPr>
          <w:p w14:paraId="58D158FD" w14:textId="77777777" w:rsidR="006F4EF9" w:rsidRPr="009B2C7C" w:rsidRDefault="006F4EF9"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Beoordelingscriteria</w:t>
            </w:r>
            <w:proofErr w:type="spellEnd"/>
          </w:p>
        </w:tc>
      </w:tr>
      <w:tr w:rsidR="006F4EF9" w:rsidRPr="009B2C7C" w14:paraId="5F83B213" w14:textId="77777777" w:rsidTr="00F538BC">
        <w:tc>
          <w:tcPr>
            <w:tcW w:w="1057" w:type="pct"/>
            <w:shd w:val="clear" w:color="auto" w:fill="DEEAF6"/>
          </w:tcPr>
          <w:p w14:paraId="796C54B3" w14:textId="77777777" w:rsidR="006F4EF9" w:rsidRPr="009B2C7C" w:rsidRDefault="006F4EF9" w:rsidP="00F538BC">
            <w:pPr>
              <w:spacing w:line="276" w:lineRule="auto"/>
              <w:rPr>
                <w:rFonts w:ascii="Calibri" w:eastAsiaTheme="minorHAnsi" w:hAnsi="Calibri" w:cstheme="minorBidi"/>
                <w:sz w:val="18"/>
                <w:szCs w:val="18"/>
                <w:lang w:val="en-US"/>
              </w:rPr>
            </w:pPr>
          </w:p>
        </w:tc>
        <w:tc>
          <w:tcPr>
            <w:tcW w:w="3943" w:type="pct"/>
          </w:tcPr>
          <w:p w14:paraId="4BFA61B8" w14:textId="77777777" w:rsidR="006F4EF9" w:rsidRPr="009B2C7C" w:rsidRDefault="006F4EF9" w:rsidP="00F538BC">
            <w:pPr>
              <w:spacing w:line="276" w:lineRule="auto"/>
              <w:rPr>
                <w:rFonts w:ascii="Calibri" w:eastAsiaTheme="minorHAnsi" w:hAnsi="Calibri" w:cstheme="minorBidi"/>
                <w:sz w:val="18"/>
                <w:szCs w:val="18"/>
                <w:lang w:val="en-US"/>
              </w:rPr>
            </w:pPr>
            <w:r w:rsidRPr="009B2C7C">
              <w:rPr>
                <w:rFonts w:ascii="Calibri" w:eastAsiaTheme="minorHAnsi" w:hAnsi="Calibri" w:cstheme="minorBidi"/>
                <w:sz w:val="18"/>
                <w:szCs w:val="18"/>
                <w:lang w:val="en-US"/>
              </w:rPr>
              <w:t xml:space="preserve">De student: </w:t>
            </w:r>
          </w:p>
        </w:tc>
      </w:tr>
      <w:tr w:rsidR="007F607C" w:rsidRPr="002F2D3C" w14:paraId="10F05ABB" w14:textId="77777777" w:rsidTr="00F538BC">
        <w:tc>
          <w:tcPr>
            <w:tcW w:w="1057" w:type="pct"/>
            <w:shd w:val="clear" w:color="auto" w:fill="DEEAF6"/>
          </w:tcPr>
          <w:p w14:paraId="5A5361C3" w14:textId="1F2C2769" w:rsidR="007F607C" w:rsidRPr="009B2C7C" w:rsidRDefault="007F607C" w:rsidP="007F607C">
            <w:pPr>
              <w:spacing w:line="276" w:lineRule="auto"/>
              <w:rPr>
                <w:rFonts w:ascii="Calibri" w:eastAsiaTheme="minorHAnsi" w:hAnsi="Calibri" w:cstheme="minorBidi"/>
                <w:sz w:val="18"/>
                <w:szCs w:val="18"/>
                <w:lang w:val="en-US"/>
              </w:rPr>
            </w:pPr>
            <w:proofErr w:type="spellStart"/>
            <w:r w:rsidRPr="007F607C">
              <w:rPr>
                <w:rFonts w:eastAsiaTheme="minorHAnsi" w:cstheme="minorBidi"/>
                <w:sz w:val="18"/>
                <w:szCs w:val="18"/>
                <w:lang w:val="en-US"/>
              </w:rPr>
              <w:t>Oriënteren</w:t>
            </w:r>
            <w:proofErr w:type="spellEnd"/>
            <w:r w:rsidRPr="007F607C">
              <w:rPr>
                <w:rFonts w:eastAsiaTheme="minorHAnsi" w:cstheme="minorBidi"/>
                <w:sz w:val="18"/>
                <w:szCs w:val="18"/>
                <w:lang w:val="en-US"/>
              </w:rPr>
              <w:t> </w:t>
            </w:r>
          </w:p>
        </w:tc>
        <w:tc>
          <w:tcPr>
            <w:tcW w:w="3943" w:type="pct"/>
          </w:tcPr>
          <w:p w14:paraId="4BDA4E08" w14:textId="042B14C7" w:rsidR="007F607C" w:rsidRPr="005271F5" w:rsidRDefault="007F607C" w:rsidP="007F607C">
            <w:pPr>
              <w:spacing w:line="276" w:lineRule="auto"/>
              <w:rPr>
                <w:rFonts w:ascii="Calibri" w:eastAsiaTheme="minorHAnsi" w:hAnsi="Calibri" w:cstheme="minorBidi"/>
                <w:sz w:val="18"/>
                <w:szCs w:val="18"/>
              </w:rPr>
            </w:pPr>
            <w:r w:rsidRPr="005271F5">
              <w:rPr>
                <w:rFonts w:eastAsiaTheme="minorHAnsi" w:cstheme="minorBidi"/>
                <w:sz w:val="18"/>
                <w:szCs w:val="18"/>
              </w:rPr>
              <w:t xml:space="preserve">toont aan dat </w:t>
            </w:r>
            <w:r w:rsidR="005271F5">
              <w:rPr>
                <w:rFonts w:eastAsiaTheme="minorHAnsi" w:cstheme="minorBidi"/>
                <w:sz w:val="18"/>
                <w:szCs w:val="18"/>
              </w:rPr>
              <w:t xml:space="preserve">hij </w:t>
            </w:r>
            <w:r w:rsidRPr="005271F5">
              <w:rPr>
                <w:rFonts w:eastAsiaTheme="minorHAnsi" w:cstheme="minorBidi"/>
                <w:sz w:val="18"/>
                <w:szCs w:val="18"/>
              </w:rPr>
              <w:t xml:space="preserve">op </w:t>
            </w:r>
            <w:proofErr w:type="spellStart"/>
            <w:r w:rsidRPr="005271F5">
              <w:rPr>
                <w:rFonts w:eastAsiaTheme="minorHAnsi" w:cstheme="minorBidi"/>
                <w:sz w:val="18"/>
                <w:szCs w:val="18"/>
              </w:rPr>
              <w:t>onderzoeksmatige</w:t>
            </w:r>
            <w:proofErr w:type="spellEnd"/>
            <w:r w:rsidRPr="005271F5">
              <w:rPr>
                <w:rFonts w:eastAsiaTheme="minorHAnsi" w:cstheme="minorBidi"/>
                <w:sz w:val="18"/>
                <w:szCs w:val="18"/>
              </w:rPr>
              <w:t xml:space="preserve"> wijze een beeld he</w:t>
            </w:r>
            <w:r w:rsidR="005271F5">
              <w:rPr>
                <w:rFonts w:eastAsiaTheme="minorHAnsi" w:cstheme="minorBidi"/>
                <w:sz w:val="18"/>
                <w:szCs w:val="18"/>
              </w:rPr>
              <w:t>ef</w:t>
            </w:r>
            <w:r w:rsidRPr="005271F5">
              <w:rPr>
                <w:rFonts w:eastAsiaTheme="minorHAnsi" w:cstheme="minorBidi"/>
                <w:sz w:val="18"/>
                <w:szCs w:val="18"/>
              </w:rPr>
              <w:t xml:space="preserve">t gekregen van de didactiek van literatuur en andere culturele uitingen van diverse (doeltaal)landen binnen het communicatief </w:t>
            </w:r>
            <w:proofErr w:type="spellStart"/>
            <w:r w:rsidRPr="005271F5">
              <w:rPr>
                <w:rFonts w:eastAsiaTheme="minorHAnsi" w:cstheme="minorBidi"/>
                <w:sz w:val="18"/>
                <w:szCs w:val="18"/>
              </w:rPr>
              <w:t>modernevreemdetaleonderwijs</w:t>
            </w:r>
            <w:proofErr w:type="spellEnd"/>
            <w:r w:rsidRPr="005271F5">
              <w:rPr>
                <w:rFonts w:eastAsiaTheme="minorHAnsi" w:cstheme="minorBidi"/>
                <w:sz w:val="18"/>
                <w:szCs w:val="18"/>
              </w:rPr>
              <w:t xml:space="preserve"> en </w:t>
            </w:r>
            <w:r w:rsidR="00DF1E87">
              <w:rPr>
                <w:rFonts w:eastAsiaTheme="minorHAnsi" w:cstheme="minorBidi"/>
                <w:sz w:val="18"/>
                <w:szCs w:val="18"/>
              </w:rPr>
              <w:t>hij</w:t>
            </w:r>
            <w:r w:rsidRPr="005271F5">
              <w:rPr>
                <w:rFonts w:eastAsiaTheme="minorHAnsi" w:cstheme="minorBidi"/>
                <w:sz w:val="18"/>
                <w:szCs w:val="18"/>
              </w:rPr>
              <w:t xml:space="preserve"> oriënteert </w:t>
            </w:r>
            <w:r w:rsidR="00DF1E87">
              <w:rPr>
                <w:rFonts w:eastAsiaTheme="minorHAnsi" w:cstheme="minorBidi"/>
                <w:sz w:val="18"/>
                <w:szCs w:val="18"/>
              </w:rPr>
              <w:t>zich</w:t>
            </w:r>
            <w:r w:rsidRPr="005271F5">
              <w:rPr>
                <w:rFonts w:eastAsiaTheme="minorHAnsi" w:cstheme="minorBidi"/>
                <w:sz w:val="18"/>
                <w:szCs w:val="18"/>
              </w:rPr>
              <w:t xml:space="preserve"> op de onderwijscontext: school en schoolvisie, doelgroep, vakinhoudelijke leerdoelen. </w:t>
            </w:r>
          </w:p>
        </w:tc>
      </w:tr>
      <w:tr w:rsidR="00B354DF" w:rsidRPr="002F2D3C" w14:paraId="005C6AAF" w14:textId="77777777" w:rsidTr="005E4300">
        <w:trPr>
          <w:trHeight w:val="1526"/>
        </w:trPr>
        <w:tc>
          <w:tcPr>
            <w:tcW w:w="1057" w:type="pct"/>
            <w:shd w:val="clear" w:color="auto" w:fill="DEEAF6"/>
          </w:tcPr>
          <w:p w14:paraId="4D72D18C" w14:textId="5B231802" w:rsidR="00B354DF" w:rsidRPr="007F607C" w:rsidRDefault="00B354DF" w:rsidP="007F607C">
            <w:pPr>
              <w:spacing w:line="276" w:lineRule="auto"/>
              <w:rPr>
                <w:rFonts w:ascii="Calibri" w:eastAsiaTheme="minorHAnsi" w:hAnsi="Calibri" w:cstheme="minorBidi"/>
                <w:sz w:val="18"/>
                <w:szCs w:val="18"/>
                <w:lang w:val="en-US"/>
              </w:rPr>
            </w:pPr>
            <w:proofErr w:type="spellStart"/>
            <w:r w:rsidRPr="007F607C">
              <w:rPr>
                <w:rFonts w:eastAsiaTheme="minorHAnsi" w:cstheme="minorBidi"/>
                <w:sz w:val="18"/>
                <w:szCs w:val="18"/>
                <w:lang w:val="en-US"/>
              </w:rPr>
              <w:t>Ontwerpen</w:t>
            </w:r>
            <w:proofErr w:type="spellEnd"/>
            <w:r w:rsidRPr="007F607C">
              <w:rPr>
                <w:rFonts w:eastAsiaTheme="minorHAnsi" w:cstheme="minorBidi"/>
                <w:sz w:val="18"/>
                <w:szCs w:val="18"/>
                <w:lang w:val="en-US"/>
              </w:rPr>
              <w:t> </w:t>
            </w:r>
          </w:p>
        </w:tc>
        <w:tc>
          <w:tcPr>
            <w:tcW w:w="3943" w:type="pct"/>
          </w:tcPr>
          <w:p w14:paraId="2A447016" w14:textId="59D3CC64" w:rsidR="00B354DF" w:rsidRPr="00DF1E87" w:rsidRDefault="00B354DF" w:rsidP="007F607C">
            <w:pPr>
              <w:spacing w:line="276" w:lineRule="auto"/>
              <w:rPr>
                <w:rFonts w:ascii="Calibri" w:eastAsiaTheme="minorHAnsi" w:hAnsi="Calibri" w:cstheme="minorBidi"/>
                <w:sz w:val="18"/>
                <w:szCs w:val="18"/>
              </w:rPr>
            </w:pPr>
            <w:r w:rsidRPr="00DF1E87">
              <w:rPr>
                <w:rFonts w:eastAsiaTheme="minorHAnsi" w:cstheme="minorBidi"/>
                <w:sz w:val="18"/>
                <w:szCs w:val="18"/>
              </w:rPr>
              <w:t>ontwerpt leeractiviteiten voor literatuur en andere culturele uitingen van diverse (doeltaal)landen die aansluiten bij bovenstaande oriëntatie en die voldoen aan de vakdidactische eis: communicatief vreemdetalenonderwijs</w:t>
            </w:r>
            <w:r w:rsidR="00DF1E87">
              <w:rPr>
                <w:rFonts w:eastAsiaTheme="minorHAnsi" w:cstheme="minorBidi"/>
                <w:sz w:val="18"/>
                <w:szCs w:val="18"/>
              </w:rPr>
              <w:t>;</w:t>
            </w:r>
            <w:r w:rsidRPr="00DF1E87">
              <w:rPr>
                <w:rFonts w:eastAsiaTheme="minorHAnsi" w:cstheme="minorBidi"/>
                <w:sz w:val="18"/>
                <w:szCs w:val="18"/>
              </w:rPr>
              <w:t> </w:t>
            </w:r>
          </w:p>
          <w:p w14:paraId="48DDCF09" w14:textId="2ADEF992" w:rsidR="00B354DF" w:rsidRPr="00B354DF" w:rsidRDefault="00B354DF" w:rsidP="007F607C">
            <w:pPr>
              <w:spacing w:line="276" w:lineRule="auto"/>
              <w:rPr>
                <w:rFonts w:ascii="Calibri" w:eastAsiaTheme="minorHAnsi" w:hAnsi="Calibri" w:cstheme="minorBidi"/>
                <w:sz w:val="18"/>
                <w:szCs w:val="18"/>
              </w:rPr>
            </w:pPr>
            <w:r w:rsidRPr="00B354DF">
              <w:rPr>
                <w:rFonts w:eastAsiaTheme="minorHAnsi" w:cstheme="minorBidi"/>
                <w:sz w:val="18"/>
                <w:szCs w:val="18"/>
              </w:rPr>
              <w:t xml:space="preserve">onderbouwt </w:t>
            </w:r>
            <w:r w:rsidR="00DF1E87">
              <w:rPr>
                <w:rFonts w:eastAsiaTheme="minorHAnsi" w:cstheme="minorBidi"/>
                <w:sz w:val="18"/>
                <w:szCs w:val="18"/>
              </w:rPr>
              <w:t>zijn</w:t>
            </w:r>
            <w:r w:rsidRPr="00B354DF">
              <w:rPr>
                <w:rFonts w:eastAsiaTheme="minorHAnsi" w:cstheme="minorBidi"/>
                <w:sz w:val="18"/>
                <w:szCs w:val="18"/>
              </w:rPr>
              <w:t xml:space="preserve"> ontworpen leeractiviteiten met behulp van vakdidactische modellen, kernconcepten van taalverwervingsdidactiek en vanuit </w:t>
            </w:r>
            <w:r w:rsidR="00DF1E87">
              <w:rPr>
                <w:rFonts w:eastAsiaTheme="minorHAnsi" w:cstheme="minorBidi"/>
                <w:sz w:val="18"/>
                <w:szCs w:val="18"/>
              </w:rPr>
              <w:t>zijn</w:t>
            </w:r>
            <w:r w:rsidRPr="00B354DF">
              <w:rPr>
                <w:rFonts w:eastAsiaTheme="minorHAnsi" w:cstheme="minorBidi"/>
                <w:sz w:val="18"/>
                <w:szCs w:val="18"/>
              </w:rPr>
              <w:t xml:space="preserve"> visie op </w:t>
            </w:r>
            <w:proofErr w:type="spellStart"/>
            <w:r w:rsidRPr="00B354DF">
              <w:rPr>
                <w:rFonts w:eastAsiaTheme="minorHAnsi" w:cstheme="minorBidi"/>
                <w:sz w:val="18"/>
                <w:szCs w:val="18"/>
              </w:rPr>
              <w:t>ict</w:t>
            </w:r>
            <w:proofErr w:type="spellEnd"/>
            <w:r w:rsidRPr="00B354DF">
              <w:rPr>
                <w:rFonts w:eastAsiaTheme="minorHAnsi" w:cstheme="minorBidi"/>
                <w:sz w:val="18"/>
                <w:szCs w:val="18"/>
              </w:rPr>
              <w:t>-gebruik, doeltaal-leertaal, evaluatie. </w:t>
            </w:r>
          </w:p>
        </w:tc>
      </w:tr>
      <w:tr w:rsidR="007F607C" w:rsidRPr="002F2D3C" w14:paraId="0796A00F" w14:textId="77777777" w:rsidTr="00F538BC">
        <w:tc>
          <w:tcPr>
            <w:tcW w:w="1057" w:type="pct"/>
            <w:shd w:val="clear" w:color="auto" w:fill="DEEAF6"/>
          </w:tcPr>
          <w:p w14:paraId="5A6AA074" w14:textId="624B5C10" w:rsidR="007F607C" w:rsidRPr="007F607C" w:rsidRDefault="007F607C" w:rsidP="007F607C">
            <w:pPr>
              <w:spacing w:line="276" w:lineRule="auto"/>
              <w:rPr>
                <w:rFonts w:ascii="Calibri" w:eastAsiaTheme="minorHAnsi" w:hAnsi="Calibri" w:cstheme="minorBidi"/>
                <w:sz w:val="18"/>
                <w:szCs w:val="18"/>
                <w:lang w:val="en-US"/>
              </w:rPr>
            </w:pPr>
            <w:proofErr w:type="spellStart"/>
            <w:r w:rsidRPr="007F607C">
              <w:rPr>
                <w:rFonts w:eastAsiaTheme="minorHAnsi" w:cstheme="minorBidi"/>
                <w:sz w:val="18"/>
                <w:szCs w:val="18"/>
                <w:lang w:val="en-US"/>
              </w:rPr>
              <w:t>Uitvoeren</w:t>
            </w:r>
            <w:proofErr w:type="spellEnd"/>
            <w:r w:rsidRPr="007F607C">
              <w:rPr>
                <w:rFonts w:eastAsiaTheme="minorHAnsi" w:cstheme="minorBidi"/>
                <w:sz w:val="18"/>
                <w:szCs w:val="18"/>
                <w:lang w:val="en-US"/>
              </w:rPr>
              <w:t> </w:t>
            </w:r>
          </w:p>
        </w:tc>
        <w:tc>
          <w:tcPr>
            <w:tcW w:w="3943" w:type="pct"/>
          </w:tcPr>
          <w:p w14:paraId="18A95740" w14:textId="77777777" w:rsidR="00FC222D" w:rsidRDefault="007F607C" w:rsidP="007F607C">
            <w:pPr>
              <w:spacing w:line="276" w:lineRule="auto"/>
              <w:rPr>
                <w:rFonts w:eastAsiaTheme="minorHAnsi" w:cstheme="minorBidi"/>
                <w:sz w:val="18"/>
                <w:szCs w:val="18"/>
              </w:rPr>
            </w:pPr>
            <w:r w:rsidRPr="00FC222D">
              <w:rPr>
                <w:rFonts w:eastAsiaTheme="minorHAnsi" w:cstheme="minorBidi"/>
                <w:sz w:val="18"/>
                <w:szCs w:val="18"/>
              </w:rPr>
              <w:t>voert je ontworpen leeractiviteiten zelfstandig uit</w:t>
            </w:r>
            <w:r w:rsidR="00FC222D">
              <w:rPr>
                <w:rFonts w:eastAsiaTheme="minorHAnsi" w:cstheme="minorBidi"/>
                <w:sz w:val="18"/>
                <w:szCs w:val="18"/>
              </w:rPr>
              <w:t>;</w:t>
            </w:r>
          </w:p>
          <w:p w14:paraId="479A5AB5" w14:textId="1551BDD6" w:rsidR="007F607C" w:rsidRPr="00FC222D" w:rsidRDefault="007F607C" w:rsidP="007F607C">
            <w:pPr>
              <w:spacing w:line="276" w:lineRule="auto"/>
              <w:rPr>
                <w:rFonts w:ascii="Calibri" w:eastAsiaTheme="minorHAnsi" w:hAnsi="Calibri" w:cstheme="minorBidi"/>
                <w:sz w:val="18"/>
                <w:szCs w:val="18"/>
              </w:rPr>
            </w:pPr>
            <w:r w:rsidRPr="00FC222D">
              <w:rPr>
                <w:rFonts w:eastAsiaTheme="minorHAnsi" w:cstheme="minorBidi"/>
                <w:sz w:val="18"/>
                <w:szCs w:val="18"/>
              </w:rPr>
              <w:t>verkrijgt feedback op het ontwerpen, plannen en uitvoeren van de leeractiviteiten. </w:t>
            </w:r>
          </w:p>
        </w:tc>
      </w:tr>
      <w:tr w:rsidR="00B354DF" w:rsidRPr="002F2D3C" w14:paraId="35A83122" w14:textId="77777777" w:rsidTr="00481599">
        <w:trPr>
          <w:trHeight w:val="1526"/>
        </w:trPr>
        <w:tc>
          <w:tcPr>
            <w:tcW w:w="1057" w:type="pct"/>
            <w:shd w:val="clear" w:color="auto" w:fill="DEEAF6"/>
          </w:tcPr>
          <w:p w14:paraId="448D1658" w14:textId="27E18EAD" w:rsidR="00B354DF" w:rsidRPr="007F607C" w:rsidRDefault="00B354DF" w:rsidP="007F607C">
            <w:pPr>
              <w:spacing w:line="276" w:lineRule="auto"/>
              <w:rPr>
                <w:rFonts w:ascii="Calibri" w:eastAsiaTheme="minorHAnsi" w:hAnsi="Calibri" w:cstheme="minorBidi"/>
                <w:sz w:val="18"/>
                <w:szCs w:val="18"/>
                <w:lang w:val="en-US"/>
              </w:rPr>
            </w:pPr>
            <w:r w:rsidRPr="007F607C">
              <w:rPr>
                <w:rFonts w:eastAsiaTheme="minorHAnsi" w:cstheme="minorBidi"/>
                <w:sz w:val="18"/>
                <w:szCs w:val="18"/>
              </w:rPr>
              <w:t>Evalueren en reflecteren</w:t>
            </w:r>
            <w:r w:rsidRPr="007F607C">
              <w:rPr>
                <w:rFonts w:eastAsiaTheme="minorHAnsi" w:cstheme="minorBidi"/>
                <w:sz w:val="18"/>
                <w:szCs w:val="18"/>
                <w:lang w:val="en-US"/>
              </w:rPr>
              <w:t> </w:t>
            </w:r>
          </w:p>
        </w:tc>
        <w:tc>
          <w:tcPr>
            <w:tcW w:w="3943" w:type="pct"/>
          </w:tcPr>
          <w:p w14:paraId="452AB7E3" w14:textId="77777777" w:rsidR="00FC222D" w:rsidRDefault="00B354DF" w:rsidP="007F607C">
            <w:pPr>
              <w:spacing w:line="276" w:lineRule="auto"/>
              <w:rPr>
                <w:rFonts w:eastAsiaTheme="minorHAnsi" w:cstheme="minorBidi"/>
                <w:sz w:val="18"/>
                <w:szCs w:val="18"/>
              </w:rPr>
            </w:pPr>
            <w:r w:rsidRPr="00FC222D">
              <w:rPr>
                <w:rFonts w:eastAsiaTheme="minorHAnsi" w:cstheme="minorBidi"/>
                <w:sz w:val="18"/>
                <w:szCs w:val="18"/>
              </w:rPr>
              <w:t>reflecteert vanuit een onderzoekende houding op het ontwerpen en het uitvoeren van de leeractiviteiten</w:t>
            </w:r>
            <w:r w:rsidR="00FC222D">
              <w:rPr>
                <w:rFonts w:eastAsiaTheme="minorHAnsi" w:cstheme="minorBidi"/>
                <w:sz w:val="18"/>
                <w:szCs w:val="18"/>
              </w:rPr>
              <w:t>;</w:t>
            </w:r>
          </w:p>
          <w:p w14:paraId="76EAD2F3" w14:textId="77777777" w:rsidR="00FC222D" w:rsidRDefault="00B354DF" w:rsidP="007F607C">
            <w:pPr>
              <w:spacing w:line="276" w:lineRule="auto"/>
              <w:rPr>
                <w:rFonts w:eastAsiaTheme="minorHAnsi" w:cstheme="minorBidi"/>
                <w:sz w:val="18"/>
                <w:szCs w:val="18"/>
              </w:rPr>
            </w:pPr>
            <w:r w:rsidRPr="00FC222D">
              <w:rPr>
                <w:rFonts w:eastAsiaTheme="minorHAnsi" w:cstheme="minorBidi"/>
                <w:sz w:val="18"/>
                <w:szCs w:val="18"/>
              </w:rPr>
              <w:t xml:space="preserve">baseert </w:t>
            </w:r>
            <w:r w:rsidR="00FC222D">
              <w:rPr>
                <w:rFonts w:eastAsiaTheme="minorHAnsi" w:cstheme="minorBidi"/>
                <w:sz w:val="18"/>
                <w:szCs w:val="18"/>
              </w:rPr>
              <w:t>zich</w:t>
            </w:r>
            <w:r w:rsidRPr="00FC222D">
              <w:rPr>
                <w:rFonts w:eastAsiaTheme="minorHAnsi" w:cstheme="minorBidi"/>
                <w:sz w:val="18"/>
                <w:szCs w:val="18"/>
              </w:rPr>
              <w:t xml:space="preserve"> op </w:t>
            </w:r>
            <w:r w:rsidR="00FC222D">
              <w:rPr>
                <w:rFonts w:eastAsiaTheme="minorHAnsi" w:cstheme="minorBidi"/>
                <w:sz w:val="18"/>
                <w:szCs w:val="18"/>
              </w:rPr>
              <w:t>zijn</w:t>
            </w:r>
            <w:r w:rsidRPr="00FC222D">
              <w:rPr>
                <w:rFonts w:eastAsiaTheme="minorHAnsi" w:cstheme="minorBidi"/>
                <w:sz w:val="18"/>
                <w:szCs w:val="18"/>
              </w:rPr>
              <w:t xml:space="preserve"> eigen ervaringen en inzichten, op peerfeedback en mogelijk verder ontvangen feedback van andere betrokkenen</w:t>
            </w:r>
            <w:r w:rsidR="00FC222D">
              <w:rPr>
                <w:rFonts w:eastAsiaTheme="minorHAnsi" w:cstheme="minorBidi"/>
                <w:sz w:val="18"/>
                <w:szCs w:val="18"/>
              </w:rPr>
              <w:t>;</w:t>
            </w:r>
          </w:p>
          <w:p w14:paraId="0FB667E9" w14:textId="7FB574BF" w:rsidR="00B354DF" w:rsidRPr="00FC222D" w:rsidRDefault="00FC222D" w:rsidP="007F607C">
            <w:pPr>
              <w:spacing w:line="276" w:lineRule="auto"/>
              <w:rPr>
                <w:rFonts w:ascii="Calibri" w:eastAsiaTheme="minorHAnsi" w:hAnsi="Calibri" w:cstheme="minorBidi"/>
                <w:sz w:val="18"/>
                <w:szCs w:val="18"/>
              </w:rPr>
            </w:pPr>
            <w:r>
              <w:rPr>
                <w:rFonts w:eastAsiaTheme="minorHAnsi" w:cstheme="minorBidi"/>
                <w:sz w:val="18"/>
                <w:szCs w:val="18"/>
              </w:rPr>
              <w:t>b</w:t>
            </w:r>
            <w:r w:rsidR="00B354DF" w:rsidRPr="007F607C">
              <w:rPr>
                <w:rFonts w:eastAsiaTheme="minorHAnsi" w:cstheme="minorBidi"/>
                <w:sz w:val="18"/>
                <w:szCs w:val="18"/>
              </w:rPr>
              <w:t>ij deze reflectie maak je gebruik van relevante kennisbronnen</w:t>
            </w:r>
            <w:r>
              <w:rPr>
                <w:rFonts w:eastAsiaTheme="minorHAnsi" w:cstheme="minorBidi"/>
                <w:sz w:val="18"/>
                <w:szCs w:val="18"/>
              </w:rPr>
              <w:t>;</w:t>
            </w:r>
            <w:r w:rsidR="00B354DF" w:rsidRPr="00FC222D">
              <w:rPr>
                <w:rFonts w:eastAsiaTheme="minorHAnsi" w:cstheme="minorBidi"/>
                <w:sz w:val="18"/>
                <w:szCs w:val="18"/>
              </w:rPr>
              <w:t> </w:t>
            </w:r>
          </w:p>
          <w:p w14:paraId="4B03D7B5" w14:textId="77777777" w:rsidR="00FC222D" w:rsidRDefault="00B354DF" w:rsidP="007F607C">
            <w:pPr>
              <w:suppressAutoHyphens/>
              <w:spacing w:line="276" w:lineRule="auto"/>
              <w:rPr>
                <w:rFonts w:eastAsiaTheme="minorHAnsi" w:cstheme="minorBidi"/>
                <w:sz w:val="18"/>
                <w:szCs w:val="18"/>
              </w:rPr>
            </w:pPr>
            <w:r w:rsidRPr="00B354DF">
              <w:rPr>
                <w:rFonts w:eastAsiaTheme="minorHAnsi" w:cstheme="minorBidi"/>
                <w:sz w:val="18"/>
                <w:szCs w:val="18"/>
              </w:rPr>
              <w:t>he</w:t>
            </w:r>
            <w:r w:rsidR="00FC222D">
              <w:rPr>
                <w:rFonts w:eastAsiaTheme="minorHAnsi" w:cstheme="minorBidi"/>
                <w:sz w:val="18"/>
                <w:szCs w:val="18"/>
              </w:rPr>
              <w:t>ef</w:t>
            </w:r>
            <w:r w:rsidRPr="00B354DF">
              <w:rPr>
                <w:rFonts w:eastAsiaTheme="minorHAnsi" w:cstheme="minorBidi"/>
                <w:sz w:val="18"/>
                <w:szCs w:val="18"/>
              </w:rPr>
              <w:t xml:space="preserve">t zicht op </w:t>
            </w:r>
            <w:r w:rsidR="00FC222D">
              <w:rPr>
                <w:rFonts w:eastAsiaTheme="minorHAnsi" w:cstheme="minorBidi"/>
                <w:sz w:val="18"/>
                <w:szCs w:val="18"/>
              </w:rPr>
              <w:t xml:space="preserve">zijn </w:t>
            </w:r>
            <w:r w:rsidRPr="00B354DF">
              <w:rPr>
                <w:rFonts w:eastAsiaTheme="minorHAnsi" w:cstheme="minorBidi"/>
                <w:sz w:val="18"/>
                <w:szCs w:val="18"/>
              </w:rPr>
              <w:t xml:space="preserve">beleefde successen en op </w:t>
            </w:r>
            <w:r w:rsidR="00FC222D">
              <w:rPr>
                <w:rFonts w:eastAsiaTheme="minorHAnsi" w:cstheme="minorBidi"/>
                <w:sz w:val="18"/>
                <w:szCs w:val="18"/>
              </w:rPr>
              <w:t>zijn</w:t>
            </w:r>
            <w:r w:rsidRPr="00B354DF">
              <w:rPr>
                <w:rFonts w:eastAsiaTheme="minorHAnsi" w:cstheme="minorBidi"/>
                <w:sz w:val="18"/>
                <w:szCs w:val="18"/>
              </w:rPr>
              <w:t xml:space="preserve"> leerwensen voor de toekomst</w:t>
            </w:r>
            <w:r w:rsidR="00FC222D">
              <w:rPr>
                <w:rFonts w:eastAsiaTheme="minorHAnsi" w:cstheme="minorBidi"/>
                <w:sz w:val="18"/>
                <w:szCs w:val="18"/>
              </w:rPr>
              <w:t>;</w:t>
            </w:r>
          </w:p>
          <w:p w14:paraId="739EFEF7" w14:textId="0BE15B4C" w:rsidR="00B354DF" w:rsidRPr="00FC222D" w:rsidRDefault="00FC222D" w:rsidP="007F607C">
            <w:pPr>
              <w:suppressAutoHyphens/>
              <w:spacing w:line="276" w:lineRule="auto"/>
              <w:rPr>
                <w:rFonts w:ascii="Calibri" w:eastAsiaTheme="minorHAnsi" w:hAnsi="Calibri" w:cstheme="minorBidi"/>
                <w:sz w:val="18"/>
                <w:szCs w:val="18"/>
              </w:rPr>
            </w:pPr>
            <w:r>
              <w:rPr>
                <w:rFonts w:eastAsiaTheme="minorHAnsi" w:cstheme="minorBidi"/>
                <w:sz w:val="18"/>
                <w:szCs w:val="18"/>
              </w:rPr>
              <w:t>d</w:t>
            </w:r>
            <w:r w:rsidR="00B354DF" w:rsidRPr="007F607C">
              <w:rPr>
                <w:rFonts w:eastAsiaTheme="minorHAnsi" w:cstheme="minorBidi"/>
                <w:sz w:val="18"/>
                <w:szCs w:val="18"/>
              </w:rPr>
              <w:t>eze koppel</w:t>
            </w:r>
            <w:r>
              <w:rPr>
                <w:rFonts w:eastAsiaTheme="minorHAnsi" w:cstheme="minorBidi"/>
                <w:sz w:val="18"/>
                <w:szCs w:val="18"/>
              </w:rPr>
              <w:t>t hij</w:t>
            </w:r>
            <w:r w:rsidR="00B354DF" w:rsidRPr="007F607C">
              <w:rPr>
                <w:rFonts w:eastAsiaTheme="minorHAnsi" w:cstheme="minorBidi"/>
                <w:sz w:val="18"/>
                <w:szCs w:val="18"/>
              </w:rPr>
              <w:t xml:space="preserve"> aan </w:t>
            </w:r>
            <w:r w:rsidR="00F44F07">
              <w:rPr>
                <w:rFonts w:eastAsiaTheme="minorHAnsi" w:cstheme="minorBidi"/>
                <w:sz w:val="18"/>
                <w:szCs w:val="18"/>
              </w:rPr>
              <w:t>zijn</w:t>
            </w:r>
            <w:r w:rsidR="00B354DF" w:rsidRPr="007F607C">
              <w:rPr>
                <w:rFonts w:eastAsiaTheme="minorHAnsi" w:cstheme="minorBidi"/>
                <w:sz w:val="18"/>
                <w:szCs w:val="18"/>
              </w:rPr>
              <w:t xml:space="preserve"> opgedane ervaringen.</w:t>
            </w:r>
            <w:r w:rsidR="00B354DF" w:rsidRPr="00FC222D">
              <w:rPr>
                <w:rFonts w:eastAsiaTheme="minorHAnsi" w:cstheme="minorBidi"/>
                <w:sz w:val="18"/>
                <w:szCs w:val="18"/>
              </w:rPr>
              <w:t> </w:t>
            </w:r>
          </w:p>
        </w:tc>
      </w:tr>
      <w:tr w:rsidR="006F4EF9" w:rsidRPr="007F607C" w14:paraId="63F6E9BD" w14:textId="77777777" w:rsidTr="00F538BC">
        <w:tc>
          <w:tcPr>
            <w:tcW w:w="1057" w:type="pct"/>
            <w:shd w:val="clear" w:color="auto" w:fill="9CC2E5" w:themeFill="accent5" w:themeFillTint="99"/>
          </w:tcPr>
          <w:p w14:paraId="1E83586F" w14:textId="77777777" w:rsidR="006F4EF9" w:rsidRPr="009B2C7C" w:rsidRDefault="006F4EF9" w:rsidP="00F538BC">
            <w:pPr>
              <w:spacing w:line="276" w:lineRule="auto"/>
              <w:rPr>
                <w:rFonts w:ascii="Calibri" w:eastAsiaTheme="minorHAnsi" w:hAnsi="Calibri" w:cstheme="minorBidi"/>
                <w:b/>
                <w:sz w:val="18"/>
                <w:szCs w:val="18"/>
              </w:rPr>
            </w:pPr>
            <w:r w:rsidRPr="009B2C7C">
              <w:rPr>
                <w:rFonts w:ascii="Calibri" w:eastAsiaTheme="minorHAnsi" w:hAnsi="Calibri" w:cstheme="minorBidi"/>
                <w:b/>
                <w:sz w:val="18"/>
                <w:szCs w:val="18"/>
              </w:rPr>
              <w:t>Verplichte literatuur en / of hulpmiddelen</w:t>
            </w:r>
          </w:p>
        </w:tc>
        <w:tc>
          <w:tcPr>
            <w:tcW w:w="3943" w:type="pct"/>
            <w:shd w:val="clear" w:color="auto" w:fill="9CC2E5" w:themeFill="accent5" w:themeFillTint="99"/>
          </w:tcPr>
          <w:p w14:paraId="2FE449FB" w14:textId="3CF406F3" w:rsidR="006F4EF9" w:rsidRPr="009B2C7C" w:rsidRDefault="00D11BEB" w:rsidP="00F538BC">
            <w:pPr>
              <w:spacing w:line="276" w:lineRule="auto"/>
              <w:rPr>
                <w:rFonts w:ascii="Calibri" w:eastAsiaTheme="minorHAnsi" w:hAnsi="Calibri" w:cstheme="minorBidi"/>
                <w:b/>
                <w:sz w:val="18"/>
                <w:szCs w:val="18"/>
              </w:rPr>
            </w:pPr>
            <w:proofErr w:type="spellStart"/>
            <w:r w:rsidRPr="00D11BEB">
              <w:rPr>
                <w:rFonts w:ascii="Calibri" w:eastAsiaTheme="minorHAnsi" w:hAnsi="Calibri" w:cstheme="minorBidi"/>
                <w:b/>
                <w:sz w:val="18"/>
                <w:szCs w:val="18"/>
              </w:rPr>
              <w:t>Kwakernaak</w:t>
            </w:r>
            <w:proofErr w:type="spellEnd"/>
            <w:r w:rsidRPr="00D11BEB">
              <w:rPr>
                <w:rFonts w:ascii="Calibri" w:eastAsiaTheme="minorHAnsi" w:hAnsi="Calibri" w:cstheme="minorBidi"/>
                <w:b/>
                <w:sz w:val="18"/>
                <w:szCs w:val="18"/>
              </w:rPr>
              <w:t>, E. (2015).</w:t>
            </w:r>
            <w:r w:rsidRPr="00D11BEB">
              <w:rPr>
                <w:rFonts w:ascii="Calibri" w:eastAsiaTheme="minorHAnsi" w:hAnsi="Calibri" w:cstheme="minorBidi"/>
                <w:b/>
                <w:i/>
                <w:iCs/>
                <w:sz w:val="18"/>
                <w:szCs w:val="18"/>
              </w:rPr>
              <w:t xml:space="preserve"> Didactiek van het vreemdetalenonderwijs </w:t>
            </w:r>
            <w:r w:rsidRPr="00D11BEB">
              <w:rPr>
                <w:rFonts w:ascii="Calibri" w:eastAsiaTheme="minorHAnsi" w:hAnsi="Calibri" w:cstheme="minorBidi"/>
                <w:b/>
                <w:sz w:val="18"/>
                <w:szCs w:val="18"/>
              </w:rPr>
              <w:t>(2</w:t>
            </w:r>
            <w:r w:rsidRPr="00D11BEB">
              <w:rPr>
                <w:rFonts w:ascii="Calibri" w:eastAsiaTheme="minorHAnsi" w:hAnsi="Calibri" w:cstheme="minorBidi"/>
                <w:b/>
                <w:sz w:val="18"/>
                <w:szCs w:val="18"/>
                <w:vertAlign w:val="superscript"/>
              </w:rPr>
              <w:t>e</w:t>
            </w:r>
            <w:r w:rsidRPr="00D11BEB">
              <w:rPr>
                <w:rFonts w:ascii="Calibri" w:eastAsiaTheme="minorHAnsi" w:hAnsi="Calibri" w:cstheme="minorBidi"/>
                <w:b/>
                <w:sz w:val="18"/>
                <w:szCs w:val="18"/>
              </w:rPr>
              <w:t xml:space="preserve"> druk). </w:t>
            </w:r>
            <w:proofErr w:type="spellStart"/>
            <w:r w:rsidRPr="00D11BEB">
              <w:rPr>
                <w:rFonts w:ascii="Calibri" w:eastAsiaTheme="minorHAnsi" w:hAnsi="Calibri" w:cstheme="minorBidi"/>
                <w:b/>
                <w:sz w:val="18"/>
                <w:szCs w:val="18"/>
                <w:lang w:val="en-US"/>
              </w:rPr>
              <w:t>Uitgeverij</w:t>
            </w:r>
            <w:proofErr w:type="spellEnd"/>
            <w:r w:rsidRPr="00D11BEB">
              <w:rPr>
                <w:rFonts w:ascii="Calibri" w:eastAsiaTheme="minorHAnsi" w:hAnsi="Calibri" w:cstheme="minorBidi"/>
                <w:b/>
                <w:sz w:val="18"/>
                <w:szCs w:val="18"/>
                <w:lang w:val="en-US"/>
              </w:rPr>
              <w:t xml:space="preserve"> Coutinho.</w:t>
            </w:r>
            <w:r w:rsidRPr="00D11BEB">
              <w:rPr>
                <w:rFonts w:ascii="Calibri" w:eastAsiaTheme="minorHAnsi" w:hAnsi="Calibri" w:cstheme="minorBidi"/>
                <w:b/>
                <w:bCs/>
                <w:sz w:val="18"/>
                <w:szCs w:val="18"/>
                <w:lang w:val="en-US"/>
              </w:rPr>
              <w:t> </w:t>
            </w:r>
          </w:p>
        </w:tc>
      </w:tr>
    </w:tbl>
    <w:p w14:paraId="1271E369" w14:textId="77777777" w:rsidR="006F4EF9" w:rsidRPr="009B2C7C" w:rsidRDefault="006F4EF9" w:rsidP="006F4EF9">
      <w:pPr>
        <w:tabs>
          <w:tab w:val="left" w:pos="1080"/>
        </w:tabs>
        <w:spacing w:after="120" w:line="264" w:lineRule="auto"/>
        <w:rPr>
          <w:rFonts w:ascii="Calibri" w:eastAsia="MS Mincho" w:hAnsi="Calibri" w:cs="Calibri"/>
          <w:sz w:val="18"/>
          <w:szCs w:val="18"/>
          <w:lang w:val="nl-NL"/>
        </w:rPr>
      </w:pPr>
    </w:p>
    <w:p w14:paraId="411C7913" w14:textId="3727B551" w:rsidR="00E21A3E" w:rsidRDefault="00E21A3E">
      <w:pPr>
        <w:rPr>
          <w:rFonts w:ascii="Calibri Light" w:eastAsia="MS Gothic" w:hAnsi="Calibri Light" w:cs="Times New Roman"/>
          <w:sz w:val="32"/>
          <w:szCs w:val="32"/>
          <w:lang w:val="nl-NL"/>
        </w:rPr>
      </w:pPr>
      <w:r>
        <w:rPr>
          <w:rFonts w:ascii="Calibri Light" w:eastAsia="MS Gothic" w:hAnsi="Calibri Light" w:cs="Times New Roman"/>
          <w:sz w:val="32"/>
          <w:szCs w:val="32"/>
          <w:lang w:val="nl-NL"/>
        </w:rPr>
        <w:br w:type="page"/>
      </w:r>
    </w:p>
    <w:p w14:paraId="7B44BC09" w14:textId="5D42C440" w:rsidR="00E21A3E" w:rsidRPr="009B2C7C" w:rsidRDefault="00E21A3E" w:rsidP="00E21A3E">
      <w:pPr>
        <w:keepNext/>
        <w:keepLines/>
        <w:spacing w:before="320" w:after="0" w:line="240" w:lineRule="auto"/>
        <w:outlineLvl w:val="0"/>
        <w:rPr>
          <w:rFonts w:asciiTheme="majorHAnsi" w:eastAsia="MS Mincho" w:hAnsiTheme="majorHAnsi" w:cstheme="majorBidi"/>
          <w:color w:val="2F5496" w:themeColor="accent1" w:themeShade="BF"/>
          <w:sz w:val="32"/>
          <w:szCs w:val="32"/>
          <w:lang w:val="nl-NL"/>
        </w:rPr>
      </w:pPr>
      <w:bookmarkStart w:id="48" w:name="_Toc201063086"/>
      <w:r>
        <w:rPr>
          <w:rFonts w:asciiTheme="majorHAnsi" w:eastAsia="MS Mincho" w:hAnsiTheme="majorHAnsi" w:cstheme="majorBidi"/>
          <w:color w:val="2F5496" w:themeColor="accent1" w:themeShade="BF"/>
          <w:sz w:val="32"/>
          <w:szCs w:val="32"/>
          <w:lang w:val="nl-NL"/>
        </w:rPr>
        <w:lastRenderedPageBreak/>
        <w:t>15</w:t>
      </w:r>
      <w:r w:rsidRPr="009B2C7C">
        <w:rPr>
          <w:rFonts w:asciiTheme="majorHAnsi" w:eastAsia="MS Mincho" w:hAnsiTheme="majorHAnsi" w:cstheme="majorBidi"/>
          <w:color w:val="2F5496" w:themeColor="accent1" w:themeShade="BF"/>
          <w:sz w:val="32"/>
          <w:szCs w:val="32"/>
          <w:lang w:val="nl-NL"/>
        </w:rPr>
        <w:t xml:space="preserve"> </w:t>
      </w:r>
      <w:r w:rsidR="00D838BF" w:rsidRPr="00D838BF">
        <w:rPr>
          <w:rFonts w:asciiTheme="majorHAnsi" w:eastAsia="MS Mincho" w:hAnsiTheme="majorHAnsi" w:cstheme="majorBidi"/>
          <w:color w:val="2F5496" w:themeColor="accent1" w:themeShade="BF"/>
          <w:sz w:val="32"/>
          <w:szCs w:val="32"/>
          <w:lang w:val="nl-NL"/>
        </w:rPr>
        <w:t>Vakdidactiek van de taalbeheersing (+ICT)</w:t>
      </w:r>
      <w:bookmarkEnd w:id="48"/>
    </w:p>
    <w:p w14:paraId="16EE900C" w14:textId="77777777" w:rsidR="00E21A3E" w:rsidRPr="009B2C7C" w:rsidRDefault="00E21A3E" w:rsidP="00E21A3E">
      <w:pPr>
        <w:rPr>
          <w:lang w:val="nl-NL"/>
        </w:rPr>
      </w:pPr>
    </w:p>
    <w:p w14:paraId="5918C9B1" w14:textId="2B8A201B" w:rsidR="00E21A3E" w:rsidRPr="00EE7568" w:rsidRDefault="00E21A3E" w:rsidP="00E21A3E">
      <w:pPr>
        <w:keepNext/>
        <w:keepLines/>
        <w:spacing w:before="40" w:after="0"/>
        <w:outlineLvl w:val="1"/>
        <w:rPr>
          <w:rFonts w:ascii="Calibri Light" w:eastAsia="MS Gothic" w:hAnsi="Calibri Light" w:cs="Times New Roman"/>
          <w:sz w:val="32"/>
          <w:szCs w:val="32"/>
          <w:lang w:val="nl-NL"/>
        </w:rPr>
      </w:pPr>
      <w:bookmarkStart w:id="49" w:name="_Toc201063087"/>
      <w:r>
        <w:rPr>
          <w:rFonts w:asciiTheme="majorHAnsi" w:eastAsia="MS Gothic" w:hAnsiTheme="majorHAnsi" w:cstheme="majorBidi"/>
          <w:color w:val="2F5496" w:themeColor="accent1" w:themeShade="BF"/>
          <w:sz w:val="26"/>
          <w:szCs w:val="26"/>
          <w:lang w:val="nl-NL"/>
        </w:rPr>
        <w:t>15</w:t>
      </w:r>
      <w:r w:rsidRPr="009B2C7C">
        <w:rPr>
          <w:rFonts w:asciiTheme="majorHAnsi" w:eastAsia="MS Gothic" w:hAnsiTheme="majorHAnsi" w:cstheme="majorBidi"/>
          <w:color w:val="2F5496" w:themeColor="accent1" w:themeShade="BF"/>
          <w:sz w:val="26"/>
          <w:szCs w:val="26"/>
          <w:lang w:val="nl-NL"/>
        </w:rPr>
        <w:t xml:space="preserve">.1 Beoordelingscriteria LUK: </w:t>
      </w:r>
      <w:r w:rsidR="00EE7568" w:rsidRPr="00EE7568">
        <w:rPr>
          <w:rFonts w:asciiTheme="majorHAnsi" w:eastAsia="MS Gothic" w:hAnsiTheme="majorHAnsi" w:cstheme="majorBidi"/>
          <w:color w:val="2F5496" w:themeColor="accent1" w:themeShade="BF"/>
          <w:sz w:val="26"/>
          <w:szCs w:val="26"/>
          <w:lang w:val="nl-NL"/>
        </w:rPr>
        <w:t>Vakdidactiek van de taalbeheersing (+ICT)</w:t>
      </w:r>
      <w:bookmarkEnd w:id="49"/>
    </w:p>
    <w:tbl>
      <w:tblPr>
        <w:tblStyle w:val="Tabelraster1"/>
        <w:tblW w:w="5000" w:type="pct"/>
        <w:tblLook w:val="04A0" w:firstRow="1" w:lastRow="0" w:firstColumn="1" w:lastColumn="0" w:noHBand="0" w:noVBand="1"/>
      </w:tblPr>
      <w:tblGrid>
        <w:gridCol w:w="1977"/>
        <w:gridCol w:w="7373"/>
      </w:tblGrid>
      <w:tr w:rsidR="00E21A3E" w:rsidRPr="009B2C7C" w14:paraId="3CF8CA27" w14:textId="77777777" w:rsidTr="00F538BC">
        <w:tc>
          <w:tcPr>
            <w:tcW w:w="1057" w:type="pct"/>
            <w:shd w:val="clear" w:color="auto" w:fill="9CC2E5"/>
          </w:tcPr>
          <w:p w14:paraId="26FE6105" w14:textId="77777777" w:rsidR="00E21A3E" w:rsidRPr="009B2C7C" w:rsidRDefault="00E21A3E"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Dimensies</w:t>
            </w:r>
            <w:proofErr w:type="spellEnd"/>
          </w:p>
        </w:tc>
        <w:tc>
          <w:tcPr>
            <w:tcW w:w="3943" w:type="pct"/>
            <w:shd w:val="clear" w:color="auto" w:fill="9CC2E5"/>
          </w:tcPr>
          <w:p w14:paraId="07DCCEDE" w14:textId="77777777" w:rsidR="00E21A3E" w:rsidRPr="009B2C7C" w:rsidRDefault="00E21A3E" w:rsidP="00F538BC">
            <w:pPr>
              <w:spacing w:line="276" w:lineRule="auto"/>
              <w:rPr>
                <w:rFonts w:ascii="Calibri" w:eastAsiaTheme="minorHAnsi" w:hAnsi="Calibri" w:cstheme="minorBidi"/>
                <w:b/>
                <w:sz w:val="18"/>
                <w:szCs w:val="18"/>
                <w:lang w:val="en-US"/>
              </w:rPr>
            </w:pPr>
            <w:proofErr w:type="spellStart"/>
            <w:r w:rsidRPr="009B2C7C">
              <w:rPr>
                <w:rFonts w:ascii="Calibri" w:eastAsiaTheme="minorHAnsi" w:hAnsi="Calibri" w:cstheme="minorBidi"/>
                <w:b/>
                <w:sz w:val="18"/>
                <w:szCs w:val="18"/>
                <w:lang w:val="en-US"/>
              </w:rPr>
              <w:t>Beoordelingscriteria</w:t>
            </w:r>
            <w:proofErr w:type="spellEnd"/>
          </w:p>
        </w:tc>
      </w:tr>
      <w:tr w:rsidR="00E21A3E" w:rsidRPr="009B2C7C" w14:paraId="1DA5A77B" w14:textId="77777777" w:rsidTr="00F538BC">
        <w:tc>
          <w:tcPr>
            <w:tcW w:w="1057" w:type="pct"/>
            <w:shd w:val="clear" w:color="auto" w:fill="DEEAF6"/>
          </w:tcPr>
          <w:p w14:paraId="2F701A27" w14:textId="77777777" w:rsidR="00E21A3E" w:rsidRPr="009B2C7C" w:rsidRDefault="00E21A3E" w:rsidP="00F538BC">
            <w:pPr>
              <w:spacing w:line="276" w:lineRule="auto"/>
              <w:rPr>
                <w:rFonts w:ascii="Calibri" w:eastAsiaTheme="minorHAnsi" w:hAnsi="Calibri" w:cstheme="minorBidi"/>
                <w:sz w:val="18"/>
                <w:szCs w:val="18"/>
                <w:lang w:val="en-US"/>
              </w:rPr>
            </w:pPr>
          </w:p>
        </w:tc>
        <w:tc>
          <w:tcPr>
            <w:tcW w:w="3943" w:type="pct"/>
          </w:tcPr>
          <w:p w14:paraId="7AA817CA" w14:textId="77777777" w:rsidR="00E21A3E" w:rsidRPr="009B2C7C" w:rsidRDefault="00E21A3E" w:rsidP="00F538BC">
            <w:pPr>
              <w:spacing w:line="276" w:lineRule="auto"/>
              <w:rPr>
                <w:rFonts w:ascii="Calibri" w:eastAsiaTheme="minorHAnsi" w:hAnsi="Calibri" w:cstheme="minorBidi"/>
                <w:sz w:val="18"/>
                <w:szCs w:val="18"/>
                <w:lang w:val="en-US"/>
              </w:rPr>
            </w:pPr>
            <w:r w:rsidRPr="009B2C7C">
              <w:rPr>
                <w:rFonts w:ascii="Calibri" w:eastAsiaTheme="minorHAnsi" w:hAnsi="Calibri" w:cstheme="minorBidi"/>
                <w:sz w:val="18"/>
                <w:szCs w:val="18"/>
                <w:lang w:val="en-US"/>
              </w:rPr>
              <w:t xml:space="preserve">De student: </w:t>
            </w:r>
          </w:p>
        </w:tc>
      </w:tr>
      <w:tr w:rsidR="00DA3BD0" w:rsidRPr="002F2D3C" w14:paraId="5133CB39" w14:textId="77777777" w:rsidTr="00F538BC">
        <w:tc>
          <w:tcPr>
            <w:tcW w:w="1057" w:type="pct"/>
            <w:shd w:val="clear" w:color="auto" w:fill="DEEAF6"/>
          </w:tcPr>
          <w:p w14:paraId="7716E057" w14:textId="50B30B71" w:rsidR="00DA3BD0" w:rsidRPr="009B2C7C" w:rsidRDefault="00DA3BD0" w:rsidP="00DA3BD0">
            <w:pPr>
              <w:spacing w:line="276" w:lineRule="auto"/>
              <w:rPr>
                <w:rFonts w:ascii="Calibri" w:eastAsiaTheme="minorHAnsi" w:hAnsi="Calibri" w:cstheme="minorBidi"/>
                <w:sz w:val="18"/>
                <w:szCs w:val="18"/>
                <w:lang w:val="en-US"/>
              </w:rPr>
            </w:pPr>
            <w:proofErr w:type="spellStart"/>
            <w:r w:rsidRPr="00DA3BD0">
              <w:rPr>
                <w:rFonts w:ascii="Calibri" w:eastAsiaTheme="minorHAnsi" w:hAnsi="Calibri" w:cstheme="minorBidi"/>
                <w:sz w:val="18"/>
                <w:szCs w:val="18"/>
                <w:lang w:val="en-US"/>
              </w:rPr>
              <w:t>Oriënteren</w:t>
            </w:r>
            <w:proofErr w:type="spellEnd"/>
            <w:r w:rsidRPr="00DA3BD0">
              <w:rPr>
                <w:rFonts w:ascii="Calibri" w:eastAsiaTheme="minorHAnsi" w:hAnsi="Calibri" w:cstheme="minorBidi"/>
                <w:sz w:val="18"/>
                <w:szCs w:val="18"/>
                <w:lang w:val="en-US"/>
              </w:rPr>
              <w:t> </w:t>
            </w:r>
          </w:p>
        </w:tc>
        <w:tc>
          <w:tcPr>
            <w:tcW w:w="3943" w:type="pct"/>
          </w:tcPr>
          <w:p w14:paraId="544745C8" w14:textId="77777777" w:rsidR="006D5C7F" w:rsidRPr="006D5C7F" w:rsidRDefault="00DA3BD0" w:rsidP="00DA3BD0">
            <w:pPr>
              <w:pStyle w:val="paragraph"/>
              <w:spacing w:before="0" w:beforeAutospacing="0" w:after="0" w:afterAutospacing="0"/>
              <w:textAlignment w:val="baseline"/>
              <w:divId w:val="1656564327"/>
              <w:rPr>
                <w:rFonts w:eastAsiaTheme="minorHAnsi" w:cstheme="minorBidi"/>
                <w:sz w:val="18"/>
                <w:szCs w:val="18"/>
                <w:lang w:val="nl-NL"/>
              </w:rPr>
            </w:pPr>
            <w:r w:rsidRPr="006D5C7F">
              <w:rPr>
                <w:rFonts w:ascii="Calibri" w:eastAsiaTheme="minorHAnsi" w:hAnsi="Calibri" w:cstheme="minorBidi"/>
                <w:sz w:val="18"/>
                <w:szCs w:val="18"/>
                <w:lang w:val="nl-NL" w:eastAsia="en-US"/>
              </w:rPr>
              <w:t>oriënteert zich op de meest gebruikte leergangen binnen jouw schoolvak</w:t>
            </w:r>
            <w:r w:rsidR="006D5C7F" w:rsidRPr="006D5C7F">
              <w:rPr>
                <w:rFonts w:ascii="Calibri" w:eastAsiaTheme="minorHAnsi" w:hAnsi="Calibri" w:cstheme="minorBidi"/>
                <w:sz w:val="18"/>
                <w:szCs w:val="18"/>
                <w:lang w:val="nl-NL" w:eastAsia="en-US"/>
              </w:rPr>
              <w:t>;</w:t>
            </w:r>
          </w:p>
          <w:p w14:paraId="7FCAC7BD" w14:textId="6512C0F1" w:rsidR="00DA3BD0" w:rsidRPr="006D5C7F" w:rsidRDefault="00DA3BD0" w:rsidP="00DA3BD0">
            <w:pPr>
              <w:pStyle w:val="paragraph"/>
              <w:spacing w:before="0" w:beforeAutospacing="0" w:after="0" w:afterAutospacing="0"/>
              <w:textAlignment w:val="baseline"/>
              <w:divId w:val="1656564327"/>
              <w:rPr>
                <w:rFonts w:ascii="Calibri" w:eastAsiaTheme="minorHAnsi" w:hAnsi="Calibri" w:cstheme="minorBidi"/>
                <w:sz w:val="18"/>
                <w:szCs w:val="18"/>
                <w:lang w:val="nl-NL" w:eastAsia="en-US"/>
              </w:rPr>
            </w:pPr>
            <w:r w:rsidRPr="006D5C7F">
              <w:rPr>
                <w:rFonts w:ascii="Calibri" w:eastAsiaTheme="minorHAnsi" w:hAnsi="Calibri" w:cstheme="minorBidi"/>
                <w:sz w:val="18"/>
                <w:szCs w:val="18"/>
                <w:lang w:val="nl-NL" w:eastAsia="en-US"/>
              </w:rPr>
              <w:t>maakt een onderbouwde keuze voor een leergang om te analyseren</w:t>
            </w:r>
            <w:r w:rsidR="006D5C7F">
              <w:rPr>
                <w:rFonts w:ascii="Calibri" w:eastAsiaTheme="minorHAnsi" w:hAnsi="Calibri" w:cstheme="minorBidi"/>
                <w:sz w:val="18"/>
                <w:szCs w:val="18"/>
                <w:lang w:val="nl-NL" w:eastAsia="en-US"/>
              </w:rPr>
              <w:t>;</w:t>
            </w:r>
            <w:r w:rsidRPr="006D5C7F">
              <w:rPr>
                <w:rFonts w:ascii="Calibri" w:eastAsiaTheme="minorHAnsi" w:hAnsi="Calibri" w:cstheme="minorBidi"/>
                <w:sz w:val="18"/>
                <w:szCs w:val="18"/>
                <w:lang w:val="nl-NL" w:eastAsia="en-US"/>
              </w:rPr>
              <w:t> </w:t>
            </w:r>
          </w:p>
          <w:p w14:paraId="43A94E76" w14:textId="123CD4A5" w:rsidR="00DA3BD0" w:rsidRPr="006D5C7F" w:rsidRDefault="006D5C7F" w:rsidP="00DA3BD0">
            <w:pPr>
              <w:spacing w:line="276" w:lineRule="auto"/>
              <w:rPr>
                <w:rFonts w:ascii="Calibri" w:eastAsiaTheme="minorHAnsi" w:hAnsi="Calibri" w:cstheme="minorBidi"/>
                <w:sz w:val="18"/>
                <w:szCs w:val="18"/>
              </w:rPr>
            </w:pPr>
            <w:r>
              <w:rPr>
                <w:rFonts w:ascii="Calibri" w:eastAsiaTheme="minorHAnsi" w:hAnsi="Calibri" w:cstheme="minorBidi"/>
                <w:sz w:val="18"/>
                <w:szCs w:val="18"/>
              </w:rPr>
              <w:t>b</w:t>
            </w:r>
            <w:r w:rsidR="00DA3BD0" w:rsidRPr="006D5C7F">
              <w:rPr>
                <w:rFonts w:ascii="Calibri" w:eastAsiaTheme="minorHAnsi" w:hAnsi="Calibri" w:cstheme="minorBidi"/>
                <w:sz w:val="18"/>
                <w:szCs w:val="18"/>
              </w:rPr>
              <w:t xml:space="preserve">innen </w:t>
            </w:r>
            <w:r w:rsidRPr="006D5C7F">
              <w:rPr>
                <w:rFonts w:ascii="Calibri" w:eastAsiaTheme="minorHAnsi" w:hAnsi="Calibri" w:cstheme="minorBidi"/>
                <w:sz w:val="18"/>
                <w:szCs w:val="18"/>
              </w:rPr>
              <w:t>z</w:t>
            </w:r>
            <w:r w:rsidRPr="006D5C7F">
              <w:rPr>
                <w:rFonts w:eastAsiaTheme="minorHAnsi" w:cstheme="minorBidi"/>
                <w:sz w:val="18"/>
                <w:szCs w:val="18"/>
              </w:rPr>
              <w:t>i</w:t>
            </w:r>
            <w:r>
              <w:rPr>
                <w:rFonts w:eastAsiaTheme="minorHAnsi" w:cstheme="minorBidi"/>
                <w:sz w:val="18"/>
                <w:szCs w:val="18"/>
              </w:rPr>
              <w:t>jn</w:t>
            </w:r>
            <w:r w:rsidR="00DA3BD0" w:rsidRPr="006D5C7F">
              <w:rPr>
                <w:rFonts w:ascii="Calibri" w:eastAsiaTheme="minorHAnsi" w:hAnsi="Calibri" w:cstheme="minorBidi"/>
                <w:sz w:val="18"/>
                <w:szCs w:val="18"/>
              </w:rPr>
              <w:t xml:space="preserve"> leergang oriënteer</w:t>
            </w:r>
            <w:r>
              <w:rPr>
                <w:rFonts w:ascii="Calibri" w:eastAsiaTheme="minorHAnsi" w:hAnsi="Calibri" w:cstheme="minorBidi"/>
                <w:sz w:val="18"/>
                <w:szCs w:val="18"/>
              </w:rPr>
              <w:t>t</w:t>
            </w:r>
            <w:r w:rsidR="00DA3BD0" w:rsidRPr="006D5C7F">
              <w:rPr>
                <w:rFonts w:ascii="Calibri" w:eastAsiaTheme="minorHAnsi" w:hAnsi="Calibri" w:cstheme="minorBidi"/>
                <w:sz w:val="18"/>
                <w:szCs w:val="18"/>
              </w:rPr>
              <w:t xml:space="preserve"> </w:t>
            </w:r>
            <w:r>
              <w:rPr>
                <w:rFonts w:ascii="Calibri" w:eastAsiaTheme="minorHAnsi" w:hAnsi="Calibri" w:cstheme="minorBidi"/>
                <w:sz w:val="18"/>
                <w:szCs w:val="18"/>
              </w:rPr>
              <w:t>h</w:t>
            </w:r>
            <w:r>
              <w:rPr>
                <w:rFonts w:eastAsiaTheme="minorHAnsi" w:cstheme="minorBidi"/>
                <w:sz w:val="18"/>
                <w:szCs w:val="18"/>
              </w:rPr>
              <w:t>ij zich</w:t>
            </w:r>
            <w:r w:rsidR="00DA3BD0" w:rsidRPr="006D5C7F">
              <w:rPr>
                <w:rFonts w:ascii="Calibri" w:eastAsiaTheme="minorHAnsi" w:hAnsi="Calibri" w:cstheme="minorBidi"/>
                <w:sz w:val="18"/>
                <w:szCs w:val="18"/>
              </w:rPr>
              <w:t xml:space="preserve"> op één aspect binnen de hele leergang én op één hoofdstuk.  </w:t>
            </w:r>
          </w:p>
        </w:tc>
      </w:tr>
      <w:tr w:rsidR="00DA3BD0" w:rsidRPr="002F2D3C" w14:paraId="21C75438" w14:textId="77777777" w:rsidTr="00F538BC">
        <w:tc>
          <w:tcPr>
            <w:tcW w:w="1057" w:type="pct"/>
            <w:shd w:val="clear" w:color="auto" w:fill="DEEAF6"/>
          </w:tcPr>
          <w:p w14:paraId="502E4483" w14:textId="1C2DFF1C" w:rsidR="00DA3BD0" w:rsidRPr="00DA3BD0" w:rsidRDefault="00DA3BD0" w:rsidP="00DA3BD0">
            <w:pPr>
              <w:spacing w:line="276" w:lineRule="auto"/>
              <w:rPr>
                <w:rFonts w:ascii="Calibri" w:eastAsiaTheme="minorHAnsi" w:hAnsi="Calibri" w:cstheme="minorBidi"/>
                <w:sz w:val="18"/>
                <w:szCs w:val="18"/>
                <w:lang w:val="en-US"/>
              </w:rPr>
            </w:pPr>
            <w:proofErr w:type="spellStart"/>
            <w:r w:rsidRPr="00DA3BD0">
              <w:rPr>
                <w:rFonts w:ascii="Calibri" w:eastAsiaTheme="minorHAnsi" w:hAnsi="Calibri" w:cstheme="minorBidi"/>
                <w:sz w:val="18"/>
                <w:szCs w:val="18"/>
                <w:lang w:val="en-US"/>
              </w:rPr>
              <w:t>Ontwerpen</w:t>
            </w:r>
            <w:proofErr w:type="spellEnd"/>
            <w:r w:rsidRPr="00DA3BD0">
              <w:rPr>
                <w:rFonts w:ascii="Calibri" w:eastAsiaTheme="minorHAnsi" w:hAnsi="Calibri" w:cstheme="minorBidi"/>
                <w:sz w:val="18"/>
                <w:szCs w:val="18"/>
                <w:lang w:val="en-US"/>
              </w:rPr>
              <w:t> </w:t>
            </w:r>
          </w:p>
        </w:tc>
        <w:tc>
          <w:tcPr>
            <w:tcW w:w="3943" w:type="pct"/>
          </w:tcPr>
          <w:p w14:paraId="71B7DF69" w14:textId="77777777" w:rsidR="009936F8" w:rsidRDefault="00DA3BD0" w:rsidP="00DA3BD0">
            <w:pPr>
              <w:pStyle w:val="paragraph"/>
              <w:spacing w:before="0" w:beforeAutospacing="0" w:after="0" w:afterAutospacing="0"/>
              <w:textAlignment w:val="baseline"/>
              <w:divId w:val="575676552"/>
              <w:rPr>
                <w:rFonts w:ascii="Calibri" w:eastAsiaTheme="minorHAnsi" w:hAnsi="Calibri" w:cstheme="minorBidi"/>
                <w:sz w:val="18"/>
                <w:szCs w:val="18"/>
                <w:lang w:val="nl-NL" w:eastAsia="en-US"/>
              </w:rPr>
            </w:pPr>
            <w:r w:rsidRPr="009936F8">
              <w:rPr>
                <w:rFonts w:ascii="Calibri" w:eastAsiaTheme="minorHAnsi" w:hAnsi="Calibri" w:cstheme="minorBidi"/>
                <w:sz w:val="18"/>
                <w:szCs w:val="18"/>
                <w:lang w:val="nl-NL" w:eastAsia="en-US"/>
              </w:rPr>
              <w:t xml:space="preserve">beoordeelt de gekozen leergang op basis van actuele theorieën en opvattingen over </w:t>
            </w:r>
            <w:proofErr w:type="spellStart"/>
            <w:r w:rsidRPr="009936F8">
              <w:rPr>
                <w:rFonts w:ascii="Calibri" w:eastAsiaTheme="minorHAnsi" w:hAnsi="Calibri" w:cstheme="minorBidi"/>
                <w:sz w:val="18"/>
                <w:szCs w:val="18"/>
                <w:lang w:val="nl-NL" w:eastAsia="en-US"/>
              </w:rPr>
              <w:t>modernevreemdetalendidactiek</w:t>
            </w:r>
            <w:proofErr w:type="spellEnd"/>
            <w:r w:rsidRPr="009936F8">
              <w:rPr>
                <w:rFonts w:ascii="Calibri" w:eastAsiaTheme="minorHAnsi" w:hAnsi="Calibri" w:cstheme="minorBidi"/>
                <w:sz w:val="18"/>
                <w:szCs w:val="18"/>
                <w:lang w:val="nl-NL" w:eastAsia="en-US"/>
              </w:rPr>
              <w:t xml:space="preserve"> en vanuit </w:t>
            </w:r>
            <w:r w:rsidR="009936F8">
              <w:rPr>
                <w:rFonts w:ascii="Calibri" w:eastAsiaTheme="minorHAnsi" w:hAnsi="Calibri" w:cstheme="minorBidi"/>
                <w:sz w:val="18"/>
                <w:szCs w:val="18"/>
                <w:lang w:val="nl-NL" w:eastAsia="en-US"/>
              </w:rPr>
              <w:t>zijn</w:t>
            </w:r>
            <w:r w:rsidRPr="009936F8">
              <w:rPr>
                <w:rFonts w:ascii="Calibri" w:eastAsiaTheme="minorHAnsi" w:hAnsi="Calibri" w:cstheme="minorBidi"/>
                <w:sz w:val="18"/>
                <w:szCs w:val="18"/>
                <w:lang w:val="nl-NL" w:eastAsia="en-US"/>
              </w:rPr>
              <w:t xml:space="preserve"> visie op taalleren gebaseerd op kernconcepten van taalverwervingsdidactiek zoals beschreven in de kennisbases, inclusief </w:t>
            </w:r>
            <w:r w:rsidR="009936F8">
              <w:rPr>
                <w:rFonts w:ascii="Calibri" w:eastAsiaTheme="minorHAnsi" w:hAnsi="Calibri" w:cstheme="minorBidi"/>
                <w:sz w:val="18"/>
                <w:szCs w:val="18"/>
                <w:lang w:val="nl-NL" w:eastAsia="en-US"/>
              </w:rPr>
              <w:t>zijn</w:t>
            </w:r>
            <w:r w:rsidRPr="009936F8">
              <w:rPr>
                <w:rFonts w:ascii="Calibri" w:eastAsiaTheme="minorHAnsi" w:hAnsi="Calibri" w:cstheme="minorBidi"/>
                <w:sz w:val="18"/>
                <w:szCs w:val="18"/>
                <w:lang w:val="nl-NL" w:eastAsia="en-US"/>
              </w:rPr>
              <w:t xml:space="preserve"> visie op </w:t>
            </w:r>
            <w:proofErr w:type="spellStart"/>
            <w:r w:rsidRPr="009936F8">
              <w:rPr>
                <w:rFonts w:ascii="Calibri" w:eastAsiaTheme="minorHAnsi" w:hAnsi="Calibri" w:cstheme="minorBidi"/>
                <w:sz w:val="18"/>
                <w:szCs w:val="18"/>
                <w:lang w:val="nl-NL" w:eastAsia="en-US"/>
              </w:rPr>
              <w:t>ict</w:t>
            </w:r>
            <w:proofErr w:type="spellEnd"/>
            <w:r w:rsidRPr="009936F8">
              <w:rPr>
                <w:rFonts w:ascii="Calibri" w:eastAsiaTheme="minorHAnsi" w:hAnsi="Calibri" w:cstheme="minorBidi"/>
                <w:sz w:val="18"/>
                <w:szCs w:val="18"/>
                <w:lang w:val="nl-NL" w:eastAsia="en-US"/>
              </w:rPr>
              <w:t>-gebruik, doeltaal-leertaal, evaluatie, toetsing en beoordeling van de deelvaardigheden</w:t>
            </w:r>
            <w:r w:rsidR="009936F8">
              <w:rPr>
                <w:rFonts w:ascii="Calibri" w:eastAsiaTheme="minorHAnsi" w:hAnsi="Calibri" w:cstheme="minorBidi"/>
                <w:sz w:val="18"/>
                <w:szCs w:val="18"/>
                <w:lang w:val="nl-NL" w:eastAsia="en-US"/>
              </w:rPr>
              <w:t>;</w:t>
            </w:r>
          </w:p>
          <w:p w14:paraId="30CACFEF" w14:textId="77777777" w:rsidR="009936F8" w:rsidRDefault="00DA3BD0" w:rsidP="00DA3BD0">
            <w:pPr>
              <w:pStyle w:val="paragraph"/>
              <w:spacing w:before="0" w:beforeAutospacing="0" w:after="0" w:afterAutospacing="0"/>
              <w:textAlignment w:val="baseline"/>
              <w:divId w:val="575676552"/>
              <w:rPr>
                <w:rFonts w:ascii="Calibri" w:eastAsiaTheme="minorHAnsi" w:hAnsi="Calibri" w:cstheme="minorBidi"/>
                <w:sz w:val="18"/>
                <w:szCs w:val="18"/>
                <w:lang w:val="nl-NL" w:eastAsia="en-US"/>
              </w:rPr>
            </w:pPr>
            <w:r w:rsidRPr="009936F8">
              <w:rPr>
                <w:rFonts w:ascii="Calibri" w:eastAsiaTheme="minorHAnsi" w:hAnsi="Calibri" w:cstheme="minorBidi"/>
                <w:sz w:val="18"/>
                <w:szCs w:val="18"/>
                <w:lang w:val="nl-NL" w:eastAsia="en-US"/>
              </w:rPr>
              <w:t>analyseert hierbij éen aspect binnen de hele leergang én je analyseert één hoofdstuk op detailniveau</w:t>
            </w:r>
            <w:r w:rsidR="009936F8">
              <w:rPr>
                <w:rFonts w:ascii="Calibri" w:eastAsiaTheme="minorHAnsi" w:hAnsi="Calibri" w:cstheme="minorBidi"/>
                <w:sz w:val="18"/>
                <w:szCs w:val="18"/>
                <w:lang w:val="nl-NL" w:eastAsia="en-US"/>
              </w:rPr>
              <w:t>;</w:t>
            </w:r>
          </w:p>
          <w:p w14:paraId="4ECF5854" w14:textId="77777777" w:rsidR="009936F8" w:rsidRDefault="00DA3BD0" w:rsidP="00DA3BD0">
            <w:pPr>
              <w:pStyle w:val="paragraph"/>
              <w:spacing w:before="0" w:beforeAutospacing="0" w:after="0" w:afterAutospacing="0"/>
              <w:textAlignment w:val="baseline"/>
              <w:divId w:val="575676552"/>
              <w:rPr>
                <w:rFonts w:ascii="Calibri" w:eastAsiaTheme="minorHAnsi" w:hAnsi="Calibri" w:cstheme="minorBidi"/>
                <w:sz w:val="18"/>
                <w:szCs w:val="18"/>
                <w:lang w:val="nl-NL" w:eastAsia="en-US"/>
              </w:rPr>
            </w:pPr>
            <w:r w:rsidRPr="009936F8">
              <w:rPr>
                <w:rFonts w:ascii="Calibri" w:eastAsiaTheme="minorHAnsi" w:hAnsi="Calibri" w:cstheme="minorBidi"/>
                <w:sz w:val="18"/>
                <w:szCs w:val="18"/>
                <w:lang w:val="nl-NL" w:eastAsia="en-US"/>
              </w:rPr>
              <w:t xml:space="preserve">geeft op basis van de analyse aanbevelingen voor de inzet van de hele leergang in communicatief </w:t>
            </w:r>
            <w:proofErr w:type="spellStart"/>
            <w:r w:rsidRPr="009936F8">
              <w:rPr>
                <w:rFonts w:ascii="Calibri" w:eastAsiaTheme="minorHAnsi" w:hAnsi="Calibri" w:cstheme="minorBidi"/>
                <w:sz w:val="18"/>
                <w:szCs w:val="18"/>
                <w:lang w:val="nl-NL" w:eastAsia="en-US"/>
              </w:rPr>
              <w:t>modernevreemdetalenonderwijs</w:t>
            </w:r>
            <w:proofErr w:type="spellEnd"/>
            <w:r w:rsidR="009936F8">
              <w:rPr>
                <w:rFonts w:ascii="Calibri" w:eastAsiaTheme="minorHAnsi" w:hAnsi="Calibri" w:cstheme="minorBidi"/>
                <w:sz w:val="18"/>
                <w:szCs w:val="18"/>
                <w:lang w:val="nl-NL" w:eastAsia="en-US"/>
              </w:rPr>
              <w:t>;</w:t>
            </w:r>
          </w:p>
          <w:p w14:paraId="1A0736A0" w14:textId="7549F9D0" w:rsidR="00DA3BD0" w:rsidRPr="009936F8" w:rsidRDefault="00DA3BD0" w:rsidP="009936F8">
            <w:pPr>
              <w:pStyle w:val="paragraph"/>
              <w:spacing w:before="0" w:beforeAutospacing="0" w:after="0" w:afterAutospacing="0"/>
              <w:textAlignment w:val="baseline"/>
              <w:divId w:val="575676552"/>
              <w:rPr>
                <w:rFonts w:ascii="Calibri" w:eastAsiaTheme="minorHAnsi" w:hAnsi="Calibri" w:cstheme="minorBidi"/>
                <w:sz w:val="18"/>
                <w:szCs w:val="18"/>
                <w:lang w:val="nl-NL"/>
              </w:rPr>
            </w:pPr>
            <w:r w:rsidRPr="009936F8">
              <w:rPr>
                <w:rFonts w:ascii="Calibri" w:eastAsiaTheme="minorHAnsi" w:hAnsi="Calibri" w:cstheme="minorBidi"/>
                <w:sz w:val="18"/>
                <w:szCs w:val="18"/>
                <w:lang w:val="nl-NL" w:eastAsia="en-US"/>
              </w:rPr>
              <w:t xml:space="preserve">trekt conclusies voor wat betreft het ontwerpen van </w:t>
            </w:r>
            <w:r w:rsidR="009936F8">
              <w:rPr>
                <w:rFonts w:ascii="Calibri" w:eastAsiaTheme="minorHAnsi" w:hAnsi="Calibri" w:cstheme="minorBidi"/>
                <w:sz w:val="18"/>
                <w:szCs w:val="18"/>
                <w:lang w:val="nl-NL" w:eastAsia="en-US"/>
              </w:rPr>
              <w:t>zijn</w:t>
            </w:r>
            <w:r w:rsidRPr="009936F8">
              <w:rPr>
                <w:rFonts w:ascii="Calibri" w:eastAsiaTheme="minorHAnsi" w:hAnsi="Calibri" w:cstheme="minorBidi"/>
                <w:sz w:val="18"/>
                <w:szCs w:val="18"/>
                <w:lang w:val="nl-NL" w:eastAsia="en-US"/>
              </w:rPr>
              <w:t xml:space="preserve"> eigen onderwijs binnen één hoofdstuk</w:t>
            </w:r>
            <w:r w:rsidR="009936F8">
              <w:rPr>
                <w:rFonts w:ascii="Calibri" w:eastAsiaTheme="minorHAnsi" w:hAnsi="Calibri" w:cstheme="minorBidi"/>
                <w:sz w:val="18"/>
                <w:szCs w:val="18"/>
                <w:lang w:val="nl-NL" w:eastAsia="en-US"/>
              </w:rPr>
              <w:t xml:space="preserve">; </w:t>
            </w:r>
            <w:r w:rsidR="009936F8">
              <w:rPr>
                <w:rFonts w:ascii="Calibri" w:eastAsiaTheme="minorHAnsi" w:hAnsi="Calibri" w:cstheme="minorBidi"/>
                <w:sz w:val="18"/>
                <w:szCs w:val="18"/>
                <w:lang w:val="nl-NL"/>
              </w:rPr>
              <w:t>v</w:t>
            </w:r>
            <w:r w:rsidRPr="009936F8">
              <w:rPr>
                <w:rFonts w:ascii="Calibri" w:eastAsiaTheme="minorHAnsi" w:hAnsi="Calibri" w:cstheme="minorBidi"/>
                <w:sz w:val="18"/>
                <w:szCs w:val="18"/>
                <w:lang w:val="nl-NL"/>
              </w:rPr>
              <w:t>ervolgens ontwerp</w:t>
            </w:r>
            <w:r w:rsidR="009936F8">
              <w:rPr>
                <w:rFonts w:ascii="Calibri" w:eastAsiaTheme="minorHAnsi" w:hAnsi="Calibri" w:cstheme="minorBidi"/>
                <w:sz w:val="18"/>
                <w:szCs w:val="18"/>
                <w:lang w:val="nl-NL"/>
              </w:rPr>
              <w:t xml:space="preserve">t hij </w:t>
            </w:r>
            <w:r w:rsidRPr="009936F8">
              <w:rPr>
                <w:rFonts w:ascii="Calibri" w:eastAsiaTheme="minorHAnsi" w:hAnsi="Calibri" w:cstheme="minorBidi"/>
                <w:sz w:val="18"/>
                <w:szCs w:val="18"/>
                <w:lang w:val="nl-NL"/>
              </w:rPr>
              <w:t>betekenisvolle leeractiviteiten met betrekking tot de productieve, receptieve en interactieve vaardigheden op basis van de analyse van het hoofdstuk. </w:t>
            </w:r>
          </w:p>
        </w:tc>
      </w:tr>
      <w:tr w:rsidR="00DA3BD0" w:rsidRPr="002F2D3C" w14:paraId="4CFC873E" w14:textId="77777777" w:rsidTr="00F538BC">
        <w:tc>
          <w:tcPr>
            <w:tcW w:w="1057" w:type="pct"/>
            <w:shd w:val="clear" w:color="auto" w:fill="DEEAF6"/>
          </w:tcPr>
          <w:p w14:paraId="354D1BB4" w14:textId="470DED45" w:rsidR="00DA3BD0" w:rsidRPr="00DA3BD0" w:rsidRDefault="00DA3BD0" w:rsidP="00DA3BD0">
            <w:pPr>
              <w:spacing w:line="276" w:lineRule="auto"/>
              <w:rPr>
                <w:rFonts w:ascii="Calibri" w:eastAsiaTheme="minorHAnsi" w:hAnsi="Calibri" w:cstheme="minorBidi"/>
                <w:sz w:val="18"/>
                <w:szCs w:val="18"/>
                <w:lang w:val="en-US"/>
              </w:rPr>
            </w:pPr>
            <w:proofErr w:type="spellStart"/>
            <w:r w:rsidRPr="00DA3BD0">
              <w:rPr>
                <w:rFonts w:ascii="Calibri" w:eastAsiaTheme="minorHAnsi" w:hAnsi="Calibri" w:cstheme="minorBidi"/>
                <w:sz w:val="18"/>
                <w:szCs w:val="18"/>
                <w:lang w:val="en-US"/>
              </w:rPr>
              <w:t>Uitvoeren</w:t>
            </w:r>
            <w:proofErr w:type="spellEnd"/>
            <w:r w:rsidRPr="00DA3BD0">
              <w:rPr>
                <w:rFonts w:ascii="Calibri" w:eastAsiaTheme="minorHAnsi" w:hAnsi="Calibri" w:cstheme="minorBidi"/>
                <w:sz w:val="18"/>
                <w:szCs w:val="18"/>
                <w:lang w:val="en-US"/>
              </w:rPr>
              <w:t> </w:t>
            </w:r>
          </w:p>
        </w:tc>
        <w:tc>
          <w:tcPr>
            <w:tcW w:w="3943" w:type="pct"/>
          </w:tcPr>
          <w:p w14:paraId="64C007B8" w14:textId="77777777" w:rsidR="00A35F94" w:rsidRDefault="00DA3BD0" w:rsidP="00DA3BD0">
            <w:pPr>
              <w:spacing w:line="276" w:lineRule="auto"/>
              <w:rPr>
                <w:rFonts w:ascii="Calibri" w:eastAsiaTheme="minorHAnsi" w:hAnsi="Calibri" w:cstheme="minorBidi"/>
                <w:sz w:val="18"/>
                <w:szCs w:val="18"/>
              </w:rPr>
            </w:pPr>
            <w:r w:rsidRPr="008D5FEB">
              <w:rPr>
                <w:rFonts w:ascii="Calibri" w:eastAsiaTheme="minorHAnsi" w:hAnsi="Calibri" w:cstheme="minorBidi"/>
                <w:sz w:val="18"/>
                <w:szCs w:val="18"/>
              </w:rPr>
              <w:t xml:space="preserve">voert </w:t>
            </w:r>
            <w:r w:rsidR="008D5FEB">
              <w:rPr>
                <w:rFonts w:ascii="Calibri" w:eastAsiaTheme="minorHAnsi" w:hAnsi="Calibri" w:cstheme="minorBidi"/>
                <w:sz w:val="18"/>
                <w:szCs w:val="18"/>
              </w:rPr>
              <w:t>zijn</w:t>
            </w:r>
            <w:r w:rsidRPr="008D5FEB">
              <w:rPr>
                <w:rFonts w:ascii="Calibri" w:eastAsiaTheme="minorHAnsi" w:hAnsi="Calibri" w:cstheme="minorBidi"/>
                <w:sz w:val="18"/>
                <w:szCs w:val="18"/>
              </w:rPr>
              <w:t xml:space="preserve"> ontworpen leeractiviteiten zelfstandig uit in </w:t>
            </w:r>
            <w:r w:rsidR="00E5183C">
              <w:rPr>
                <w:rFonts w:ascii="Calibri" w:eastAsiaTheme="minorHAnsi" w:hAnsi="Calibri" w:cstheme="minorBidi"/>
                <w:sz w:val="18"/>
                <w:szCs w:val="18"/>
              </w:rPr>
              <w:t>zijn</w:t>
            </w:r>
            <w:r w:rsidRPr="008D5FEB">
              <w:rPr>
                <w:rFonts w:ascii="Calibri" w:eastAsiaTheme="minorHAnsi" w:hAnsi="Calibri" w:cstheme="minorBidi"/>
                <w:sz w:val="18"/>
                <w:szCs w:val="18"/>
              </w:rPr>
              <w:t xml:space="preserve"> onderwijscontext</w:t>
            </w:r>
            <w:r w:rsidR="00A35F94">
              <w:rPr>
                <w:rFonts w:ascii="Calibri" w:eastAsiaTheme="minorHAnsi" w:hAnsi="Calibri" w:cstheme="minorBidi"/>
                <w:sz w:val="18"/>
                <w:szCs w:val="18"/>
              </w:rPr>
              <w:t>;</w:t>
            </w:r>
          </w:p>
          <w:p w14:paraId="6A2C9FD4" w14:textId="62F40FFA" w:rsidR="00DA3BD0" w:rsidRPr="00A35F94" w:rsidRDefault="00DA3BD0" w:rsidP="00DA3BD0">
            <w:pPr>
              <w:spacing w:line="276" w:lineRule="auto"/>
              <w:rPr>
                <w:rFonts w:ascii="Calibri" w:eastAsiaTheme="minorHAnsi" w:hAnsi="Calibri" w:cstheme="minorBidi"/>
                <w:sz w:val="18"/>
                <w:szCs w:val="18"/>
              </w:rPr>
            </w:pPr>
            <w:r w:rsidRPr="00A35F94">
              <w:rPr>
                <w:rFonts w:ascii="Calibri" w:eastAsiaTheme="minorHAnsi" w:hAnsi="Calibri" w:cstheme="minorBidi"/>
                <w:sz w:val="18"/>
                <w:szCs w:val="18"/>
              </w:rPr>
              <w:t>verkrijgt feedback op het ontwerpen, plannen en uitvoeren van de leeractiviteiten van een vakdocent van</w:t>
            </w:r>
            <w:r w:rsidR="00691331">
              <w:rPr>
                <w:rFonts w:ascii="Calibri" w:eastAsiaTheme="minorHAnsi" w:hAnsi="Calibri" w:cstheme="minorBidi"/>
                <w:sz w:val="18"/>
                <w:szCs w:val="18"/>
              </w:rPr>
              <w:t xml:space="preserve"> zijn</w:t>
            </w:r>
            <w:r w:rsidRPr="00A35F94">
              <w:rPr>
                <w:rFonts w:ascii="Calibri" w:eastAsiaTheme="minorHAnsi" w:hAnsi="Calibri" w:cstheme="minorBidi"/>
                <w:sz w:val="18"/>
                <w:szCs w:val="18"/>
              </w:rPr>
              <w:t xml:space="preserve"> schoolvak uit </w:t>
            </w:r>
            <w:r w:rsidR="00691331">
              <w:rPr>
                <w:rFonts w:ascii="Calibri" w:eastAsiaTheme="minorHAnsi" w:hAnsi="Calibri" w:cstheme="minorBidi"/>
                <w:sz w:val="18"/>
                <w:szCs w:val="18"/>
              </w:rPr>
              <w:t>zijn</w:t>
            </w:r>
            <w:r w:rsidRPr="00A35F94">
              <w:rPr>
                <w:rFonts w:ascii="Calibri" w:eastAsiaTheme="minorHAnsi" w:hAnsi="Calibri" w:cstheme="minorBidi"/>
                <w:sz w:val="18"/>
                <w:szCs w:val="18"/>
              </w:rPr>
              <w:t xml:space="preserve"> onderwijscontext. </w:t>
            </w:r>
          </w:p>
        </w:tc>
      </w:tr>
      <w:tr w:rsidR="00DA3BD0" w:rsidRPr="002F2D3C" w14:paraId="000E8F03" w14:textId="77777777" w:rsidTr="00DA3BD0">
        <w:trPr>
          <w:trHeight w:val="1610"/>
        </w:trPr>
        <w:tc>
          <w:tcPr>
            <w:tcW w:w="1057" w:type="pct"/>
            <w:shd w:val="clear" w:color="auto" w:fill="DEEAF6"/>
          </w:tcPr>
          <w:p w14:paraId="525355F8" w14:textId="49229543" w:rsidR="00DA3BD0" w:rsidRPr="00DA3BD0" w:rsidRDefault="00DA3BD0" w:rsidP="00DA3BD0">
            <w:pPr>
              <w:spacing w:line="276" w:lineRule="auto"/>
              <w:rPr>
                <w:rFonts w:ascii="Calibri" w:eastAsiaTheme="minorHAnsi" w:hAnsi="Calibri" w:cstheme="minorBidi"/>
                <w:sz w:val="18"/>
                <w:szCs w:val="18"/>
                <w:lang w:val="en-US"/>
              </w:rPr>
            </w:pPr>
            <w:proofErr w:type="spellStart"/>
            <w:r w:rsidRPr="00DA3BD0">
              <w:rPr>
                <w:rFonts w:ascii="Calibri" w:eastAsiaTheme="minorHAnsi" w:hAnsi="Calibri" w:cstheme="minorBidi"/>
                <w:sz w:val="18"/>
                <w:szCs w:val="18"/>
                <w:lang w:val="en-US"/>
              </w:rPr>
              <w:t>Evalueren</w:t>
            </w:r>
            <w:proofErr w:type="spellEnd"/>
            <w:r w:rsidRPr="00DA3BD0">
              <w:rPr>
                <w:rFonts w:ascii="Calibri" w:eastAsiaTheme="minorHAnsi" w:hAnsi="Calibri" w:cstheme="minorBidi"/>
                <w:sz w:val="18"/>
                <w:szCs w:val="18"/>
                <w:lang w:val="en-US"/>
              </w:rPr>
              <w:t xml:space="preserve"> en </w:t>
            </w:r>
            <w:proofErr w:type="spellStart"/>
            <w:r w:rsidRPr="00DA3BD0">
              <w:rPr>
                <w:rFonts w:ascii="Calibri" w:eastAsiaTheme="minorHAnsi" w:hAnsi="Calibri" w:cstheme="minorBidi"/>
                <w:sz w:val="18"/>
                <w:szCs w:val="18"/>
                <w:lang w:val="en-US"/>
              </w:rPr>
              <w:t>reflecteren</w:t>
            </w:r>
            <w:proofErr w:type="spellEnd"/>
            <w:r w:rsidRPr="00DA3BD0">
              <w:rPr>
                <w:rFonts w:ascii="Calibri" w:eastAsiaTheme="minorHAnsi" w:hAnsi="Calibri" w:cstheme="minorBidi"/>
                <w:sz w:val="18"/>
                <w:szCs w:val="18"/>
                <w:lang w:val="en-US"/>
              </w:rPr>
              <w:t> </w:t>
            </w:r>
          </w:p>
        </w:tc>
        <w:tc>
          <w:tcPr>
            <w:tcW w:w="3943" w:type="pct"/>
          </w:tcPr>
          <w:p w14:paraId="54581F90" w14:textId="77777777" w:rsidR="00A0339C" w:rsidRDefault="00DA3BD0" w:rsidP="00DA3BD0">
            <w:pPr>
              <w:spacing w:line="276" w:lineRule="auto"/>
              <w:rPr>
                <w:rFonts w:ascii="Calibri" w:eastAsiaTheme="minorHAnsi" w:hAnsi="Calibri" w:cstheme="minorBidi"/>
                <w:sz w:val="18"/>
                <w:szCs w:val="18"/>
              </w:rPr>
            </w:pPr>
            <w:r w:rsidRPr="00A0339C">
              <w:rPr>
                <w:rFonts w:ascii="Calibri" w:eastAsiaTheme="minorHAnsi" w:hAnsi="Calibri" w:cstheme="minorBidi"/>
                <w:sz w:val="18"/>
                <w:szCs w:val="18"/>
              </w:rPr>
              <w:t>reflecteert vanuit een onderzoekende houding op het ontwerpen en het uitvoeren van de leerganganalyse en leeractiviteiten</w:t>
            </w:r>
            <w:r w:rsidR="00A0339C">
              <w:rPr>
                <w:rFonts w:ascii="Calibri" w:eastAsiaTheme="minorHAnsi" w:hAnsi="Calibri" w:cstheme="minorBidi"/>
                <w:sz w:val="18"/>
                <w:szCs w:val="18"/>
              </w:rPr>
              <w:t>;</w:t>
            </w:r>
          </w:p>
          <w:p w14:paraId="77CAE7DB" w14:textId="77777777" w:rsidR="00A0339C" w:rsidRDefault="00DA3BD0" w:rsidP="00DA3BD0">
            <w:pPr>
              <w:spacing w:line="276" w:lineRule="auto"/>
              <w:rPr>
                <w:rFonts w:ascii="Calibri" w:eastAsiaTheme="minorHAnsi" w:hAnsi="Calibri" w:cstheme="minorBidi"/>
                <w:sz w:val="18"/>
                <w:szCs w:val="18"/>
              </w:rPr>
            </w:pPr>
            <w:r w:rsidRPr="00A0339C">
              <w:rPr>
                <w:rFonts w:ascii="Calibri" w:eastAsiaTheme="minorHAnsi" w:hAnsi="Calibri" w:cstheme="minorBidi"/>
                <w:sz w:val="18"/>
                <w:szCs w:val="18"/>
              </w:rPr>
              <w:t xml:space="preserve">baseert </w:t>
            </w:r>
            <w:r w:rsidR="00A0339C">
              <w:rPr>
                <w:rFonts w:ascii="Calibri" w:eastAsiaTheme="minorHAnsi" w:hAnsi="Calibri" w:cstheme="minorBidi"/>
                <w:sz w:val="18"/>
                <w:szCs w:val="18"/>
              </w:rPr>
              <w:t>zich</w:t>
            </w:r>
            <w:r w:rsidRPr="00A0339C">
              <w:rPr>
                <w:rFonts w:ascii="Calibri" w:eastAsiaTheme="minorHAnsi" w:hAnsi="Calibri" w:cstheme="minorBidi"/>
                <w:sz w:val="18"/>
                <w:szCs w:val="18"/>
              </w:rPr>
              <w:t xml:space="preserve"> op </w:t>
            </w:r>
            <w:r w:rsidR="00A0339C">
              <w:rPr>
                <w:rFonts w:ascii="Calibri" w:eastAsiaTheme="minorHAnsi" w:hAnsi="Calibri" w:cstheme="minorBidi"/>
                <w:sz w:val="18"/>
                <w:szCs w:val="18"/>
              </w:rPr>
              <w:t>zijn</w:t>
            </w:r>
            <w:r w:rsidRPr="00A0339C">
              <w:rPr>
                <w:rFonts w:ascii="Calibri" w:eastAsiaTheme="minorHAnsi" w:hAnsi="Calibri" w:cstheme="minorBidi"/>
                <w:sz w:val="18"/>
                <w:szCs w:val="18"/>
              </w:rPr>
              <w:t xml:space="preserve"> eigen ervaringen en inzichten, op de ontvangen feedback van de vakdocent uit </w:t>
            </w:r>
            <w:r w:rsidR="00A0339C">
              <w:rPr>
                <w:rFonts w:ascii="Calibri" w:eastAsiaTheme="minorHAnsi" w:hAnsi="Calibri" w:cstheme="minorBidi"/>
                <w:sz w:val="18"/>
                <w:szCs w:val="18"/>
              </w:rPr>
              <w:t>zijn</w:t>
            </w:r>
            <w:r w:rsidRPr="00A0339C">
              <w:rPr>
                <w:rFonts w:ascii="Calibri" w:eastAsiaTheme="minorHAnsi" w:hAnsi="Calibri" w:cstheme="minorBidi"/>
                <w:sz w:val="18"/>
                <w:szCs w:val="18"/>
              </w:rPr>
              <w:t xml:space="preserve"> onderwijscontext en mogelijk verder ontvangen feedback van andere betrokkenen</w:t>
            </w:r>
            <w:r w:rsidR="00A0339C">
              <w:rPr>
                <w:rFonts w:ascii="Calibri" w:eastAsiaTheme="minorHAnsi" w:hAnsi="Calibri" w:cstheme="minorBidi"/>
                <w:sz w:val="18"/>
                <w:szCs w:val="18"/>
              </w:rPr>
              <w:t>;</w:t>
            </w:r>
          </w:p>
          <w:p w14:paraId="7DD5A559" w14:textId="18A6E19F" w:rsidR="00DA3BD0" w:rsidRPr="00A0339C" w:rsidRDefault="00A0339C" w:rsidP="00DA3BD0">
            <w:pPr>
              <w:spacing w:line="276" w:lineRule="auto"/>
              <w:rPr>
                <w:rFonts w:ascii="Calibri" w:eastAsiaTheme="minorHAnsi" w:hAnsi="Calibri" w:cstheme="minorBidi"/>
                <w:sz w:val="18"/>
                <w:szCs w:val="18"/>
              </w:rPr>
            </w:pPr>
            <w:r>
              <w:rPr>
                <w:rFonts w:ascii="Calibri" w:eastAsiaTheme="minorHAnsi" w:hAnsi="Calibri" w:cstheme="minorBidi"/>
                <w:sz w:val="18"/>
                <w:szCs w:val="18"/>
              </w:rPr>
              <w:t>b</w:t>
            </w:r>
            <w:r w:rsidR="00DA3BD0" w:rsidRPr="00A0339C">
              <w:rPr>
                <w:rFonts w:ascii="Calibri" w:eastAsiaTheme="minorHAnsi" w:hAnsi="Calibri" w:cstheme="minorBidi"/>
                <w:sz w:val="18"/>
                <w:szCs w:val="18"/>
              </w:rPr>
              <w:t>ij deze reflectie maak</w:t>
            </w:r>
            <w:r>
              <w:rPr>
                <w:rFonts w:ascii="Calibri" w:eastAsiaTheme="minorHAnsi" w:hAnsi="Calibri" w:cstheme="minorBidi"/>
                <w:sz w:val="18"/>
                <w:szCs w:val="18"/>
              </w:rPr>
              <w:t>t</w:t>
            </w:r>
            <w:r w:rsidR="00DA3BD0" w:rsidRPr="00A0339C">
              <w:rPr>
                <w:rFonts w:ascii="Calibri" w:eastAsiaTheme="minorHAnsi" w:hAnsi="Calibri" w:cstheme="minorBidi"/>
                <w:sz w:val="18"/>
                <w:szCs w:val="18"/>
              </w:rPr>
              <w:t xml:space="preserve"> </w:t>
            </w:r>
            <w:r>
              <w:rPr>
                <w:rFonts w:ascii="Calibri" w:eastAsiaTheme="minorHAnsi" w:hAnsi="Calibri" w:cstheme="minorBidi"/>
                <w:sz w:val="18"/>
                <w:szCs w:val="18"/>
              </w:rPr>
              <w:t>hij</w:t>
            </w:r>
            <w:r w:rsidR="00DA3BD0" w:rsidRPr="00A0339C">
              <w:rPr>
                <w:rFonts w:ascii="Calibri" w:eastAsiaTheme="minorHAnsi" w:hAnsi="Calibri" w:cstheme="minorBidi"/>
                <w:sz w:val="18"/>
                <w:szCs w:val="18"/>
              </w:rPr>
              <w:t xml:space="preserve"> gebruik van relevante kennisbronnen</w:t>
            </w:r>
            <w:r>
              <w:rPr>
                <w:rFonts w:ascii="Calibri" w:eastAsiaTheme="minorHAnsi" w:hAnsi="Calibri" w:cstheme="minorBidi"/>
                <w:sz w:val="18"/>
                <w:szCs w:val="18"/>
              </w:rPr>
              <w:t>;</w:t>
            </w:r>
            <w:r w:rsidR="00DA3BD0" w:rsidRPr="00A0339C">
              <w:rPr>
                <w:rFonts w:ascii="Calibri" w:eastAsiaTheme="minorHAnsi" w:hAnsi="Calibri" w:cstheme="minorBidi"/>
                <w:sz w:val="18"/>
                <w:szCs w:val="18"/>
              </w:rPr>
              <w:t> </w:t>
            </w:r>
          </w:p>
          <w:p w14:paraId="5F1D8DD0" w14:textId="77777777" w:rsidR="00A0339C" w:rsidRDefault="00A0339C" w:rsidP="00DA3BD0">
            <w:pPr>
              <w:spacing w:line="276" w:lineRule="auto"/>
              <w:rPr>
                <w:rFonts w:ascii="Calibri" w:eastAsiaTheme="minorHAnsi" w:hAnsi="Calibri" w:cstheme="minorBidi"/>
                <w:sz w:val="18"/>
                <w:szCs w:val="18"/>
              </w:rPr>
            </w:pPr>
            <w:r w:rsidRPr="00A0339C">
              <w:rPr>
                <w:rFonts w:ascii="Calibri" w:eastAsiaTheme="minorHAnsi" w:hAnsi="Calibri" w:cstheme="minorBidi"/>
                <w:sz w:val="18"/>
                <w:szCs w:val="18"/>
              </w:rPr>
              <w:t>he</w:t>
            </w:r>
            <w:r>
              <w:rPr>
                <w:rFonts w:ascii="Calibri" w:eastAsiaTheme="minorHAnsi" w:hAnsi="Calibri" w:cstheme="minorBidi"/>
                <w:sz w:val="18"/>
                <w:szCs w:val="18"/>
              </w:rPr>
              <w:t>eft</w:t>
            </w:r>
            <w:r w:rsidR="00DA3BD0" w:rsidRPr="00A0339C">
              <w:rPr>
                <w:rFonts w:ascii="Calibri" w:eastAsiaTheme="minorHAnsi" w:hAnsi="Calibri" w:cstheme="minorBidi"/>
                <w:sz w:val="18"/>
                <w:szCs w:val="18"/>
              </w:rPr>
              <w:t xml:space="preserve"> zicht op je beleefde successen en op je leerwensen voor de toekomst</w:t>
            </w:r>
            <w:r>
              <w:rPr>
                <w:rFonts w:ascii="Calibri" w:eastAsiaTheme="minorHAnsi" w:hAnsi="Calibri" w:cstheme="minorBidi"/>
                <w:sz w:val="18"/>
                <w:szCs w:val="18"/>
              </w:rPr>
              <w:t>;</w:t>
            </w:r>
          </w:p>
          <w:p w14:paraId="6215F96C" w14:textId="7E09CCD6" w:rsidR="00DA3BD0" w:rsidRPr="00A0339C" w:rsidRDefault="00A0339C" w:rsidP="00DA3BD0">
            <w:pPr>
              <w:spacing w:line="276" w:lineRule="auto"/>
              <w:rPr>
                <w:rFonts w:ascii="Calibri" w:eastAsiaTheme="minorHAnsi" w:hAnsi="Calibri" w:cstheme="minorBidi"/>
                <w:sz w:val="18"/>
                <w:szCs w:val="18"/>
              </w:rPr>
            </w:pPr>
            <w:r>
              <w:rPr>
                <w:rFonts w:ascii="Calibri" w:eastAsiaTheme="minorHAnsi" w:hAnsi="Calibri" w:cstheme="minorBidi"/>
                <w:sz w:val="18"/>
                <w:szCs w:val="18"/>
              </w:rPr>
              <w:t>d</w:t>
            </w:r>
            <w:r w:rsidR="00DA3BD0" w:rsidRPr="00A0339C">
              <w:rPr>
                <w:rFonts w:ascii="Calibri" w:eastAsiaTheme="minorHAnsi" w:hAnsi="Calibri" w:cstheme="minorBidi"/>
                <w:sz w:val="18"/>
                <w:szCs w:val="18"/>
              </w:rPr>
              <w:t>eze koppel</w:t>
            </w:r>
            <w:r>
              <w:rPr>
                <w:rFonts w:ascii="Calibri" w:eastAsiaTheme="minorHAnsi" w:hAnsi="Calibri" w:cstheme="minorBidi"/>
                <w:sz w:val="18"/>
                <w:szCs w:val="18"/>
              </w:rPr>
              <w:t>t hij</w:t>
            </w:r>
            <w:r w:rsidR="00DA3BD0" w:rsidRPr="00A0339C">
              <w:rPr>
                <w:rFonts w:ascii="Calibri" w:eastAsiaTheme="minorHAnsi" w:hAnsi="Calibri" w:cstheme="minorBidi"/>
                <w:sz w:val="18"/>
                <w:szCs w:val="18"/>
              </w:rPr>
              <w:t xml:space="preserve"> aan </w:t>
            </w:r>
            <w:r>
              <w:rPr>
                <w:rFonts w:ascii="Calibri" w:eastAsiaTheme="minorHAnsi" w:hAnsi="Calibri" w:cstheme="minorBidi"/>
                <w:sz w:val="18"/>
                <w:szCs w:val="18"/>
              </w:rPr>
              <w:t>zijn</w:t>
            </w:r>
            <w:r w:rsidR="00DA3BD0" w:rsidRPr="00A0339C">
              <w:rPr>
                <w:rFonts w:ascii="Calibri" w:eastAsiaTheme="minorHAnsi" w:hAnsi="Calibri" w:cstheme="minorBidi"/>
                <w:sz w:val="18"/>
                <w:szCs w:val="18"/>
              </w:rPr>
              <w:t xml:space="preserve"> opgedane ervaringen. </w:t>
            </w:r>
          </w:p>
        </w:tc>
      </w:tr>
      <w:tr w:rsidR="00E21A3E" w:rsidRPr="00DA3BD0" w14:paraId="5436C78C" w14:textId="77777777" w:rsidTr="00F538BC">
        <w:tc>
          <w:tcPr>
            <w:tcW w:w="1057" w:type="pct"/>
            <w:shd w:val="clear" w:color="auto" w:fill="9CC2E5" w:themeFill="accent5" w:themeFillTint="99"/>
          </w:tcPr>
          <w:p w14:paraId="38ED5CAE" w14:textId="77777777" w:rsidR="00E21A3E" w:rsidRPr="009B2C7C" w:rsidRDefault="00E21A3E" w:rsidP="00F538BC">
            <w:pPr>
              <w:spacing w:line="276" w:lineRule="auto"/>
              <w:rPr>
                <w:rFonts w:ascii="Calibri" w:eastAsiaTheme="minorHAnsi" w:hAnsi="Calibri" w:cstheme="minorBidi"/>
                <w:b/>
                <w:sz w:val="18"/>
                <w:szCs w:val="18"/>
              </w:rPr>
            </w:pPr>
            <w:r w:rsidRPr="009B2C7C">
              <w:rPr>
                <w:rFonts w:ascii="Calibri" w:eastAsiaTheme="minorHAnsi" w:hAnsi="Calibri" w:cstheme="minorBidi"/>
                <w:b/>
                <w:sz w:val="18"/>
                <w:szCs w:val="18"/>
              </w:rPr>
              <w:t>Verplichte literatuur en / of hulpmiddelen</w:t>
            </w:r>
          </w:p>
        </w:tc>
        <w:tc>
          <w:tcPr>
            <w:tcW w:w="3943" w:type="pct"/>
            <w:shd w:val="clear" w:color="auto" w:fill="9CC2E5" w:themeFill="accent5" w:themeFillTint="99"/>
          </w:tcPr>
          <w:p w14:paraId="05096365" w14:textId="10E1EB43" w:rsidR="00E21A3E" w:rsidRPr="009B2C7C" w:rsidRDefault="007A1059" w:rsidP="00F538BC">
            <w:pPr>
              <w:spacing w:line="276" w:lineRule="auto"/>
              <w:rPr>
                <w:rFonts w:ascii="Calibri" w:eastAsiaTheme="minorHAnsi" w:hAnsi="Calibri" w:cstheme="minorBidi"/>
                <w:b/>
                <w:sz w:val="18"/>
                <w:szCs w:val="18"/>
              </w:rPr>
            </w:pPr>
            <w:proofErr w:type="spellStart"/>
            <w:r w:rsidRPr="007A1059">
              <w:rPr>
                <w:rFonts w:ascii="Calibri" w:eastAsiaTheme="minorHAnsi" w:hAnsi="Calibri" w:cstheme="minorBidi"/>
                <w:b/>
                <w:sz w:val="18"/>
                <w:szCs w:val="18"/>
              </w:rPr>
              <w:t>Kwakernaak</w:t>
            </w:r>
            <w:proofErr w:type="spellEnd"/>
            <w:r w:rsidRPr="007A1059">
              <w:rPr>
                <w:rFonts w:ascii="Calibri" w:eastAsiaTheme="minorHAnsi" w:hAnsi="Calibri" w:cstheme="minorBidi"/>
                <w:b/>
                <w:sz w:val="18"/>
                <w:szCs w:val="18"/>
              </w:rPr>
              <w:t>, E. (2015).</w:t>
            </w:r>
            <w:r w:rsidRPr="007A1059">
              <w:rPr>
                <w:rFonts w:ascii="Calibri" w:eastAsiaTheme="minorHAnsi" w:hAnsi="Calibri" w:cstheme="minorBidi"/>
                <w:b/>
                <w:i/>
                <w:iCs/>
                <w:sz w:val="18"/>
                <w:szCs w:val="18"/>
              </w:rPr>
              <w:t xml:space="preserve"> Didactiek van het vreemdetalenonderwijs </w:t>
            </w:r>
            <w:r w:rsidRPr="007A1059">
              <w:rPr>
                <w:rFonts w:ascii="Calibri" w:eastAsiaTheme="minorHAnsi" w:hAnsi="Calibri" w:cstheme="minorBidi"/>
                <w:b/>
                <w:sz w:val="18"/>
                <w:szCs w:val="18"/>
              </w:rPr>
              <w:t>(2</w:t>
            </w:r>
            <w:r w:rsidRPr="007A1059">
              <w:rPr>
                <w:rFonts w:ascii="Calibri" w:eastAsiaTheme="minorHAnsi" w:hAnsi="Calibri" w:cstheme="minorBidi"/>
                <w:b/>
                <w:sz w:val="18"/>
                <w:szCs w:val="18"/>
                <w:vertAlign w:val="superscript"/>
              </w:rPr>
              <w:t>e</w:t>
            </w:r>
            <w:r w:rsidRPr="007A1059">
              <w:rPr>
                <w:rFonts w:ascii="Calibri" w:eastAsiaTheme="minorHAnsi" w:hAnsi="Calibri" w:cstheme="minorBidi"/>
                <w:b/>
                <w:sz w:val="18"/>
                <w:szCs w:val="18"/>
              </w:rPr>
              <w:t xml:space="preserve"> druk). </w:t>
            </w:r>
            <w:proofErr w:type="spellStart"/>
            <w:r w:rsidRPr="007A1059">
              <w:rPr>
                <w:rFonts w:ascii="Calibri" w:eastAsiaTheme="minorHAnsi" w:hAnsi="Calibri" w:cstheme="minorBidi"/>
                <w:b/>
                <w:sz w:val="18"/>
                <w:szCs w:val="18"/>
                <w:lang w:val="en-US"/>
              </w:rPr>
              <w:t>Uitgeverij</w:t>
            </w:r>
            <w:proofErr w:type="spellEnd"/>
            <w:r w:rsidRPr="007A1059">
              <w:rPr>
                <w:rFonts w:ascii="Calibri" w:eastAsiaTheme="minorHAnsi" w:hAnsi="Calibri" w:cstheme="minorBidi"/>
                <w:b/>
                <w:sz w:val="18"/>
                <w:szCs w:val="18"/>
                <w:lang w:val="en-US"/>
              </w:rPr>
              <w:t xml:space="preserve"> Coutinho.</w:t>
            </w:r>
            <w:r w:rsidRPr="007A1059">
              <w:rPr>
                <w:rFonts w:ascii="Calibri" w:eastAsiaTheme="minorHAnsi" w:hAnsi="Calibri" w:cstheme="minorBidi"/>
                <w:b/>
                <w:bCs/>
                <w:sz w:val="18"/>
                <w:szCs w:val="18"/>
                <w:lang w:val="en-US"/>
              </w:rPr>
              <w:t> </w:t>
            </w:r>
          </w:p>
        </w:tc>
      </w:tr>
    </w:tbl>
    <w:p w14:paraId="0963BD12" w14:textId="77777777" w:rsidR="00D23FA8" w:rsidRPr="00D23FA8" w:rsidRDefault="00D23FA8">
      <w:pPr>
        <w:rPr>
          <w:rFonts w:ascii="Calibri Light" w:eastAsia="MS Gothic" w:hAnsi="Calibri Light" w:cs="Times New Roman"/>
          <w:sz w:val="32"/>
          <w:szCs w:val="32"/>
          <w:lang w:val="nl-NL"/>
        </w:rPr>
      </w:pPr>
    </w:p>
    <w:p w14:paraId="25E4ACE6" w14:textId="705389EC" w:rsidR="00D23FA8" w:rsidRPr="00D23FA8" w:rsidRDefault="00D23FA8">
      <w:pPr>
        <w:rPr>
          <w:rFonts w:ascii="Calibri Light" w:eastAsia="MS Gothic" w:hAnsi="Calibri Light" w:cs="Times New Roman"/>
          <w:sz w:val="32"/>
          <w:szCs w:val="32"/>
          <w:lang w:val="nl-NL"/>
        </w:rPr>
      </w:pPr>
    </w:p>
    <w:sectPr w:rsidR="00D23FA8" w:rsidRPr="00D23FA8" w:rsidSect="00FE44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47C"/>
    <w:multiLevelType w:val="hybridMultilevel"/>
    <w:tmpl w:val="260012D6"/>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DF5E0C"/>
    <w:multiLevelType w:val="multilevel"/>
    <w:tmpl w:val="69AC45F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DB2E10"/>
    <w:multiLevelType w:val="multilevel"/>
    <w:tmpl w:val="C44ACA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2A5B14A"/>
    <w:multiLevelType w:val="hybridMultilevel"/>
    <w:tmpl w:val="FBACB8DE"/>
    <w:lvl w:ilvl="0" w:tplc="B5AAC650">
      <w:start w:val="2"/>
      <w:numFmt w:val="decimal"/>
      <w:lvlText w:val="%1."/>
      <w:lvlJc w:val="left"/>
      <w:pPr>
        <w:ind w:left="720" w:hanging="360"/>
      </w:pPr>
    </w:lvl>
    <w:lvl w:ilvl="1" w:tplc="89C862D0">
      <w:start w:val="1"/>
      <w:numFmt w:val="lowerLetter"/>
      <w:lvlText w:val="%2."/>
      <w:lvlJc w:val="left"/>
      <w:pPr>
        <w:ind w:left="1440" w:hanging="360"/>
      </w:pPr>
    </w:lvl>
    <w:lvl w:ilvl="2" w:tplc="26BA09B4">
      <w:start w:val="1"/>
      <w:numFmt w:val="lowerRoman"/>
      <w:lvlText w:val="%3."/>
      <w:lvlJc w:val="right"/>
      <w:pPr>
        <w:ind w:left="2160" w:hanging="180"/>
      </w:pPr>
    </w:lvl>
    <w:lvl w:ilvl="3" w:tplc="79F2B96C">
      <w:start w:val="1"/>
      <w:numFmt w:val="decimal"/>
      <w:lvlText w:val="%4."/>
      <w:lvlJc w:val="left"/>
      <w:pPr>
        <w:ind w:left="2880" w:hanging="360"/>
      </w:pPr>
    </w:lvl>
    <w:lvl w:ilvl="4" w:tplc="E2C64720">
      <w:start w:val="1"/>
      <w:numFmt w:val="lowerLetter"/>
      <w:lvlText w:val="%5."/>
      <w:lvlJc w:val="left"/>
      <w:pPr>
        <w:ind w:left="3600" w:hanging="360"/>
      </w:pPr>
    </w:lvl>
    <w:lvl w:ilvl="5" w:tplc="190E9E0E">
      <w:start w:val="1"/>
      <w:numFmt w:val="lowerRoman"/>
      <w:lvlText w:val="%6."/>
      <w:lvlJc w:val="right"/>
      <w:pPr>
        <w:ind w:left="4320" w:hanging="180"/>
      </w:pPr>
    </w:lvl>
    <w:lvl w:ilvl="6" w:tplc="1BBEA336">
      <w:start w:val="1"/>
      <w:numFmt w:val="decimal"/>
      <w:lvlText w:val="%7."/>
      <w:lvlJc w:val="left"/>
      <w:pPr>
        <w:ind w:left="5040" w:hanging="360"/>
      </w:pPr>
    </w:lvl>
    <w:lvl w:ilvl="7" w:tplc="EF32EA70">
      <w:start w:val="1"/>
      <w:numFmt w:val="lowerLetter"/>
      <w:lvlText w:val="%8."/>
      <w:lvlJc w:val="left"/>
      <w:pPr>
        <w:ind w:left="5760" w:hanging="360"/>
      </w:pPr>
    </w:lvl>
    <w:lvl w:ilvl="8" w:tplc="63E242CC">
      <w:start w:val="1"/>
      <w:numFmt w:val="lowerRoman"/>
      <w:lvlText w:val="%9."/>
      <w:lvlJc w:val="right"/>
      <w:pPr>
        <w:ind w:left="6480" w:hanging="180"/>
      </w:pPr>
    </w:lvl>
  </w:abstractNum>
  <w:abstractNum w:abstractNumId="4" w15:restartNumberingAfterBreak="0">
    <w:nsid w:val="143F7782"/>
    <w:multiLevelType w:val="hybridMultilevel"/>
    <w:tmpl w:val="B4EC2E54"/>
    <w:lvl w:ilvl="0" w:tplc="19541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64DF3"/>
    <w:multiLevelType w:val="multilevel"/>
    <w:tmpl w:val="59EC1084"/>
    <w:lvl w:ilvl="0">
      <w:numFmt w:val="bullet"/>
      <w:lvlText w:val="-"/>
      <w:lvlJc w:val="left"/>
      <w:pPr>
        <w:tabs>
          <w:tab w:val="num" w:pos="360"/>
        </w:tabs>
        <w:ind w:left="360" w:hanging="360"/>
      </w:pPr>
      <w:rPr>
        <w:rFonts w:ascii="Calibri" w:eastAsiaTheme="minorHAnsi" w:hAnsi="Calibri" w:cs="Calibr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A1D4245"/>
    <w:multiLevelType w:val="hybridMultilevel"/>
    <w:tmpl w:val="3E5A4CA8"/>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F5462CF"/>
    <w:multiLevelType w:val="hybridMultilevel"/>
    <w:tmpl w:val="D9E01D18"/>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A83617B"/>
    <w:multiLevelType w:val="hybridMultilevel"/>
    <w:tmpl w:val="675CB4B0"/>
    <w:lvl w:ilvl="0" w:tplc="FEDE32E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A8B149C"/>
    <w:multiLevelType w:val="multilevel"/>
    <w:tmpl w:val="C44AC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32E9A"/>
    <w:multiLevelType w:val="multilevel"/>
    <w:tmpl w:val="024449E0"/>
    <w:lvl w:ilvl="0">
      <w:numFmt w:val="bullet"/>
      <w:lvlText w:val="-"/>
      <w:lvlJc w:val="left"/>
      <w:pPr>
        <w:tabs>
          <w:tab w:val="num" w:pos="509"/>
        </w:tabs>
        <w:ind w:left="509" w:hanging="360"/>
      </w:pPr>
      <w:rPr>
        <w:rFonts w:ascii="Calibri" w:eastAsiaTheme="minorHAnsi" w:hAnsi="Calibri" w:cs="Calibri" w:hint="default"/>
        <w:sz w:val="20"/>
      </w:rPr>
    </w:lvl>
    <w:lvl w:ilvl="1">
      <w:start w:val="1"/>
      <w:numFmt w:val="bullet"/>
      <w:lvlText w:val="o"/>
      <w:lvlJc w:val="left"/>
      <w:pPr>
        <w:tabs>
          <w:tab w:val="num" w:pos="1229"/>
        </w:tabs>
        <w:ind w:left="1229" w:hanging="360"/>
      </w:pPr>
      <w:rPr>
        <w:rFonts w:ascii="Courier New" w:hAnsi="Courier New" w:cs="Times New Roman" w:hint="default"/>
        <w:sz w:val="20"/>
      </w:rPr>
    </w:lvl>
    <w:lvl w:ilvl="2">
      <w:start w:val="1"/>
      <w:numFmt w:val="bullet"/>
      <w:lvlText w:val=""/>
      <w:lvlJc w:val="left"/>
      <w:pPr>
        <w:tabs>
          <w:tab w:val="num" w:pos="1949"/>
        </w:tabs>
        <w:ind w:left="1949" w:hanging="360"/>
      </w:pPr>
      <w:rPr>
        <w:rFonts w:ascii="Wingdings" w:hAnsi="Wingdings" w:hint="default"/>
        <w:sz w:val="20"/>
      </w:rPr>
    </w:lvl>
    <w:lvl w:ilvl="3">
      <w:start w:val="1"/>
      <w:numFmt w:val="bullet"/>
      <w:lvlText w:val=""/>
      <w:lvlJc w:val="left"/>
      <w:pPr>
        <w:tabs>
          <w:tab w:val="num" w:pos="2669"/>
        </w:tabs>
        <w:ind w:left="2669" w:hanging="360"/>
      </w:pPr>
      <w:rPr>
        <w:rFonts w:ascii="Wingdings" w:hAnsi="Wingdings" w:hint="default"/>
        <w:sz w:val="20"/>
      </w:rPr>
    </w:lvl>
    <w:lvl w:ilvl="4">
      <w:start w:val="1"/>
      <w:numFmt w:val="bullet"/>
      <w:lvlText w:val=""/>
      <w:lvlJc w:val="left"/>
      <w:pPr>
        <w:tabs>
          <w:tab w:val="num" w:pos="3389"/>
        </w:tabs>
        <w:ind w:left="3389" w:hanging="360"/>
      </w:pPr>
      <w:rPr>
        <w:rFonts w:ascii="Wingdings" w:hAnsi="Wingdings" w:hint="default"/>
        <w:sz w:val="20"/>
      </w:rPr>
    </w:lvl>
    <w:lvl w:ilvl="5">
      <w:start w:val="1"/>
      <w:numFmt w:val="bullet"/>
      <w:lvlText w:val=""/>
      <w:lvlJc w:val="left"/>
      <w:pPr>
        <w:tabs>
          <w:tab w:val="num" w:pos="4109"/>
        </w:tabs>
        <w:ind w:left="4109" w:hanging="360"/>
      </w:pPr>
      <w:rPr>
        <w:rFonts w:ascii="Wingdings" w:hAnsi="Wingdings" w:hint="default"/>
        <w:sz w:val="20"/>
      </w:rPr>
    </w:lvl>
    <w:lvl w:ilvl="6">
      <w:start w:val="1"/>
      <w:numFmt w:val="bullet"/>
      <w:lvlText w:val=""/>
      <w:lvlJc w:val="left"/>
      <w:pPr>
        <w:tabs>
          <w:tab w:val="num" w:pos="4829"/>
        </w:tabs>
        <w:ind w:left="4829" w:hanging="360"/>
      </w:pPr>
      <w:rPr>
        <w:rFonts w:ascii="Wingdings" w:hAnsi="Wingdings" w:hint="default"/>
        <w:sz w:val="20"/>
      </w:rPr>
    </w:lvl>
    <w:lvl w:ilvl="7">
      <w:start w:val="1"/>
      <w:numFmt w:val="bullet"/>
      <w:lvlText w:val=""/>
      <w:lvlJc w:val="left"/>
      <w:pPr>
        <w:tabs>
          <w:tab w:val="num" w:pos="5549"/>
        </w:tabs>
        <w:ind w:left="5549" w:hanging="360"/>
      </w:pPr>
      <w:rPr>
        <w:rFonts w:ascii="Wingdings" w:hAnsi="Wingdings" w:hint="default"/>
        <w:sz w:val="20"/>
      </w:rPr>
    </w:lvl>
    <w:lvl w:ilvl="8">
      <w:start w:val="1"/>
      <w:numFmt w:val="bullet"/>
      <w:lvlText w:val=""/>
      <w:lvlJc w:val="left"/>
      <w:pPr>
        <w:tabs>
          <w:tab w:val="num" w:pos="6269"/>
        </w:tabs>
        <w:ind w:left="6269" w:hanging="360"/>
      </w:pPr>
      <w:rPr>
        <w:rFonts w:ascii="Wingdings" w:hAnsi="Wingdings" w:hint="default"/>
        <w:sz w:val="20"/>
      </w:rPr>
    </w:lvl>
  </w:abstractNum>
  <w:abstractNum w:abstractNumId="11" w15:restartNumberingAfterBreak="0">
    <w:nsid w:val="4726BA83"/>
    <w:multiLevelType w:val="hybridMultilevel"/>
    <w:tmpl w:val="8D2C58AC"/>
    <w:lvl w:ilvl="0" w:tplc="1FD0F6D8">
      <w:start w:val="3"/>
      <w:numFmt w:val="decimal"/>
      <w:lvlText w:val="%1."/>
      <w:lvlJc w:val="left"/>
      <w:pPr>
        <w:ind w:left="720" w:hanging="360"/>
      </w:pPr>
    </w:lvl>
    <w:lvl w:ilvl="1" w:tplc="625854BC">
      <w:start w:val="1"/>
      <w:numFmt w:val="lowerLetter"/>
      <w:lvlText w:val="%2."/>
      <w:lvlJc w:val="left"/>
      <w:pPr>
        <w:ind w:left="1440" w:hanging="360"/>
      </w:pPr>
    </w:lvl>
    <w:lvl w:ilvl="2" w:tplc="47B2C5C2">
      <w:start w:val="1"/>
      <w:numFmt w:val="lowerRoman"/>
      <w:lvlText w:val="%3."/>
      <w:lvlJc w:val="right"/>
      <w:pPr>
        <w:ind w:left="2160" w:hanging="180"/>
      </w:pPr>
    </w:lvl>
    <w:lvl w:ilvl="3" w:tplc="585882DC">
      <w:start w:val="1"/>
      <w:numFmt w:val="decimal"/>
      <w:lvlText w:val="%4."/>
      <w:lvlJc w:val="left"/>
      <w:pPr>
        <w:ind w:left="2880" w:hanging="360"/>
      </w:pPr>
    </w:lvl>
    <w:lvl w:ilvl="4" w:tplc="9AAC2902">
      <w:start w:val="1"/>
      <w:numFmt w:val="lowerLetter"/>
      <w:lvlText w:val="%5."/>
      <w:lvlJc w:val="left"/>
      <w:pPr>
        <w:ind w:left="3600" w:hanging="360"/>
      </w:pPr>
    </w:lvl>
    <w:lvl w:ilvl="5" w:tplc="7E889F6A">
      <w:start w:val="1"/>
      <w:numFmt w:val="lowerRoman"/>
      <w:lvlText w:val="%6."/>
      <w:lvlJc w:val="right"/>
      <w:pPr>
        <w:ind w:left="4320" w:hanging="180"/>
      </w:pPr>
    </w:lvl>
    <w:lvl w:ilvl="6" w:tplc="16226374">
      <w:start w:val="1"/>
      <w:numFmt w:val="decimal"/>
      <w:lvlText w:val="%7."/>
      <w:lvlJc w:val="left"/>
      <w:pPr>
        <w:ind w:left="5040" w:hanging="360"/>
      </w:pPr>
    </w:lvl>
    <w:lvl w:ilvl="7" w:tplc="CBCE2DB6">
      <w:start w:val="1"/>
      <w:numFmt w:val="lowerLetter"/>
      <w:lvlText w:val="%8."/>
      <w:lvlJc w:val="left"/>
      <w:pPr>
        <w:ind w:left="5760" w:hanging="360"/>
      </w:pPr>
    </w:lvl>
    <w:lvl w:ilvl="8" w:tplc="FF9C9970">
      <w:start w:val="1"/>
      <w:numFmt w:val="lowerRoman"/>
      <w:lvlText w:val="%9."/>
      <w:lvlJc w:val="right"/>
      <w:pPr>
        <w:ind w:left="6480" w:hanging="180"/>
      </w:pPr>
    </w:lvl>
  </w:abstractNum>
  <w:abstractNum w:abstractNumId="12" w15:restartNumberingAfterBreak="0">
    <w:nsid w:val="52D56A8F"/>
    <w:multiLevelType w:val="hybridMultilevel"/>
    <w:tmpl w:val="AA3AE422"/>
    <w:lvl w:ilvl="0" w:tplc="70D285C4">
      <w:start w:val="1"/>
      <w:numFmt w:val="decimal"/>
      <w:lvlText w:val="%1."/>
      <w:lvlJc w:val="left"/>
      <w:pPr>
        <w:ind w:left="720" w:hanging="360"/>
      </w:pPr>
    </w:lvl>
    <w:lvl w:ilvl="1" w:tplc="17A223A6">
      <w:start w:val="1"/>
      <w:numFmt w:val="lowerLetter"/>
      <w:lvlText w:val="%2."/>
      <w:lvlJc w:val="left"/>
      <w:pPr>
        <w:ind w:left="1440" w:hanging="360"/>
      </w:pPr>
    </w:lvl>
    <w:lvl w:ilvl="2" w:tplc="21D681D2">
      <w:start w:val="1"/>
      <w:numFmt w:val="lowerRoman"/>
      <w:lvlText w:val="%3."/>
      <w:lvlJc w:val="right"/>
      <w:pPr>
        <w:ind w:left="2160" w:hanging="180"/>
      </w:pPr>
    </w:lvl>
    <w:lvl w:ilvl="3" w:tplc="EDF2DFE8">
      <w:start w:val="1"/>
      <w:numFmt w:val="decimal"/>
      <w:lvlText w:val="%4."/>
      <w:lvlJc w:val="left"/>
      <w:pPr>
        <w:ind w:left="2880" w:hanging="360"/>
      </w:pPr>
    </w:lvl>
    <w:lvl w:ilvl="4" w:tplc="50044016">
      <w:start w:val="1"/>
      <w:numFmt w:val="lowerLetter"/>
      <w:lvlText w:val="%5."/>
      <w:lvlJc w:val="left"/>
      <w:pPr>
        <w:ind w:left="3600" w:hanging="360"/>
      </w:pPr>
    </w:lvl>
    <w:lvl w:ilvl="5" w:tplc="02781352">
      <w:start w:val="1"/>
      <w:numFmt w:val="lowerRoman"/>
      <w:lvlText w:val="%6."/>
      <w:lvlJc w:val="right"/>
      <w:pPr>
        <w:ind w:left="4320" w:hanging="180"/>
      </w:pPr>
    </w:lvl>
    <w:lvl w:ilvl="6" w:tplc="AB8CB53A">
      <w:start w:val="1"/>
      <w:numFmt w:val="decimal"/>
      <w:lvlText w:val="%7."/>
      <w:lvlJc w:val="left"/>
      <w:pPr>
        <w:ind w:left="5040" w:hanging="360"/>
      </w:pPr>
    </w:lvl>
    <w:lvl w:ilvl="7" w:tplc="18049F32">
      <w:start w:val="1"/>
      <w:numFmt w:val="lowerLetter"/>
      <w:lvlText w:val="%8."/>
      <w:lvlJc w:val="left"/>
      <w:pPr>
        <w:ind w:left="5760" w:hanging="360"/>
      </w:pPr>
    </w:lvl>
    <w:lvl w:ilvl="8" w:tplc="CC30EA60">
      <w:start w:val="1"/>
      <w:numFmt w:val="lowerRoman"/>
      <w:lvlText w:val="%9."/>
      <w:lvlJc w:val="right"/>
      <w:pPr>
        <w:ind w:left="6480" w:hanging="180"/>
      </w:pPr>
    </w:lvl>
  </w:abstractNum>
  <w:abstractNum w:abstractNumId="13" w15:restartNumberingAfterBreak="0">
    <w:nsid w:val="59543C63"/>
    <w:multiLevelType w:val="hybridMultilevel"/>
    <w:tmpl w:val="E5987F3A"/>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BBE51CA"/>
    <w:multiLevelType w:val="hybridMultilevel"/>
    <w:tmpl w:val="F2F64696"/>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C810A19"/>
    <w:multiLevelType w:val="hybridMultilevel"/>
    <w:tmpl w:val="613CAB28"/>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E6774B"/>
    <w:multiLevelType w:val="multilevel"/>
    <w:tmpl w:val="8004A24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8CC33A5"/>
    <w:multiLevelType w:val="hybridMultilevel"/>
    <w:tmpl w:val="E46220BA"/>
    <w:lvl w:ilvl="0" w:tplc="FEDE32E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915767A"/>
    <w:multiLevelType w:val="hybridMultilevel"/>
    <w:tmpl w:val="11F8CCEE"/>
    <w:lvl w:ilvl="0" w:tplc="FEDE32E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52590889">
    <w:abstractNumId w:val="16"/>
  </w:num>
  <w:num w:numId="2" w16cid:durableId="38288012">
    <w:abstractNumId w:val="11"/>
  </w:num>
  <w:num w:numId="3" w16cid:durableId="254901210">
    <w:abstractNumId w:val="3"/>
  </w:num>
  <w:num w:numId="4" w16cid:durableId="640964872">
    <w:abstractNumId w:val="12"/>
  </w:num>
  <w:num w:numId="5" w16cid:durableId="1230922489">
    <w:abstractNumId w:val="2"/>
  </w:num>
  <w:num w:numId="6" w16cid:durableId="1703288647">
    <w:abstractNumId w:val="4"/>
  </w:num>
  <w:num w:numId="7" w16cid:durableId="1641494622">
    <w:abstractNumId w:val="9"/>
  </w:num>
  <w:num w:numId="8" w16cid:durableId="586772817">
    <w:abstractNumId w:val="15"/>
  </w:num>
  <w:num w:numId="9" w16cid:durableId="608125999">
    <w:abstractNumId w:val="0"/>
  </w:num>
  <w:num w:numId="10" w16cid:durableId="1063481168">
    <w:abstractNumId w:val="7"/>
  </w:num>
  <w:num w:numId="11" w16cid:durableId="331837476">
    <w:abstractNumId w:val="14"/>
  </w:num>
  <w:num w:numId="12" w16cid:durableId="165094387">
    <w:abstractNumId w:val="13"/>
  </w:num>
  <w:num w:numId="13" w16cid:durableId="128088258">
    <w:abstractNumId w:val="10"/>
  </w:num>
  <w:num w:numId="14" w16cid:durableId="1260870865">
    <w:abstractNumId w:val="18"/>
  </w:num>
  <w:num w:numId="15" w16cid:durableId="367216859">
    <w:abstractNumId w:val="5"/>
  </w:num>
  <w:num w:numId="16" w16cid:durableId="1132480685">
    <w:abstractNumId w:val="17"/>
  </w:num>
  <w:num w:numId="17" w16cid:durableId="483089845">
    <w:abstractNumId w:val="6"/>
  </w:num>
  <w:num w:numId="18" w16cid:durableId="1711563596">
    <w:abstractNumId w:val="8"/>
  </w:num>
  <w:num w:numId="19" w16cid:durableId="1754350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D3"/>
    <w:rsid w:val="00001BC4"/>
    <w:rsid w:val="00002AAD"/>
    <w:rsid w:val="00003771"/>
    <w:rsid w:val="00003B73"/>
    <w:rsid w:val="00003DFE"/>
    <w:rsid w:val="00017C4F"/>
    <w:rsid w:val="00017E8C"/>
    <w:rsid w:val="00024884"/>
    <w:rsid w:val="00034A63"/>
    <w:rsid w:val="00034CE7"/>
    <w:rsid w:val="000507EB"/>
    <w:rsid w:val="00050A12"/>
    <w:rsid w:val="00053DB2"/>
    <w:rsid w:val="00053F17"/>
    <w:rsid w:val="0005451C"/>
    <w:rsid w:val="00060E77"/>
    <w:rsid w:val="000647A6"/>
    <w:rsid w:val="00065928"/>
    <w:rsid w:val="000720D7"/>
    <w:rsid w:val="00077B44"/>
    <w:rsid w:val="00083BEC"/>
    <w:rsid w:val="00084CDD"/>
    <w:rsid w:val="00084D7B"/>
    <w:rsid w:val="00092E7F"/>
    <w:rsid w:val="000959DB"/>
    <w:rsid w:val="000A3DE2"/>
    <w:rsid w:val="000B195B"/>
    <w:rsid w:val="000B1AA3"/>
    <w:rsid w:val="000B6487"/>
    <w:rsid w:val="000C438B"/>
    <w:rsid w:val="00103E8E"/>
    <w:rsid w:val="0010427F"/>
    <w:rsid w:val="00120453"/>
    <w:rsid w:val="0012148B"/>
    <w:rsid w:val="001219C0"/>
    <w:rsid w:val="00131AC6"/>
    <w:rsid w:val="0014178E"/>
    <w:rsid w:val="00142A8C"/>
    <w:rsid w:val="00144343"/>
    <w:rsid w:val="001542DB"/>
    <w:rsid w:val="0016018F"/>
    <w:rsid w:val="00162B2E"/>
    <w:rsid w:val="00164C54"/>
    <w:rsid w:val="001667A8"/>
    <w:rsid w:val="00183135"/>
    <w:rsid w:val="001A025D"/>
    <w:rsid w:val="001A61BB"/>
    <w:rsid w:val="001A7644"/>
    <w:rsid w:val="001B13CF"/>
    <w:rsid w:val="001B39C6"/>
    <w:rsid w:val="001C1C3B"/>
    <w:rsid w:val="001C44EA"/>
    <w:rsid w:val="001C4FB0"/>
    <w:rsid w:val="001D14B6"/>
    <w:rsid w:val="001D1778"/>
    <w:rsid w:val="001D221A"/>
    <w:rsid w:val="001E3D06"/>
    <w:rsid w:val="001E44C3"/>
    <w:rsid w:val="001E50FB"/>
    <w:rsid w:val="0020331C"/>
    <w:rsid w:val="00204F3C"/>
    <w:rsid w:val="00206023"/>
    <w:rsid w:val="002120CF"/>
    <w:rsid w:val="00215BA4"/>
    <w:rsid w:val="00224FFC"/>
    <w:rsid w:val="002336DC"/>
    <w:rsid w:val="00242EAB"/>
    <w:rsid w:val="00246891"/>
    <w:rsid w:val="00260D2F"/>
    <w:rsid w:val="00267DA3"/>
    <w:rsid w:val="00271028"/>
    <w:rsid w:val="00271AF3"/>
    <w:rsid w:val="00274F34"/>
    <w:rsid w:val="002867BB"/>
    <w:rsid w:val="00295AFB"/>
    <w:rsid w:val="002A3231"/>
    <w:rsid w:val="002A389A"/>
    <w:rsid w:val="002B09A1"/>
    <w:rsid w:val="002D11EE"/>
    <w:rsid w:val="002E34A7"/>
    <w:rsid w:val="002F0224"/>
    <w:rsid w:val="002F0B12"/>
    <w:rsid w:val="002F2D3C"/>
    <w:rsid w:val="00302178"/>
    <w:rsid w:val="00315C11"/>
    <w:rsid w:val="00316DED"/>
    <w:rsid w:val="003173F8"/>
    <w:rsid w:val="00317454"/>
    <w:rsid w:val="003209D4"/>
    <w:rsid w:val="00321537"/>
    <w:rsid w:val="00323D57"/>
    <w:rsid w:val="003317A4"/>
    <w:rsid w:val="0033204B"/>
    <w:rsid w:val="00346838"/>
    <w:rsid w:val="003553B6"/>
    <w:rsid w:val="00367743"/>
    <w:rsid w:val="0037735B"/>
    <w:rsid w:val="00392151"/>
    <w:rsid w:val="003A0A4D"/>
    <w:rsid w:val="003A1D88"/>
    <w:rsid w:val="003A207F"/>
    <w:rsid w:val="003B1EFA"/>
    <w:rsid w:val="003C2092"/>
    <w:rsid w:val="003D48CA"/>
    <w:rsid w:val="00400004"/>
    <w:rsid w:val="0040185C"/>
    <w:rsid w:val="00406C3D"/>
    <w:rsid w:val="0041087F"/>
    <w:rsid w:val="00415E97"/>
    <w:rsid w:val="00416735"/>
    <w:rsid w:val="004243D1"/>
    <w:rsid w:val="00425B93"/>
    <w:rsid w:val="00451FD2"/>
    <w:rsid w:val="00456EB8"/>
    <w:rsid w:val="00460861"/>
    <w:rsid w:val="00464C36"/>
    <w:rsid w:val="00464D71"/>
    <w:rsid w:val="00467B3A"/>
    <w:rsid w:val="00467BFD"/>
    <w:rsid w:val="00470052"/>
    <w:rsid w:val="00481AD3"/>
    <w:rsid w:val="00491301"/>
    <w:rsid w:val="00495601"/>
    <w:rsid w:val="00496291"/>
    <w:rsid w:val="004975E8"/>
    <w:rsid w:val="004A5944"/>
    <w:rsid w:val="004A6C73"/>
    <w:rsid w:val="004C0772"/>
    <w:rsid w:val="004C1BA3"/>
    <w:rsid w:val="004C1E58"/>
    <w:rsid w:val="004C27A2"/>
    <w:rsid w:val="004C3FB7"/>
    <w:rsid w:val="004D116D"/>
    <w:rsid w:val="004D7424"/>
    <w:rsid w:val="004E1B93"/>
    <w:rsid w:val="004E601F"/>
    <w:rsid w:val="00503A4A"/>
    <w:rsid w:val="0051079F"/>
    <w:rsid w:val="0051109F"/>
    <w:rsid w:val="00513A8C"/>
    <w:rsid w:val="005145A7"/>
    <w:rsid w:val="0052151D"/>
    <w:rsid w:val="005271F5"/>
    <w:rsid w:val="00527AC0"/>
    <w:rsid w:val="005362F1"/>
    <w:rsid w:val="00537337"/>
    <w:rsid w:val="00540AE4"/>
    <w:rsid w:val="00542600"/>
    <w:rsid w:val="005455DC"/>
    <w:rsid w:val="005515D0"/>
    <w:rsid w:val="00552C92"/>
    <w:rsid w:val="00553456"/>
    <w:rsid w:val="00565663"/>
    <w:rsid w:val="005812E9"/>
    <w:rsid w:val="00587513"/>
    <w:rsid w:val="005960C6"/>
    <w:rsid w:val="005A348A"/>
    <w:rsid w:val="005A34E1"/>
    <w:rsid w:val="005A3F6E"/>
    <w:rsid w:val="005A6FF1"/>
    <w:rsid w:val="005A7132"/>
    <w:rsid w:val="005C489F"/>
    <w:rsid w:val="006024A6"/>
    <w:rsid w:val="006032A7"/>
    <w:rsid w:val="00605472"/>
    <w:rsid w:val="00605D36"/>
    <w:rsid w:val="006074D5"/>
    <w:rsid w:val="006139B3"/>
    <w:rsid w:val="00615A61"/>
    <w:rsid w:val="00617A40"/>
    <w:rsid w:val="006338FC"/>
    <w:rsid w:val="0063661B"/>
    <w:rsid w:val="006703D3"/>
    <w:rsid w:val="00671C3E"/>
    <w:rsid w:val="00691331"/>
    <w:rsid w:val="00695560"/>
    <w:rsid w:val="006A39DC"/>
    <w:rsid w:val="006A7DDD"/>
    <w:rsid w:val="006B198B"/>
    <w:rsid w:val="006D5C7F"/>
    <w:rsid w:val="006E6DC8"/>
    <w:rsid w:val="006F2562"/>
    <w:rsid w:val="006F4EF9"/>
    <w:rsid w:val="007018BB"/>
    <w:rsid w:val="007021A5"/>
    <w:rsid w:val="007033D0"/>
    <w:rsid w:val="007233D4"/>
    <w:rsid w:val="0075256D"/>
    <w:rsid w:val="00755541"/>
    <w:rsid w:val="00761363"/>
    <w:rsid w:val="007639E8"/>
    <w:rsid w:val="00765B86"/>
    <w:rsid w:val="00772718"/>
    <w:rsid w:val="00787144"/>
    <w:rsid w:val="007939D6"/>
    <w:rsid w:val="00796074"/>
    <w:rsid w:val="007A0206"/>
    <w:rsid w:val="007A1059"/>
    <w:rsid w:val="007A26C3"/>
    <w:rsid w:val="007B1B1C"/>
    <w:rsid w:val="007B29DB"/>
    <w:rsid w:val="007B43C1"/>
    <w:rsid w:val="007D065F"/>
    <w:rsid w:val="007D2975"/>
    <w:rsid w:val="007D3989"/>
    <w:rsid w:val="007E0DA5"/>
    <w:rsid w:val="007E5FCD"/>
    <w:rsid w:val="007F0FF2"/>
    <w:rsid w:val="007F607C"/>
    <w:rsid w:val="00807E1C"/>
    <w:rsid w:val="00813EA6"/>
    <w:rsid w:val="0082144C"/>
    <w:rsid w:val="008228C2"/>
    <w:rsid w:val="00825D1A"/>
    <w:rsid w:val="00830DFA"/>
    <w:rsid w:val="00833680"/>
    <w:rsid w:val="00834654"/>
    <w:rsid w:val="00842B72"/>
    <w:rsid w:val="00842FBB"/>
    <w:rsid w:val="008479FC"/>
    <w:rsid w:val="00854027"/>
    <w:rsid w:val="00856543"/>
    <w:rsid w:val="00866443"/>
    <w:rsid w:val="00867264"/>
    <w:rsid w:val="00874107"/>
    <w:rsid w:val="00876310"/>
    <w:rsid w:val="008873B6"/>
    <w:rsid w:val="0089124C"/>
    <w:rsid w:val="008B2330"/>
    <w:rsid w:val="008B3DDE"/>
    <w:rsid w:val="008B66B1"/>
    <w:rsid w:val="008C6769"/>
    <w:rsid w:val="008D3BD3"/>
    <w:rsid w:val="008D501F"/>
    <w:rsid w:val="008D5FEB"/>
    <w:rsid w:val="008E1101"/>
    <w:rsid w:val="008E15B3"/>
    <w:rsid w:val="008E4501"/>
    <w:rsid w:val="00906C80"/>
    <w:rsid w:val="00907B81"/>
    <w:rsid w:val="009230C5"/>
    <w:rsid w:val="0092366A"/>
    <w:rsid w:val="00924076"/>
    <w:rsid w:val="00927EFC"/>
    <w:rsid w:val="009310A9"/>
    <w:rsid w:val="00944FF6"/>
    <w:rsid w:val="009468D8"/>
    <w:rsid w:val="00953396"/>
    <w:rsid w:val="00963900"/>
    <w:rsid w:val="0097118C"/>
    <w:rsid w:val="00991600"/>
    <w:rsid w:val="009936F8"/>
    <w:rsid w:val="00993814"/>
    <w:rsid w:val="009A605A"/>
    <w:rsid w:val="009B2C7C"/>
    <w:rsid w:val="009D5E79"/>
    <w:rsid w:val="009D790D"/>
    <w:rsid w:val="009E7F79"/>
    <w:rsid w:val="009F1D3C"/>
    <w:rsid w:val="009F4708"/>
    <w:rsid w:val="00A0339C"/>
    <w:rsid w:val="00A03CB2"/>
    <w:rsid w:val="00A10A17"/>
    <w:rsid w:val="00A1797B"/>
    <w:rsid w:val="00A35A08"/>
    <w:rsid w:val="00A35F94"/>
    <w:rsid w:val="00A40879"/>
    <w:rsid w:val="00A45A0D"/>
    <w:rsid w:val="00A56716"/>
    <w:rsid w:val="00A80E4E"/>
    <w:rsid w:val="00A93606"/>
    <w:rsid w:val="00A949BA"/>
    <w:rsid w:val="00A97BE7"/>
    <w:rsid w:val="00A97D08"/>
    <w:rsid w:val="00AA0665"/>
    <w:rsid w:val="00AA61CB"/>
    <w:rsid w:val="00AA7DEA"/>
    <w:rsid w:val="00AB52BE"/>
    <w:rsid w:val="00AE1A6C"/>
    <w:rsid w:val="00AE6C57"/>
    <w:rsid w:val="00AF25D6"/>
    <w:rsid w:val="00AF5D20"/>
    <w:rsid w:val="00B07B52"/>
    <w:rsid w:val="00B10CC8"/>
    <w:rsid w:val="00B1322A"/>
    <w:rsid w:val="00B13720"/>
    <w:rsid w:val="00B25565"/>
    <w:rsid w:val="00B30138"/>
    <w:rsid w:val="00B35057"/>
    <w:rsid w:val="00B354DF"/>
    <w:rsid w:val="00B53FC7"/>
    <w:rsid w:val="00B54465"/>
    <w:rsid w:val="00B630AD"/>
    <w:rsid w:val="00B636D8"/>
    <w:rsid w:val="00B66604"/>
    <w:rsid w:val="00B7462F"/>
    <w:rsid w:val="00B825DF"/>
    <w:rsid w:val="00B85B79"/>
    <w:rsid w:val="00B936AE"/>
    <w:rsid w:val="00BC51CC"/>
    <w:rsid w:val="00BD21EA"/>
    <w:rsid w:val="00BD4DFA"/>
    <w:rsid w:val="00BD5B60"/>
    <w:rsid w:val="00BE1F77"/>
    <w:rsid w:val="00BF00DE"/>
    <w:rsid w:val="00BF4A06"/>
    <w:rsid w:val="00C0104A"/>
    <w:rsid w:val="00C161E1"/>
    <w:rsid w:val="00C251A6"/>
    <w:rsid w:val="00C27182"/>
    <w:rsid w:val="00C31E25"/>
    <w:rsid w:val="00C32836"/>
    <w:rsid w:val="00C43087"/>
    <w:rsid w:val="00C43405"/>
    <w:rsid w:val="00C43681"/>
    <w:rsid w:val="00C50CEA"/>
    <w:rsid w:val="00C51D3F"/>
    <w:rsid w:val="00C55CD9"/>
    <w:rsid w:val="00C6455F"/>
    <w:rsid w:val="00C655BE"/>
    <w:rsid w:val="00C67553"/>
    <w:rsid w:val="00C75160"/>
    <w:rsid w:val="00C7759C"/>
    <w:rsid w:val="00C80270"/>
    <w:rsid w:val="00C9099E"/>
    <w:rsid w:val="00C96BB4"/>
    <w:rsid w:val="00CA3455"/>
    <w:rsid w:val="00CA3E66"/>
    <w:rsid w:val="00CA6C1C"/>
    <w:rsid w:val="00CB3843"/>
    <w:rsid w:val="00CE2F8B"/>
    <w:rsid w:val="00CE6229"/>
    <w:rsid w:val="00CF0BDE"/>
    <w:rsid w:val="00CF6892"/>
    <w:rsid w:val="00D0071F"/>
    <w:rsid w:val="00D11BEB"/>
    <w:rsid w:val="00D175BE"/>
    <w:rsid w:val="00D213B0"/>
    <w:rsid w:val="00D23FA8"/>
    <w:rsid w:val="00D366AB"/>
    <w:rsid w:val="00D374B8"/>
    <w:rsid w:val="00D5099E"/>
    <w:rsid w:val="00D52486"/>
    <w:rsid w:val="00D52BC3"/>
    <w:rsid w:val="00D558A4"/>
    <w:rsid w:val="00D55FDA"/>
    <w:rsid w:val="00D6592D"/>
    <w:rsid w:val="00D66BC2"/>
    <w:rsid w:val="00D80DEA"/>
    <w:rsid w:val="00D81488"/>
    <w:rsid w:val="00D8160A"/>
    <w:rsid w:val="00D82730"/>
    <w:rsid w:val="00D838BF"/>
    <w:rsid w:val="00D844A9"/>
    <w:rsid w:val="00DA3BD0"/>
    <w:rsid w:val="00DD1253"/>
    <w:rsid w:val="00DE18E4"/>
    <w:rsid w:val="00DE24AF"/>
    <w:rsid w:val="00DE359E"/>
    <w:rsid w:val="00DF1E87"/>
    <w:rsid w:val="00E0091B"/>
    <w:rsid w:val="00E00D05"/>
    <w:rsid w:val="00E1090C"/>
    <w:rsid w:val="00E21A3E"/>
    <w:rsid w:val="00E2258C"/>
    <w:rsid w:val="00E245A8"/>
    <w:rsid w:val="00E41C53"/>
    <w:rsid w:val="00E5183C"/>
    <w:rsid w:val="00E72BFD"/>
    <w:rsid w:val="00E72DA1"/>
    <w:rsid w:val="00E94754"/>
    <w:rsid w:val="00E94FEA"/>
    <w:rsid w:val="00EB7F11"/>
    <w:rsid w:val="00EC36D6"/>
    <w:rsid w:val="00EC7BC7"/>
    <w:rsid w:val="00ED070E"/>
    <w:rsid w:val="00ED123E"/>
    <w:rsid w:val="00EE7022"/>
    <w:rsid w:val="00EE7568"/>
    <w:rsid w:val="00F10AB3"/>
    <w:rsid w:val="00F1229F"/>
    <w:rsid w:val="00F152F9"/>
    <w:rsid w:val="00F33BC2"/>
    <w:rsid w:val="00F44F07"/>
    <w:rsid w:val="00F52036"/>
    <w:rsid w:val="00F55D2A"/>
    <w:rsid w:val="00F81868"/>
    <w:rsid w:val="00FA273E"/>
    <w:rsid w:val="00FB39DC"/>
    <w:rsid w:val="00FC222D"/>
    <w:rsid w:val="00FC5736"/>
    <w:rsid w:val="00FD69C1"/>
    <w:rsid w:val="00FD6B42"/>
    <w:rsid w:val="00FE1072"/>
    <w:rsid w:val="00FF31BB"/>
    <w:rsid w:val="00FF5BFA"/>
    <w:rsid w:val="00FF741B"/>
    <w:rsid w:val="103B5198"/>
    <w:rsid w:val="159E80FA"/>
    <w:rsid w:val="19C5B846"/>
    <w:rsid w:val="27B28539"/>
    <w:rsid w:val="281E1B87"/>
    <w:rsid w:val="2938F321"/>
    <w:rsid w:val="2D8816B2"/>
    <w:rsid w:val="31A2A2CC"/>
    <w:rsid w:val="58C3F113"/>
    <w:rsid w:val="5E2FD9ED"/>
    <w:rsid w:val="6390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6CD4"/>
  <w15:chartTrackingRefBased/>
  <w15:docId w15:val="{A43A9C0A-2BEA-4483-A346-7E6DB4E0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2D3C"/>
  </w:style>
  <w:style w:type="paragraph" w:styleId="Kop1">
    <w:name w:val="heading 1"/>
    <w:basedOn w:val="Standaard"/>
    <w:next w:val="Standaard"/>
    <w:link w:val="Kop1Char"/>
    <w:uiPriority w:val="9"/>
    <w:qFormat/>
    <w:rsid w:val="009F1D3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lang w:val="nl-NL"/>
    </w:rPr>
  </w:style>
  <w:style w:type="paragraph" w:styleId="Kop2">
    <w:name w:val="heading 2"/>
    <w:basedOn w:val="Standaard"/>
    <w:next w:val="Standaard"/>
    <w:link w:val="Kop2Char"/>
    <w:uiPriority w:val="9"/>
    <w:unhideWhenUsed/>
    <w:qFormat/>
    <w:rsid w:val="004D74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D74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39"/>
    <w:rsid w:val="00481AD3"/>
    <w:pPr>
      <w:spacing w:after="0" w:line="240" w:lineRule="auto"/>
    </w:pPr>
    <w:rPr>
      <w:rFonts w:eastAsia="MS Mincho" w:cs="Times New Roman"/>
      <w:sz w:val="20"/>
      <w:szCs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8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F1D3C"/>
    <w:rPr>
      <w:rFonts w:asciiTheme="majorHAnsi" w:eastAsiaTheme="majorEastAsia" w:hAnsiTheme="majorHAnsi" w:cstheme="majorBidi"/>
      <w:color w:val="2F5496" w:themeColor="accent1" w:themeShade="BF"/>
      <w:sz w:val="32"/>
      <w:szCs w:val="32"/>
      <w:lang w:val="nl-NL"/>
    </w:rPr>
  </w:style>
  <w:style w:type="character" w:customStyle="1" w:styleId="Kop2Char">
    <w:name w:val="Kop 2 Char"/>
    <w:basedOn w:val="Standaardalinea-lettertype"/>
    <w:link w:val="Kop2"/>
    <w:uiPriority w:val="9"/>
    <w:rsid w:val="004D742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4D7424"/>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4D7424"/>
    <w:pPr>
      <w:spacing w:after="100" w:line="264" w:lineRule="auto"/>
    </w:pPr>
    <w:rPr>
      <w:rFonts w:eastAsiaTheme="minorEastAsia"/>
      <w:sz w:val="20"/>
      <w:szCs w:val="20"/>
      <w:lang w:val="nl-NL"/>
    </w:rPr>
  </w:style>
  <w:style w:type="paragraph" w:styleId="Inhopg2">
    <w:name w:val="toc 2"/>
    <w:basedOn w:val="Standaard"/>
    <w:next w:val="Standaard"/>
    <w:autoRedefine/>
    <w:uiPriority w:val="39"/>
    <w:unhideWhenUsed/>
    <w:rsid w:val="004D7424"/>
    <w:pPr>
      <w:spacing w:after="100" w:line="264" w:lineRule="auto"/>
      <w:ind w:left="220"/>
    </w:pPr>
    <w:rPr>
      <w:rFonts w:eastAsiaTheme="minorEastAsia"/>
      <w:sz w:val="20"/>
      <w:szCs w:val="20"/>
      <w:lang w:val="nl-NL"/>
    </w:rPr>
  </w:style>
  <w:style w:type="character" w:styleId="Hyperlink">
    <w:name w:val="Hyperlink"/>
    <w:basedOn w:val="Standaardalinea-lettertype"/>
    <w:uiPriority w:val="99"/>
    <w:unhideWhenUsed/>
    <w:rsid w:val="004D7424"/>
    <w:rPr>
      <w:color w:val="0563C1" w:themeColor="hyperlink"/>
      <w:u w:val="single"/>
    </w:rPr>
  </w:style>
  <w:style w:type="paragraph" w:styleId="Kopvaninhoudsopgave">
    <w:name w:val="TOC Heading"/>
    <w:basedOn w:val="Kop1"/>
    <w:next w:val="Standaard"/>
    <w:uiPriority w:val="39"/>
    <w:unhideWhenUsed/>
    <w:qFormat/>
    <w:rsid w:val="004D7424"/>
    <w:pPr>
      <w:spacing w:before="240" w:line="259" w:lineRule="auto"/>
      <w:outlineLvl w:val="9"/>
    </w:pPr>
    <w:rPr>
      <w:lang w:val="en-US"/>
    </w:rPr>
  </w:style>
  <w:style w:type="paragraph" w:styleId="Inhopg3">
    <w:name w:val="toc 3"/>
    <w:basedOn w:val="Standaard"/>
    <w:next w:val="Standaard"/>
    <w:autoRedefine/>
    <w:uiPriority w:val="39"/>
    <w:unhideWhenUsed/>
    <w:rsid w:val="004D7424"/>
    <w:pPr>
      <w:spacing w:after="100"/>
      <w:ind w:left="440"/>
    </w:pPr>
  </w:style>
  <w:style w:type="character" w:customStyle="1" w:styleId="normaltextrun">
    <w:name w:val="normaltextrun"/>
    <w:basedOn w:val="Standaardalinea-lettertype"/>
    <w:rsid w:val="0010427F"/>
  </w:style>
  <w:style w:type="paragraph" w:styleId="Lijstalinea">
    <w:name w:val="List Paragraph"/>
    <w:aliases w:val="List Paragraph: Spruit"/>
    <w:basedOn w:val="Standaard"/>
    <w:link w:val="LijstalineaChar"/>
    <w:uiPriority w:val="34"/>
    <w:qFormat/>
    <w:rsid w:val="0010427F"/>
    <w:pPr>
      <w:ind w:left="720"/>
      <w:contextualSpacing/>
    </w:pPr>
  </w:style>
  <w:style w:type="character" w:customStyle="1" w:styleId="LijstalineaChar">
    <w:name w:val="Lijstalinea Char"/>
    <w:aliases w:val="List Paragraph: Spruit Char"/>
    <w:basedOn w:val="Standaardalinea-lettertype"/>
    <w:link w:val="Lijstalinea"/>
    <w:uiPriority w:val="34"/>
    <w:locked/>
    <w:rsid w:val="0010427F"/>
  </w:style>
  <w:style w:type="paragraph" w:styleId="Normaalweb">
    <w:name w:val="Normal (Web)"/>
    <w:basedOn w:val="Standaard"/>
    <w:uiPriority w:val="99"/>
    <w:unhideWhenUsed/>
    <w:rsid w:val="00104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Standaard"/>
    <w:rsid w:val="003173F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eop">
    <w:name w:val="eop"/>
    <w:basedOn w:val="Standaardalinea-lettertype"/>
    <w:rsid w:val="003173F8"/>
  </w:style>
  <w:style w:type="character" w:styleId="Verwijzingopmerking">
    <w:name w:val="annotation reference"/>
    <w:basedOn w:val="Standaardalinea-lettertype"/>
    <w:uiPriority w:val="99"/>
    <w:semiHidden/>
    <w:unhideWhenUsed/>
    <w:rsid w:val="00050A12"/>
    <w:rPr>
      <w:sz w:val="16"/>
      <w:szCs w:val="16"/>
    </w:rPr>
  </w:style>
  <w:style w:type="paragraph" w:styleId="Tekstopmerking">
    <w:name w:val="annotation text"/>
    <w:basedOn w:val="Standaard"/>
    <w:link w:val="TekstopmerkingChar"/>
    <w:uiPriority w:val="99"/>
    <w:unhideWhenUsed/>
    <w:rsid w:val="00050A12"/>
    <w:pPr>
      <w:spacing w:line="240" w:lineRule="auto"/>
    </w:pPr>
    <w:rPr>
      <w:rFonts w:ascii="Segoe UI" w:hAnsi="Segoe UI"/>
      <w:kern w:val="2"/>
      <w:sz w:val="20"/>
      <w:szCs w:val="20"/>
      <w:lang w:val="nl-NL"/>
      <w14:ligatures w14:val="standardContextual"/>
    </w:rPr>
  </w:style>
  <w:style w:type="character" w:customStyle="1" w:styleId="TekstopmerkingChar">
    <w:name w:val="Tekst opmerking Char"/>
    <w:basedOn w:val="Standaardalinea-lettertype"/>
    <w:link w:val="Tekstopmerking"/>
    <w:uiPriority w:val="99"/>
    <w:rsid w:val="00050A12"/>
    <w:rPr>
      <w:rFonts w:ascii="Segoe UI" w:hAnsi="Segoe UI"/>
      <w:kern w:val="2"/>
      <w:sz w:val="20"/>
      <w:szCs w:val="20"/>
      <w:lang w:val="nl-NL"/>
      <w14:ligatures w14:val="standardContextual"/>
    </w:rPr>
  </w:style>
  <w:style w:type="character" w:customStyle="1" w:styleId="scxw112821369">
    <w:name w:val="scxw112821369"/>
    <w:basedOn w:val="Standaardalinea-lettertype"/>
    <w:rsid w:val="004975E8"/>
  </w:style>
  <w:style w:type="character" w:styleId="Onopgelostemelding">
    <w:name w:val="Unresolved Mention"/>
    <w:basedOn w:val="Standaardalinea-lettertype"/>
    <w:uiPriority w:val="99"/>
    <w:semiHidden/>
    <w:unhideWhenUsed/>
    <w:rsid w:val="00587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196">
      <w:bodyDiv w:val="1"/>
      <w:marLeft w:val="0"/>
      <w:marRight w:val="0"/>
      <w:marTop w:val="0"/>
      <w:marBottom w:val="0"/>
      <w:divBdr>
        <w:top w:val="none" w:sz="0" w:space="0" w:color="auto"/>
        <w:left w:val="none" w:sz="0" w:space="0" w:color="auto"/>
        <w:bottom w:val="none" w:sz="0" w:space="0" w:color="auto"/>
        <w:right w:val="none" w:sz="0" w:space="0" w:color="auto"/>
      </w:divBdr>
      <w:divsChild>
        <w:div w:id="831338408">
          <w:marLeft w:val="0"/>
          <w:marRight w:val="0"/>
          <w:marTop w:val="0"/>
          <w:marBottom w:val="0"/>
          <w:divBdr>
            <w:top w:val="none" w:sz="0" w:space="0" w:color="auto"/>
            <w:left w:val="none" w:sz="0" w:space="0" w:color="auto"/>
            <w:bottom w:val="none" w:sz="0" w:space="0" w:color="auto"/>
            <w:right w:val="none" w:sz="0" w:space="0" w:color="auto"/>
          </w:divBdr>
        </w:div>
        <w:div w:id="1066296434">
          <w:marLeft w:val="0"/>
          <w:marRight w:val="0"/>
          <w:marTop w:val="0"/>
          <w:marBottom w:val="0"/>
          <w:divBdr>
            <w:top w:val="none" w:sz="0" w:space="0" w:color="auto"/>
            <w:left w:val="none" w:sz="0" w:space="0" w:color="auto"/>
            <w:bottom w:val="none" w:sz="0" w:space="0" w:color="auto"/>
            <w:right w:val="none" w:sz="0" w:space="0" w:color="auto"/>
          </w:divBdr>
        </w:div>
      </w:divsChild>
    </w:div>
    <w:div w:id="291712372">
      <w:bodyDiv w:val="1"/>
      <w:marLeft w:val="0"/>
      <w:marRight w:val="0"/>
      <w:marTop w:val="0"/>
      <w:marBottom w:val="0"/>
      <w:divBdr>
        <w:top w:val="none" w:sz="0" w:space="0" w:color="auto"/>
        <w:left w:val="none" w:sz="0" w:space="0" w:color="auto"/>
        <w:bottom w:val="none" w:sz="0" w:space="0" w:color="auto"/>
        <w:right w:val="none" w:sz="0" w:space="0" w:color="auto"/>
      </w:divBdr>
      <w:divsChild>
        <w:div w:id="750736847">
          <w:marLeft w:val="0"/>
          <w:marRight w:val="0"/>
          <w:marTop w:val="0"/>
          <w:marBottom w:val="0"/>
          <w:divBdr>
            <w:top w:val="none" w:sz="0" w:space="0" w:color="auto"/>
            <w:left w:val="none" w:sz="0" w:space="0" w:color="auto"/>
            <w:bottom w:val="none" w:sz="0" w:space="0" w:color="auto"/>
            <w:right w:val="none" w:sz="0" w:space="0" w:color="auto"/>
          </w:divBdr>
        </w:div>
        <w:div w:id="132910131">
          <w:marLeft w:val="0"/>
          <w:marRight w:val="0"/>
          <w:marTop w:val="0"/>
          <w:marBottom w:val="0"/>
          <w:divBdr>
            <w:top w:val="none" w:sz="0" w:space="0" w:color="auto"/>
            <w:left w:val="none" w:sz="0" w:space="0" w:color="auto"/>
            <w:bottom w:val="none" w:sz="0" w:space="0" w:color="auto"/>
            <w:right w:val="none" w:sz="0" w:space="0" w:color="auto"/>
          </w:divBdr>
        </w:div>
      </w:divsChild>
    </w:div>
    <w:div w:id="301427066">
      <w:bodyDiv w:val="1"/>
      <w:marLeft w:val="0"/>
      <w:marRight w:val="0"/>
      <w:marTop w:val="0"/>
      <w:marBottom w:val="0"/>
      <w:divBdr>
        <w:top w:val="none" w:sz="0" w:space="0" w:color="auto"/>
        <w:left w:val="none" w:sz="0" w:space="0" w:color="auto"/>
        <w:bottom w:val="none" w:sz="0" w:space="0" w:color="auto"/>
        <w:right w:val="none" w:sz="0" w:space="0" w:color="auto"/>
      </w:divBdr>
      <w:divsChild>
        <w:div w:id="1072892165">
          <w:marLeft w:val="0"/>
          <w:marRight w:val="0"/>
          <w:marTop w:val="0"/>
          <w:marBottom w:val="0"/>
          <w:divBdr>
            <w:top w:val="none" w:sz="0" w:space="0" w:color="auto"/>
            <w:left w:val="none" w:sz="0" w:space="0" w:color="auto"/>
            <w:bottom w:val="none" w:sz="0" w:space="0" w:color="auto"/>
            <w:right w:val="none" w:sz="0" w:space="0" w:color="auto"/>
          </w:divBdr>
          <w:divsChild>
            <w:div w:id="889918514">
              <w:marLeft w:val="0"/>
              <w:marRight w:val="0"/>
              <w:marTop w:val="0"/>
              <w:marBottom w:val="0"/>
              <w:divBdr>
                <w:top w:val="none" w:sz="0" w:space="0" w:color="auto"/>
                <w:left w:val="none" w:sz="0" w:space="0" w:color="auto"/>
                <w:bottom w:val="none" w:sz="0" w:space="0" w:color="auto"/>
                <w:right w:val="none" w:sz="0" w:space="0" w:color="auto"/>
              </w:divBdr>
            </w:div>
          </w:divsChild>
        </w:div>
        <w:div w:id="954363016">
          <w:marLeft w:val="0"/>
          <w:marRight w:val="0"/>
          <w:marTop w:val="0"/>
          <w:marBottom w:val="0"/>
          <w:divBdr>
            <w:top w:val="none" w:sz="0" w:space="0" w:color="auto"/>
            <w:left w:val="none" w:sz="0" w:space="0" w:color="auto"/>
            <w:bottom w:val="none" w:sz="0" w:space="0" w:color="auto"/>
            <w:right w:val="none" w:sz="0" w:space="0" w:color="auto"/>
          </w:divBdr>
          <w:divsChild>
            <w:div w:id="1191995081">
              <w:marLeft w:val="0"/>
              <w:marRight w:val="0"/>
              <w:marTop w:val="0"/>
              <w:marBottom w:val="0"/>
              <w:divBdr>
                <w:top w:val="none" w:sz="0" w:space="0" w:color="auto"/>
                <w:left w:val="none" w:sz="0" w:space="0" w:color="auto"/>
                <w:bottom w:val="none" w:sz="0" w:space="0" w:color="auto"/>
                <w:right w:val="none" w:sz="0" w:space="0" w:color="auto"/>
              </w:divBdr>
            </w:div>
          </w:divsChild>
        </w:div>
        <w:div w:id="2074886351">
          <w:marLeft w:val="0"/>
          <w:marRight w:val="0"/>
          <w:marTop w:val="0"/>
          <w:marBottom w:val="0"/>
          <w:divBdr>
            <w:top w:val="none" w:sz="0" w:space="0" w:color="auto"/>
            <w:left w:val="none" w:sz="0" w:space="0" w:color="auto"/>
            <w:bottom w:val="none" w:sz="0" w:space="0" w:color="auto"/>
            <w:right w:val="none" w:sz="0" w:space="0" w:color="auto"/>
          </w:divBdr>
          <w:divsChild>
            <w:div w:id="1053702028">
              <w:marLeft w:val="0"/>
              <w:marRight w:val="0"/>
              <w:marTop w:val="0"/>
              <w:marBottom w:val="0"/>
              <w:divBdr>
                <w:top w:val="none" w:sz="0" w:space="0" w:color="auto"/>
                <w:left w:val="none" w:sz="0" w:space="0" w:color="auto"/>
                <w:bottom w:val="none" w:sz="0" w:space="0" w:color="auto"/>
                <w:right w:val="none" w:sz="0" w:space="0" w:color="auto"/>
              </w:divBdr>
            </w:div>
            <w:div w:id="358705639">
              <w:marLeft w:val="0"/>
              <w:marRight w:val="0"/>
              <w:marTop w:val="0"/>
              <w:marBottom w:val="0"/>
              <w:divBdr>
                <w:top w:val="none" w:sz="0" w:space="0" w:color="auto"/>
                <w:left w:val="none" w:sz="0" w:space="0" w:color="auto"/>
                <w:bottom w:val="none" w:sz="0" w:space="0" w:color="auto"/>
                <w:right w:val="none" w:sz="0" w:space="0" w:color="auto"/>
              </w:divBdr>
            </w:div>
            <w:div w:id="17708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3377">
      <w:bodyDiv w:val="1"/>
      <w:marLeft w:val="0"/>
      <w:marRight w:val="0"/>
      <w:marTop w:val="0"/>
      <w:marBottom w:val="0"/>
      <w:divBdr>
        <w:top w:val="none" w:sz="0" w:space="0" w:color="auto"/>
        <w:left w:val="none" w:sz="0" w:space="0" w:color="auto"/>
        <w:bottom w:val="none" w:sz="0" w:space="0" w:color="auto"/>
        <w:right w:val="none" w:sz="0" w:space="0" w:color="auto"/>
      </w:divBdr>
      <w:divsChild>
        <w:div w:id="2054573456">
          <w:marLeft w:val="0"/>
          <w:marRight w:val="0"/>
          <w:marTop w:val="0"/>
          <w:marBottom w:val="0"/>
          <w:divBdr>
            <w:top w:val="none" w:sz="0" w:space="0" w:color="auto"/>
            <w:left w:val="none" w:sz="0" w:space="0" w:color="auto"/>
            <w:bottom w:val="none" w:sz="0" w:space="0" w:color="auto"/>
            <w:right w:val="none" w:sz="0" w:space="0" w:color="auto"/>
          </w:divBdr>
          <w:divsChild>
            <w:div w:id="2110462984">
              <w:marLeft w:val="0"/>
              <w:marRight w:val="0"/>
              <w:marTop w:val="0"/>
              <w:marBottom w:val="0"/>
              <w:divBdr>
                <w:top w:val="none" w:sz="0" w:space="0" w:color="auto"/>
                <w:left w:val="none" w:sz="0" w:space="0" w:color="auto"/>
                <w:bottom w:val="none" w:sz="0" w:space="0" w:color="auto"/>
                <w:right w:val="none" w:sz="0" w:space="0" w:color="auto"/>
              </w:divBdr>
            </w:div>
          </w:divsChild>
        </w:div>
        <w:div w:id="426077740">
          <w:marLeft w:val="0"/>
          <w:marRight w:val="0"/>
          <w:marTop w:val="0"/>
          <w:marBottom w:val="0"/>
          <w:divBdr>
            <w:top w:val="none" w:sz="0" w:space="0" w:color="auto"/>
            <w:left w:val="none" w:sz="0" w:space="0" w:color="auto"/>
            <w:bottom w:val="none" w:sz="0" w:space="0" w:color="auto"/>
            <w:right w:val="none" w:sz="0" w:space="0" w:color="auto"/>
          </w:divBdr>
          <w:divsChild>
            <w:div w:id="500781226">
              <w:marLeft w:val="0"/>
              <w:marRight w:val="0"/>
              <w:marTop w:val="0"/>
              <w:marBottom w:val="0"/>
              <w:divBdr>
                <w:top w:val="none" w:sz="0" w:space="0" w:color="auto"/>
                <w:left w:val="none" w:sz="0" w:space="0" w:color="auto"/>
                <w:bottom w:val="none" w:sz="0" w:space="0" w:color="auto"/>
                <w:right w:val="none" w:sz="0" w:space="0" w:color="auto"/>
              </w:divBdr>
            </w:div>
          </w:divsChild>
        </w:div>
        <w:div w:id="1909992932">
          <w:marLeft w:val="0"/>
          <w:marRight w:val="0"/>
          <w:marTop w:val="0"/>
          <w:marBottom w:val="0"/>
          <w:divBdr>
            <w:top w:val="none" w:sz="0" w:space="0" w:color="auto"/>
            <w:left w:val="none" w:sz="0" w:space="0" w:color="auto"/>
            <w:bottom w:val="none" w:sz="0" w:space="0" w:color="auto"/>
            <w:right w:val="none" w:sz="0" w:space="0" w:color="auto"/>
          </w:divBdr>
          <w:divsChild>
            <w:div w:id="680158999">
              <w:marLeft w:val="0"/>
              <w:marRight w:val="0"/>
              <w:marTop w:val="0"/>
              <w:marBottom w:val="0"/>
              <w:divBdr>
                <w:top w:val="none" w:sz="0" w:space="0" w:color="auto"/>
                <w:left w:val="none" w:sz="0" w:space="0" w:color="auto"/>
                <w:bottom w:val="none" w:sz="0" w:space="0" w:color="auto"/>
                <w:right w:val="none" w:sz="0" w:space="0" w:color="auto"/>
              </w:divBdr>
            </w:div>
          </w:divsChild>
        </w:div>
        <w:div w:id="841437489">
          <w:marLeft w:val="0"/>
          <w:marRight w:val="0"/>
          <w:marTop w:val="0"/>
          <w:marBottom w:val="0"/>
          <w:divBdr>
            <w:top w:val="none" w:sz="0" w:space="0" w:color="auto"/>
            <w:left w:val="none" w:sz="0" w:space="0" w:color="auto"/>
            <w:bottom w:val="none" w:sz="0" w:space="0" w:color="auto"/>
            <w:right w:val="none" w:sz="0" w:space="0" w:color="auto"/>
          </w:divBdr>
          <w:divsChild>
            <w:div w:id="285544133">
              <w:marLeft w:val="0"/>
              <w:marRight w:val="0"/>
              <w:marTop w:val="0"/>
              <w:marBottom w:val="0"/>
              <w:divBdr>
                <w:top w:val="none" w:sz="0" w:space="0" w:color="auto"/>
                <w:left w:val="none" w:sz="0" w:space="0" w:color="auto"/>
                <w:bottom w:val="none" w:sz="0" w:space="0" w:color="auto"/>
                <w:right w:val="none" w:sz="0" w:space="0" w:color="auto"/>
              </w:divBdr>
            </w:div>
          </w:divsChild>
        </w:div>
        <w:div w:id="1294291563">
          <w:marLeft w:val="0"/>
          <w:marRight w:val="0"/>
          <w:marTop w:val="0"/>
          <w:marBottom w:val="0"/>
          <w:divBdr>
            <w:top w:val="none" w:sz="0" w:space="0" w:color="auto"/>
            <w:left w:val="none" w:sz="0" w:space="0" w:color="auto"/>
            <w:bottom w:val="none" w:sz="0" w:space="0" w:color="auto"/>
            <w:right w:val="none" w:sz="0" w:space="0" w:color="auto"/>
          </w:divBdr>
          <w:divsChild>
            <w:div w:id="1985964445">
              <w:marLeft w:val="0"/>
              <w:marRight w:val="0"/>
              <w:marTop w:val="0"/>
              <w:marBottom w:val="0"/>
              <w:divBdr>
                <w:top w:val="none" w:sz="0" w:space="0" w:color="auto"/>
                <w:left w:val="none" w:sz="0" w:space="0" w:color="auto"/>
                <w:bottom w:val="none" w:sz="0" w:space="0" w:color="auto"/>
                <w:right w:val="none" w:sz="0" w:space="0" w:color="auto"/>
              </w:divBdr>
            </w:div>
          </w:divsChild>
        </w:div>
        <w:div w:id="1422293908">
          <w:marLeft w:val="0"/>
          <w:marRight w:val="0"/>
          <w:marTop w:val="0"/>
          <w:marBottom w:val="0"/>
          <w:divBdr>
            <w:top w:val="none" w:sz="0" w:space="0" w:color="auto"/>
            <w:left w:val="none" w:sz="0" w:space="0" w:color="auto"/>
            <w:bottom w:val="none" w:sz="0" w:space="0" w:color="auto"/>
            <w:right w:val="none" w:sz="0" w:space="0" w:color="auto"/>
          </w:divBdr>
          <w:divsChild>
            <w:div w:id="2039046464">
              <w:marLeft w:val="0"/>
              <w:marRight w:val="0"/>
              <w:marTop w:val="0"/>
              <w:marBottom w:val="0"/>
              <w:divBdr>
                <w:top w:val="none" w:sz="0" w:space="0" w:color="auto"/>
                <w:left w:val="none" w:sz="0" w:space="0" w:color="auto"/>
                <w:bottom w:val="none" w:sz="0" w:space="0" w:color="auto"/>
                <w:right w:val="none" w:sz="0" w:space="0" w:color="auto"/>
              </w:divBdr>
            </w:div>
            <w:div w:id="154301390">
              <w:marLeft w:val="0"/>
              <w:marRight w:val="0"/>
              <w:marTop w:val="0"/>
              <w:marBottom w:val="0"/>
              <w:divBdr>
                <w:top w:val="none" w:sz="0" w:space="0" w:color="auto"/>
                <w:left w:val="none" w:sz="0" w:space="0" w:color="auto"/>
                <w:bottom w:val="none" w:sz="0" w:space="0" w:color="auto"/>
                <w:right w:val="none" w:sz="0" w:space="0" w:color="auto"/>
              </w:divBdr>
            </w:div>
          </w:divsChild>
        </w:div>
        <w:div w:id="681009701">
          <w:marLeft w:val="0"/>
          <w:marRight w:val="0"/>
          <w:marTop w:val="0"/>
          <w:marBottom w:val="0"/>
          <w:divBdr>
            <w:top w:val="none" w:sz="0" w:space="0" w:color="auto"/>
            <w:left w:val="none" w:sz="0" w:space="0" w:color="auto"/>
            <w:bottom w:val="none" w:sz="0" w:space="0" w:color="auto"/>
            <w:right w:val="none" w:sz="0" w:space="0" w:color="auto"/>
          </w:divBdr>
          <w:divsChild>
            <w:div w:id="271085497">
              <w:marLeft w:val="0"/>
              <w:marRight w:val="0"/>
              <w:marTop w:val="0"/>
              <w:marBottom w:val="0"/>
              <w:divBdr>
                <w:top w:val="none" w:sz="0" w:space="0" w:color="auto"/>
                <w:left w:val="none" w:sz="0" w:space="0" w:color="auto"/>
                <w:bottom w:val="none" w:sz="0" w:space="0" w:color="auto"/>
                <w:right w:val="none" w:sz="0" w:space="0" w:color="auto"/>
              </w:divBdr>
            </w:div>
          </w:divsChild>
        </w:div>
        <w:div w:id="687369257">
          <w:marLeft w:val="0"/>
          <w:marRight w:val="0"/>
          <w:marTop w:val="0"/>
          <w:marBottom w:val="0"/>
          <w:divBdr>
            <w:top w:val="none" w:sz="0" w:space="0" w:color="auto"/>
            <w:left w:val="none" w:sz="0" w:space="0" w:color="auto"/>
            <w:bottom w:val="none" w:sz="0" w:space="0" w:color="auto"/>
            <w:right w:val="none" w:sz="0" w:space="0" w:color="auto"/>
          </w:divBdr>
          <w:divsChild>
            <w:div w:id="962002996">
              <w:marLeft w:val="0"/>
              <w:marRight w:val="0"/>
              <w:marTop w:val="0"/>
              <w:marBottom w:val="0"/>
              <w:divBdr>
                <w:top w:val="none" w:sz="0" w:space="0" w:color="auto"/>
                <w:left w:val="none" w:sz="0" w:space="0" w:color="auto"/>
                <w:bottom w:val="none" w:sz="0" w:space="0" w:color="auto"/>
                <w:right w:val="none" w:sz="0" w:space="0" w:color="auto"/>
              </w:divBdr>
            </w:div>
            <w:div w:id="1582181932">
              <w:marLeft w:val="0"/>
              <w:marRight w:val="0"/>
              <w:marTop w:val="0"/>
              <w:marBottom w:val="0"/>
              <w:divBdr>
                <w:top w:val="none" w:sz="0" w:space="0" w:color="auto"/>
                <w:left w:val="none" w:sz="0" w:space="0" w:color="auto"/>
                <w:bottom w:val="none" w:sz="0" w:space="0" w:color="auto"/>
                <w:right w:val="none" w:sz="0" w:space="0" w:color="auto"/>
              </w:divBdr>
            </w:div>
            <w:div w:id="1487942622">
              <w:marLeft w:val="0"/>
              <w:marRight w:val="0"/>
              <w:marTop w:val="0"/>
              <w:marBottom w:val="0"/>
              <w:divBdr>
                <w:top w:val="none" w:sz="0" w:space="0" w:color="auto"/>
                <w:left w:val="none" w:sz="0" w:space="0" w:color="auto"/>
                <w:bottom w:val="none" w:sz="0" w:space="0" w:color="auto"/>
                <w:right w:val="none" w:sz="0" w:space="0" w:color="auto"/>
              </w:divBdr>
            </w:div>
            <w:div w:id="1793286038">
              <w:marLeft w:val="0"/>
              <w:marRight w:val="0"/>
              <w:marTop w:val="0"/>
              <w:marBottom w:val="0"/>
              <w:divBdr>
                <w:top w:val="none" w:sz="0" w:space="0" w:color="auto"/>
                <w:left w:val="none" w:sz="0" w:space="0" w:color="auto"/>
                <w:bottom w:val="none" w:sz="0" w:space="0" w:color="auto"/>
                <w:right w:val="none" w:sz="0" w:space="0" w:color="auto"/>
              </w:divBdr>
            </w:div>
          </w:divsChild>
        </w:div>
        <w:div w:id="657152775">
          <w:marLeft w:val="0"/>
          <w:marRight w:val="0"/>
          <w:marTop w:val="0"/>
          <w:marBottom w:val="0"/>
          <w:divBdr>
            <w:top w:val="none" w:sz="0" w:space="0" w:color="auto"/>
            <w:left w:val="none" w:sz="0" w:space="0" w:color="auto"/>
            <w:bottom w:val="none" w:sz="0" w:space="0" w:color="auto"/>
            <w:right w:val="none" w:sz="0" w:space="0" w:color="auto"/>
          </w:divBdr>
          <w:divsChild>
            <w:div w:id="2019653031">
              <w:marLeft w:val="0"/>
              <w:marRight w:val="0"/>
              <w:marTop w:val="0"/>
              <w:marBottom w:val="0"/>
              <w:divBdr>
                <w:top w:val="none" w:sz="0" w:space="0" w:color="auto"/>
                <w:left w:val="none" w:sz="0" w:space="0" w:color="auto"/>
                <w:bottom w:val="none" w:sz="0" w:space="0" w:color="auto"/>
                <w:right w:val="none" w:sz="0" w:space="0" w:color="auto"/>
              </w:divBdr>
            </w:div>
          </w:divsChild>
        </w:div>
        <w:div w:id="1712265248">
          <w:marLeft w:val="0"/>
          <w:marRight w:val="0"/>
          <w:marTop w:val="0"/>
          <w:marBottom w:val="0"/>
          <w:divBdr>
            <w:top w:val="none" w:sz="0" w:space="0" w:color="auto"/>
            <w:left w:val="none" w:sz="0" w:space="0" w:color="auto"/>
            <w:bottom w:val="none" w:sz="0" w:space="0" w:color="auto"/>
            <w:right w:val="none" w:sz="0" w:space="0" w:color="auto"/>
          </w:divBdr>
          <w:divsChild>
            <w:div w:id="1150052028">
              <w:marLeft w:val="0"/>
              <w:marRight w:val="0"/>
              <w:marTop w:val="0"/>
              <w:marBottom w:val="0"/>
              <w:divBdr>
                <w:top w:val="none" w:sz="0" w:space="0" w:color="auto"/>
                <w:left w:val="none" w:sz="0" w:space="0" w:color="auto"/>
                <w:bottom w:val="none" w:sz="0" w:space="0" w:color="auto"/>
                <w:right w:val="none" w:sz="0" w:space="0" w:color="auto"/>
              </w:divBdr>
            </w:div>
          </w:divsChild>
        </w:div>
        <w:div w:id="783619066">
          <w:marLeft w:val="0"/>
          <w:marRight w:val="0"/>
          <w:marTop w:val="0"/>
          <w:marBottom w:val="0"/>
          <w:divBdr>
            <w:top w:val="none" w:sz="0" w:space="0" w:color="auto"/>
            <w:left w:val="none" w:sz="0" w:space="0" w:color="auto"/>
            <w:bottom w:val="none" w:sz="0" w:space="0" w:color="auto"/>
            <w:right w:val="none" w:sz="0" w:space="0" w:color="auto"/>
          </w:divBdr>
          <w:divsChild>
            <w:div w:id="377707771">
              <w:marLeft w:val="0"/>
              <w:marRight w:val="0"/>
              <w:marTop w:val="0"/>
              <w:marBottom w:val="0"/>
              <w:divBdr>
                <w:top w:val="none" w:sz="0" w:space="0" w:color="auto"/>
                <w:left w:val="none" w:sz="0" w:space="0" w:color="auto"/>
                <w:bottom w:val="none" w:sz="0" w:space="0" w:color="auto"/>
                <w:right w:val="none" w:sz="0" w:space="0" w:color="auto"/>
              </w:divBdr>
            </w:div>
          </w:divsChild>
        </w:div>
        <w:div w:id="1113939984">
          <w:marLeft w:val="0"/>
          <w:marRight w:val="0"/>
          <w:marTop w:val="0"/>
          <w:marBottom w:val="0"/>
          <w:divBdr>
            <w:top w:val="none" w:sz="0" w:space="0" w:color="auto"/>
            <w:left w:val="none" w:sz="0" w:space="0" w:color="auto"/>
            <w:bottom w:val="none" w:sz="0" w:space="0" w:color="auto"/>
            <w:right w:val="none" w:sz="0" w:space="0" w:color="auto"/>
          </w:divBdr>
          <w:divsChild>
            <w:div w:id="1552955668">
              <w:marLeft w:val="0"/>
              <w:marRight w:val="0"/>
              <w:marTop w:val="0"/>
              <w:marBottom w:val="0"/>
              <w:divBdr>
                <w:top w:val="none" w:sz="0" w:space="0" w:color="auto"/>
                <w:left w:val="none" w:sz="0" w:space="0" w:color="auto"/>
                <w:bottom w:val="none" w:sz="0" w:space="0" w:color="auto"/>
                <w:right w:val="none" w:sz="0" w:space="0" w:color="auto"/>
              </w:divBdr>
            </w:div>
            <w:div w:id="1291404238">
              <w:marLeft w:val="0"/>
              <w:marRight w:val="0"/>
              <w:marTop w:val="0"/>
              <w:marBottom w:val="0"/>
              <w:divBdr>
                <w:top w:val="none" w:sz="0" w:space="0" w:color="auto"/>
                <w:left w:val="none" w:sz="0" w:space="0" w:color="auto"/>
                <w:bottom w:val="none" w:sz="0" w:space="0" w:color="auto"/>
                <w:right w:val="none" w:sz="0" w:space="0" w:color="auto"/>
              </w:divBdr>
            </w:div>
          </w:divsChild>
        </w:div>
        <w:div w:id="1514103403">
          <w:marLeft w:val="0"/>
          <w:marRight w:val="0"/>
          <w:marTop w:val="0"/>
          <w:marBottom w:val="0"/>
          <w:divBdr>
            <w:top w:val="none" w:sz="0" w:space="0" w:color="auto"/>
            <w:left w:val="none" w:sz="0" w:space="0" w:color="auto"/>
            <w:bottom w:val="none" w:sz="0" w:space="0" w:color="auto"/>
            <w:right w:val="none" w:sz="0" w:space="0" w:color="auto"/>
          </w:divBdr>
          <w:divsChild>
            <w:div w:id="1699970296">
              <w:marLeft w:val="0"/>
              <w:marRight w:val="0"/>
              <w:marTop w:val="0"/>
              <w:marBottom w:val="0"/>
              <w:divBdr>
                <w:top w:val="none" w:sz="0" w:space="0" w:color="auto"/>
                <w:left w:val="none" w:sz="0" w:space="0" w:color="auto"/>
                <w:bottom w:val="none" w:sz="0" w:space="0" w:color="auto"/>
                <w:right w:val="none" w:sz="0" w:space="0" w:color="auto"/>
              </w:divBdr>
            </w:div>
          </w:divsChild>
        </w:div>
        <w:div w:id="1830439508">
          <w:marLeft w:val="0"/>
          <w:marRight w:val="0"/>
          <w:marTop w:val="0"/>
          <w:marBottom w:val="0"/>
          <w:divBdr>
            <w:top w:val="none" w:sz="0" w:space="0" w:color="auto"/>
            <w:left w:val="none" w:sz="0" w:space="0" w:color="auto"/>
            <w:bottom w:val="none" w:sz="0" w:space="0" w:color="auto"/>
            <w:right w:val="none" w:sz="0" w:space="0" w:color="auto"/>
          </w:divBdr>
          <w:divsChild>
            <w:div w:id="895697505">
              <w:marLeft w:val="0"/>
              <w:marRight w:val="0"/>
              <w:marTop w:val="0"/>
              <w:marBottom w:val="0"/>
              <w:divBdr>
                <w:top w:val="none" w:sz="0" w:space="0" w:color="auto"/>
                <w:left w:val="none" w:sz="0" w:space="0" w:color="auto"/>
                <w:bottom w:val="none" w:sz="0" w:space="0" w:color="auto"/>
                <w:right w:val="none" w:sz="0" w:space="0" w:color="auto"/>
              </w:divBdr>
            </w:div>
            <w:div w:id="702099695">
              <w:marLeft w:val="0"/>
              <w:marRight w:val="0"/>
              <w:marTop w:val="0"/>
              <w:marBottom w:val="0"/>
              <w:divBdr>
                <w:top w:val="none" w:sz="0" w:space="0" w:color="auto"/>
                <w:left w:val="none" w:sz="0" w:space="0" w:color="auto"/>
                <w:bottom w:val="none" w:sz="0" w:space="0" w:color="auto"/>
                <w:right w:val="none" w:sz="0" w:space="0" w:color="auto"/>
              </w:divBdr>
            </w:div>
            <w:div w:id="17253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5359">
      <w:bodyDiv w:val="1"/>
      <w:marLeft w:val="0"/>
      <w:marRight w:val="0"/>
      <w:marTop w:val="0"/>
      <w:marBottom w:val="0"/>
      <w:divBdr>
        <w:top w:val="none" w:sz="0" w:space="0" w:color="auto"/>
        <w:left w:val="none" w:sz="0" w:space="0" w:color="auto"/>
        <w:bottom w:val="none" w:sz="0" w:space="0" w:color="auto"/>
        <w:right w:val="none" w:sz="0" w:space="0" w:color="auto"/>
      </w:divBdr>
      <w:divsChild>
        <w:div w:id="466356203">
          <w:marLeft w:val="0"/>
          <w:marRight w:val="0"/>
          <w:marTop w:val="0"/>
          <w:marBottom w:val="0"/>
          <w:divBdr>
            <w:top w:val="none" w:sz="0" w:space="0" w:color="auto"/>
            <w:left w:val="none" w:sz="0" w:space="0" w:color="auto"/>
            <w:bottom w:val="none" w:sz="0" w:space="0" w:color="auto"/>
            <w:right w:val="none" w:sz="0" w:space="0" w:color="auto"/>
          </w:divBdr>
        </w:div>
        <w:div w:id="1153721295">
          <w:marLeft w:val="0"/>
          <w:marRight w:val="0"/>
          <w:marTop w:val="0"/>
          <w:marBottom w:val="0"/>
          <w:divBdr>
            <w:top w:val="none" w:sz="0" w:space="0" w:color="auto"/>
            <w:left w:val="none" w:sz="0" w:space="0" w:color="auto"/>
            <w:bottom w:val="none" w:sz="0" w:space="0" w:color="auto"/>
            <w:right w:val="none" w:sz="0" w:space="0" w:color="auto"/>
          </w:divBdr>
        </w:div>
      </w:divsChild>
    </w:div>
    <w:div w:id="489518810">
      <w:bodyDiv w:val="1"/>
      <w:marLeft w:val="0"/>
      <w:marRight w:val="0"/>
      <w:marTop w:val="0"/>
      <w:marBottom w:val="0"/>
      <w:divBdr>
        <w:top w:val="none" w:sz="0" w:space="0" w:color="auto"/>
        <w:left w:val="none" w:sz="0" w:space="0" w:color="auto"/>
        <w:bottom w:val="none" w:sz="0" w:space="0" w:color="auto"/>
        <w:right w:val="none" w:sz="0" w:space="0" w:color="auto"/>
      </w:divBdr>
      <w:divsChild>
        <w:div w:id="859929681">
          <w:marLeft w:val="0"/>
          <w:marRight w:val="0"/>
          <w:marTop w:val="0"/>
          <w:marBottom w:val="0"/>
          <w:divBdr>
            <w:top w:val="none" w:sz="0" w:space="0" w:color="auto"/>
            <w:left w:val="none" w:sz="0" w:space="0" w:color="auto"/>
            <w:bottom w:val="none" w:sz="0" w:space="0" w:color="auto"/>
            <w:right w:val="none" w:sz="0" w:space="0" w:color="auto"/>
          </w:divBdr>
          <w:divsChild>
            <w:div w:id="1949198557">
              <w:marLeft w:val="0"/>
              <w:marRight w:val="0"/>
              <w:marTop w:val="0"/>
              <w:marBottom w:val="0"/>
              <w:divBdr>
                <w:top w:val="none" w:sz="0" w:space="0" w:color="auto"/>
                <w:left w:val="none" w:sz="0" w:space="0" w:color="auto"/>
                <w:bottom w:val="none" w:sz="0" w:space="0" w:color="auto"/>
                <w:right w:val="none" w:sz="0" w:space="0" w:color="auto"/>
              </w:divBdr>
            </w:div>
            <w:div w:id="270750612">
              <w:marLeft w:val="0"/>
              <w:marRight w:val="0"/>
              <w:marTop w:val="0"/>
              <w:marBottom w:val="0"/>
              <w:divBdr>
                <w:top w:val="none" w:sz="0" w:space="0" w:color="auto"/>
                <w:left w:val="none" w:sz="0" w:space="0" w:color="auto"/>
                <w:bottom w:val="none" w:sz="0" w:space="0" w:color="auto"/>
                <w:right w:val="none" w:sz="0" w:space="0" w:color="auto"/>
              </w:divBdr>
            </w:div>
          </w:divsChild>
        </w:div>
        <w:div w:id="483397595">
          <w:marLeft w:val="0"/>
          <w:marRight w:val="0"/>
          <w:marTop w:val="0"/>
          <w:marBottom w:val="0"/>
          <w:divBdr>
            <w:top w:val="none" w:sz="0" w:space="0" w:color="auto"/>
            <w:left w:val="none" w:sz="0" w:space="0" w:color="auto"/>
            <w:bottom w:val="none" w:sz="0" w:space="0" w:color="auto"/>
            <w:right w:val="none" w:sz="0" w:space="0" w:color="auto"/>
          </w:divBdr>
          <w:divsChild>
            <w:div w:id="1604266089">
              <w:marLeft w:val="0"/>
              <w:marRight w:val="0"/>
              <w:marTop w:val="0"/>
              <w:marBottom w:val="0"/>
              <w:divBdr>
                <w:top w:val="none" w:sz="0" w:space="0" w:color="auto"/>
                <w:left w:val="none" w:sz="0" w:space="0" w:color="auto"/>
                <w:bottom w:val="none" w:sz="0" w:space="0" w:color="auto"/>
                <w:right w:val="none" w:sz="0" w:space="0" w:color="auto"/>
              </w:divBdr>
            </w:div>
            <w:div w:id="1697928331">
              <w:marLeft w:val="0"/>
              <w:marRight w:val="0"/>
              <w:marTop w:val="0"/>
              <w:marBottom w:val="0"/>
              <w:divBdr>
                <w:top w:val="none" w:sz="0" w:space="0" w:color="auto"/>
                <w:left w:val="none" w:sz="0" w:space="0" w:color="auto"/>
                <w:bottom w:val="none" w:sz="0" w:space="0" w:color="auto"/>
                <w:right w:val="none" w:sz="0" w:space="0" w:color="auto"/>
              </w:divBdr>
            </w:div>
            <w:div w:id="392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7714">
      <w:bodyDiv w:val="1"/>
      <w:marLeft w:val="0"/>
      <w:marRight w:val="0"/>
      <w:marTop w:val="0"/>
      <w:marBottom w:val="0"/>
      <w:divBdr>
        <w:top w:val="none" w:sz="0" w:space="0" w:color="auto"/>
        <w:left w:val="none" w:sz="0" w:space="0" w:color="auto"/>
        <w:bottom w:val="none" w:sz="0" w:space="0" w:color="auto"/>
        <w:right w:val="none" w:sz="0" w:space="0" w:color="auto"/>
      </w:divBdr>
      <w:divsChild>
        <w:div w:id="472603486">
          <w:marLeft w:val="0"/>
          <w:marRight w:val="0"/>
          <w:marTop w:val="0"/>
          <w:marBottom w:val="0"/>
          <w:divBdr>
            <w:top w:val="none" w:sz="0" w:space="0" w:color="auto"/>
            <w:left w:val="none" w:sz="0" w:space="0" w:color="auto"/>
            <w:bottom w:val="none" w:sz="0" w:space="0" w:color="auto"/>
            <w:right w:val="none" w:sz="0" w:space="0" w:color="auto"/>
          </w:divBdr>
        </w:div>
        <w:div w:id="1509249968">
          <w:marLeft w:val="0"/>
          <w:marRight w:val="0"/>
          <w:marTop w:val="0"/>
          <w:marBottom w:val="0"/>
          <w:divBdr>
            <w:top w:val="none" w:sz="0" w:space="0" w:color="auto"/>
            <w:left w:val="none" w:sz="0" w:space="0" w:color="auto"/>
            <w:bottom w:val="none" w:sz="0" w:space="0" w:color="auto"/>
            <w:right w:val="none" w:sz="0" w:space="0" w:color="auto"/>
          </w:divBdr>
        </w:div>
      </w:divsChild>
    </w:div>
    <w:div w:id="704720268">
      <w:bodyDiv w:val="1"/>
      <w:marLeft w:val="0"/>
      <w:marRight w:val="0"/>
      <w:marTop w:val="0"/>
      <w:marBottom w:val="0"/>
      <w:divBdr>
        <w:top w:val="none" w:sz="0" w:space="0" w:color="auto"/>
        <w:left w:val="none" w:sz="0" w:space="0" w:color="auto"/>
        <w:bottom w:val="none" w:sz="0" w:space="0" w:color="auto"/>
        <w:right w:val="none" w:sz="0" w:space="0" w:color="auto"/>
      </w:divBdr>
      <w:divsChild>
        <w:div w:id="763037853">
          <w:marLeft w:val="0"/>
          <w:marRight w:val="0"/>
          <w:marTop w:val="0"/>
          <w:marBottom w:val="0"/>
          <w:divBdr>
            <w:top w:val="none" w:sz="0" w:space="0" w:color="auto"/>
            <w:left w:val="none" w:sz="0" w:space="0" w:color="auto"/>
            <w:bottom w:val="none" w:sz="0" w:space="0" w:color="auto"/>
            <w:right w:val="none" w:sz="0" w:space="0" w:color="auto"/>
          </w:divBdr>
          <w:divsChild>
            <w:div w:id="4865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1380">
      <w:bodyDiv w:val="1"/>
      <w:marLeft w:val="0"/>
      <w:marRight w:val="0"/>
      <w:marTop w:val="0"/>
      <w:marBottom w:val="0"/>
      <w:divBdr>
        <w:top w:val="none" w:sz="0" w:space="0" w:color="auto"/>
        <w:left w:val="none" w:sz="0" w:space="0" w:color="auto"/>
        <w:bottom w:val="none" w:sz="0" w:space="0" w:color="auto"/>
        <w:right w:val="none" w:sz="0" w:space="0" w:color="auto"/>
      </w:divBdr>
      <w:divsChild>
        <w:div w:id="474569632">
          <w:marLeft w:val="0"/>
          <w:marRight w:val="0"/>
          <w:marTop w:val="0"/>
          <w:marBottom w:val="0"/>
          <w:divBdr>
            <w:top w:val="none" w:sz="0" w:space="0" w:color="auto"/>
            <w:left w:val="none" w:sz="0" w:space="0" w:color="auto"/>
            <w:bottom w:val="none" w:sz="0" w:space="0" w:color="auto"/>
            <w:right w:val="none" w:sz="0" w:space="0" w:color="auto"/>
          </w:divBdr>
          <w:divsChild>
            <w:div w:id="236012810">
              <w:marLeft w:val="0"/>
              <w:marRight w:val="0"/>
              <w:marTop w:val="0"/>
              <w:marBottom w:val="0"/>
              <w:divBdr>
                <w:top w:val="none" w:sz="0" w:space="0" w:color="auto"/>
                <w:left w:val="none" w:sz="0" w:space="0" w:color="auto"/>
                <w:bottom w:val="none" w:sz="0" w:space="0" w:color="auto"/>
                <w:right w:val="none" w:sz="0" w:space="0" w:color="auto"/>
              </w:divBdr>
            </w:div>
          </w:divsChild>
        </w:div>
        <w:div w:id="441342559">
          <w:marLeft w:val="0"/>
          <w:marRight w:val="0"/>
          <w:marTop w:val="0"/>
          <w:marBottom w:val="0"/>
          <w:divBdr>
            <w:top w:val="none" w:sz="0" w:space="0" w:color="auto"/>
            <w:left w:val="none" w:sz="0" w:space="0" w:color="auto"/>
            <w:bottom w:val="none" w:sz="0" w:space="0" w:color="auto"/>
            <w:right w:val="none" w:sz="0" w:space="0" w:color="auto"/>
          </w:divBdr>
          <w:divsChild>
            <w:div w:id="1002200158">
              <w:marLeft w:val="0"/>
              <w:marRight w:val="0"/>
              <w:marTop w:val="0"/>
              <w:marBottom w:val="0"/>
              <w:divBdr>
                <w:top w:val="none" w:sz="0" w:space="0" w:color="auto"/>
                <w:left w:val="none" w:sz="0" w:space="0" w:color="auto"/>
                <w:bottom w:val="none" w:sz="0" w:space="0" w:color="auto"/>
                <w:right w:val="none" w:sz="0" w:space="0" w:color="auto"/>
              </w:divBdr>
            </w:div>
          </w:divsChild>
        </w:div>
        <w:div w:id="468400643">
          <w:marLeft w:val="0"/>
          <w:marRight w:val="0"/>
          <w:marTop w:val="0"/>
          <w:marBottom w:val="0"/>
          <w:divBdr>
            <w:top w:val="none" w:sz="0" w:space="0" w:color="auto"/>
            <w:left w:val="none" w:sz="0" w:space="0" w:color="auto"/>
            <w:bottom w:val="none" w:sz="0" w:space="0" w:color="auto"/>
            <w:right w:val="none" w:sz="0" w:space="0" w:color="auto"/>
          </w:divBdr>
          <w:divsChild>
            <w:div w:id="495922423">
              <w:marLeft w:val="0"/>
              <w:marRight w:val="0"/>
              <w:marTop w:val="0"/>
              <w:marBottom w:val="0"/>
              <w:divBdr>
                <w:top w:val="none" w:sz="0" w:space="0" w:color="auto"/>
                <w:left w:val="none" w:sz="0" w:space="0" w:color="auto"/>
                <w:bottom w:val="none" w:sz="0" w:space="0" w:color="auto"/>
                <w:right w:val="none" w:sz="0" w:space="0" w:color="auto"/>
              </w:divBdr>
            </w:div>
          </w:divsChild>
        </w:div>
        <w:div w:id="1978678159">
          <w:marLeft w:val="0"/>
          <w:marRight w:val="0"/>
          <w:marTop w:val="0"/>
          <w:marBottom w:val="0"/>
          <w:divBdr>
            <w:top w:val="none" w:sz="0" w:space="0" w:color="auto"/>
            <w:left w:val="none" w:sz="0" w:space="0" w:color="auto"/>
            <w:bottom w:val="none" w:sz="0" w:space="0" w:color="auto"/>
            <w:right w:val="none" w:sz="0" w:space="0" w:color="auto"/>
          </w:divBdr>
          <w:divsChild>
            <w:div w:id="534004764">
              <w:marLeft w:val="0"/>
              <w:marRight w:val="0"/>
              <w:marTop w:val="0"/>
              <w:marBottom w:val="0"/>
              <w:divBdr>
                <w:top w:val="none" w:sz="0" w:space="0" w:color="auto"/>
                <w:left w:val="none" w:sz="0" w:space="0" w:color="auto"/>
                <w:bottom w:val="none" w:sz="0" w:space="0" w:color="auto"/>
                <w:right w:val="none" w:sz="0" w:space="0" w:color="auto"/>
              </w:divBdr>
            </w:div>
          </w:divsChild>
        </w:div>
        <w:div w:id="27991671">
          <w:marLeft w:val="0"/>
          <w:marRight w:val="0"/>
          <w:marTop w:val="0"/>
          <w:marBottom w:val="0"/>
          <w:divBdr>
            <w:top w:val="none" w:sz="0" w:space="0" w:color="auto"/>
            <w:left w:val="none" w:sz="0" w:space="0" w:color="auto"/>
            <w:bottom w:val="none" w:sz="0" w:space="0" w:color="auto"/>
            <w:right w:val="none" w:sz="0" w:space="0" w:color="auto"/>
          </w:divBdr>
          <w:divsChild>
            <w:div w:id="154885483">
              <w:marLeft w:val="0"/>
              <w:marRight w:val="0"/>
              <w:marTop w:val="0"/>
              <w:marBottom w:val="0"/>
              <w:divBdr>
                <w:top w:val="none" w:sz="0" w:space="0" w:color="auto"/>
                <w:left w:val="none" w:sz="0" w:space="0" w:color="auto"/>
                <w:bottom w:val="none" w:sz="0" w:space="0" w:color="auto"/>
                <w:right w:val="none" w:sz="0" w:space="0" w:color="auto"/>
              </w:divBdr>
            </w:div>
          </w:divsChild>
        </w:div>
        <w:div w:id="1079400152">
          <w:marLeft w:val="0"/>
          <w:marRight w:val="0"/>
          <w:marTop w:val="0"/>
          <w:marBottom w:val="0"/>
          <w:divBdr>
            <w:top w:val="none" w:sz="0" w:space="0" w:color="auto"/>
            <w:left w:val="none" w:sz="0" w:space="0" w:color="auto"/>
            <w:bottom w:val="none" w:sz="0" w:space="0" w:color="auto"/>
            <w:right w:val="none" w:sz="0" w:space="0" w:color="auto"/>
          </w:divBdr>
          <w:divsChild>
            <w:div w:id="1009060082">
              <w:marLeft w:val="0"/>
              <w:marRight w:val="0"/>
              <w:marTop w:val="0"/>
              <w:marBottom w:val="0"/>
              <w:divBdr>
                <w:top w:val="none" w:sz="0" w:space="0" w:color="auto"/>
                <w:left w:val="none" w:sz="0" w:space="0" w:color="auto"/>
                <w:bottom w:val="none" w:sz="0" w:space="0" w:color="auto"/>
                <w:right w:val="none" w:sz="0" w:space="0" w:color="auto"/>
              </w:divBdr>
            </w:div>
          </w:divsChild>
        </w:div>
        <w:div w:id="1781140392">
          <w:marLeft w:val="0"/>
          <w:marRight w:val="0"/>
          <w:marTop w:val="0"/>
          <w:marBottom w:val="0"/>
          <w:divBdr>
            <w:top w:val="none" w:sz="0" w:space="0" w:color="auto"/>
            <w:left w:val="none" w:sz="0" w:space="0" w:color="auto"/>
            <w:bottom w:val="none" w:sz="0" w:space="0" w:color="auto"/>
            <w:right w:val="none" w:sz="0" w:space="0" w:color="auto"/>
          </w:divBdr>
          <w:divsChild>
            <w:div w:id="865404387">
              <w:marLeft w:val="0"/>
              <w:marRight w:val="0"/>
              <w:marTop w:val="0"/>
              <w:marBottom w:val="0"/>
              <w:divBdr>
                <w:top w:val="none" w:sz="0" w:space="0" w:color="auto"/>
                <w:left w:val="none" w:sz="0" w:space="0" w:color="auto"/>
                <w:bottom w:val="none" w:sz="0" w:space="0" w:color="auto"/>
                <w:right w:val="none" w:sz="0" w:space="0" w:color="auto"/>
              </w:divBdr>
            </w:div>
          </w:divsChild>
        </w:div>
        <w:div w:id="1042166602">
          <w:marLeft w:val="0"/>
          <w:marRight w:val="0"/>
          <w:marTop w:val="0"/>
          <w:marBottom w:val="0"/>
          <w:divBdr>
            <w:top w:val="none" w:sz="0" w:space="0" w:color="auto"/>
            <w:left w:val="none" w:sz="0" w:space="0" w:color="auto"/>
            <w:bottom w:val="none" w:sz="0" w:space="0" w:color="auto"/>
            <w:right w:val="none" w:sz="0" w:space="0" w:color="auto"/>
          </w:divBdr>
          <w:divsChild>
            <w:div w:id="784470175">
              <w:marLeft w:val="0"/>
              <w:marRight w:val="0"/>
              <w:marTop w:val="0"/>
              <w:marBottom w:val="0"/>
              <w:divBdr>
                <w:top w:val="none" w:sz="0" w:space="0" w:color="auto"/>
                <w:left w:val="none" w:sz="0" w:space="0" w:color="auto"/>
                <w:bottom w:val="none" w:sz="0" w:space="0" w:color="auto"/>
                <w:right w:val="none" w:sz="0" w:space="0" w:color="auto"/>
              </w:divBdr>
            </w:div>
          </w:divsChild>
        </w:div>
        <w:div w:id="1877966298">
          <w:marLeft w:val="0"/>
          <w:marRight w:val="0"/>
          <w:marTop w:val="0"/>
          <w:marBottom w:val="0"/>
          <w:divBdr>
            <w:top w:val="none" w:sz="0" w:space="0" w:color="auto"/>
            <w:left w:val="none" w:sz="0" w:space="0" w:color="auto"/>
            <w:bottom w:val="none" w:sz="0" w:space="0" w:color="auto"/>
            <w:right w:val="none" w:sz="0" w:space="0" w:color="auto"/>
          </w:divBdr>
          <w:divsChild>
            <w:div w:id="1177114806">
              <w:marLeft w:val="0"/>
              <w:marRight w:val="0"/>
              <w:marTop w:val="0"/>
              <w:marBottom w:val="0"/>
              <w:divBdr>
                <w:top w:val="none" w:sz="0" w:space="0" w:color="auto"/>
                <w:left w:val="none" w:sz="0" w:space="0" w:color="auto"/>
                <w:bottom w:val="none" w:sz="0" w:space="0" w:color="auto"/>
                <w:right w:val="none" w:sz="0" w:space="0" w:color="auto"/>
              </w:divBdr>
            </w:div>
          </w:divsChild>
        </w:div>
        <w:div w:id="1398937936">
          <w:marLeft w:val="0"/>
          <w:marRight w:val="0"/>
          <w:marTop w:val="0"/>
          <w:marBottom w:val="0"/>
          <w:divBdr>
            <w:top w:val="none" w:sz="0" w:space="0" w:color="auto"/>
            <w:left w:val="none" w:sz="0" w:space="0" w:color="auto"/>
            <w:bottom w:val="none" w:sz="0" w:space="0" w:color="auto"/>
            <w:right w:val="none" w:sz="0" w:space="0" w:color="auto"/>
          </w:divBdr>
          <w:divsChild>
            <w:div w:id="1148981411">
              <w:marLeft w:val="0"/>
              <w:marRight w:val="0"/>
              <w:marTop w:val="0"/>
              <w:marBottom w:val="0"/>
              <w:divBdr>
                <w:top w:val="none" w:sz="0" w:space="0" w:color="auto"/>
                <w:left w:val="none" w:sz="0" w:space="0" w:color="auto"/>
                <w:bottom w:val="none" w:sz="0" w:space="0" w:color="auto"/>
                <w:right w:val="none" w:sz="0" w:space="0" w:color="auto"/>
              </w:divBdr>
            </w:div>
          </w:divsChild>
        </w:div>
        <w:div w:id="1108308604">
          <w:marLeft w:val="0"/>
          <w:marRight w:val="0"/>
          <w:marTop w:val="0"/>
          <w:marBottom w:val="0"/>
          <w:divBdr>
            <w:top w:val="none" w:sz="0" w:space="0" w:color="auto"/>
            <w:left w:val="none" w:sz="0" w:space="0" w:color="auto"/>
            <w:bottom w:val="none" w:sz="0" w:space="0" w:color="auto"/>
            <w:right w:val="none" w:sz="0" w:space="0" w:color="auto"/>
          </w:divBdr>
          <w:divsChild>
            <w:div w:id="7232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3667">
      <w:bodyDiv w:val="1"/>
      <w:marLeft w:val="0"/>
      <w:marRight w:val="0"/>
      <w:marTop w:val="0"/>
      <w:marBottom w:val="0"/>
      <w:divBdr>
        <w:top w:val="none" w:sz="0" w:space="0" w:color="auto"/>
        <w:left w:val="none" w:sz="0" w:space="0" w:color="auto"/>
        <w:bottom w:val="none" w:sz="0" w:space="0" w:color="auto"/>
        <w:right w:val="none" w:sz="0" w:space="0" w:color="auto"/>
      </w:divBdr>
      <w:divsChild>
        <w:div w:id="975572765">
          <w:marLeft w:val="0"/>
          <w:marRight w:val="0"/>
          <w:marTop w:val="0"/>
          <w:marBottom w:val="0"/>
          <w:divBdr>
            <w:top w:val="none" w:sz="0" w:space="0" w:color="auto"/>
            <w:left w:val="none" w:sz="0" w:space="0" w:color="auto"/>
            <w:bottom w:val="none" w:sz="0" w:space="0" w:color="auto"/>
            <w:right w:val="none" w:sz="0" w:space="0" w:color="auto"/>
          </w:divBdr>
        </w:div>
        <w:div w:id="1685211159">
          <w:marLeft w:val="0"/>
          <w:marRight w:val="0"/>
          <w:marTop w:val="0"/>
          <w:marBottom w:val="0"/>
          <w:divBdr>
            <w:top w:val="none" w:sz="0" w:space="0" w:color="auto"/>
            <w:left w:val="none" w:sz="0" w:space="0" w:color="auto"/>
            <w:bottom w:val="none" w:sz="0" w:space="0" w:color="auto"/>
            <w:right w:val="none" w:sz="0" w:space="0" w:color="auto"/>
          </w:divBdr>
        </w:div>
      </w:divsChild>
    </w:div>
    <w:div w:id="940340554">
      <w:bodyDiv w:val="1"/>
      <w:marLeft w:val="0"/>
      <w:marRight w:val="0"/>
      <w:marTop w:val="0"/>
      <w:marBottom w:val="0"/>
      <w:divBdr>
        <w:top w:val="none" w:sz="0" w:space="0" w:color="auto"/>
        <w:left w:val="none" w:sz="0" w:space="0" w:color="auto"/>
        <w:bottom w:val="none" w:sz="0" w:space="0" w:color="auto"/>
        <w:right w:val="none" w:sz="0" w:space="0" w:color="auto"/>
      </w:divBdr>
      <w:divsChild>
        <w:div w:id="84688091">
          <w:marLeft w:val="0"/>
          <w:marRight w:val="0"/>
          <w:marTop w:val="0"/>
          <w:marBottom w:val="0"/>
          <w:divBdr>
            <w:top w:val="none" w:sz="0" w:space="0" w:color="auto"/>
            <w:left w:val="none" w:sz="0" w:space="0" w:color="auto"/>
            <w:bottom w:val="none" w:sz="0" w:space="0" w:color="auto"/>
            <w:right w:val="none" w:sz="0" w:space="0" w:color="auto"/>
          </w:divBdr>
        </w:div>
        <w:div w:id="776100912">
          <w:marLeft w:val="0"/>
          <w:marRight w:val="0"/>
          <w:marTop w:val="0"/>
          <w:marBottom w:val="0"/>
          <w:divBdr>
            <w:top w:val="none" w:sz="0" w:space="0" w:color="auto"/>
            <w:left w:val="none" w:sz="0" w:space="0" w:color="auto"/>
            <w:bottom w:val="none" w:sz="0" w:space="0" w:color="auto"/>
            <w:right w:val="none" w:sz="0" w:space="0" w:color="auto"/>
          </w:divBdr>
        </w:div>
      </w:divsChild>
    </w:div>
    <w:div w:id="964580293">
      <w:bodyDiv w:val="1"/>
      <w:marLeft w:val="0"/>
      <w:marRight w:val="0"/>
      <w:marTop w:val="0"/>
      <w:marBottom w:val="0"/>
      <w:divBdr>
        <w:top w:val="none" w:sz="0" w:space="0" w:color="auto"/>
        <w:left w:val="none" w:sz="0" w:space="0" w:color="auto"/>
        <w:bottom w:val="none" w:sz="0" w:space="0" w:color="auto"/>
        <w:right w:val="none" w:sz="0" w:space="0" w:color="auto"/>
      </w:divBdr>
      <w:divsChild>
        <w:div w:id="1259362640">
          <w:marLeft w:val="0"/>
          <w:marRight w:val="0"/>
          <w:marTop w:val="0"/>
          <w:marBottom w:val="0"/>
          <w:divBdr>
            <w:top w:val="none" w:sz="0" w:space="0" w:color="auto"/>
            <w:left w:val="none" w:sz="0" w:space="0" w:color="auto"/>
            <w:bottom w:val="none" w:sz="0" w:space="0" w:color="auto"/>
            <w:right w:val="none" w:sz="0" w:space="0" w:color="auto"/>
          </w:divBdr>
        </w:div>
        <w:div w:id="105001398">
          <w:marLeft w:val="0"/>
          <w:marRight w:val="0"/>
          <w:marTop w:val="0"/>
          <w:marBottom w:val="0"/>
          <w:divBdr>
            <w:top w:val="none" w:sz="0" w:space="0" w:color="auto"/>
            <w:left w:val="none" w:sz="0" w:space="0" w:color="auto"/>
            <w:bottom w:val="none" w:sz="0" w:space="0" w:color="auto"/>
            <w:right w:val="none" w:sz="0" w:space="0" w:color="auto"/>
          </w:divBdr>
        </w:div>
      </w:divsChild>
    </w:div>
    <w:div w:id="971591575">
      <w:bodyDiv w:val="1"/>
      <w:marLeft w:val="0"/>
      <w:marRight w:val="0"/>
      <w:marTop w:val="0"/>
      <w:marBottom w:val="0"/>
      <w:divBdr>
        <w:top w:val="none" w:sz="0" w:space="0" w:color="auto"/>
        <w:left w:val="none" w:sz="0" w:space="0" w:color="auto"/>
        <w:bottom w:val="none" w:sz="0" w:space="0" w:color="auto"/>
        <w:right w:val="none" w:sz="0" w:space="0" w:color="auto"/>
      </w:divBdr>
      <w:divsChild>
        <w:div w:id="1066760866">
          <w:marLeft w:val="0"/>
          <w:marRight w:val="0"/>
          <w:marTop w:val="0"/>
          <w:marBottom w:val="0"/>
          <w:divBdr>
            <w:top w:val="none" w:sz="0" w:space="0" w:color="auto"/>
            <w:left w:val="none" w:sz="0" w:space="0" w:color="auto"/>
            <w:bottom w:val="none" w:sz="0" w:space="0" w:color="auto"/>
            <w:right w:val="none" w:sz="0" w:space="0" w:color="auto"/>
          </w:divBdr>
          <w:divsChild>
            <w:div w:id="19443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7183">
      <w:bodyDiv w:val="1"/>
      <w:marLeft w:val="0"/>
      <w:marRight w:val="0"/>
      <w:marTop w:val="0"/>
      <w:marBottom w:val="0"/>
      <w:divBdr>
        <w:top w:val="none" w:sz="0" w:space="0" w:color="auto"/>
        <w:left w:val="none" w:sz="0" w:space="0" w:color="auto"/>
        <w:bottom w:val="none" w:sz="0" w:space="0" w:color="auto"/>
        <w:right w:val="none" w:sz="0" w:space="0" w:color="auto"/>
      </w:divBdr>
      <w:divsChild>
        <w:div w:id="2755240">
          <w:marLeft w:val="0"/>
          <w:marRight w:val="0"/>
          <w:marTop w:val="0"/>
          <w:marBottom w:val="0"/>
          <w:divBdr>
            <w:top w:val="none" w:sz="0" w:space="0" w:color="auto"/>
            <w:left w:val="none" w:sz="0" w:space="0" w:color="auto"/>
            <w:bottom w:val="none" w:sz="0" w:space="0" w:color="auto"/>
            <w:right w:val="none" w:sz="0" w:space="0" w:color="auto"/>
          </w:divBdr>
          <w:divsChild>
            <w:div w:id="372854183">
              <w:marLeft w:val="0"/>
              <w:marRight w:val="0"/>
              <w:marTop w:val="0"/>
              <w:marBottom w:val="0"/>
              <w:divBdr>
                <w:top w:val="none" w:sz="0" w:space="0" w:color="auto"/>
                <w:left w:val="none" w:sz="0" w:space="0" w:color="auto"/>
                <w:bottom w:val="none" w:sz="0" w:space="0" w:color="auto"/>
                <w:right w:val="none" w:sz="0" w:space="0" w:color="auto"/>
              </w:divBdr>
            </w:div>
            <w:div w:id="445199444">
              <w:marLeft w:val="0"/>
              <w:marRight w:val="0"/>
              <w:marTop w:val="0"/>
              <w:marBottom w:val="0"/>
              <w:divBdr>
                <w:top w:val="none" w:sz="0" w:space="0" w:color="auto"/>
                <w:left w:val="none" w:sz="0" w:space="0" w:color="auto"/>
                <w:bottom w:val="none" w:sz="0" w:space="0" w:color="auto"/>
                <w:right w:val="none" w:sz="0" w:space="0" w:color="auto"/>
              </w:divBdr>
            </w:div>
          </w:divsChild>
        </w:div>
        <w:div w:id="1966043151">
          <w:marLeft w:val="0"/>
          <w:marRight w:val="0"/>
          <w:marTop w:val="0"/>
          <w:marBottom w:val="0"/>
          <w:divBdr>
            <w:top w:val="none" w:sz="0" w:space="0" w:color="auto"/>
            <w:left w:val="none" w:sz="0" w:space="0" w:color="auto"/>
            <w:bottom w:val="none" w:sz="0" w:space="0" w:color="auto"/>
            <w:right w:val="none" w:sz="0" w:space="0" w:color="auto"/>
          </w:divBdr>
          <w:divsChild>
            <w:div w:id="15100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1092">
      <w:bodyDiv w:val="1"/>
      <w:marLeft w:val="0"/>
      <w:marRight w:val="0"/>
      <w:marTop w:val="0"/>
      <w:marBottom w:val="0"/>
      <w:divBdr>
        <w:top w:val="none" w:sz="0" w:space="0" w:color="auto"/>
        <w:left w:val="none" w:sz="0" w:space="0" w:color="auto"/>
        <w:bottom w:val="none" w:sz="0" w:space="0" w:color="auto"/>
        <w:right w:val="none" w:sz="0" w:space="0" w:color="auto"/>
      </w:divBdr>
      <w:divsChild>
        <w:div w:id="902370924">
          <w:marLeft w:val="0"/>
          <w:marRight w:val="0"/>
          <w:marTop w:val="0"/>
          <w:marBottom w:val="0"/>
          <w:divBdr>
            <w:top w:val="none" w:sz="0" w:space="0" w:color="auto"/>
            <w:left w:val="none" w:sz="0" w:space="0" w:color="auto"/>
            <w:bottom w:val="none" w:sz="0" w:space="0" w:color="auto"/>
            <w:right w:val="none" w:sz="0" w:space="0" w:color="auto"/>
          </w:divBdr>
        </w:div>
        <w:div w:id="1047073391">
          <w:marLeft w:val="0"/>
          <w:marRight w:val="0"/>
          <w:marTop w:val="0"/>
          <w:marBottom w:val="0"/>
          <w:divBdr>
            <w:top w:val="none" w:sz="0" w:space="0" w:color="auto"/>
            <w:left w:val="none" w:sz="0" w:space="0" w:color="auto"/>
            <w:bottom w:val="none" w:sz="0" w:space="0" w:color="auto"/>
            <w:right w:val="none" w:sz="0" w:space="0" w:color="auto"/>
          </w:divBdr>
        </w:div>
      </w:divsChild>
    </w:div>
    <w:div w:id="1177689426">
      <w:bodyDiv w:val="1"/>
      <w:marLeft w:val="0"/>
      <w:marRight w:val="0"/>
      <w:marTop w:val="0"/>
      <w:marBottom w:val="0"/>
      <w:divBdr>
        <w:top w:val="none" w:sz="0" w:space="0" w:color="auto"/>
        <w:left w:val="none" w:sz="0" w:space="0" w:color="auto"/>
        <w:bottom w:val="none" w:sz="0" w:space="0" w:color="auto"/>
        <w:right w:val="none" w:sz="0" w:space="0" w:color="auto"/>
      </w:divBdr>
      <w:divsChild>
        <w:div w:id="382218659">
          <w:marLeft w:val="0"/>
          <w:marRight w:val="0"/>
          <w:marTop w:val="0"/>
          <w:marBottom w:val="0"/>
          <w:divBdr>
            <w:top w:val="none" w:sz="0" w:space="0" w:color="auto"/>
            <w:left w:val="none" w:sz="0" w:space="0" w:color="auto"/>
            <w:bottom w:val="none" w:sz="0" w:space="0" w:color="auto"/>
            <w:right w:val="none" w:sz="0" w:space="0" w:color="auto"/>
          </w:divBdr>
          <w:divsChild>
            <w:div w:id="1789426035">
              <w:marLeft w:val="0"/>
              <w:marRight w:val="0"/>
              <w:marTop w:val="0"/>
              <w:marBottom w:val="0"/>
              <w:divBdr>
                <w:top w:val="none" w:sz="0" w:space="0" w:color="auto"/>
                <w:left w:val="none" w:sz="0" w:space="0" w:color="auto"/>
                <w:bottom w:val="none" w:sz="0" w:space="0" w:color="auto"/>
                <w:right w:val="none" w:sz="0" w:space="0" w:color="auto"/>
              </w:divBdr>
            </w:div>
            <w:div w:id="17426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1604">
      <w:bodyDiv w:val="1"/>
      <w:marLeft w:val="0"/>
      <w:marRight w:val="0"/>
      <w:marTop w:val="0"/>
      <w:marBottom w:val="0"/>
      <w:divBdr>
        <w:top w:val="none" w:sz="0" w:space="0" w:color="auto"/>
        <w:left w:val="none" w:sz="0" w:space="0" w:color="auto"/>
        <w:bottom w:val="none" w:sz="0" w:space="0" w:color="auto"/>
        <w:right w:val="none" w:sz="0" w:space="0" w:color="auto"/>
      </w:divBdr>
      <w:divsChild>
        <w:div w:id="1140727928">
          <w:marLeft w:val="0"/>
          <w:marRight w:val="0"/>
          <w:marTop w:val="0"/>
          <w:marBottom w:val="0"/>
          <w:divBdr>
            <w:top w:val="none" w:sz="0" w:space="0" w:color="auto"/>
            <w:left w:val="none" w:sz="0" w:space="0" w:color="auto"/>
            <w:bottom w:val="none" w:sz="0" w:space="0" w:color="auto"/>
            <w:right w:val="none" w:sz="0" w:space="0" w:color="auto"/>
          </w:divBdr>
        </w:div>
        <w:div w:id="504326717">
          <w:marLeft w:val="0"/>
          <w:marRight w:val="0"/>
          <w:marTop w:val="0"/>
          <w:marBottom w:val="0"/>
          <w:divBdr>
            <w:top w:val="none" w:sz="0" w:space="0" w:color="auto"/>
            <w:left w:val="none" w:sz="0" w:space="0" w:color="auto"/>
            <w:bottom w:val="none" w:sz="0" w:space="0" w:color="auto"/>
            <w:right w:val="none" w:sz="0" w:space="0" w:color="auto"/>
          </w:divBdr>
        </w:div>
      </w:divsChild>
    </w:div>
    <w:div w:id="1197550336">
      <w:bodyDiv w:val="1"/>
      <w:marLeft w:val="0"/>
      <w:marRight w:val="0"/>
      <w:marTop w:val="0"/>
      <w:marBottom w:val="0"/>
      <w:divBdr>
        <w:top w:val="none" w:sz="0" w:space="0" w:color="auto"/>
        <w:left w:val="none" w:sz="0" w:space="0" w:color="auto"/>
        <w:bottom w:val="none" w:sz="0" w:space="0" w:color="auto"/>
        <w:right w:val="none" w:sz="0" w:space="0" w:color="auto"/>
      </w:divBdr>
      <w:divsChild>
        <w:div w:id="298808480">
          <w:marLeft w:val="0"/>
          <w:marRight w:val="0"/>
          <w:marTop w:val="0"/>
          <w:marBottom w:val="0"/>
          <w:divBdr>
            <w:top w:val="none" w:sz="0" w:space="0" w:color="auto"/>
            <w:left w:val="none" w:sz="0" w:space="0" w:color="auto"/>
            <w:bottom w:val="none" w:sz="0" w:space="0" w:color="auto"/>
            <w:right w:val="none" w:sz="0" w:space="0" w:color="auto"/>
          </w:divBdr>
          <w:divsChild>
            <w:div w:id="961032222">
              <w:marLeft w:val="0"/>
              <w:marRight w:val="0"/>
              <w:marTop w:val="0"/>
              <w:marBottom w:val="0"/>
              <w:divBdr>
                <w:top w:val="none" w:sz="0" w:space="0" w:color="auto"/>
                <w:left w:val="none" w:sz="0" w:space="0" w:color="auto"/>
                <w:bottom w:val="none" w:sz="0" w:space="0" w:color="auto"/>
                <w:right w:val="none" w:sz="0" w:space="0" w:color="auto"/>
              </w:divBdr>
            </w:div>
          </w:divsChild>
        </w:div>
        <w:div w:id="1145858510">
          <w:marLeft w:val="0"/>
          <w:marRight w:val="0"/>
          <w:marTop w:val="0"/>
          <w:marBottom w:val="0"/>
          <w:divBdr>
            <w:top w:val="none" w:sz="0" w:space="0" w:color="auto"/>
            <w:left w:val="none" w:sz="0" w:space="0" w:color="auto"/>
            <w:bottom w:val="none" w:sz="0" w:space="0" w:color="auto"/>
            <w:right w:val="none" w:sz="0" w:space="0" w:color="auto"/>
          </w:divBdr>
          <w:divsChild>
            <w:div w:id="1048530491">
              <w:marLeft w:val="0"/>
              <w:marRight w:val="0"/>
              <w:marTop w:val="0"/>
              <w:marBottom w:val="0"/>
              <w:divBdr>
                <w:top w:val="none" w:sz="0" w:space="0" w:color="auto"/>
                <w:left w:val="none" w:sz="0" w:space="0" w:color="auto"/>
                <w:bottom w:val="none" w:sz="0" w:space="0" w:color="auto"/>
                <w:right w:val="none" w:sz="0" w:space="0" w:color="auto"/>
              </w:divBdr>
            </w:div>
          </w:divsChild>
        </w:div>
        <w:div w:id="1302266320">
          <w:marLeft w:val="0"/>
          <w:marRight w:val="0"/>
          <w:marTop w:val="0"/>
          <w:marBottom w:val="0"/>
          <w:divBdr>
            <w:top w:val="none" w:sz="0" w:space="0" w:color="auto"/>
            <w:left w:val="none" w:sz="0" w:space="0" w:color="auto"/>
            <w:bottom w:val="none" w:sz="0" w:space="0" w:color="auto"/>
            <w:right w:val="none" w:sz="0" w:space="0" w:color="auto"/>
          </w:divBdr>
          <w:divsChild>
            <w:div w:id="694355590">
              <w:marLeft w:val="0"/>
              <w:marRight w:val="0"/>
              <w:marTop w:val="0"/>
              <w:marBottom w:val="0"/>
              <w:divBdr>
                <w:top w:val="none" w:sz="0" w:space="0" w:color="auto"/>
                <w:left w:val="none" w:sz="0" w:space="0" w:color="auto"/>
                <w:bottom w:val="none" w:sz="0" w:space="0" w:color="auto"/>
                <w:right w:val="none" w:sz="0" w:space="0" w:color="auto"/>
              </w:divBdr>
            </w:div>
          </w:divsChild>
        </w:div>
        <w:div w:id="261107043">
          <w:marLeft w:val="0"/>
          <w:marRight w:val="0"/>
          <w:marTop w:val="0"/>
          <w:marBottom w:val="0"/>
          <w:divBdr>
            <w:top w:val="none" w:sz="0" w:space="0" w:color="auto"/>
            <w:left w:val="none" w:sz="0" w:space="0" w:color="auto"/>
            <w:bottom w:val="none" w:sz="0" w:space="0" w:color="auto"/>
            <w:right w:val="none" w:sz="0" w:space="0" w:color="auto"/>
          </w:divBdr>
          <w:divsChild>
            <w:div w:id="483401834">
              <w:marLeft w:val="0"/>
              <w:marRight w:val="0"/>
              <w:marTop w:val="0"/>
              <w:marBottom w:val="0"/>
              <w:divBdr>
                <w:top w:val="none" w:sz="0" w:space="0" w:color="auto"/>
                <w:left w:val="none" w:sz="0" w:space="0" w:color="auto"/>
                <w:bottom w:val="none" w:sz="0" w:space="0" w:color="auto"/>
                <w:right w:val="none" w:sz="0" w:space="0" w:color="auto"/>
              </w:divBdr>
            </w:div>
          </w:divsChild>
        </w:div>
        <w:div w:id="1005061035">
          <w:marLeft w:val="0"/>
          <w:marRight w:val="0"/>
          <w:marTop w:val="0"/>
          <w:marBottom w:val="0"/>
          <w:divBdr>
            <w:top w:val="none" w:sz="0" w:space="0" w:color="auto"/>
            <w:left w:val="none" w:sz="0" w:space="0" w:color="auto"/>
            <w:bottom w:val="none" w:sz="0" w:space="0" w:color="auto"/>
            <w:right w:val="none" w:sz="0" w:space="0" w:color="auto"/>
          </w:divBdr>
          <w:divsChild>
            <w:div w:id="1150443275">
              <w:marLeft w:val="0"/>
              <w:marRight w:val="0"/>
              <w:marTop w:val="0"/>
              <w:marBottom w:val="0"/>
              <w:divBdr>
                <w:top w:val="none" w:sz="0" w:space="0" w:color="auto"/>
                <w:left w:val="none" w:sz="0" w:space="0" w:color="auto"/>
                <w:bottom w:val="none" w:sz="0" w:space="0" w:color="auto"/>
                <w:right w:val="none" w:sz="0" w:space="0" w:color="auto"/>
              </w:divBdr>
            </w:div>
          </w:divsChild>
        </w:div>
        <w:div w:id="1056974766">
          <w:marLeft w:val="0"/>
          <w:marRight w:val="0"/>
          <w:marTop w:val="0"/>
          <w:marBottom w:val="0"/>
          <w:divBdr>
            <w:top w:val="none" w:sz="0" w:space="0" w:color="auto"/>
            <w:left w:val="none" w:sz="0" w:space="0" w:color="auto"/>
            <w:bottom w:val="none" w:sz="0" w:space="0" w:color="auto"/>
            <w:right w:val="none" w:sz="0" w:space="0" w:color="auto"/>
          </w:divBdr>
          <w:divsChild>
            <w:div w:id="855730928">
              <w:marLeft w:val="0"/>
              <w:marRight w:val="0"/>
              <w:marTop w:val="0"/>
              <w:marBottom w:val="0"/>
              <w:divBdr>
                <w:top w:val="none" w:sz="0" w:space="0" w:color="auto"/>
                <w:left w:val="none" w:sz="0" w:space="0" w:color="auto"/>
                <w:bottom w:val="none" w:sz="0" w:space="0" w:color="auto"/>
                <w:right w:val="none" w:sz="0" w:space="0" w:color="auto"/>
              </w:divBdr>
            </w:div>
            <w:div w:id="678194792">
              <w:marLeft w:val="0"/>
              <w:marRight w:val="0"/>
              <w:marTop w:val="0"/>
              <w:marBottom w:val="0"/>
              <w:divBdr>
                <w:top w:val="none" w:sz="0" w:space="0" w:color="auto"/>
                <w:left w:val="none" w:sz="0" w:space="0" w:color="auto"/>
                <w:bottom w:val="none" w:sz="0" w:space="0" w:color="auto"/>
                <w:right w:val="none" w:sz="0" w:space="0" w:color="auto"/>
              </w:divBdr>
            </w:div>
          </w:divsChild>
        </w:div>
        <w:div w:id="1095398225">
          <w:marLeft w:val="0"/>
          <w:marRight w:val="0"/>
          <w:marTop w:val="0"/>
          <w:marBottom w:val="0"/>
          <w:divBdr>
            <w:top w:val="none" w:sz="0" w:space="0" w:color="auto"/>
            <w:left w:val="none" w:sz="0" w:space="0" w:color="auto"/>
            <w:bottom w:val="none" w:sz="0" w:space="0" w:color="auto"/>
            <w:right w:val="none" w:sz="0" w:space="0" w:color="auto"/>
          </w:divBdr>
          <w:divsChild>
            <w:div w:id="1261061266">
              <w:marLeft w:val="0"/>
              <w:marRight w:val="0"/>
              <w:marTop w:val="0"/>
              <w:marBottom w:val="0"/>
              <w:divBdr>
                <w:top w:val="none" w:sz="0" w:space="0" w:color="auto"/>
                <w:left w:val="none" w:sz="0" w:space="0" w:color="auto"/>
                <w:bottom w:val="none" w:sz="0" w:space="0" w:color="auto"/>
                <w:right w:val="none" w:sz="0" w:space="0" w:color="auto"/>
              </w:divBdr>
            </w:div>
          </w:divsChild>
        </w:div>
        <w:div w:id="1770926487">
          <w:marLeft w:val="0"/>
          <w:marRight w:val="0"/>
          <w:marTop w:val="0"/>
          <w:marBottom w:val="0"/>
          <w:divBdr>
            <w:top w:val="none" w:sz="0" w:space="0" w:color="auto"/>
            <w:left w:val="none" w:sz="0" w:space="0" w:color="auto"/>
            <w:bottom w:val="none" w:sz="0" w:space="0" w:color="auto"/>
            <w:right w:val="none" w:sz="0" w:space="0" w:color="auto"/>
          </w:divBdr>
          <w:divsChild>
            <w:div w:id="280839383">
              <w:marLeft w:val="0"/>
              <w:marRight w:val="0"/>
              <w:marTop w:val="0"/>
              <w:marBottom w:val="0"/>
              <w:divBdr>
                <w:top w:val="none" w:sz="0" w:space="0" w:color="auto"/>
                <w:left w:val="none" w:sz="0" w:space="0" w:color="auto"/>
                <w:bottom w:val="none" w:sz="0" w:space="0" w:color="auto"/>
                <w:right w:val="none" w:sz="0" w:space="0" w:color="auto"/>
              </w:divBdr>
            </w:div>
            <w:div w:id="38478148">
              <w:marLeft w:val="0"/>
              <w:marRight w:val="0"/>
              <w:marTop w:val="0"/>
              <w:marBottom w:val="0"/>
              <w:divBdr>
                <w:top w:val="none" w:sz="0" w:space="0" w:color="auto"/>
                <w:left w:val="none" w:sz="0" w:space="0" w:color="auto"/>
                <w:bottom w:val="none" w:sz="0" w:space="0" w:color="auto"/>
                <w:right w:val="none" w:sz="0" w:space="0" w:color="auto"/>
              </w:divBdr>
            </w:div>
            <w:div w:id="1174610287">
              <w:marLeft w:val="0"/>
              <w:marRight w:val="0"/>
              <w:marTop w:val="0"/>
              <w:marBottom w:val="0"/>
              <w:divBdr>
                <w:top w:val="none" w:sz="0" w:space="0" w:color="auto"/>
                <w:left w:val="none" w:sz="0" w:space="0" w:color="auto"/>
                <w:bottom w:val="none" w:sz="0" w:space="0" w:color="auto"/>
                <w:right w:val="none" w:sz="0" w:space="0" w:color="auto"/>
              </w:divBdr>
            </w:div>
            <w:div w:id="688874379">
              <w:marLeft w:val="0"/>
              <w:marRight w:val="0"/>
              <w:marTop w:val="0"/>
              <w:marBottom w:val="0"/>
              <w:divBdr>
                <w:top w:val="none" w:sz="0" w:space="0" w:color="auto"/>
                <w:left w:val="none" w:sz="0" w:space="0" w:color="auto"/>
                <w:bottom w:val="none" w:sz="0" w:space="0" w:color="auto"/>
                <w:right w:val="none" w:sz="0" w:space="0" w:color="auto"/>
              </w:divBdr>
            </w:div>
          </w:divsChild>
        </w:div>
        <w:div w:id="1668247561">
          <w:marLeft w:val="0"/>
          <w:marRight w:val="0"/>
          <w:marTop w:val="0"/>
          <w:marBottom w:val="0"/>
          <w:divBdr>
            <w:top w:val="none" w:sz="0" w:space="0" w:color="auto"/>
            <w:left w:val="none" w:sz="0" w:space="0" w:color="auto"/>
            <w:bottom w:val="none" w:sz="0" w:space="0" w:color="auto"/>
            <w:right w:val="none" w:sz="0" w:space="0" w:color="auto"/>
          </w:divBdr>
          <w:divsChild>
            <w:div w:id="283922427">
              <w:marLeft w:val="0"/>
              <w:marRight w:val="0"/>
              <w:marTop w:val="0"/>
              <w:marBottom w:val="0"/>
              <w:divBdr>
                <w:top w:val="none" w:sz="0" w:space="0" w:color="auto"/>
                <w:left w:val="none" w:sz="0" w:space="0" w:color="auto"/>
                <w:bottom w:val="none" w:sz="0" w:space="0" w:color="auto"/>
                <w:right w:val="none" w:sz="0" w:space="0" w:color="auto"/>
              </w:divBdr>
            </w:div>
          </w:divsChild>
        </w:div>
        <w:div w:id="994842120">
          <w:marLeft w:val="0"/>
          <w:marRight w:val="0"/>
          <w:marTop w:val="0"/>
          <w:marBottom w:val="0"/>
          <w:divBdr>
            <w:top w:val="none" w:sz="0" w:space="0" w:color="auto"/>
            <w:left w:val="none" w:sz="0" w:space="0" w:color="auto"/>
            <w:bottom w:val="none" w:sz="0" w:space="0" w:color="auto"/>
            <w:right w:val="none" w:sz="0" w:space="0" w:color="auto"/>
          </w:divBdr>
          <w:divsChild>
            <w:div w:id="1086416661">
              <w:marLeft w:val="0"/>
              <w:marRight w:val="0"/>
              <w:marTop w:val="0"/>
              <w:marBottom w:val="0"/>
              <w:divBdr>
                <w:top w:val="none" w:sz="0" w:space="0" w:color="auto"/>
                <w:left w:val="none" w:sz="0" w:space="0" w:color="auto"/>
                <w:bottom w:val="none" w:sz="0" w:space="0" w:color="auto"/>
                <w:right w:val="none" w:sz="0" w:space="0" w:color="auto"/>
              </w:divBdr>
            </w:div>
          </w:divsChild>
        </w:div>
        <w:div w:id="1517043078">
          <w:marLeft w:val="0"/>
          <w:marRight w:val="0"/>
          <w:marTop w:val="0"/>
          <w:marBottom w:val="0"/>
          <w:divBdr>
            <w:top w:val="none" w:sz="0" w:space="0" w:color="auto"/>
            <w:left w:val="none" w:sz="0" w:space="0" w:color="auto"/>
            <w:bottom w:val="none" w:sz="0" w:space="0" w:color="auto"/>
            <w:right w:val="none" w:sz="0" w:space="0" w:color="auto"/>
          </w:divBdr>
          <w:divsChild>
            <w:div w:id="1365865075">
              <w:marLeft w:val="0"/>
              <w:marRight w:val="0"/>
              <w:marTop w:val="0"/>
              <w:marBottom w:val="0"/>
              <w:divBdr>
                <w:top w:val="none" w:sz="0" w:space="0" w:color="auto"/>
                <w:left w:val="none" w:sz="0" w:space="0" w:color="auto"/>
                <w:bottom w:val="none" w:sz="0" w:space="0" w:color="auto"/>
                <w:right w:val="none" w:sz="0" w:space="0" w:color="auto"/>
              </w:divBdr>
            </w:div>
          </w:divsChild>
        </w:div>
        <w:div w:id="221796535">
          <w:marLeft w:val="0"/>
          <w:marRight w:val="0"/>
          <w:marTop w:val="0"/>
          <w:marBottom w:val="0"/>
          <w:divBdr>
            <w:top w:val="none" w:sz="0" w:space="0" w:color="auto"/>
            <w:left w:val="none" w:sz="0" w:space="0" w:color="auto"/>
            <w:bottom w:val="none" w:sz="0" w:space="0" w:color="auto"/>
            <w:right w:val="none" w:sz="0" w:space="0" w:color="auto"/>
          </w:divBdr>
          <w:divsChild>
            <w:div w:id="1701860785">
              <w:marLeft w:val="0"/>
              <w:marRight w:val="0"/>
              <w:marTop w:val="0"/>
              <w:marBottom w:val="0"/>
              <w:divBdr>
                <w:top w:val="none" w:sz="0" w:space="0" w:color="auto"/>
                <w:left w:val="none" w:sz="0" w:space="0" w:color="auto"/>
                <w:bottom w:val="none" w:sz="0" w:space="0" w:color="auto"/>
                <w:right w:val="none" w:sz="0" w:space="0" w:color="auto"/>
              </w:divBdr>
            </w:div>
            <w:div w:id="137770855">
              <w:marLeft w:val="0"/>
              <w:marRight w:val="0"/>
              <w:marTop w:val="0"/>
              <w:marBottom w:val="0"/>
              <w:divBdr>
                <w:top w:val="none" w:sz="0" w:space="0" w:color="auto"/>
                <w:left w:val="none" w:sz="0" w:space="0" w:color="auto"/>
                <w:bottom w:val="none" w:sz="0" w:space="0" w:color="auto"/>
                <w:right w:val="none" w:sz="0" w:space="0" w:color="auto"/>
              </w:divBdr>
            </w:div>
          </w:divsChild>
        </w:div>
        <w:div w:id="1833719964">
          <w:marLeft w:val="0"/>
          <w:marRight w:val="0"/>
          <w:marTop w:val="0"/>
          <w:marBottom w:val="0"/>
          <w:divBdr>
            <w:top w:val="none" w:sz="0" w:space="0" w:color="auto"/>
            <w:left w:val="none" w:sz="0" w:space="0" w:color="auto"/>
            <w:bottom w:val="none" w:sz="0" w:space="0" w:color="auto"/>
            <w:right w:val="none" w:sz="0" w:space="0" w:color="auto"/>
          </w:divBdr>
          <w:divsChild>
            <w:div w:id="255332352">
              <w:marLeft w:val="0"/>
              <w:marRight w:val="0"/>
              <w:marTop w:val="0"/>
              <w:marBottom w:val="0"/>
              <w:divBdr>
                <w:top w:val="none" w:sz="0" w:space="0" w:color="auto"/>
                <w:left w:val="none" w:sz="0" w:space="0" w:color="auto"/>
                <w:bottom w:val="none" w:sz="0" w:space="0" w:color="auto"/>
                <w:right w:val="none" w:sz="0" w:space="0" w:color="auto"/>
              </w:divBdr>
            </w:div>
          </w:divsChild>
        </w:div>
        <w:div w:id="573046901">
          <w:marLeft w:val="0"/>
          <w:marRight w:val="0"/>
          <w:marTop w:val="0"/>
          <w:marBottom w:val="0"/>
          <w:divBdr>
            <w:top w:val="none" w:sz="0" w:space="0" w:color="auto"/>
            <w:left w:val="none" w:sz="0" w:space="0" w:color="auto"/>
            <w:bottom w:val="none" w:sz="0" w:space="0" w:color="auto"/>
            <w:right w:val="none" w:sz="0" w:space="0" w:color="auto"/>
          </w:divBdr>
          <w:divsChild>
            <w:div w:id="31149457">
              <w:marLeft w:val="0"/>
              <w:marRight w:val="0"/>
              <w:marTop w:val="0"/>
              <w:marBottom w:val="0"/>
              <w:divBdr>
                <w:top w:val="none" w:sz="0" w:space="0" w:color="auto"/>
                <w:left w:val="none" w:sz="0" w:space="0" w:color="auto"/>
                <w:bottom w:val="none" w:sz="0" w:space="0" w:color="auto"/>
                <w:right w:val="none" w:sz="0" w:space="0" w:color="auto"/>
              </w:divBdr>
            </w:div>
            <w:div w:id="1664241377">
              <w:marLeft w:val="0"/>
              <w:marRight w:val="0"/>
              <w:marTop w:val="0"/>
              <w:marBottom w:val="0"/>
              <w:divBdr>
                <w:top w:val="none" w:sz="0" w:space="0" w:color="auto"/>
                <w:left w:val="none" w:sz="0" w:space="0" w:color="auto"/>
                <w:bottom w:val="none" w:sz="0" w:space="0" w:color="auto"/>
                <w:right w:val="none" w:sz="0" w:space="0" w:color="auto"/>
              </w:divBdr>
            </w:div>
            <w:div w:id="7924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2651">
      <w:bodyDiv w:val="1"/>
      <w:marLeft w:val="0"/>
      <w:marRight w:val="0"/>
      <w:marTop w:val="0"/>
      <w:marBottom w:val="0"/>
      <w:divBdr>
        <w:top w:val="none" w:sz="0" w:space="0" w:color="auto"/>
        <w:left w:val="none" w:sz="0" w:space="0" w:color="auto"/>
        <w:bottom w:val="none" w:sz="0" w:space="0" w:color="auto"/>
        <w:right w:val="none" w:sz="0" w:space="0" w:color="auto"/>
      </w:divBdr>
      <w:divsChild>
        <w:div w:id="529494088">
          <w:marLeft w:val="0"/>
          <w:marRight w:val="0"/>
          <w:marTop w:val="0"/>
          <w:marBottom w:val="0"/>
          <w:divBdr>
            <w:top w:val="none" w:sz="0" w:space="0" w:color="auto"/>
            <w:left w:val="none" w:sz="0" w:space="0" w:color="auto"/>
            <w:bottom w:val="none" w:sz="0" w:space="0" w:color="auto"/>
            <w:right w:val="none" w:sz="0" w:space="0" w:color="auto"/>
          </w:divBdr>
          <w:divsChild>
            <w:div w:id="563226400">
              <w:marLeft w:val="0"/>
              <w:marRight w:val="0"/>
              <w:marTop w:val="0"/>
              <w:marBottom w:val="0"/>
              <w:divBdr>
                <w:top w:val="none" w:sz="0" w:space="0" w:color="auto"/>
                <w:left w:val="none" w:sz="0" w:space="0" w:color="auto"/>
                <w:bottom w:val="none" w:sz="0" w:space="0" w:color="auto"/>
                <w:right w:val="none" w:sz="0" w:space="0" w:color="auto"/>
              </w:divBdr>
            </w:div>
          </w:divsChild>
        </w:div>
        <w:div w:id="1120345388">
          <w:marLeft w:val="0"/>
          <w:marRight w:val="0"/>
          <w:marTop w:val="0"/>
          <w:marBottom w:val="0"/>
          <w:divBdr>
            <w:top w:val="none" w:sz="0" w:space="0" w:color="auto"/>
            <w:left w:val="none" w:sz="0" w:space="0" w:color="auto"/>
            <w:bottom w:val="none" w:sz="0" w:space="0" w:color="auto"/>
            <w:right w:val="none" w:sz="0" w:space="0" w:color="auto"/>
          </w:divBdr>
          <w:divsChild>
            <w:div w:id="16910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3949">
      <w:bodyDiv w:val="1"/>
      <w:marLeft w:val="0"/>
      <w:marRight w:val="0"/>
      <w:marTop w:val="0"/>
      <w:marBottom w:val="0"/>
      <w:divBdr>
        <w:top w:val="none" w:sz="0" w:space="0" w:color="auto"/>
        <w:left w:val="none" w:sz="0" w:space="0" w:color="auto"/>
        <w:bottom w:val="none" w:sz="0" w:space="0" w:color="auto"/>
        <w:right w:val="none" w:sz="0" w:space="0" w:color="auto"/>
      </w:divBdr>
      <w:divsChild>
        <w:div w:id="1186216489">
          <w:marLeft w:val="0"/>
          <w:marRight w:val="0"/>
          <w:marTop w:val="0"/>
          <w:marBottom w:val="0"/>
          <w:divBdr>
            <w:top w:val="none" w:sz="0" w:space="0" w:color="auto"/>
            <w:left w:val="none" w:sz="0" w:space="0" w:color="auto"/>
            <w:bottom w:val="none" w:sz="0" w:space="0" w:color="auto"/>
            <w:right w:val="none" w:sz="0" w:space="0" w:color="auto"/>
          </w:divBdr>
          <w:divsChild>
            <w:div w:id="1656564327">
              <w:marLeft w:val="0"/>
              <w:marRight w:val="0"/>
              <w:marTop w:val="0"/>
              <w:marBottom w:val="0"/>
              <w:divBdr>
                <w:top w:val="none" w:sz="0" w:space="0" w:color="auto"/>
                <w:left w:val="none" w:sz="0" w:space="0" w:color="auto"/>
                <w:bottom w:val="none" w:sz="0" w:space="0" w:color="auto"/>
                <w:right w:val="none" w:sz="0" w:space="0" w:color="auto"/>
              </w:divBdr>
            </w:div>
          </w:divsChild>
        </w:div>
        <w:div w:id="989987712">
          <w:marLeft w:val="0"/>
          <w:marRight w:val="0"/>
          <w:marTop w:val="0"/>
          <w:marBottom w:val="0"/>
          <w:divBdr>
            <w:top w:val="none" w:sz="0" w:space="0" w:color="auto"/>
            <w:left w:val="none" w:sz="0" w:space="0" w:color="auto"/>
            <w:bottom w:val="none" w:sz="0" w:space="0" w:color="auto"/>
            <w:right w:val="none" w:sz="0" w:space="0" w:color="auto"/>
          </w:divBdr>
          <w:divsChild>
            <w:div w:id="5756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77158">
      <w:bodyDiv w:val="1"/>
      <w:marLeft w:val="0"/>
      <w:marRight w:val="0"/>
      <w:marTop w:val="0"/>
      <w:marBottom w:val="0"/>
      <w:divBdr>
        <w:top w:val="none" w:sz="0" w:space="0" w:color="auto"/>
        <w:left w:val="none" w:sz="0" w:space="0" w:color="auto"/>
        <w:bottom w:val="none" w:sz="0" w:space="0" w:color="auto"/>
        <w:right w:val="none" w:sz="0" w:space="0" w:color="auto"/>
      </w:divBdr>
      <w:divsChild>
        <w:div w:id="1922107289">
          <w:marLeft w:val="0"/>
          <w:marRight w:val="0"/>
          <w:marTop w:val="0"/>
          <w:marBottom w:val="0"/>
          <w:divBdr>
            <w:top w:val="none" w:sz="0" w:space="0" w:color="auto"/>
            <w:left w:val="none" w:sz="0" w:space="0" w:color="auto"/>
            <w:bottom w:val="none" w:sz="0" w:space="0" w:color="auto"/>
            <w:right w:val="none" w:sz="0" w:space="0" w:color="auto"/>
          </w:divBdr>
          <w:divsChild>
            <w:div w:id="1228103037">
              <w:marLeft w:val="0"/>
              <w:marRight w:val="0"/>
              <w:marTop w:val="0"/>
              <w:marBottom w:val="0"/>
              <w:divBdr>
                <w:top w:val="none" w:sz="0" w:space="0" w:color="auto"/>
                <w:left w:val="none" w:sz="0" w:space="0" w:color="auto"/>
                <w:bottom w:val="none" w:sz="0" w:space="0" w:color="auto"/>
                <w:right w:val="none" w:sz="0" w:space="0" w:color="auto"/>
              </w:divBdr>
            </w:div>
          </w:divsChild>
        </w:div>
        <w:div w:id="630869033">
          <w:marLeft w:val="0"/>
          <w:marRight w:val="0"/>
          <w:marTop w:val="0"/>
          <w:marBottom w:val="0"/>
          <w:divBdr>
            <w:top w:val="none" w:sz="0" w:space="0" w:color="auto"/>
            <w:left w:val="none" w:sz="0" w:space="0" w:color="auto"/>
            <w:bottom w:val="none" w:sz="0" w:space="0" w:color="auto"/>
            <w:right w:val="none" w:sz="0" w:space="0" w:color="auto"/>
          </w:divBdr>
          <w:divsChild>
            <w:div w:id="910696927">
              <w:marLeft w:val="0"/>
              <w:marRight w:val="0"/>
              <w:marTop w:val="0"/>
              <w:marBottom w:val="0"/>
              <w:divBdr>
                <w:top w:val="none" w:sz="0" w:space="0" w:color="auto"/>
                <w:left w:val="none" w:sz="0" w:space="0" w:color="auto"/>
                <w:bottom w:val="none" w:sz="0" w:space="0" w:color="auto"/>
                <w:right w:val="none" w:sz="0" w:space="0" w:color="auto"/>
              </w:divBdr>
            </w:div>
          </w:divsChild>
        </w:div>
        <w:div w:id="1272857799">
          <w:marLeft w:val="0"/>
          <w:marRight w:val="0"/>
          <w:marTop w:val="0"/>
          <w:marBottom w:val="0"/>
          <w:divBdr>
            <w:top w:val="none" w:sz="0" w:space="0" w:color="auto"/>
            <w:left w:val="none" w:sz="0" w:space="0" w:color="auto"/>
            <w:bottom w:val="none" w:sz="0" w:space="0" w:color="auto"/>
            <w:right w:val="none" w:sz="0" w:space="0" w:color="auto"/>
          </w:divBdr>
          <w:divsChild>
            <w:div w:id="10415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5962">
      <w:bodyDiv w:val="1"/>
      <w:marLeft w:val="0"/>
      <w:marRight w:val="0"/>
      <w:marTop w:val="0"/>
      <w:marBottom w:val="0"/>
      <w:divBdr>
        <w:top w:val="none" w:sz="0" w:space="0" w:color="auto"/>
        <w:left w:val="none" w:sz="0" w:space="0" w:color="auto"/>
        <w:bottom w:val="none" w:sz="0" w:space="0" w:color="auto"/>
        <w:right w:val="none" w:sz="0" w:space="0" w:color="auto"/>
      </w:divBdr>
      <w:divsChild>
        <w:div w:id="871115122">
          <w:marLeft w:val="0"/>
          <w:marRight w:val="0"/>
          <w:marTop w:val="0"/>
          <w:marBottom w:val="0"/>
          <w:divBdr>
            <w:top w:val="none" w:sz="0" w:space="0" w:color="auto"/>
            <w:left w:val="none" w:sz="0" w:space="0" w:color="auto"/>
            <w:bottom w:val="none" w:sz="0" w:space="0" w:color="auto"/>
            <w:right w:val="none" w:sz="0" w:space="0" w:color="auto"/>
          </w:divBdr>
        </w:div>
        <w:div w:id="43413514">
          <w:marLeft w:val="0"/>
          <w:marRight w:val="0"/>
          <w:marTop w:val="0"/>
          <w:marBottom w:val="0"/>
          <w:divBdr>
            <w:top w:val="none" w:sz="0" w:space="0" w:color="auto"/>
            <w:left w:val="none" w:sz="0" w:space="0" w:color="auto"/>
            <w:bottom w:val="none" w:sz="0" w:space="0" w:color="auto"/>
            <w:right w:val="none" w:sz="0" w:space="0" w:color="auto"/>
          </w:divBdr>
        </w:div>
      </w:divsChild>
    </w:div>
    <w:div w:id="1344822881">
      <w:bodyDiv w:val="1"/>
      <w:marLeft w:val="0"/>
      <w:marRight w:val="0"/>
      <w:marTop w:val="0"/>
      <w:marBottom w:val="0"/>
      <w:divBdr>
        <w:top w:val="none" w:sz="0" w:space="0" w:color="auto"/>
        <w:left w:val="none" w:sz="0" w:space="0" w:color="auto"/>
        <w:bottom w:val="none" w:sz="0" w:space="0" w:color="auto"/>
        <w:right w:val="none" w:sz="0" w:space="0" w:color="auto"/>
      </w:divBdr>
      <w:divsChild>
        <w:div w:id="723597632">
          <w:marLeft w:val="0"/>
          <w:marRight w:val="0"/>
          <w:marTop w:val="0"/>
          <w:marBottom w:val="0"/>
          <w:divBdr>
            <w:top w:val="none" w:sz="0" w:space="0" w:color="auto"/>
            <w:left w:val="none" w:sz="0" w:space="0" w:color="auto"/>
            <w:bottom w:val="none" w:sz="0" w:space="0" w:color="auto"/>
            <w:right w:val="none" w:sz="0" w:space="0" w:color="auto"/>
          </w:divBdr>
        </w:div>
        <w:div w:id="1727414869">
          <w:marLeft w:val="0"/>
          <w:marRight w:val="0"/>
          <w:marTop w:val="0"/>
          <w:marBottom w:val="0"/>
          <w:divBdr>
            <w:top w:val="none" w:sz="0" w:space="0" w:color="auto"/>
            <w:left w:val="none" w:sz="0" w:space="0" w:color="auto"/>
            <w:bottom w:val="none" w:sz="0" w:space="0" w:color="auto"/>
            <w:right w:val="none" w:sz="0" w:space="0" w:color="auto"/>
          </w:divBdr>
        </w:div>
      </w:divsChild>
    </w:div>
    <w:div w:id="1419056537">
      <w:bodyDiv w:val="1"/>
      <w:marLeft w:val="0"/>
      <w:marRight w:val="0"/>
      <w:marTop w:val="0"/>
      <w:marBottom w:val="0"/>
      <w:divBdr>
        <w:top w:val="none" w:sz="0" w:space="0" w:color="auto"/>
        <w:left w:val="none" w:sz="0" w:space="0" w:color="auto"/>
        <w:bottom w:val="none" w:sz="0" w:space="0" w:color="auto"/>
        <w:right w:val="none" w:sz="0" w:space="0" w:color="auto"/>
      </w:divBdr>
      <w:divsChild>
        <w:div w:id="2093768701">
          <w:marLeft w:val="0"/>
          <w:marRight w:val="0"/>
          <w:marTop w:val="0"/>
          <w:marBottom w:val="0"/>
          <w:divBdr>
            <w:top w:val="none" w:sz="0" w:space="0" w:color="auto"/>
            <w:left w:val="none" w:sz="0" w:space="0" w:color="auto"/>
            <w:bottom w:val="none" w:sz="0" w:space="0" w:color="auto"/>
            <w:right w:val="none" w:sz="0" w:space="0" w:color="auto"/>
          </w:divBdr>
        </w:div>
        <w:div w:id="542207186">
          <w:marLeft w:val="0"/>
          <w:marRight w:val="0"/>
          <w:marTop w:val="0"/>
          <w:marBottom w:val="0"/>
          <w:divBdr>
            <w:top w:val="none" w:sz="0" w:space="0" w:color="auto"/>
            <w:left w:val="none" w:sz="0" w:space="0" w:color="auto"/>
            <w:bottom w:val="none" w:sz="0" w:space="0" w:color="auto"/>
            <w:right w:val="none" w:sz="0" w:space="0" w:color="auto"/>
          </w:divBdr>
        </w:div>
      </w:divsChild>
    </w:div>
    <w:div w:id="1421020697">
      <w:bodyDiv w:val="1"/>
      <w:marLeft w:val="0"/>
      <w:marRight w:val="0"/>
      <w:marTop w:val="0"/>
      <w:marBottom w:val="0"/>
      <w:divBdr>
        <w:top w:val="none" w:sz="0" w:space="0" w:color="auto"/>
        <w:left w:val="none" w:sz="0" w:space="0" w:color="auto"/>
        <w:bottom w:val="none" w:sz="0" w:space="0" w:color="auto"/>
        <w:right w:val="none" w:sz="0" w:space="0" w:color="auto"/>
      </w:divBdr>
      <w:divsChild>
        <w:div w:id="1810856101">
          <w:marLeft w:val="0"/>
          <w:marRight w:val="0"/>
          <w:marTop w:val="0"/>
          <w:marBottom w:val="0"/>
          <w:divBdr>
            <w:top w:val="none" w:sz="0" w:space="0" w:color="auto"/>
            <w:left w:val="none" w:sz="0" w:space="0" w:color="auto"/>
            <w:bottom w:val="none" w:sz="0" w:space="0" w:color="auto"/>
            <w:right w:val="none" w:sz="0" w:space="0" w:color="auto"/>
          </w:divBdr>
          <w:divsChild>
            <w:div w:id="430855746">
              <w:marLeft w:val="0"/>
              <w:marRight w:val="0"/>
              <w:marTop w:val="0"/>
              <w:marBottom w:val="0"/>
              <w:divBdr>
                <w:top w:val="none" w:sz="0" w:space="0" w:color="auto"/>
                <w:left w:val="none" w:sz="0" w:space="0" w:color="auto"/>
                <w:bottom w:val="none" w:sz="0" w:space="0" w:color="auto"/>
                <w:right w:val="none" w:sz="0" w:space="0" w:color="auto"/>
              </w:divBdr>
            </w:div>
            <w:div w:id="1364088696">
              <w:marLeft w:val="0"/>
              <w:marRight w:val="0"/>
              <w:marTop w:val="0"/>
              <w:marBottom w:val="0"/>
              <w:divBdr>
                <w:top w:val="none" w:sz="0" w:space="0" w:color="auto"/>
                <w:left w:val="none" w:sz="0" w:space="0" w:color="auto"/>
                <w:bottom w:val="none" w:sz="0" w:space="0" w:color="auto"/>
                <w:right w:val="none" w:sz="0" w:space="0" w:color="auto"/>
              </w:divBdr>
            </w:div>
            <w:div w:id="1040589197">
              <w:marLeft w:val="0"/>
              <w:marRight w:val="0"/>
              <w:marTop w:val="0"/>
              <w:marBottom w:val="0"/>
              <w:divBdr>
                <w:top w:val="none" w:sz="0" w:space="0" w:color="auto"/>
                <w:left w:val="none" w:sz="0" w:space="0" w:color="auto"/>
                <w:bottom w:val="none" w:sz="0" w:space="0" w:color="auto"/>
                <w:right w:val="none" w:sz="0" w:space="0" w:color="auto"/>
              </w:divBdr>
            </w:div>
          </w:divsChild>
        </w:div>
        <w:div w:id="68159860">
          <w:marLeft w:val="0"/>
          <w:marRight w:val="0"/>
          <w:marTop w:val="0"/>
          <w:marBottom w:val="0"/>
          <w:divBdr>
            <w:top w:val="none" w:sz="0" w:space="0" w:color="auto"/>
            <w:left w:val="none" w:sz="0" w:space="0" w:color="auto"/>
            <w:bottom w:val="none" w:sz="0" w:space="0" w:color="auto"/>
            <w:right w:val="none" w:sz="0" w:space="0" w:color="auto"/>
          </w:divBdr>
          <w:divsChild>
            <w:div w:id="320667908">
              <w:marLeft w:val="0"/>
              <w:marRight w:val="0"/>
              <w:marTop w:val="0"/>
              <w:marBottom w:val="0"/>
              <w:divBdr>
                <w:top w:val="none" w:sz="0" w:space="0" w:color="auto"/>
                <w:left w:val="none" w:sz="0" w:space="0" w:color="auto"/>
                <w:bottom w:val="none" w:sz="0" w:space="0" w:color="auto"/>
                <w:right w:val="none" w:sz="0" w:space="0" w:color="auto"/>
              </w:divBdr>
            </w:div>
          </w:divsChild>
        </w:div>
        <w:div w:id="473177776">
          <w:marLeft w:val="0"/>
          <w:marRight w:val="0"/>
          <w:marTop w:val="0"/>
          <w:marBottom w:val="0"/>
          <w:divBdr>
            <w:top w:val="none" w:sz="0" w:space="0" w:color="auto"/>
            <w:left w:val="none" w:sz="0" w:space="0" w:color="auto"/>
            <w:bottom w:val="none" w:sz="0" w:space="0" w:color="auto"/>
            <w:right w:val="none" w:sz="0" w:space="0" w:color="auto"/>
          </w:divBdr>
          <w:divsChild>
            <w:div w:id="697893611">
              <w:marLeft w:val="0"/>
              <w:marRight w:val="0"/>
              <w:marTop w:val="0"/>
              <w:marBottom w:val="0"/>
              <w:divBdr>
                <w:top w:val="none" w:sz="0" w:space="0" w:color="auto"/>
                <w:left w:val="none" w:sz="0" w:space="0" w:color="auto"/>
                <w:bottom w:val="none" w:sz="0" w:space="0" w:color="auto"/>
                <w:right w:val="none" w:sz="0" w:space="0" w:color="auto"/>
              </w:divBdr>
            </w:div>
            <w:div w:id="65301789">
              <w:marLeft w:val="0"/>
              <w:marRight w:val="0"/>
              <w:marTop w:val="0"/>
              <w:marBottom w:val="0"/>
              <w:divBdr>
                <w:top w:val="none" w:sz="0" w:space="0" w:color="auto"/>
                <w:left w:val="none" w:sz="0" w:space="0" w:color="auto"/>
                <w:bottom w:val="none" w:sz="0" w:space="0" w:color="auto"/>
                <w:right w:val="none" w:sz="0" w:space="0" w:color="auto"/>
              </w:divBdr>
            </w:div>
            <w:div w:id="182983400">
              <w:marLeft w:val="0"/>
              <w:marRight w:val="0"/>
              <w:marTop w:val="0"/>
              <w:marBottom w:val="0"/>
              <w:divBdr>
                <w:top w:val="none" w:sz="0" w:space="0" w:color="auto"/>
                <w:left w:val="none" w:sz="0" w:space="0" w:color="auto"/>
                <w:bottom w:val="none" w:sz="0" w:space="0" w:color="auto"/>
                <w:right w:val="none" w:sz="0" w:space="0" w:color="auto"/>
              </w:divBdr>
            </w:div>
            <w:div w:id="1465081808">
              <w:marLeft w:val="0"/>
              <w:marRight w:val="0"/>
              <w:marTop w:val="0"/>
              <w:marBottom w:val="0"/>
              <w:divBdr>
                <w:top w:val="none" w:sz="0" w:space="0" w:color="auto"/>
                <w:left w:val="none" w:sz="0" w:space="0" w:color="auto"/>
                <w:bottom w:val="none" w:sz="0" w:space="0" w:color="auto"/>
                <w:right w:val="none" w:sz="0" w:space="0" w:color="auto"/>
              </w:divBdr>
            </w:div>
            <w:div w:id="1376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4584">
      <w:bodyDiv w:val="1"/>
      <w:marLeft w:val="0"/>
      <w:marRight w:val="0"/>
      <w:marTop w:val="0"/>
      <w:marBottom w:val="0"/>
      <w:divBdr>
        <w:top w:val="none" w:sz="0" w:space="0" w:color="auto"/>
        <w:left w:val="none" w:sz="0" w:space="0" w:color="auto"/>
        <w:bottom w:val="none" w:sz="0" w:space="0" w:color="auto"/>
        <w:right w:val="none" w:sz="0" w:space="0" w:color="auto"/>
      </w:divBdr>
      <w:divsChild>
        <w:div w:id="369648892">
          <w:marLeft w:val="0"/>
          <w:marRight w:val="0"/>
          <w:marTop w:val="0"/>
          <w:marBottom w:val="0"/>
          <w:divBdr>
            <w:top w:val="none" w:sz="0" w:space="0" w:color="auto"/>
            <w:left w:val="none" w:sz="0" w:space="0" w:color="auto"/>
            <w:bottom w:val="none" w:sz="0" w:space="0" w:color="auto"/>
            <w:right w:val="none" w:sz="0" w:space="0" w:color="auto"/>
          </w:divBdr>
        </w:div>
        <w:div w:id="1197037640">
          <w:marLeft w:val="0"/>
          <w:marRight w:val="0"/>
          <w:marTop w:val="0"/>
          <w:marBottom w:val="0"/>
          <w:divBdr>
            <w:top w:val="none" w:sz="0" w:space="0" w:color="auto"/>
            <w:left w:val="none" w:sz="0" w:space="0" w:color="auto"/>
            <w:bottom w:val="none" w:sz="0" w:space="0" w:color="auto"/>
            <w:right w:val="none" w:sz="0" w:space="0" w:color="auto"/>
          </w:divBdr>
        </w:div>
      </w:divsChild>
    </w:div>
    <w:div w:id="1659337605">
      <w:bodyDiv w:val="1"/>
      <w:marLeft w:val="0"/>
      <w:marRight w:val="0"/>
      <w:marTop w:val="0"/>
      <w:marBottom w:val="0"/>
      <w:divBdr>
        <w:top w:val="none" w:sz="0" w:space="0" w:color="auto"/>
        <w:left w:val="none" w:sz="0" w:space="0" w:color="auto"/>
        <w:bottom w:val="none" w:sz="0" w:space="0" w:color="auto"/>
        <w:right w:val="none" w:sz="0" w:space="0" w:color="auto"/>
      </w:divBdr>
      <w:divsChild>
        <w:div w:id="1042481796">
          <w:marLeft w:val="0"/>
          <w:marRight w:val="0"/>
          <w:marTop w:val="0"/>
          <w:marBottom w:val="0"/>
          <w:divBdr>
            <w:top w:val="none" w:sz="0" w:space="0" w:color="auto"/>
            <w:left w:val="none" w:sz="0" w:space="0" w:color="auto"/>
            <w:bottom w:val="none" w:sz="0" w:space="0" w:color="auto"/>
            <w:right w:val="none" w:sz="0" w:space="0" w:color="auto"/>
          </w:divBdr>
          <w:divsChild>
            <w:div w:id="111563159">
              <w:marLeft w:val="0"/>
              <w:marRight w:val="0"/>
              <w:marTop w:val="0"/>
              <w:marBottom w:val="0"/>
              <w:divBdr>
                <w:top w:val="none" w:sz="0" w:space="0" w:color="auto"/>
                <w:left w:val="none" w:sz="0" w:space="0" w:color="auto"/>
                <w:bottom w:val="none" w:sz="0" w:space="0" w:color="auto"/>
                <w:right w:val="none" w:sz="0" w:space="0" w:color="auto"/>
              </w:divBdr>
            </w:div>
          </w:divsChild>
        </w:div>
        <w:div w:id="2060780167">
          <w:marLeft w:val="0"/>
          <w:marRight w:val="0"/>
          <w:marTop w:val="0"/>
          <w:marBottom w:val="0"/>
          <w:divBdr>
            <w:top w:val="none" w:sz="0" w:space="0" w:color="auto"/>
            <w:left w:val="none" w:sz="0" w:space="0" w:color="auto"/>
            <w:bottom w:val="none" w:sz="0" w:space="0" w:color="auto"/>
            <w:right w:val="none" w:sz="0" w:space="0" w:color="auto"/>
          </w:divBdr>
          <w:divsChild>
            <w:div w:id="415715196">
              <w:marLeft w:val="0"/>
              <w:marRight w:val="0"/>
              <w:marTop w:val="0"/>
              <w:marBottom w:val="0"/>
              <w:divBdr>
                <w:top w:val="none" w:sz="0" w:space="0" w:color="auto"/>
                <w:left w:val="none" w:sz="0" w:space="0" w:color="auto"/>
                <w:bottom w:val="none" w:sz="0" w:space="0" w:color="auto"/>
                <w:right w:val="none" w:sz="0" w:space="0" w:color="auto"/>
              </w:divBdr>
            </w:div>
          </w:divsChild>
        </w:div>
        <w:div w:id="493758834">
          <w:marLeft w:val="0"/>
          <w:marRight w:val="0"/>
          <w:marTop w:val="0"/>
          <w:marBottom w:val="0"/>
          <w:divBdr>
            <w:top w:val="none" w:sz="0" w:space="0" w:color="auto"/>
            <w:left w:val="none" w:sz="0" w:space="0" w:color="auto"/>
            <w:bottom w:val="none" w:sz="0" w:space="0" w:color="auto"/>
            <w:right w:val="none" w:sz="0" w:space="0" w:color="auto"/>
          </w:divBdr>
          <w:divsChild>
            <w:div w:id="1980719869">
              <w:marLeft w:val="0"/>
              <w:marRight w:val="0"/>
              <w:marTop w:val="0"/>
              <w:marBottom w:val="0"/>
              <w:divBdr>
                <w:top w:val="none" w:sz="0" w:space="0" w:color="auto"/>
                <w:left w:val="none" w:sz="0" w:space="0" w:color="auto"/>
                <w:bottom w:val="none" w:sz="0" w:space="0" w:color="auto"/>
                <w:right w:val="none" w:sz="0" w:space="0" w:color="auto"/>
              </w:divBdr>
            </w:div>
          </w:divsChild>
        </w:div>
        <w:div w:id="258756479">
          <w:marLeft w:val="0"/>
          <w:marRight w:val="0"/>
          <w:marTop w:val="0"/>
          <w:marBottom w:val="0"/>
          <w:divBdr>
            <w:top w:val="none" w:sz="0" w:space="0" w:color="auto"/>
            <w:left w:val="none" w:sz="0" w:space="0" w:color="auto"/>
            <w:bottom w:val="none" w:sz="0" w:space="0" w:color="auto"/>
            <w:right w:val="none" w:sz="0" w:space="0" w:color="auto"/>
          </w:divBdr>
          <w:divsChild>
            <w:div w:id="56784307">
              <w:marLeft w:val="0"/>
              <w:marRight w:val="0"/>
              <w:marTop w:val="0"/>
              <w:marBottom w:val="0"/>
              <w:divBdr>
                <w:top w:val="none" w:sz="0" w:space="0" w:color="auto"/>
                <w:left w:val="none" w:sz="0" w:space="0" w:color="auto"/>
                <w:bottom w:val="none" w:sz="0" w:space="0" w:color="auto"/>
                <w:right w:val="none" w:sz="0" w:space="0" w:color="auto"/>
              </w:divBdr>
            </w:div>
          </w:divsChild>
        </w:div>
        <w:div w:id="2120295135">
          <w:marLeft w:val="0"/>
          <w:marRight w:val="0"/>
          <w:marTop w:val="0"/>
          <w:marBottom w:val="0"/>
          <w:divBdr>
            <w:top w:val="none" w:sz="0" w:space="0" w:color="auto"/>
            <w:left w:val="none" w:sz="0" w:space="0" w:color="auto"/>
            <w:bottom w:val="none" w:sz="0" w:space="0" w:color="auto"/>
            <w:right w:val="none" w:sz="0" w:space="0" w:color="auto"/>
          </w:divBdr>
          <w:divsChild>
            <w:div w:id="1318920908">
              <w:marLeft w:val="0"/>
              <w:marRight w:val="0"/>
              <w:marTop w:val="0"/>
              <w:marBottom w:val="0"/>
              <w:divBdr>
                <w:top w:val="none" w:sz="0" w:space="0" w:color="auto"/>
                <w:left w:val="none" w:sz="0" w:space="0" w:color="auto"/>
                <w:bottom w:val="none" w:sz="0" w:space="0" w:color="auto"/>
                <w:right w:val="none" w:sz="0" w:space="0" w:color="auto"/>
              </w:divBdr>
            </w:div>
          </w:divsChild>
        </w:div>
        <w:div w:id="903108364">
          <w:marLeft w:val="0"/>
          <w:marRight w:val="0"/>
          <w:marTop w:val="0"/>
          <w:marBottom w:val="0"/>
          <w:divBdr>
            <w:top w:val="none" w:sz="0" w:space="0" w:color="auto"/>
            <w:left w:val="none" w:sz="0" w:space="0" w:color="auto"/>
            <w:bottom w:val="none" w:sz="0" w:space="0" w:color="auto"/>
            <w:right w:val="none" w:sz="0" w:space="0" w:color="auto"/>
          </w:divBdr>
          <w:divsChild>
            <w:div w:id="1759403610">
              <w:marLeft w:val="0"/>
              <w:marRight w:val="0"/>
              <w:marTop w:val="0"/>
              <w:marBottom w:val="0"/>
              <w:divBdr>
                <w:top w:val="none" w:sz="0" w:space="0" w:color="auto"/>
                <w:left w:val="none" w:sz="0" w:space="0" w:color="auto"/>
                <w:bottom w:val="none" w:sz="0" w:space="0" w:color="auto"/>
                <w:right w:val="none" w:sz="0" w:space="0" w:color="auto"/>
              </w:divBdr>
            </w:div>
            <w:div w:id="1364474282">
              <w:marLeft w:val="0"/>
              <w:marRight w:val="0"/>
              <w:marTop w:val="0"/>
              <w:marBottom w:val="0"/>
              <w:divBdr>
                <w:top w:val="none" w:sz="0" w:space="0" w:color="auto"/>
                <w:left w:val="none" w:sz="0" w:space="0" w:color="auto"/>
                <w:bottom w:val="none" w:sz="0" w:space="0" w:color="auto"/>
                <w:right w:val="none" w:sz="0" w:space="0" w:color="auto"/>
              </w:divBdr>
            </w:div>
          </w:divsChild>
        </w:div>
        <w:div w:id="1205950788">
          <w:marLeft w:val="0"/>
          <w:marRight w:val="0"/>
          <w:marTop w:val="0"/>
          <w:marBottom w:val="0"/>
          <w:divBdr>
            <w:top w:val="none" w:sz="0" w:space="0" w:color="auto"/>
            <w:left w:val="none" w:sz="0" w:space="0" w:color="auto"/>
            <w:bottom w:val="none" w:sz="0" w:space="0" w:color="auto"/>
            <w:right w:val="none" w:sz="0" w:space="0" w:color="auto"/>
          </w:divBdr>
          <w:divsChild>
            <w:div w:id="2123718798">
              <w:marLeft w:val="0"/>
              <w:marRight w:val="0"/>
              <w:marTop w:val="0"/>
              <w:marBottom w:val="0"/>
              <w:divBdr>
                <w:top w:val="none" w:sz="0" w:space="0" w:color="auto"/>
                <w:left w:val="none" w:sz="0" w:space="0" w:color="auto"/>
                <w:bottom w:val="none" w:sz="0" w:space="0" w:color="auto"/>
                <w:right w:val="none" w:sz="0" w:space="0" w:color="auto"/>
              </w:divBdr>
            </w:div>
          </w:divsChild>
        </w:div>
        <w:div w:id="1196768627">
          <w:marLeft w:val="0"/>
          <w:marRight w:val="0"/>
          <w:marTop w:val="0"/>
          <w:marBottom w:val="0"/>
          <w:divBdr>
            <w:top w:val="none" w:sz="0" w:space="0" w:color="auto"/>
            <w:left w:val="none" w:sz="0" w:space="0" w:color="auto"/>
            <w:bottom w:val="none" w:sz="0" w:space="0" w:color="auto"/>
            <w:right w:val="none" w:sz="0" w:space="0" w:color="auto"/>
          </w:divBdr>
          <w:divsChild>
            <w:div w:id="646857408">
              <w:marLeft w:val="0"/>
              <w:marRight w:val="0"/>
              <w:marTop w:val="0"/>
              <w:marBottom w:val="0"/>
              <w:divBdr>
                <w:top w:val="none" w:sz="0" w:space="0" w:color="auto"/>
                <w:left w:val="none" w:sz="0" w:space="0" w:color="auto"/>
                <w:bottom w:val="none" w:sz="0" w:space="0" w:color="auto"/>
                <w:right w:val="none" w:sz="0" w:space="0" w:color="auto"/>
              </w:divBdr>
            </w:div>
            <w:div w:id="1487894646">
              <w:marLeft w:val="0"/>
              <w:marRight w:val="0"/>
              <w:marTop w:val="0"/>
              <w:marBottom w:val="0"/>
              <w:divBdr>
                <w:top w:val="none" w:sz="0" w:space="0" w:color="auto"/>
                <w:left w:val="none" w:sz="0" w:space="0" w:color="auto"/>
                <w:bottom w:val="none" w:sz="0" w:space="0" w:color="auto"/>
                <w:right w:val="none" w:sz="0" w:space="0" w:color="auto"/>
              </w:divBdr>
            </w:div>
            <w:div w:id="1726484384">
              <w:marLeft w:val="0"/>
              <w:marRight w:val="0"/>
              <w:marTop w:val="0"/>
              <w:marBottom w:val="0"/>
              <w:divBdr>
                <w:top w:val="none" w:sz="0" w:space="0" w:color="auto"/>
                <w:left w:val="none" w:sz="0" w:space="0" w:color="auto"/>
                <w:bottom w:val="none" w:sz="0" w:space="0" w:color="auto"/>
                <w:right w:val="none" w:sz="0" w:space="0" w:color="auto"/>
              </w:divBdr>
            </w:div>
            <w:div w:id="2107117904">
              <w:marLeft w:val="0"/>
              <w:marRight w:val="0"/>
              <w:marTop w:val="0"/>
              <w:marBottom w:val="0"/>
              <w:divBdr>
                <w:top w:val="none" w:sz="0" w:space="0" w:color="auto"/>
                <w:left w:val="none" w:sz="0" w:space="0" w:color="auto"/>
                <w:bottom w:val="none" w:sz="0" w:space="0" w:color="auto"/>
                <w:right w:val="none" w:sz="0" w:space="0" w:color="auto"/>
              </w:divBdr>
            </w:div>
          </w:divsChild>
        </w:div>
        <w:div w:id="289745818">
          <w:marLeft w:val="0"/>
          <w:marRight w:val="0"/>
          <w:marTop w:val="0"/>
          <w:marBottom w:val="0"/>
          <w:divBdr>
            <w:top w:val="none" w:sz="0" w:space="0" w:color="auto"/>
            <w:left w:val="none" w:sz="0" w:space="0" w:color="auto"/>
            <w:bottom w:val="none" w:sz="0" w:space="0" w:color="auto"/>
            <w:right w:val="none" w:sz="0" w:space="0" w:color="auto"/>
          </w:divBdr>
          <w:divsChild>
            <w:div w:id="1857771813">
              <w:marLeft w:val="0"/>
              <w:marRight w:val="0"/>
              <w:marTop w:val="0"/>
              <w:marBottom w:val="0"/>
              <w:divBdr>
                <w:top w:val="none" w:sz="0" w:space="0" w:color="auto"/>
                <w:left w:val="none" w:sz="0" w:space="0" w:color="auto"/>
                <w:bottom w:val="none" w:sz="0" w:space="0" w:color="auto"/>
                <w:right w:val="none" w:sz="0" w:space="0" w:color="auto"/>
              </w:divBdr>
            </w:div>
          </w:divsChild>
        </w:div>
        <w:div w:id="231623261">
          <w:marLeft w:val="0"/>
          <w:marRight w:val="0"/>
          <w:marTop w:val="0"/>
          <w:marBottom w:val="0"/>
          <w:divBdr>
            <w:top w:val="none" w:sz="0" w:space="0" w:color="auto"/>
            <w:left w:val="none" w:sz="0" w:space="0" w:color="auto"/>
            <w:bottom w:val="none" w:sz="0" w:space="0" w:color="auto"/>
            <w:right w:val="none" w:sz="0" w:space="0" w:color="auto"/>
          </w:divBdr>
          <w:divsChild>
            <w:div w:id="1068722200">
              <w:marLeft w:val="0"/>
              <w:marRight w:val="0"/>
              <w:marTop w:val="0"/>
              <w:marBottom w:val="0"/>
              <w:divBdr>
                <w:top w:val="none" w:sz="0" w:space="0" w:color="auto"/>
                <w:left w:val="none" w:sz="0" w:space="0" w:color="auto"/>
                <w:bottom w:val="none" w:sz="0" w:space="0" w:color="auto"/>
                <w:right w:val="none" w:sz="0" w:space="0" w:color="auto"/>
              </w:divBdr>
            </w:div>
          </w:divsChild>
        </w:div>
        <w:div w:id="1513032356">
          <w:marLeft w:val="0"/>
          <w:marRight w:val="0"/>
          <w:marTop w:val="0"/>
          <w:marBottom w:val="0"/>
          <w:divBdr>
            <w:top w:val="none" w:sz="0" w:space="0" w:color="auto"/>
            <w:left w:val="none" w:sz="0" w:space="0" w:color="auto"/>
            <w:bottom w:val="none" w:sz="0" w:space="0" w:color="auto"/>
            <w:right w:val="none" w:sz="0" w:space="0" w:color="auto"/>
          </w:divBdr>
          <w:divsChild>
            <w:div w:id="1913615681">
              <w:marLeft w:val="0"/>
              <w:marRight w:val="0"/>
              <w:marTop w:val="0"/>
              <w:marBottom w:val="0"/>
              <w:divBdr>
                <w:top w:val="none" w:sz="0" w:space="0" w:color="auto"/>
                <w:left w:val="none" w:sz="0" w:space="0" w:color="auto"/>
                <w:bottom w:val="none" w:sz="0" w:space="0" w:color="auto"/>
                <w:right w:val="none" w:sz="0" w:space="0" w:color="auto"/>
              </w:divBdr>
            </w:div>
          </w:divsChild>
        </w:div>
        <w:div w:id="912809932">
          <w:marLeft w:val="0"/>
          <w:marRight w:val="0"/>
          <w:marTop w:val="0"/>
          <w:marBottom w:val="0"/>
          <w:divBdr>
            <w:top w:val="none" w:sz="0" w:space="0" w:color="auto"/>
            <w:left w:val="none" w:sz="0" w:space="0" w:color="auto"/>
            <w:bottom w:val="none" w:sz="0" w:space="0" w:color="auto"/>
            <w:right w:val="none" w:sz="0" w:space="0" w:color="auto"/>
          </w:divBdr>
          <w:divsChild>
            <w:div w:id="1213077126">
              <w:marLeft w:val="0"/>
              <w:marRight w:val="0"/>
              <w:marTop w:val="0"/>
              <w:marBottom w:val="0"/>
              <w:divBdr>
                <w:top w:val="none" w:sz="0" w:space="0" w:color="auto"/>
                <w:left w:val="none" w:sz="0" w:space="0" w:color="auto"/>
                <w:bottom w:val="none" w:sz="0" w:space="0" w:color="auto"/>
                <w:right w:val="none" w:sz="0" w:space="0" w:color="auto"/>
              </w:divBdr>
            </w:div>
            <w:div w:id="286549741">
              <w:marLeft w:val="0"/>
              <w:marRight w:val="0"/>
              <w:marTop w:val="0"/>
              <w:marBottom w:val="0"/>
              <w:divBdr>
                <w:top w:val="none" w:sz="0" w:space="0" w:color="auto"/>
                <w:left w:val="none" w:sz="0" w:space="0" w:color="auto"/>
                <w:bottom w:val="none" w:sz="0" w:space="0" w:color="auto"/>
                <w:right w:val="none" w:sz="0" w:space="0" w:color="auto"/>
              </w:divBdr>
            </w:div>
          </w:divsChild>
        </w:div>
        <w:div w:id="634524464">
          <w:marLeft w:val="0"/>
          <w:marRight w:val="0"/>
          <w:marTop w:val="0"/>
          <w:marBottom w:val="0"/>
          <w:divBdr>
            <w:top w:val="none" w:sz="0" w:space="0" w:color="auto"/>
            <w:left w:val="none" w:sz="0" w:space="0" w:color="auto"/>
            <w:bottom w:val="none" w:sz="0" w:space="0" w:color="auto"/>
            <w:right w:val="none" w:sz="0" w:space="0" w:color="auto"/>
          </w:divBdr>
          <w:divsChild>
            <w:div w:id="721558958">
              <w:marLeft w:val="0"/>
              <w:marRight w:val="0"/>
              <w:marTop w:val="0"/>
              <w:marBottom w:val="0"/>
              <w:divBdr>
                <w:top w:val="none" w:sz="0" w:space="0" w:color="auto"/>
                <w:left w:val="none" w:sz="0" w:space="0" w:color="auto"/>
                <w:bottom w:val="none" w:sz="0" w:space="0" w:color="auto"/>
                <w:right w:val="none" w:sz="0" w:space="0" w:color="auto"/>
              </w:divBdr>
            </w:div>
          </w:divsChild>
        </w:div>
        <w:div w:id="1681157513">
          <w:marLeft w:val="0"/>
          <w:marRight w:val="0"/>
          <w:marTop w:val="0"/>
          <w:marBottom w:val="0"/>
          <w:divBdr>
            <w:top w:val="none" w:sz="0" w:space="0" w:color="auto"/>
            <w:left w:val="none" w:sz="0" w:space="0" w:color="auto"/>
            <w:bottom w:val="none" w:sz="0" w:space="0" w:color="auto"/>
            <w:right w:val="none" w:sz="0" w:space="0" w:color="auto"/>
          </w:divBdr>
          <w:divsChild>
            <w:div w:id="631447238">
              <w:marLeft w:val="0"/>
              <w:marRight w:val="0"/>
              <w:marTop w:val="0"/>
              <w:marBottom w:val="0"/>
              <w:divBdr>
                <w:top w:val="none" w:sz="0" w:space="0" w:color="auto"/>
                <w:left w:val="none" w:sz="0" w:space="0" w:color="auto"/>
                <w:bottom w:val="none" w:sz="0" w:space="0" w:color="auto"/>
                <w:right w:val="none" w:sz="0" w:space="0" w:color="auto"/>
              </w:divBdr>
            </w:div>
            <w:div w:id="870268612">
              <w:marLeft w:val="0"/>
              <w:marRight w:val="0"/>
              <w:marTop w:val="0"/>
              <w:marBottom w:val="0"/>
              <w:divBdr>
                <w:top w:val="none" w:sz="0" w:space="0" w:color="auto"/>
                <w:left w:val="none" w:sz="0" w:space="0" w:color="auto"/>
                <w:bottom w:val="none" w:sz="0" w:space="0" w:color="auto"/>
                <w:right w:val="none" w:sz="0" w:space="0" w:color="auto"/>
              </w:divBdr>
            </w:div>
            <w:div w:id="2269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7445">
      <w:bodyDiv w:val="1"/>
      <w:marLeft w:val="0"/>
      <w:marRight w:val="0"/>
      <w:marTop w:val="0"/>
      <w:marBottom w:val="0"/>
      <w:divBdr>
        <w:top w:val="none" w:sz="0" w:space="0" w:color="auto"/>
        <w:left w:val="none" w:sz="0" w:space="0" w:color="auto"/>
        <w:bottom w:val="none" w:sz="0" w:space="0" w:color="auto"/>
        <w:right w:val="none" w:sz="0" w:space="0" w:color="auto"/>
      </w:divBdr>
      <w:divsChild>
        <w:div w:id="385104718">
          <w:marLeft w:val="0"/>
          <w:marRight w:val="0"/>
          <w:marTop w:val="0"/>
          <w:marBottom w:val="0"/>
          <w:divBdr>
            <w:top w:val="none" w:sz="0" w:space="0" w:color="auto"/>
            <w:left w:val="none" w:sz="0" w:space="0" w:color="auto"/>
            <w:bottom w:val="none" w:sz="0" w:space="0" w:color="auto"/>
            <w:right w:val="none" w:sz="0" w:space="0" w:color="auto"/>
          </w:divBdr>
        </w:div>
        <w:div w:id="736824890">
          <w:marLeft w:val="0"/>
          <w:marRight w:val="0"/>
          <w:marTop w:val="0"/>
          <w:marBottom w:val="0"/>
          <w:divBdr>
            <w:top w:val="none" w:sz="0" w:space="0" w:color="auto"/>
            <w:left w:val="none" w:sz="0" w:space="0" w:color="auto"/>
            <w:bottom w:val="none" w:sz="0" w:space="0" w:color="auto"/>
            <w:right w:val="none" w:sz="0" w:space="0" w:color="auto"/>
          </w:divBdr>
        </w:div>
      </w:divsChild>
    </w:div>
    <w:div w:id="1753162550">
      <w:bodyDiv w:val="1"/>
      <w:marLeft w:val="0"/>
      <w:marRight w:val="0"/>
      <w:marTop w:val="0"/>
      <w:marBottom w:val="0"/>
      <w:divBdr>
        <w:top w:val="none" w:sz="0" w:space="0" w:color="auto"/>
        <w:left w:val="none" w:sz="0" w:space="0" w:color="auto"/>
        <w:bottom w:val="none" w:sz="0" w:space="0" w:color="auto"/>
        <w:right w:val="none" w:sz="0" w:space="0" w:color="auto"/>
      </w:divBdr>
      <w:divsChild>
        <w:div w:id="1394351439">
          <w:marLeft w:val="0"/>
          <w:marRight w:val="0"/>
          <w:marTop w:val="0"/>
          <w:marBottom w:val="0"/>
          <w:divBdr>
            <w:top w:val="none" w:sz="0" w:space="0" w:color="auto"/>
            <w:left w:val="none" w:sz="0" w:space="0" w:color="auto"/>
            <w:bottom w:val="none" w:sz="0" w:space="0" w:color="auto"/>
            <w:right w:val="none" w:sz="0" w:space="0" w:color="auto"/>
          </w:divBdr>
        </w:div>
        <w:div w:id="1966083953">
          <w:marLeft w:val="0"/>
          <w:marRight w:val="0"/>
          <w:marTop w:val="0"/>
          <w:marBottom w:val="0"/>
          <w:divBdr>
            <w:top w:val="none" w:sz="0" w:space="0" w:color="auto"/>
            <w:left w:val="none" w:sz="0" w:space="0" w:color="auto"/>
            <w:bottom w:val="none" w:sz="0" w:space="0" w:color="auto"/>
            <w:right w:val="none" w:sz="0" w:space="0" w:color="auto"/>
          </w:divBdr>
        </w:div>
      </w:divsChild>
    </w:div>
    <w:div w:id="1772239226">
      <w:bodyDiv w:val="1"/>
      <w:marLeft w:val="0"/>
      <w:marRight w:val="0"/>
      <w:marTop w:val="0"/>
      <w:marBottom w:val="0"/>
      <w:divBdr>
        <w:top w:val="none" w:sz="0" w:space="0" w:color="auto"/>
        <w:left w:val="none" w:sz="0" w:space="0" w:color="auto"/>
        <w:bottom w:val="none" w:sz="0" w:space="0" w:color="auto"/>
        <w:right w:val="none" w:sz="0" w:space="0" w:color="auto"/>
      </w:divBdr>
      <w:divsChild>
        <w:div w:id="1271157822">
          <w:marLeft w:val="0"/>
          <w:marRight w:val="0"/>
          <w:marTop w:val="0"/>
          <w:marBottom w:val="0"/>
          <w:divBdr>
            <w:top w:val="none" w:sz="0" w:space="0" w:color="auto"/>
            <w:left w:val="none" w:sz="0" w:space="0" w:color="auto"/>
            <w:bottom w:val="none" w:sz="0" w:space="0" w:color="auto"/>
            <w:right w:val="none" w:sz="0" w:space="0" w:color="auto"/>
          </w:divBdr>
          <w:divsChild>
            <w:div w:id="1471046975">
              <w:marLeft w:val="0"/>
              <w:marRight w:val="0"/>
              <w:marTop w:val="0"/>
              <w:marBottom w:val="0"/>
              <w:divBdr>
                <w:top w:val="none" w:sz="0" w:space="0" w:color="auto"/>
                <w:left w:val="none" w:sz="0" w:space="0" w:color="auto"/>
                <w:bottom w:val="none" w:sz="0" w:space="0" w:color="auto"/>
                <w:right w:val="none" w:sz="0" w:space="0" w:color="auto"/>
              </w:divBdr>
            </w:div>
            <w:div w:id="1274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3694">
      <w:bodyDiv w:val="1"/>
      <w:marLeft w:val="0"/>
      <w:marRight w:val="0"/>
      <w:marTop w:val="0"/>
      <w:marBottom w:val="0"/>
      <w:divBdr>
        <w:top w:val="none" w:sz="0" w:space="0" w:color="auto"/>
        <w:left w:val="none" w:sz="0" w:space="0" w:color="auto"/>
        <w:bottom w:val="none" w:sz="0" w:space="0" w:color="auto"/>
        <w:right w:val="none" w:sz="0" w:space="0" w:color="auto"/>
      </w:divBdr>
      <w:divsChild>
        <w:div w:id="1762330822">
          <w:marLeft w:val="0"/>
          <w:marRight w:val="0"/>
          <w:marTop w:val="0"/>
          <w:marBottom w:val="0"/>
          <w:divBdr>
            <w:top w:val="none" w:sz="0" w:space="0" w:color="auto"/>
            <w:left w:val="none" w:sz="0" w:space="0" w:color="auto"/>
            <w:bottom w:val="none" w:sz="0" w:space="0" w:color="auto"/>
            <w:right w:val="none" w:sz="0" w:space="0" w:color="auto"/>
          </w:divBdr>
          <w:divsChild>
            <w:div w:id="1426801972">
              <w:marLeft w:val="0"/>
              <w:marRight w:val="0"/>
              <w:marTop w:val="0"/>
              <w:marBottom w:val="0"/>
              <w:divBdr>
                <w:top w:val="none" w:sz="0" w:space="0" w:color="auto"/>
                <w:left w:val="none" w:sz="0" w:space="0" w:color="auto"/>
                <w:bottom w:val="none" w:sz="0" w:space="0" w:color="auto"/>
                <w:right w:val="none" w:sz="0" w:space="0" w:color="auto"/>
              </w:divBdr>
            </w:div>
          </w:divsChild>
        </w:div>
        <w:div w:id="1447919203">
          <w:marLeft w:val="0"/>
          <w:marRight w:val="0"/>
          <w:marTop w:val="0"/>
          <w:marBottom w:val="0"/>
          <w:divBdr>
            <w:top w:val="none" w:sz="0" w:space="0" w:color="auto"/>
            <w:left w:val="none" w:sz="0" w:space="0" w:color="auto"/>
            <w:bottom w:val="none" w:sz="0" w:space="0" w:color="auto"/>
            <w:right w:val="none" w:sz="0" w:space="0" w:color="auto"/>
          </w:divBdr>
          <w:divsChild>
            <w:div w:id="718555994">
              <w:marLeft w:val="0"/>
              <w:marRight w:val="0"/>
              <w:marTop w:val="0"/>
              <w:marBottom w:val="0"/>
              <w:divBdr>
                <w:top w:val="none" w:sz="0" w:space="0" w:color="auto"/>
                <w:left w:val="none" w:sz="0" w:space="0" w:color="auto"/>
                <w:bottom w:val="none" w:sz="0" w:space="0" w:color="auto"/>
                <w:right w:val="none" w:sz="0" w:space="0" w:color="auto"/>
              </w:divBdr>
            </w:div>
          </w:divsChild>
        </w:div>
        <w:div w:id="815804513">
          <w:marLeft w:val="0"/>
          <w:marRight w:val="0"/>
          <w:marTop w:val="0"/>
          <w:marBottom w:val="0"/>
          <w:divBdr>
            <w:top w:val="none" w:sz="0" w:space="0" w:color="auto"/>
            <w:left w:val="none" w:sz="0" w:space="0" w:color="auto"/>
            <w:bottom w:val="none" w:sz="0" w:space="0" w:color="auto"/>
            <w:right w:val="none" w:sz="0" w:space="0" w:color="auto"/>
          </w:divBdr>
          <w:divsChild>
            <w:div w:id="1177309031">
              <w:marLeft w:val="0"/>
              <w:marRight w:val="0"/>
              <w:marTop w:val="0"/>
              <w:marBottom w:val="0"/>
              <w:divBdr>
                <w:top w:val="none" w:sz="0" w:space="0" w:color="auto"/>
                <w:left w:val="none" w:sz="0" w:space="0" w:color="auto"/>
                <w:bottom w:val="none" w:sz="0" w:space="0" w:color="auto"/>
                <w:right w:val="none" w:sz="0" w:space="0" w:color="auto"/>
              </w:divBdr>
            </w:div>
          </w:divsChild>
        </w:div>
        <w:div w:id="1923444775">
          <w:marLeft w:val="0"/>
          <w:marRight w:val="0"/>
          <w:marTop w:val="0"/>
          <w:marBottom w:val="0"/>
          <w:divBdr>
            <w:top w:val="none" w:sz="0" w:space="0" w:color="auto"/>
            <w:left w:val="none" w:sz="0" w:space="0" w:color="auto"/>
            <w:bottom w:val="none" w:sz="0" w:space="0" w:color="auto"/>
            <w:right w:val="none" w:sz="0" w:space="0" w:color="auto"/>
          </w:divBdr>
          <w:divsChild>
            <w:div w:id="254632660">
              <w:marLeft w:val="0"/>
              <w:marRight w:val="0"/>
              <w:marTop w:val="0"/>
              <w:marBottom w:val="0"/>
              <w:divBdr>
                <w:top w:val="none" w:sz="0" w:space="0" w:color="auto"/>
                <w:left w:val="none" w:sz="0" w:space="0" w:color="auto"/>
                <w:bottom w:val="none" w:sz="0" w:space="0" w:color="auto"/>
                <w:right w:val="none" w:sz="0" w:space="0" w:color="auto"/>
              </w:divBdr>
            </w:div>
          </w:divsChild>
        </w:div>
        <w:div w:id="190841739">
          <w:marLeft w:val="0"/>
          <w:marRight w:val="0"/>
          <w:marTop w:val="0"/>
          <w:marBottom w:val="0"/>
          <w:divBdr>
            <w:top w:val="none" w:sz="0" w:space="0" w:color="auto"/>
            <w:left w:val="none" w:sz="0" w:space="0" w:color="auto"/>
            <w:bottom w:val="none" w:sz="0" w:space="0" w:color="auto"/>
            <w:right w:val="none" w:sz="0" w:space="0" w:color="auto"/>
          </w:divBdr>
          <w:divsChild>
            <w:div w:id="859319413">
              <w:marLeft w:val="0"/>
              <w:marRight w:val="0"/>
              <w:marTop w:val="0"/>
              <w:marBottom w:val="0"/>
              <w:divBdr>
                <w:top w:val="none" w:sz="0" w:space="0" w:color="auto"/>
                <w:left w:val="none" w:sz="0" w:space="0" w:color="auto"/>
                <w:bottom w:val="none" w:sz="0" w:space="0" w:color="auto"/>
                <w:right w:val="none" w:sz="0" w:space="0" w:color="auto"/>
              </w:divBdr>
            </w:div>
          </w:divsChild>
        </w:div>
        <w:div w:id="1555316153">
          <w:marLeft w:val="0"/>
          <w:marRight w:val="0"/>
          <w:marTop w:val="0"/>
          <w:marBottom w:val="0"/>
          <w:divBdr>
            <w:top w:val="none" w:sz="0" w:space="0" w:color="auto"/>
            <w:left w:val="none" w:sz="0" w:space="0" w:color="auto"/>
            <w:bottom w:val="none" w:sz="0" w:space="0" w:color="auto"/>
            <w:right w:val="none" w:sz="0" w:space="0" w:color="auto"/>
          </w:divBdr>
          <w:divsChild>
            <w:div w:id="1730810390">
              <w:marLeft w:val="0"/>
              <w:marRight w:val="0"/>
              <w:marTop w:val="0"/>
              <w:marBottom w:val="0"/>
              <w:divBdr>
                <w:top w:val="none" w:sz="0" w:space="0" w:color="auto"/>
                <w:left w:val="none" w:sz="0" w:space="0" w:color="auto"/>
                <w:bottom w:val="none" w:sz="0" w:space="0" w:color="auto"/>
                <w:right w:val="none" w:sz="0" w:space="0" w:color="auto"/>
              </w:divBdr>
            </w:div>
          </w:divsChild>
        </w:div>
        <w:div w:id="1323966179">
          <w:marLeft w:val="0"/>
          <w:marRight w:val="0"/>
          <w:marTop w:val="0"/>
          <w:marBottom w:val="0"/>
          <w:divBdr>
            <w:top w:val="none" w:sz="0" w:space="0" w:color="auto"/>
            <w:left w:val="none" w:sz="0" w:space="0" w:color="auto"/>
            <w:bottom w:val="none" w:sz="0" w:space="0" w:color="auto"/>
            <w:right w:val="none" w:sz="0" w:space="0" w:color="auto"/>
          </w:divBdr>
          <w:divsChild>
            <w:div w:id="2093964029">
              <w:marLeft w:val="0"/>
              <w:marRight w:val="0"/>
              <w:marTop w:val="0"/>
              <w:marBottom w:val="0"/>
              <w:divBdr>
                <w:top w:val="none" w:sz="0" w:space="0" w:color="auto"/>
                <w:left w:val="none" w:sz="0" w:space="0" w:color="auto"/>
                <w:bottom w:val="none" w:sz="0" w:space="0" w:color="auto"/>
                <w:right w:val="none" w:sz="0" w:space="0" w:color="auto"/>
              </w:divBdr>
            </w:div>
          </w:divsChild>
        </w:div>
        <w:div w:id="868183252">
          <w:marLeft w:val="0"/>
          <w:marRight w:val="0"/>
          <w:marTop w:val="0"/>
          <w:marBottom w:val="0"/>
          <w:divBdr>
            <w:top w:val="none" w:sz="0" w:space="0" w:color="auto"/>
            <w:left w:val="none" w:sz="0" w:space="0" w:color="auto"/>
            <w:bottom w:val="none" w:sz="0" w:space="0" w:color="auto"/>
            <w:right w:val="none" w:sz="0" w:space="0" w:color="auto"/>
          </w:divBdr>
          <w:divsChild>
            <w:div w:id="2087216434">
              <w:marLeft w:val="0"/>
              <w:marRight w:val="0"/>
              <w:marTop w:val="0"/>
              <w:marBottom w:val="0"/>
              <w:divBdr>
                <w:top w:val="none" w:sz="0" w:space="0" w:color="auto"/>
                <w:left w:val="none" w:sz="0" w:space="0" w:color="auto"/>
                <w:bottom w:val="none" w:sz="0" w:space="0" w:color="auto"/>
                <w:right w:val="none" w:sz="0" w:space="0" w:color="auto"/>
              </w:divBdr>
            </w:div>
            <w:div w:id="1127967186">
              <w:marLeft w:val="0"/>
              <w:marRight w:val="0"/>
              <w:marTop w:val="0"/>
              <w:marBottom w:val="0"/>
              <w:divBdr>
                <w:top w:val="none" w:sz="0" w:space="0" w:color="auto"/>
                <w:left w:val="none" w:sz="0" w:space="0" w:color="auto"/>
                <w:bottom w:val="none" w:sz="0" w:space="0" w:color="auto"/>
                <w:right w:val="none" w:sz="0" w:space="0" w:color="auto"/>
              </w:divBdr>
            </w:div>
            <w:div w:id="1419935698">
              <w:marLeft w:val="0"/>
              <w:marRight w:val="0"/>
              <w:marTop w:val="0"/>
              <w:marBottom w:val="0"/>
              <w:divBdr>
                <w:top w:val="none" w:sz="0" w:space="0" w:color="auto"/>
                <w:left w:val="none" w:sz="0" w:space="0" w:color="auto"/>
                <w:bottom w:val="none" w:sz="0" w:space="0" w:color="auto"/>
                <w:right w:val="none" w:sz="0" w:space="0" w:color="auto"/>
              </w:divBdr>
            </w:div>
            <w:div w:id="1112897309">
              <w:marLeft w:val="0"/>
              <w:marRight w:val="0"/>
              <w:marTop w:val="0"/>
              <w:marBottom w:val="0"/>
              <w:divBdr>
                <w:top w:val="none" w:sz="0" w:space="0" w:color="auto"/>
                <w:left w:val="none" w:sz="0" w:space="0" w:color="auto"/>
                <w:bottom w:val="none" w:sz="0" w:space="0" w:color="auto"/>
                <w:right w:val="none" w:sz="0" w:space="0" w:color="auto"/>
              </w:divBdr>
            </w:div>
          </w:divsChild>
        </w:div>
        <w:div w:id="2098359671">
          <w:marLeft w:val="0"/>
          <w:marRight w:val="0"/>
          <w:marTop w:val="0"/>
          <w:marBottom w:val="0"/>
          <w:divBdr>
            <w:top w:val="none" w:sz="0" w:space="0" w:color="auto"/>
            <w:left w:val="none" w:sz="0" w:space="0" w:color="auto"/>
            <w:bottom w:val="none" w:sz="0" w:space="0" w:color="auto"/>
            <w:right w:val="none" w:sz="0" w:space="0" w:color="auto"/>
          </w:divBdr>
          <w:divsChild>
            <w:div w:id="951207137">
              <w:marLeft w:val="0"/>
              <w:marRight w:val="0"/>
              <w:marTop w:val="0"/>
              <w:marBottom w:val="0"/>
              <w:divBdr>
                <w:top w:val="none" w:sz="0" w:space="0" w:color="auto"/>
                <w:left w:val="none" w:sz="0" w:space="0" w:color="auto"/>
                <w:bottom w:val="none" w:sz="0" w:space="0" w:color="auto"/>
                <w:right w:val="none" w:sz="0" w:space="0" w:color="auto"/>
              </w:divBdr>
            </w:div>
          </w:divsChild>
        </w:div>
        <w:div w:id="177738180">
          <w:marLeft w:val="0"/>
          <w:marRight w:val="0"/>
          <w:marTop w:val="0"/>
          <w:marBottom w:val="0"/>
          <w:divBdr>
            <w:top w:val="none" w:sz="0" w:space="0" w:color="auto"/>
            <w:left w:val="none" w:sz="0" w:space="0" w:color="auto"/>
            <w:bottom w:val="none" w:sz="0" w:space="0" w:color="auto"/>
            <w:right w:val="none" w:sz="0" w:space="0" w:color="auto"/>
          </w:divBdr>
          <w:divsChild>
            <w:div w:id="506604274">
              <w:marLeft w:val="0"/>
              <w:marRight w:val="0"/>
              <w:marTop w:val="0"/>
              <w:marBottom w:val="0"/>
              <w:divBdr>
                <w:top w:val="none" w:sz="0" w:space="0" w:color="auto"/>
                <w:left w:val="none" w:sz="0" w:space="0" w:color="auto"/>
                <w:bottom w:val="none" w:sz="0" w:space="0" w:color="auto"/>
                <w:right w:val="none" w:sz="0" w:space="0" w:color="auto"/>
              </w:divBdr>
            </w:div>
          </w:divsChild>
        </w:div>
        <w:div w:id="387657131">
          <w:marLeft w:val="0"/>
          <w:marRight w:val="0"/>
          <w:marTop w:val="0"/>
          <w:marBottom w:val="0"/>
          <w:divBdr>
            <w:top w:val="none" w:sz="0" w:space="0" w:color="auto"/>
            <w:left w:val="none" w:sz="0" w:space="0" w:color="auto"/>
            <w:bottom w:val="none" w:sz="0" w:space="0" w:color="auto"/>
            <w:right w:val="none" w:sz="0" w:space="0" w:color="auto"/>
          </w:divBdr>
          <w:divsChild>
            <w:div w:id="437068296">
              <w:marLeft w:val="0"/>
              <w:marRight w:val="0"/>
              <w:marTop w:val="0"/>
              <w:marBottom w:val="0"/>
              <w:divBdr>
                <w:top w:val="none" w:sz="0" w:space="0" w:color="auto"/>
                <w:left w:val="none" w:sz="0" w:space="0" w:color="auto"/>
                <w:bottom w:val="none" w:sz="0" w:space="0" w:color="auto"/>
                <w:right w:val="none" w:sz="0" w:space="0" w:color="auto"/>
              </w:divBdr>
            </w:div>
          </w:divsChild>
        </w:div>
        <w:div w:id="735662893">
          <w:marLeft w:val="0"/>
          <w:marRight w:val="0"/>
          <w:marTop w:val="0"/>
          <w:marBottom w:val="0"/>
          <w:divBdr>
            <w:top w:val="none" w:sz="0" w:space="0" w:color="auto"/>
            <w:left w:val="none" w:sz="0" w:space="0" w:color="auto"/>
            <w:bottom w:val="none" w:sz="0" w:space="0" w:color="auto"/>
            <w:right w:val="none" w:sz="0" w:space="0" w:color="auto"/>
          </w:divBdr>
          <w:divsChild>
            <w:div w:id="313074766">
              <w:marLeft w:val="0"/>
              <w:marRight w:val="0"/>
              <w:marTop w:val="0"/>
              <w:marBottom w:val="0"/>
              <w:divBdr>
                <w:top w:val="none" w:sz="0" w:space="0" w:color="auto"/>
                <w:left w:val="none" w:sz="0" w:space="0" w:color="auto"/>
                <w:bottom w:val="none" w:sz="0" w:space="0" w:color="auto"/>
                <w:right w:val="none" w:sz="0" w:space="0" w:color="auto"/>
              </w:divBdr>
            </w:div>
            <w:div w:id="1423181095">
              <w:marLeft w:val="0"/>
              <w:marRight w:val="0"/>
              <w:marTop w:val="0"/>
              <w:marBottom w:val="0"/>
              <w:divBdr>
                <w:top w:val="none" w:sz="0" w:space="0" w:color="auto"/>
                <w:left w:val="none" w:sz="0" w:space="0" w:color="auto"/>
                <w:bottom w:val="none" w:sz="0" w:space="0" w:color="auto"/>
                <w:right w:val="none" w:sz="0" w:space="0" w:color="auto"/>
              </w:divBdr>
            </w:div>
          </w:divsChild>
        </w:div>
        <w:div w:id="1237203540">
          <w:marLeft w:val="0"/>
          <w:marRight w:val="0"/>
          <w:marTop w:val="0"/>
          <w:marBottom w:val="0"/>
          <w:divBdr>
            <w:top w:val="none" w:sz="0" w:space="0" w:color="auto"/>
            <w:left w:val="none" w:sz="0" w:space="0" w:color="auto"/>
            <w:bottom w:val="none" w:sz="0" w:space="0" w:color="auto"/>
            <w:right w:val="none" w:sz="0" w:space="0" w:color="auto"/>
          </w:divBdr>
          <w:divsChild>
            <w:div w:id="2031637688">
              <w:marLeft w:val="0"/>
              <w:marRight w:val="0"/>
              <w:marTop w:val="0"/>
              <w:marBottom w:val="0"/>
              <w:divBdr>
                <w:top w:val="none" w:sz="0" w:space="0" w:color="auto"/>
                <w:left w:val="none" w:sz="0" w:space="0" w:color="auto"/>
                <w:bottom w:val="none" w:sz="0" w:space="0" w:color="auto"/>
                <w:right w:val="none" w:sz="0" w:space="0" w:color="auto"/>
              </w:divBdr>
            </w:div>
          </w:divsChild>
        </w:div>
        <w:div w:id="692652154">
          <w:marLeft w:val="0"/>
          <w:marRight w:val="0"/>
          <w:marTop w:val="0"/>
          <w:marBottom w:val="0"/>
          <w:divBdr>
            <w:top w:val="none" w:sz="0" w:space="0" w:color="auto"/>
            <w:left w:val="none" w:sz="0" w:space="0" w:color="auto"/>
            <w:bottom w:val="none" w:sz="0" w:space="0" w:color="auto"/>
            <w:right w:val="none" w:sz="0" w:space="0" w:color="auto"/>
          </w:divBdr>
          <w:divsChild>
            <w:div w:id="1079059532">
              <w:marLeft w:val="0"/>
              <w:marRight w:val="0"/>
              <w:marTop w:val="0"/>
              <w:marBottom w:val="0"/>
              <w:divBdr>
                <w:top w:val="none" w:sz="0" w:space="0" w:color="auto"/>
                <w:left w:val="none" w:sz="0" w:space="0" w:color="auto"/>
                <w:bottom w:val="none" w:sz="0" w:space="0" w:color="auto"/>
                <w:right w:val="none" w:sz="0" w:space="0" w:color="auto"/>
              </w:divBdr>
            </w:div>
            <w:div w:id="113211701">
              <w:marLeft w:val="0"/>
              <w:marRight w:val="0"/>
              <w:marTop w:val="0"/>
              <w:marBottom w:val="0"/>
              <w:divBdr>
                <w:top w:val="none" w:sz="0" w:space="0" w:color="auto"/>
                <w:left w:val="none" w:sz="0" w:space="0" w:color="auto"/>
                <w:bottom w:val="none" w:sz="0" w:space="0" w:color="auto"/>
                <w:right w:val="none" w:sz="0" w:space="0" w:color="auto"/>
              </w:divBdr>
            </w:div>
            <w:div w:id="4363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6577">
      <w:bodyDiv w:val="1"/>
      <w:marLeft w:val="0"/>
      <w:marRight w:val="0"/>
      <w:marTop w:val="0"/>
      <w:marBottom w:val="0"/>
      <w:divBdr>
        <w:top w:val="none" w:sz="0" w:space="0" w:color="auto"/>
        <w:left w:val="none" w:sz="0" w:space="0" w:color="auto"/>
        <w:bottom w:val="none" w:sz="0" w:space="0" w:color="auto"/>
        <w:right w:val="none" w:sz="0" w:space="0" w:color="auto"/>
      </w:divBdr>
      <w:divsChild>
        <w:div w:id="1495760124">
          <w:marLeft w:val="0"/>
          <w:marRight w:val="0"/>
          <w:marTop w:val="0"/>
          <w:marBottom w:val="0"/>
          <w:divBdr>
            <w:top w:val="none" w:sz="0" w:space="0" w:color="auto"/>
            <w:left w:val="none" w:sz="0" w:space="0" w:color="auto"/>
            <w:bottom w:val="none" w:sz="0" w:space="0" w:color="auto"/>
            <w:right w:val="none" w:sz="0" w:space="0" w:color="auto"/>
          </w:divBdr>
        </w:div>
        <w:div w:id="2099015964">
          <w:marLeft w:val="0"/>
          <w:marRight w:val="0"/>
          <w:marTop w:val="0"/>
          <w:marBottom w:val="0"/>
          <w:divBdr>
            <w:top w:val="none" w:sz="0" w:space="0" w:color="auto"/>
            <w:left w:val="none" w:sz="0" w:space="0" w:color="auto"/>
            <w:bottom w:val="none" w:sz="0" w:space="0" w:color="auto"/>
            <w:right w:val="none" w:sz="0" w:space="0" w:color="auto"/>
          </w:divBdr>
        </w:div>
      </w:divsChild>
    </w:div>
    <w:div w:id="2068147062">
      <w:bodyDiv w:val="1"/>
      <w:marLeft w:val="0"/>
      <w:marRight w:val="0"/>
      <w:marTop w:val="0"/>
      <w:marBottom w:val="0"/>
      <w:divBdr>
        <w:top w:val="none" w:sz="0" w:space="0" w:color="auto"/>
        <w:left w:val="none" w:sz="0" w:space="0" w:color="auto"/>
        <w:bottom w:val="none" w:sz="0" w:space="0" w:color="auto"/>
        <w:right w:val="none" w:sz="0" w:space="0" w:color="auto"/>
      </w:divBdr>
      <w:divsChild>
        <w:div w:id="398136794">
          <w:marLeft w:val="0"/>
          <w:marRight w:val="0"/>
          <w:marTop w:val="0"/>
          <w:marBottom w:val="0"/>
          <w:divBdr>
            <w:top w:val="none" w:sz="0" w:space="0" w:color="auto"/>
            <w:left w:val="none" w:sz="0" w:space="0" w:color="auto"/>
            <w:bottom w:val="none" w:sz="0" w:space="0" w:color="auto"/>
            <w:right w:val="none" w:sz="0" w:space="0" w:color="auto"/>
          </w:divBdr>
        </w:div>
        <w:div w:id="1380085761">
          <w:marLeft w:val="0"/>
          <w:marRight w:val="0"/>
          <w:marTop w:val="0"/>
          <w:marBottom w:val="0"/>
          <w:divBdr>
            <w:top w:val="none" w:sz="0" w:space="0" w:color="auto"/>
            <w:left w:val="none" w:sz="0" w:space="0" w:color="auto"/>
            <w:bottom w:val="none" w:sz="0" w:space="0" w:color="auto"/>
            <w:right w:val="none" w:sz="0" w:space="0" w:color="auto"/>
          </w:divBdr>
        </w:div>
      </w:divsChild>
    </w:div>
    <w:div w:id="2145196182">
      <w:bodyDiv w:val="1"/>
      <w:marLeft w:val="0"/>
      <w:marRight w:val="0"/>
      <w:marTop w:val="0"/>
      <w:marBottom w:val="0"/>
      <w:divBdr>
        <w:top w:val="none" w:sz="0" w:space="0" w:color="auto"/>
        <w:left w:val="none" w:sz="0" w:space="0" w:color="auto"/>
        <w:bottom w:val="none" w:sz="0" w:space="0" w:color="auto"/>
        <w:right w:val="none" w:sz="0" w:space="0" w:color="auto"/>
      </w:divBdr>
      <w:divsChild>
        <w:div w:id="1135608418">
          <w:marLeft w:val="0"/>
          <w:marRight w:val="0"/>
          <w:marTop w:val="0"/>
          <w:marBottom w:val="0"/>
          <w:divBdr>
            <w:top w:val="none" w:sz="0" w:space="0" w:color="auto"/>
            <w:left w:val="none" w:sz="0" w:space="0" w:color="auto"/>
            <w:bottom w:val="none" w:sz="0" w:space="0" w:color="auto"/>
            <w:right w:val="none" w:sz="0" w:space="0" w:color="auto"/>
          </w:divBdr>
        </w:div>
        <w:div w:id="212218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utsch-verlag.com/landeskund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db127a-baa8-4003-8fe8-c8a3705f3b5a">
      <Terms xmlns="http://schemas.microsoft.com/office/infopath/2007/PartnerControls"/>
    </lcf76f155ced4ddcb4097134ff3c332f>
    <TaxCatchAll xmlns="e017bbc5-9fcd-4a5e-a696-1db5897c8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47CD89A6B14D479EB19CB95C1B8076" ma:contentTypeVersion="15" ma:contentTypeDescription="Een nieuw document maken." ma:contentTypeScope="" ma:versionID="57f89348482ca7c83188311b25b4d7cf">
  <xsd:schema xmlns:xsd="http://www.w3.org/2001/XMLSchema" xmlns:xs="http://www.w3.org/2001/XMLSchema" xmlns:p="http://schemas.microsoft.com/office/2006/metadata/properties" xmlns:ns2="28db127a-baa8-4003-8fe8-c8a3705f3b5a" xmlns:ns3="e017bbc5-9fcd-4a5e-a696-1db5897c8658" targetNamespace="http://schemas.microsoft.com/office/2006/metadata/properties" ma:root="true" ma:fieldsID="187778be26f55b6155ff4e9d16e7cc61" ns2:_="" ns3:_="">
    <xsd:import namespace="28db127a-baa8-4003-8fe8-c8a3705f3b5a"/>
    <xsd:import namespace="e017bbc5-9fcd-4a5e-a696-1db5897c8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b127a-baa8-4003-8fe8-c8a3705f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7bbc5-9fcd-4a5e-a696-1db5897c865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beb491-b8ee-44a0-bc81-f5a2c8526fd5}" ma:internalName="TaxCatchAll" ma:showField="CatchAllData" ma:web="e017bbc5-9fcd-4a5e-a696-1db5897c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0E1FD-4727-42BF-8DAA-4ACEE7C79909}">
  <ds:schemaRefs>
    <ds:schemaRef ds:uri="http://schemas.microsoft.com/office/2006/metadata/properties"/>
    <ds:schemaRef ds:uri="http://schemas.microsoft.com/office/infopath/2007/PartnerControls"/>
    <ds:schemaRef ds:uri="28db127a-baa8-4003-8fe8-c8a3705f3b5a"/>
    <ds:schemaRef ds:uri="e017bbc5-9fcd-4a5e-a696-1db5897c8658"/>
  </ds:schemaRefs>
</ds:datastoreItem>
</file>

<file path=customXml/itemProps2.xml><?xml version="1.0" encoding="utf-8"?>
<ds:datastoreItem xmlns:ds="http://schemas.openxmlformats.org/officeDocument/2006/customXml" ds:itemID="{736252A7-C9ED-4DDB-8374-BAFC06453027}">
  <ds:schemaRefs>
    <ds:schemaRef ds:uri="http://schemas.microsoft.com/sharepoint/v3/contenttype/forms"/>
  </ds:schemaRefs>
</ds:datastoreItem>
</file>

<file path=customXml/itemProps3.xml><?xml version="1.0" encoding="utf-8"?>
<ds:datastoreItem xmlns:ds="http://schemas.openxmlformats.org/officeDocument/2006/customXml" ds:itemID="{4CD67DC2-50E0-49DE-92B4-10C260D7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b127a-baa8-4003-8fe8-c8a3705f3b5a"/>
    <ds:schemaRef ds:uri="e017bbc5-9fcd-4a5e-a696-1db5897c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4581</Words>
  <Characters>28861</Characters>
  <Application>Microsoft Office Word</Application>
  <DocSecurity>0</DocSecurity>
  <Lines>240</Lines>
  <Paragraphs>66</Paragraphs>
  <ScaleCrop>false</ScaleCrop>
  <Company/>
  <LinksUpToDate>false</LinksUpToDate>
  <CharactersWithSpaces>33376</CharactersWithSpaces>
  <SharedDoc>false</SharedDoc>
  <HLinks>
    <vt:vector size="240" baseType="variant">
      <vt:variant>
        <vt:i4>1048628</vt:i4>
      </vt:variant>
      <vt:variant>
        <vt:i4>236</vt:i4>
      </vt:variant>
      <vt:variant>
        <vt:i4>0</vt:i4>
      </vt:variant>
      <vt:variant>
        <vt:i4>5</vt:i4>
      </vt:variant>
      <vt:variant>
        <vt:lpwstr/>
      </vt:variant>
      <vt:variant>
        <vt:lpwstr>_Toc200966086</vt:lpwstr>
      </vt:variant>
      <vt:variant>
        <vt:i4>1048628</vt:i4>
      </vt:variant>
      <vt:variant>
        <vt:i4>230</vt:i4>
      </vt:variant>
      <vt:variant>
        <vt:i4>0</vt:i4>
      </vt:variant>
      <vt:variant>
        <vt:i4>5</vt:i4>
      </vt:variant>
      <vt:variant>
        <vt:lpwstr/>
      </vt:variant>
      <vt:variant>
        <vt:lpwstr>_Toc200966085</vt:lpwstr>
      </vt:variant>
      <vt:variant>
        <vt:i4>1048628</vt:i4>
      </vt:variant>
      <vt:variant>
        <vt:i4>224</vt:i4>
      </vt:variant>
      <vt:variant>
        <vt:i4>0</vt:i4>
      </vt:variant>
      <vt:variant>
        <vt:i4>5</vt:i4>
      </vt:variant>
      <vt:variant>
        <vt:lpwstr/>
      </vt:variant>
      <vt:variant>
        <vt:lpwstr>_Toc200966084</vt:lpwstr>
      </vt:variant>
      <vt:variant>
        <vt:i4>1048628</vt:i4>
      </vt:variant>
      <vt:variant>
        <vt:i4>218</vt:i4>
      </vt:variant>
      <vt:variant>
        <vt:i4>0</vt:i4>
      </vt:variant>
      <vt:variant>
        <vt:i4>5</vt:i4>
      </vt:variant>
      <vt:variant>
        <vt:lpwstr/>
      </vt:variant>
      <vt:variant>
        <vt:lpwstr>_Toc200966083</vt:lpwstr>
      </vt:variant>
      <vt:variant>
        <vt:i4>1048628</vt:i4>
      </vt:variant>
      <vt:variant>
        <vt:i4>212</vt:i4>
      </vt:variant>
      <vt:variant>
        <vt:i4>0</vt:i4>
      </vt:variant>
      <vt:variant>
        <vt:i4>5</vt:i4>
      </vt:variant>
      <vt:variant>
        <vt:lpwstr/>
      </vt:variant>
      <vt:variant>
        <vt:lpwstr>_Toc200966082</vt:lpwstr>
      </vt:variant>
      <vt:variant>
        <vt:i4>1048628</vt:i4>
      </vt:variant>
      <vt:variant>
        <vt:i4>206</vt:i4>
      </vt:variant>
      <vt:variant>
        <vt:i4>0</vt:i4>
      </vt:variant>
      <vt:variant>
        <vt:i4>5</vt:i4>
      </vt:variant>
      <vt:variant>
        <vt:lpwstr/>
      </vt:variant>
      <vt:variant>
        <vt:lpwstr>_Toc200966081</vt:lpwstr>
      </vt:variant>
      <vt:variant>
        <vt:i4>1048628</vt:i4>
      </vt:variant>
      <vt:variant>
        <vt:i4>200</vt:i4>
      </vt:variant>
      <vt:variant>
        <vt:i4>0</vt:i4>
      </vt:variant>
      <vt:variant>
        <vt:i4>5</vt:i4>
      </vt:variant>
      <vt:variant>
        <vt:lpwstr/>
      </vt:variant>
      <vt:variant>
        <vt:lpwstr>_Toc200966080</vt:lpwstr>
      </vt:variant>
      <vt:variant>
        <vt:i4>2031668</vt:i4>
      </vt:variant>
      <vt:variant>
        <vt:i4>194</vt:i4>
      </vt:variant>
      <vt:variant>
        <vt:i4>0</vt:i4>
      </vt:variant>
      <vt:variant>
        <vt:i4>5</vt:i4>
      </vt:variant>
      <vt:variant>
        <vt:lpwstr/>
      </vt:variant>
      <vt:variant>
        <vt:lpwstr>_Toc200966079</vt:lpwstr>
      </vt:variant>
      <vt:variant>
        <vt:i4>2031668</vt:i4>
      </vt:variant>
      <vt:variant>
        <vt:i4>188</vt:i4>
      </vt:variant>
      <vt:variant>
        <vt:i4>0</vt:i4>
      </vt:variant>
      <vt:variant>
        <vt:i4>5</vt:i4>
      </vt:variant>
      <vt:variant>
        <vt:lpwstr/>
      </vt:variant>
      <vt:variant>
        <vt:lpwstr>_Toc200966078</vt:lpwstr>
      </vt:variant>
      <vt:variant>
        <vt:i4>2031668</vt:i4>
      </vt:variant>
      <vt:variant>
        <vt:i4>182</vt:i4>
      </vt:variant>
      <vt:variant>
        <vt:i4>0</vt:i4>
      </vt:variant>
      <vt:variant>
        <vt:i4>5</vt:i4>
      </vt:variant>
      <vt:variant>
        <vt:lpwstr/>
      </vt:variant>
      <vt:variant>
        <vt:lpwstr>_Toc200966077</vt:lpwstr>
      </vt:variant>
      <vt:variant>
        <vt:i4>2031668</vt:i4>
      </vt:variant>
      <vt:variant>
        <vt:i4>176</vt:i4>
      </vt:variant>
      <vt:variant>
        <vt:i4>0</vt:i4>
      </vt:variant>
      <vt:variant>
        <vt:i4>5</vt:i4>
      </vt:variant>
      <vt:variant>
        <vt:lpwstr/>
      </vt:variant>
      <vt:variant>
        <vt:lpwstr>_Toc200966076</vt:lpwstr>
      </vt:variant>
      <vt:variant>
        <vt:i4>2031668</vt:i4>
      </vt:variant>
      <vt:variant>
        <vt:i4>170</vt:i4>
      </vt:variant>
      <vt:variant>
        <vt:i4>0</vt:i4>
      </vt:variant>
      <vt:variant>
        <vt:i4>5</vt:i4>
      </vt:variant>
      <vt:variant>
        <vt:lpwstr/>
      </vt:variant>
      <vt:variant>
        <vt:lpwstr>_Toc200966075</vt:lpwstr>
      </vt:variant>
      <vt:variant>
        <vt:i4>2031668</vt:i4>
      </vt:variant>
      <vt:variant>
        <vt:i4>164</vt:i4>
      </vt:variant>
      <vt:variant>
        <vt:i4>0</vt:i4>
      </vt:variant>
      <vt:variant>
        <vt:i4>5</vt:i4>
      </vt:variant>
      <vt:variant>
        <vt:lpwstr/>
      </vt:variant>
      <vt:variant>
        <vt:lpwstr>_Toc200966074</vt:lpwstr>
      </vt:variant>
      <vt:variant>
        <vt:i4>2031668</vt:i4>
      </vt:variant>
      <vt:variant>
        <vt:i4>158</vt:i4>
      </vt:variant>
      <vt:variant>
        <vt:i4>0</vt:i4>
      </vt:variant>
      <vt:variant>
        <vt:i4>5</vt:i4>
      </vt:variant>
      <vt:variant>
        <vt:lpwstr/>
      </vt:variant>
      <vt:variant>
        <vt:lpwstr>_Toc200966073</vt:lpwstr>
      </vt:variant>
      <vt:variant>
        <vt:i4>2031668</vt:i4>
      </vt:variant>
      <vt:variant>
        <vt:i4>152</vt:i4>
      </vt:variant>
      <vt:variant>
        <vt:i4>0</vt:i4>
      </vt:variant>
      <vt:variant>
        <vt:i4>5</vt:i4>
      </vt:variant>
      <vt:variant>
        <vt:lpwstr/>
      </vt:variant>
      <vt:variant>
        <vt:lpwstr>_Toc200966072</vt:lpwstr>
      </vt:variant>
      <vt:variant>
        <vt:i4>2031668</vt:i4>
      </vt:variant>
      <vt:variant>
        <vt:i4>146</vt:i4>
      </vt:variant>
      <vt:variant>
        <vt:i4>0</vt:i4>
      </vt:variant>
      <vt:variant>
        <vt:i4>5</vt:i4>
      </vt:variant>
      <vt:variant>
        <vt:lpwstr/>
      </vt:variant>
      <vt:variant>
        <vt:lpwstr>_Toc200966071</vt:lpwstr>
      </vt:variant>
      <vt:variant>
        <vt:i4>2031668</vt:i4>
      </vt:variant>
      <vt:variant>
        <vt:i4>140</vt:i4>
      </vt:variant>
      <vt:variant>
        <vt:i4>0</vt:i4>
      </vt:variant>
      <vt:variant>
        <vt:i4>5</vt:i4>
      </vt:variant>
      <vt:variant>
        <vt:lpwstr/>
      </vt:variant>
      <vt:variant>
        <vt:lpwstr>_Toc200966070</vt:lpwstr>
      </vt:variant>
      <vt:variant>
        <vt:i4>1966132</vt:i4>
      </vt:variant>
      <vt:variant>
        <vt:i4>134</vt:i4>
      </vt:variant>
      <vt:variant>
        <vt:i4>0</vt:i4>
      </vt:variant>
      <vt:variant>
        <vt:i4>5</vt:i4>
      </vt:variant>
      <vt:variant>
        <vt:lpwstr/>
      </vt:variant>
      <vt:variant>
        <vt:lpwstr>_Toc200966069</vt:lpwstr>
      </vt:variant>
      <vt:variant>
        <vt:i4>1966132</vt:i4>
      </vt:variant>
      <vt:variant>
        <vt:i4>128</vt:i4>
      </vt:variant>
      <vt:variant>
        <vt:i4>0</vt:i4>
      </vt:variant>
      <vt:variant>
        <vt:i4>5</vt:i4>
      </vt:variant>
      <vt:variant>
        <vt:lpwstr/>
      </vt:variant>
      <vt:variant>
        <vt:lpwstr>_Toc200966068</vt:lpwstr>
      </vt:variant>
      <vt:variant>
        <vt:i4>1966132</vt:i4>
      </vt:variant>
      <vt:variant>
        <vt:i4>122</vt:i4>
      </vt:variant>
      <vt:variant>
        <vt:i4>0</vt:i4>
      </vt:variant>
      <vt:variant>
        <vt:i4>5</vt:i4>
      </vt:variant>
      <vt:variant>
        <vt:lpwstr/>
      </vt:variant>
      <vt:variant>
        <vt:lpwstr>_Toc200966067</vt:lpwstr>
      </vt:variant>
      <vt:variant>
        <vt:i4>1966132</vt:i4>
      </vt:variant>
      <vt:variant>
        <vt:i4>116</vt:i4>
      </vt:variant>
      <vt:variant>
        <vt:i4>0</vt:i4>
      </vt:variant>
      <vt:variant>
        <vt:i4>5</vt:i4>
      </vt:variant>
      <vt:variant>
        <vt:lpwstr/>
      </vt:variant>
      <vt:variant>
        <vt:lpwstr>_Toc200966066</vt:lpwstr>
      </vt:variant>
      <vt:variant>
        <vt:i4>1966132</vt:i4>
      </vt:variant>
      <vt:variant>
        <vt:i4>110</vt:i4>
      </vt:variant>
      <vt:variant>
        <vt:i4>0</vt:i4>
      </vt:variant>
      <vt:variant>
        <vt:i4>5</vt:i4>
      </vt:variant>
      <vt:variant>
        <vt:lpwstr/>
      </vt:variant>
      <vt:variant>
        <vt:lpwstr>_Toc200966065</vt:lpwstr>
      </vt:variant>
      <vt:variant>
        <vt:i4>1966132</vt:i4>
      </vt:variant>
      <vt:variant>
        <vt:i4>104</vt:i4>
      </vt:variant>
      <vt:variant>
        <vt:i4>0</vt:i4>
      </vt:variant>
      <vt:variant>
        <vt:i4>5</vt:i4>
      </vt:variant>
      <vt:variant>
        <vt:lpwstr/>
      </vt:variant>
      <vt:variant>
        <vt:lpwstr>_Toc200966064</vt:lpwstr>
      </vt:variant>
      <vt:variant>
        <vt:i4>1966132</vt:i4>
      </vt:variant>
      <vt:variant>
        <vt:i4>98</vt:i4>
      </vt:variant>
      <vt:variant>
        <vt:i4>0</vt:i4>
      </vt:variant>
      <vt:variant>
        <vt:i4>5</vt:i4>
      </vt:variant>
      <vt:variant>
        <vt:lpwstr/>
      </vt:variant>
      <vt:variant>
        <vt:lpwstr>_Toc200966063</vt:lpwstr>
      </vt:variant>
      <vt:variant>
        <vt:i4>1966132</vt:i4>
      </vt:variant>
      <vt:variant>
        <vt:i4>92</vt:i4>
      </vt:variant>
      <vt:variant>
        <vt:i4>0</vt:i4>
      </vt:variant>
      <vt:variant>
        <vt:i4>5</vt:i4>
      </vt:variant>
      <vt:variant>
        <vt:lpwstr/>
      </vt:variant>
      <vt:variant>
        <vt:lpwstr>_Toc200966062</vt:lpwstr>
      </vt:variant>
      <vt:variant>
        <vt:i4>1966132</vt:i4>
      </vt:variant>
      <vt:variant>
        <vt:i4>86</vt:i4>
      </vt:variant>
      <vt:variant>
        <vt:i4>0</vt:i4>
      </vt:variant>
      <vt:variant>
        <vt:i4>5</vt:i4>
      </vt:variant>
      <vt:variant>
        <vt:lpwstr/>
      </vt:variant>
      <vt:variant>
        <vt:lpwstr>_Toc200966061</vt:lpwstr>
      </vt:variant>
      <vt:variant>
        <vt:i4>1966132</vt:i4>
      </vt:variant>
      <vt:variant>
        <vt:i4>80</vt:i4>
      </vt:variant>
      <vt:variant>
        <vt:i4>0</vt:i4>
      </vt:variant>
      <vt:variant>
        <vt:i4>5</vt:i4>
      </vt:variant>
      <vt:variant>
        <vt:lpwstr/>
      </vt:variant>
      <vt:variant>
        <vt:lpwstr>_Toc200966060</vt:lpwstr>
      </vt:variant>
      <vt:variant>
        <vt:i4>1900596</vt:i4>
      </vt:variant>
      <vt:variant>
        <vt:i4>74</vt:i4>
      </vt:variant>
      <vt:variant>
        <vt:i4>0</vt:i4>
      </vt:variant>
      <vt:variant>
        <vt:i4>5</vt:i4>
      </vt:variant>
      <vt:variant>
        <vt:lpwstr/>
      </vt:variant>
      <vt:variant>
        <vt:lpwstr>_Toc200966059</vt:lpwstr>
      </vt:variant>
      <vt:variant>
        <vt:i4>1900596</vt:i4>
      </vt:variant>
      <vt:variant>
        <vt:i4>68</vt:i4>
      </vt:variant>
      <vt:variant>
        <vt:i4>0</vt:i4>
      </vt:variant>
      <vt:variant>
        <vt:i4>5</vt:i4>
      </vt:variant>
      <vt:variant>
        <vt:lpwstr/>
      </vt:variant>
      <vt:variant>
        <vt:lpwstr>_Toc200966058</vt:lpwstr>
      </vt:variant>
      <vt:variant>
        <vt:i4>1900596</vt:i4>
      </vt:variant>
      <vt:variant>
        <vt:i4>62</vt:i4>
      </vt:variant>
      <vt:variant>
        <vt:i4>0</vt:i4>
      </vt:variant>
      <vt:variant>
        <vt:i4>5</vt:i4>
      </vt:variant>
      <vt:variant>
        <vt:lpwstr/>
      </vt:variant>
      <vt:variant>
        <vt:lpwstr>_Toc200966057</vt:lpwstr>
      </vt:variant>
      <vt:variant>
        <vt:i4>1900596</vt:i4>
      </vt:variant>
      <vt:variant>
        <vt:i4>56</vt:i4>
      </vt:variant>
      <vt:variant>
        <vt:i4>0</vt:i4>
      </vt:variant>
      <vt:variant>
        <vt:i4>5</vt:i4>
      </vt:variant>
      <vt:variant>
        <vt:lpwstr/>
      </vt:variant>
      <vt:variant>
        <vt:lpwstr>_Toc200966056</vt:lpwstr>
      </vt:variant>
      <vt:variant>
        <vt:i4>1900596</vt:i4>
      </vt:variant>
      <vt:variant>
        <vt:i4>50</vt:i4>
      </vt:variant>
      <vt:variant>
        <vt:i4>0</vt:i4>
      </vt:variant>
      <vt:variant>
        <vt:i4>5</vt:i4>
      </vt:variant>
      <vt:variant>
        <vt:lpwstr/>
      </vt:variant>
      <vt:variant>
        <vt:lpwstr>_Toc200966055</vt:lpwstr>
      </vt:variant>
      <vt:variant>
        <vt:i4>1900596</vt:i4>
      </vt:variant>
      <vt:variant>
        <vt:i4>44</vt:i4>
      </vt:variant>
      <vt:variant>
        <vt:i4>0</vt:i4>
      </vt:variant>
      <vt:variant>
        <vt:i4>5</vt:i4>
      </vt:variant>
      <vt:variant>
        <vt:lpwstr/>
      </vt:variant>
      <vt:variant>
        <vt:lpwstr>_Toc200966054</vt:lpwstr>
      </vt:variant>
      <vt:variant>
        <vt:i4>1900596</vt:i4>
      </vt:variant>
      <vt:variant>
        <vt:i4>38</vt:i4>
      </vt:variant>
      <vt:variant>
        <vt:i4>0</vt:i4>
      </vt:variant>
      <vt:variant>
        <vt:i4>5</vt:i4>
      </vt:variant>
      <vt:variant>
        <vt:lpwstr/>
      </vt:variant>
      <vt:variant>
        <vt:lpwstr>_Toc200966053</vt:lpwstr>
      </vt:variant>
      <vt:variant>
        <vt:i4>1900596</vt:i4>
      </vt:variant>
      <vt:variant>
        <vt:i4>32</vt:i4>
      </vt:variant>
      <vt:variant>
        <vt:i4>0</vt:i4>
      </vt:variant>
      <vt:variant>
        <vt:i4>5</vt:i4>
      </vt:variant>
      <vt:variant>
        <vt:lpwstr/>
      </vt:variant>
      <vt:variant>
        <vt:lpwstr>_Toc200966052</vt:lpwstr>
      </vt:variant>
      <vt:variant>
        <vt:i4>1900596</vt:i4>
      </vt:variant>
      <vt:variant>
        <vt:i4>26</vt:i4>
      </vt:variant>
      <vt:variant>
        <vt:i4>0</vt:i4>
      </vt:variant>
      <vt:variant>
        <vt:i4>5</vt:i4>
      </vt:variant>
      <vt:variant>
        <vt:lpwstr/>
      </vt:variant>
      <vt:variant>
        <vt:lpwstr>_Toc200966051</vt:lpwstr>
      </vt:variant>
      <vt:variant>
        <vt:i4>1900596</vt:i4>
      </vt:variant>
      <vt:variant>
        <vt:i4>20</vt:i4>
      </vt:variant>
      <vt:variant>
        <vt:i4>0</vt:i4>
      </vt:variant>
      <vt:variant>
        <vt:i4>5</vt:i4>
      </vt:variant>
      <vt:variant>
        <vt:lpwstr/>
      </vt:variant>
      <vt:variant>
        <vt:lpwstr>_Toc200966050</vt:lpwstr>
      </vt:variant>
      <vt:variant>
        <vt:i4>1835060</vt:i4>
      </vt:variant>
      <vt:variant>
        <vt:i4>14</vt:i4>
      </vt:variant>
      <vt:variant>
        <vt:i4>0</vt:i4>
      </vt:variant>
      <vt:variant>
        <vt:i4>5</vt:i4>
      </vt:variant>
      <vt:variant>
        <vt:lpwstr/>
      </vt:variant>
      <vt:variant>
        <vt:lpwstr>_Toc200966049</vt:lpwstr>
      </vt:variant>
      <vt:variant>
        <vt:i4>1835060</vt:i4>
      </vt:variant>
      <vt:variant>
        <vt:i4>8</vt:i4>
      </vt:variant>
      <vt:variant>
        <vt:i4>0</vt:i4>
      </vt:variant>
      <vt:variant>
        <vt:i4>5</vt:i4>
      </vt:variant>
      <vt:variant>
        <vt:lpwstr/>
      </vt:variant>
      <vt:variant>
        <vt:lpwstr>_Toc200966048</vt:lpwstr>
      </vt:variant>
      <vt:variant>
        <vt:i4>1835060</vt:i4>
      </vt:variant>
      <vt:variant>
        <vt:i4>2</vt:i4>
      </vt:variant>
      <vt:variant>
        <vt:i4>0</vt:i4>
      </vt:variant>
      <vt:variant>
        <vt:i4>5</vt:i4>
      </vt:variant>
      <vt:variant>
        <vt:lpwstr/>
      </vt:variant>
      <vt:variant>
        <vt:lpwstr>_Toc200966047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Welie</dc:creator>
  <cp:keywords/>
  <dc:description/>
  <cp:lastModifiedBy>Judith Wiemann-Frankenhuis</cp:lastModifiedBy>
  <cp:revision>390</cp:revision>
  <cp:lastPrinted>2024-07-01T09:41:00Z</cp:lastPrinted>
  <dcterms:created xsi:type="dcterms:W3CDTF">2024-01-22T10:28:00Z</dcterms:created>
  <dcterms:modified xsi:type="dcterms:W3CDTF">2025-06-17T12:30:00Z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0x010100FF47CD89A6B14D479EB19CB95C1B8076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611200</vt:r8>
  </property>
</Properties>
</file>