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10490" w:type="dxa"/>
        <w:tblInd w:w="-714" w:type="dxa"/>
        <w:tblLook w:val="04A0" w:firstRow="1" w:lastRow="0" w:firstColumn="1" w:lastColumn="0" w:noHBand="0" w:noVBand="1"/>
      </w:tblPr>
      <w:tblGrid>
        <w:gridCol w:w="3819"/>
        <w:gridCol w:w="5498"/>
        <w:gridCol w:w="606"/>
        <w:gridCol w:w="567"/>
      </w:tblGrid>
      <w:tr w:rsidR="009C095E" w:rsidRPr="002C7270" w14:paraId="74E5BB6D" w14:textId="3AD74838" w:rsidTr="009C095E">
        <w:tc>
          <w:tcPr>
            <w:tcW w:w="3819" w:type="dxa"/>
          </w:tcPr>
          <w:p w14:paraId="4E1BAFA7" w14:textId="5974C560" w:rsidR="009C095E" w:rsidRPr="00E02583" w:rsidRDefault="009C095E" w:rsidP="04C28331">
            <w:pPr>
              <w:spacing w:before="120" w:after="120"/>
              <w:rPr>
                <w:rFonts w:ascii="Gill Sans MT" w:hAnsi="Gill Sans MT"/>
                <w:b/>
                <w:bCs/>
                <w:sz w:val="32"/>
                <w:szCs w:val="32"/>
              </w:rPr>
            </w:pPr>
            <w:r w:rsidRPr="25ED042B">
              <w:rPr>
                <w:rFonts w:ascii="Gill Sans MT" w:hAnsi="Gill Sans MT"/>
                <w:b/>
                <w:bCs/>
                <w:sz w:val="32"/>
                <w:szCs w:val="32"/>
              </w:rPr>
              <w:t xml:space="preserve">Workshop, </w:t>
            </w:r>
            <w:r w:rsidRPr="25ED042B">
              <w:rPr>
                <w:rFonts w:ascii="Gill Sans MT" w:hAnsi="Gill Sans MT"/>
                <w:sz w:val="32"/>
                <w:szCs w:val="32"/>
              </w:rPr>
              <w:t>brenger &amp;</w:t>
            </w:r>
            <w:r w:rsidRPr="25ED042B">
              <w:rPr>
                <w:rFonts w:ascii="Gill Sans MT" w:hAnsi="Gill Sans MT"/>
                <w:b/>
                <w:bCs/>
                <w:sz w:val="32"/>
                <w:szCs w:val="32"/>
              </w:rPr>
              <w:t xml:space="preserve"> </w:t>
            </w:r>
            <w:r w:rsidRPr="25ED042B">
              <w:rPr>
                <w:rFonts w:ascii="Gill Sans MT" w:hAnsi="Gill Sans MT"/>
                <w:i/>
                <w:iCs/>
                <w:sz w:val="32"/>
                <w:szCs w:val="32"/>
              </w:rPr>
              <w:t>tags</w:t>
            </w:r>
          </w:p>
        </w:tc>
        <w:tc>
          <w:tcPr>
            <w:tcW w:w="5498" w:type="dxa"/>
          </w:tcPr>
          <w:p w14:paraId="172E753C" w14:textId="10A34CD6" w:rsidR="009C095E" w:rsidRPr="00E02583" w:rsidRDefault="009C095E" w:rsidP="04C28331">
            <w:pPr>
              <w:spacing w:before="120" w:after="120"/>
              <w:rPr>
                <w:rFonts w:ascii="Gill Sans MT" w:hAnsi="Gill Sans MT"/>
                <w:b/>
                <w:bCs/>
                <w:sz w:val="32"/>
                <w:szCs w:val="32"/>
              </w:rPr>
            </w:pPr>
            <w:r w:rsidRPr="04C28331">
              <w:rPr>
                <w:rFonts w:ascii="Gill Sans MT" w:hAnsi="Gill Sans MT"/>
                <w:b/>
                <w:bCs/>
                <w:sz w:val="32"/>
                <w:szCs w:val="32"/>
              </w:rPr>
              <w:t>Inhoud workshop</w:t>
            </w:r>
          </w:p>
        </w:tc>
        <w:tc>
          <w:tcPr>
            <w:tcW w:w="1173" w:type="dxa"/>
            <w:gridSpan w:val="2"/>
          </w:tcPr>
          <w:p w14:paraId="6FFA7145" w14:textId="1500F37D" w:rsidR="009C095E" w:rsidRPr="04C28331" w:rsidRDefault="009C095E" w:rsidP="04C28331">
            <w:pPr>
              <w:spacing w:before="120" w:after="120"/>
              <w:rPr>
                <w:rFonts w:ascii="Gill Sans MT" w:hAnsi="Gill Sans MT"/>
                <w:b/>
                <w:bCs/>
                <w:sz w:val="32"/>
                <w:szCs w:val="32"/>
              </w:rPr>
            </w:pPr>
            <w:r>
              <w:rPr>
                <w:rFonts w:ascii="Gill Sans MT" w:hAnsi="Gill Sans MT"/>
                <w:b/>
                <w:bCs/>
                <w:sz w:val="32"/>
                <w:szCs w:val="32"/>
              </w:rPr>
              <w:t>Ronde</w:t>
            </w:r>
          </w:p>
        </w:tc>
      </w:tr>
      <w:tr w:rsidR="009C095E" w:rsidRPr="002C7270" w14:paraId="44E39D62" w14:textId="75D8579A" w:rsidTr="009C095E">
        <w:tc>
          <w:tcPr>
            <w:tcW w:w="3819" w:type="dxa"/>
          </w:tcPr>
          <w:p w14:paraId="71F70B05" w14:textId="5A10C156" w:rsidR="009C095E" w:rsidRPr="00790F33" w:rsidRDefault="009C095E" w:rsidP="04C28331">
            <w:pPr>
              <w:spacing w:before="120" w:after="120"/>
              <w:rPr>
                <w:rFonts w:ascii="Gill Sans MT" w:hAnsi="Gill Sans MT"/>
              </w:rPr>
            </w:pPr>
            <w:r w:rsidRPr="25ED042B">
              <w:rPr>
                <w:rFonts w:ascii="Gill Sans MT" w:hAnsi="Gill Sans MT"/>
                <w:b/>
                <w:bCs/>
              </w:rPr>
              <w:t>Aan de slag met spelling en didactiek in het vo en mbo</w:t>
            </w:r>
            <w:r w:rsidRPr="25ED042B">
              <w:rPr>
                <w:rFonts w:ascii="Gill Sans MT" w:hAnsi="Gill Sans MT"/>
              </w:rPr>
              <w:t xml:space="preserve">, Esther Hanssen &amp; Robert </w:t>
            </w:r>
            <w:proofErr w:type="spellStart"/>
            <w:r w:rsidRPr="25ED042B">
              <w:rPr>
                <w:rFonts w:ascii="Gill Sans MT" w:hAnsi="Gill Sans MT"/>
              </w:rPr>
              <w:t>Chamalaun</w:t>
            </w:r>
            <w:proofErr w:type="spellEnd"/>
          </w:p>
          <w:p w14:paraId="5EEDBE61" w14:textId="3B94083E" w:rsidR="009C095E" w:rsidRDefault="009C095E" w:rsidP="25ED042B">
            <w:pPr>
              <w:pStyle w:val="Lijstalinea"/>
              <w:numPr>
                <w:ilvl w:val="0"/>
                <w:numId w:val="15"/>
              </w:numPr>
              <w:spacing w:before="120"/>
              <w:rPr>
                <w:rFonts w:ascii="Gill Sans MT" w:hAnsi="Gill Sans MT"/>
                <w:i/>
                <w:iCs/>
              </w:rPr>
            </w:pPr>
            <w:r w:rsidRPr="25ED042B">
              <w:rPr>
                <w:rFonts w:ascii="Gill Sans MT" w:hAnsi="Gill Sans MT"/>
                <w:i/>
                <w:iCs/>
              </w:rPr>
              <w:t>Alle niveaus vo &amp; mbo</w:t>
            </w:r>
          </w:p>
          <w:p w14:paraId="71B9FBEF" w14:textId="51704523" w:rsidR="009C095E" w:rsidRDefault="009C095E" w:rsidP="25ED042B">
            <w:pPr>
              <w:pStyle w:val="Lijstalinea"/>
              <w:numPr>
                <w:ilvl w:val="0"/>
                <w:numId w:val="15"/>
              </w:numPr>
              <w:spacing w:before="120"/>
              <w:rPr>
                <w:rFonts w:ascii="Gill Sans MT" w:hAnsi="Gill Sans MT"/>
                <w:i/>
                <w:iCs/>
              </w:rPr>
            </w:pPr>
            <w:r w:rsidRPr="25ED042B">
              <w:rPr>
                <w:rFonts w:ascii="Gill Sans MT" w:hAnsi="Gill Sans MT"/>
                <w:i/>
                <w:iCs/>
              </w:rPr>
              <w:t>Workshop</w:t>
            </w:r>
          </w:p>
          <w:p w14:paraId="2C5441CE" w14:textId="722137B3" w:rsidR="009C095E" w:rsidRPr="002C7270" w:rsidRDefault="009C095E" w:rsidP="25ED042B">
            <w:pPr>
              <w:pStyle w:val="Lijstalinea"/>
              <w:numPr>
                <w:ilvl w:val="0"/>
                <w:numId w:val="15"/>
              </w:numPr>
              <w:spacing w:before="120"/>
              <w:rPr>
                <w:rFonts w:ascii="Gill Sans MT" w:hAnsi="Gill Sans MT"/>
                <w:i/>
                <w:iCs/>
              </w:rPr>
            </w:pPr>
            <w:r w:rsidRPr="25ED042B">
              <w:rPr>
                <w:rFonts w:ascii="Gill Sans MT" w:hAnsi="Gill Sans MT"/>
                <w:i/>
                <w:iCs/>
              </w:rPr>
              <w:t xml:space="preserve">Taalverzorging, integratie </w:t>
            </w:r>
            <w:proofErr w:type="spellStart"/>
            <w:r w:rsidRPr="25ED042B">
              <w:rPr>
                <w:rFonts w:ascii="Gill Sans MT" w:hAnsi="Gill Sans MT"/>
                <w:i/>
                <w:iCs/>
              </w:rPr>
              <w:t>vakonderdelen</w:t>
            </w:r>
            <w:proofErr w:type="spellEnd"/>
            <w:r w:rsidRPr="25ED042B">
              <w:rPr>
                <w:rFonts w:ascii="Gill Sans MT" w:hAnsi="Gill Sans MT"/>
                <w:i/>
                <w:iCs/>
              </w:rPr>
              <w:t xml:space="preserve"> &amp; basisvaardigheden</w:t>
            </w:r>
          </w:p>
        </w:tc>
        <w:tc>
          <w:tcPr>
            <w:tcW w:w="5498" w:type="dxa"/>
          </w:tcPr>
          <w:p w14:paraId="376D4365" w14:textId="1E7B3B1A" w:rsidR="009C095E" w:rsidRPr="002C7270" w:rsidRDefault="009C095E" w:rsidP="3A2EC833">
            <w:pPr>
              <w:spacing w:before="120" w:after="120"/>
              <w:rPr>
                <w:rFonts w:ascii="Gill Sans MT" w:eastAsia="Gill Sans MT" w:hAnsi="Gill Sans MT" w:cs="Gill Sans MT"/>
              </w:rPr>
            </w:pPr>
            <w:r w:rsidRPr="3A2EC833">
              <w:rPr>
                <w:rFonts w:ascii="Gill Sans MT" w:eastAsia="Gill Sans MT" w:hAnsi="Gill Sans MT" w:cs="Gill Sans MT"/>
                <w:i/>
                <w:iCs/>
                <w:color w:val="000000" w:themeColor="text1"/>
              </w:rPr>
              <w:t>Ze kunnen niet meer spellen!</w:t>
            </w:r>
            <w:r w:rsidRPr="3A2EC833">
              <w:rPr>
                <w:rFonts w:ascii="Gill Sans MT" w:eastAsia="Gill Sans MT" w:hAnsi="Gill Sans MT" w:cs="Gill Sans MT"/>
                <w:color w:val="000000" w:themeColor="text1"/>
              </w:rPr>
              <w:t xml:space="preserve"> is een veelgehoorde uitspraak van docenten wanneer ze opdrachten of toetsen van leerlingen onder ogen krijgen. De docent Nederlands krijgt dan regelmatig het verwijt dat leerlingen spelling bij het vak Nederlands onvoldoende aangeleerd krijgen. In deze workshop gaan we aan de slag met het nieuwe boek </w:t>
            </w:r>
            <w:r w:rsidRPr="3A2EC833">
              <w:rPr>
                <w:rFonts w:ascii="Gill Sans MT" w:eastAsia="Gill Sans MT" w:hAnsi="Gill Sans MT" w:cs="Gill Sans MT"/>
                <w:i/>
                <w:iCs/>
                <w:color w:val="000000" w:themeColor="text1"/>
              </w:rPr>
              <w:t>Spelling en didactiek voor het vo en mbo</w:t>
            </w:r>
            <w:r w:rsidRPr="3A2EC833">
              <w:rPr>
                <w:rFonts w:ascii="Gill Sans MT" w:eastAsia="Gill Sans MT" w:hAnsi="Gill Sans MT" w:cs="Gill Sans MT"/>
                <w:color w:val="000000" w:themeColor="text1"/>
              </w:rPr>
              <w:t xml:space="preserve"> waarmee je effectief spellingonderwijs kunt geven aan leerlingen in het voortgezet en middelbaar beroepsonderwijs en tegelijkertijd werkt aan het vergroten van hun taalbewustzijn.</w:t>
            </w:r>
          </w:p>
        </w:tc>
        <w:tc>
          <w:tcPr>
            <w:tcW w:w="606" w:type="dxa"/>
          </w:tcPr>
          <w:p w14:paraId="5201C972" w14:textId="54014919" w:rsidR="009C095E" w:rsidRPr="009C095E" w:rsidRDefault="009C095E" w:rsidP="3A2EC833">
            <w:pPr>
              <w:spacing w:before="120" w:after="120"/>
              <w:rPr>
                <w:rFonts w:ascii="Gill Sans MT" w:eastAsia="Gill Sans MT" w:hAnsi="Gill Sans MT" w:cs="Gill Sans MT"/>
                <w:color w:val="000000" w:themeColor="text1"/>
              </w:rPr>
            </w:pPr>
            <w:r>
              <w:rPr>
                <w:rFonts w:ascii="Gill Sans MT" w:eastAsia="Gill Sans MT" w:hAnsi="Gill Sans MT" w:cs="Gill Sans MT"/>
                <w:color w:val="000000" w:themeColor="text1"/>
              </w:rPr>
              <w:t>1</w:t>
            </w:r>
          </w:p>
        </w:tc>
        <w:tc>
          <w:tcPr>
            <w:tcW w:w="567" w:type="dxa"/>
          </w:tcPr>
          <w:p w14:paraId="07A5B2BF" w14:textId="505E2EEE" w:rsidR="009C095E" w:rsidRPr="009C095E" w:rsidRDefault="009C095E" w:rsidP="3A2EC833">
            <w:pPr>
              <w:spacing w:before="120" w:after="120"/>
              <w:rPr>
                <w:rFonts w:ascii="Gill Sans MT" w:eastAsia="Gill Sans MT" w:hAnsi="Gill Sans MT" w:cs="Gill Sans MT"/>
                <w:color w:val="000000" w:themeColor="text1"/>
              </w:rPr>
            </w:pPr>
            <w:r>
              <w:rPr>
                <w:rFonts w:ascii="Gill Sans MT" w:eastAsia="Gill Sans MT" w:hAnsi="Gill Sans MT" w:cs="Gill Sans MT"/>
                <w:color w:val="000000" w:themeColor="text1"/>
              </w:rPr>
              <w:t>2</w:t>
            </w:r>
          </w:p>
        </w:tc>
      </w:tr>
      <w:tr w:rsidR="009C095E" w:rsidRPr="002C7270" w14:paraId="46EBE71C" w14:textId="7AC71057" w:rsidTr="009C095E">
        <w:tc>
          <w:tcPr>
            <w:tcW w:w="3819" w:type="dxa"/>
          </w:tcPr>
          <w:p w14:paraId="4F96A73C" w14:textId="2FDF9CB2" w:rsidR="009C095E" w:rsidRPr="002C7270" w:rsidRDefault="009C095E" w:rsidP="009C095E">
            <w:pPr>
              <w:spacing w:before="120" w:after="120"/>
              <w:rPr>
                <w:rFonts w:ascii="Gill Sans MT" w:hAnsi="Gill Sans MT"/>
                <w:b/>
                <w:bCs/>
              </w:rPr>
            </w:pPr>
            <w:r w:rsidRPr="3A2EC833">
              <w:rPr>
                <w:rFonts w:ascii="Gill Sans MT" w:hAnsi="Gill Sans MT"/>
                <w:b/>
                <w:bCs/>
              </w:rPr>
              <w:t>Grammaticaonderwijs met impact: Hoe bewuste taalvaardigheid leerlingen écht verder helpt</w:t>
            </w:r>
            <w:r w:rsidRPr="3A2EC833">
              <w:rPr>
                <w:rFonts w:ascii="Gill Sans MT" w:hAnsi="Gill Sans MT"/>
              </w:rPr>
              <w:t>, Gijs Leenders</w:t>
            </w:r>
          </w:p>
          <w:p w14:paraId="3D3FC0AB" w14:textId="48B374EB" w:rsidR="009C095E" w:rsidRPr="002C7270" w:rsidRDefault="009C095E" w:rsidP="009C095E">
            <w:pPr>
              <w:pStyle w:val="Lijstalinea"/>
              <w:numPr>
                <w:ilvl w:val="0"/>
                <w:numId w:val="13"/>
              </w:numPr>
              <w:spacing w:before="120" w:after="120"/>
              <w:rPr>
                <w:rFonts w:ascii="Gill Sans MT" w:hAnsi="Gill Sans MT"/>
                <w:i/>
                <w:iCs/>
              </w:rPr>
            </w:pPr>
            <w:r w:rsidRPr="3A2EC833">
              <w:rPr>
                <w:rFonts w:ascii="Gill Sans MT" w:hAnsi="Gill Sans MT"/>
                <w:i/>
                <w:iCs/>
              </w:rPr>
              <w:t xml:space="preserve">Havo/vwo onder- </w:t>
            </w:r>
            <w:r>
              <w:rPr>
                <w:rFonts w:ascii="Gill Sans MT" w:hAnsi="Gill Sans MT"/>
                <w:i/>
                <w:iCs/>
              </w:rPr>
              <w:t>&amp;</w:t>
            </w:r>
            <w:r w:rsidRPr="3A2EC833">
              <w:rPr>
                <w:rFonts w:ascii="Gill Sans MT" w:hAnsi="Gill Sans MT"/>
                <w:i/>
                <w:iCs/>
              </w:rPr>
              <w:t xml:space="preserve"> bovenbouw</w:t>
            </w:r>
          </w:p>
          <w:p w14:paraId="3DCF4968" w14:textId="553CA9CD" w:rsidR="009C095E" w:rsidRDefault="009C095E" w:rsidP="009C095E">
            <w:pPr>
              <w:pStyle w:val="Lijstalinea"/>
              <w:numPr>
                <w:ilvl w:val="0"/>
                <w:numId w:val="13"/>
              </w:numPr>
              <w:spacing w:before="120" w:after="120"/>
              <w:rPr>
                <w:rFonts w:ascii="Gill Sans MT" w:hAnsi="Gill Sans MT"/>
                <w:i/>
                <w:iCs/>
              </w:rPr>
            </w:pPr>
            <w:r w:rsidRPr="25ED042B">
              <w:rPr>
                <w:rFonts w:ascii="Gill Sans MT" w:hAnsi="Gill Sans MT"/>
                <w:i/>
                <w:iCs/>
              </w:rPr>
              <w:t>Interactieve lezing</w:t>
            </w:r>
          </w:p>
          <w:p w14:paraId="2A889DBB" w14:textId="68397D4A" w:rsidR="009C095E" w:rsidRPr="002C7270" w:rsidRDefault="009C095E" w:rsidP="009C095E">
            <w:pPr>
              <w:pStyle w:val="Lijstalinea"/>
              <w:numPr>
                <w:ilvl w:val="0"/>
                <w:numId w:val="13"/>
              </w:numPr>
              <w:spacing w:before="120" w:after="120"/>
              <w:rPr>
                <w:rFonts w:ascii="Gill Sans MT" w:hAnsi="Gill Sans MT"/>
                <w:i/>
                <w:iCs/>
              </w:rPr>
            </w:pPr>
            <w:r w:rsidRPr="04C28331">
              <w:rPr>
                <w:rFonts w:ascii="Gill Sans MT" w:hAnsi="Gill Sans MT"/>
                <w:i/>
                <w:iCs/>
              </w:rPr>
              <w:t>Grammatica, vakoverstijgend &amp; toetsing</w:t>
            </w:r>
          </w:p>
        </w:tc>
        <w:tc>
          <w:tcPr>
            <w:tcW w:w="5498" w:type="dxa"/>
          </w:tcPr>
          <w:p w14:paraId="5617DA89" w14:textId="04FF46EC" w:rsidR="009C095E" w:rsidRPr="002C7270" w:rsidRDefault="009C095E" w:rsidP="009C095E">
            <w:pPr>
              <w:spacing w:before="120" w:after="120"/>
              <w:rPr>
                <w:rFonts w:ascii="Gill Sans MT" w:eastAsia="Gill Sans MT" w:hAnsi="Gill Sans MT" w:cs="Gill Sans MT"/>
              </w:rPr>
            </w:pPr>
            <w:r w:rsidRPr="3A2EC833">
              <w:rPr>
                <w:rFonts w:ascii="Gill Sans MT" w:eastAsia="Gill Sans MT" w:hAnsi="Gill Sans MT" w:cs="Gill Sans MT"/>
                <w:color w:val="000000" w:themeColor="text1"/>
              </w:rPr>
              <w:t>De huidige invulling van het grammaticaonderwijs biedt leerlingen weinig inzicht in de structuur en werking van taal. Leerlingen richten zich voornamelijk op het vinden van ‘het juiste antwoord’, terwijl ze maar zelden redeneren over waarom een zin klopt of niet. Door bewuste taalvaardigheid centraal te stellen, willen we hen niet alleen helpen om hun taalgebruik te verbeteren, maar ook kritisch leren nadenken over taal – een vaardigheid die binnen én buiten het klaslokaal van waarde is.</w:t>
            </w:r>
          </w:p>
        </w:tc>
        <w:tc>
          <w:tcPr>
            <w:tcW w:w="606" w:type="dxa"/>
          </w:tcPr>
          <w:p w14:paraId="1239536B" w14:textId="443933F6" w:rsidR="009C095E" w:rsidRPr="009C095E" w:rsidRDefault="009C095E" w:rsidP="009C095E">
            <w:pPr>
              <w:spacing w:before="120" w:after="120"/>
              <w:rPr>
                <w:rFonts w:ascii="Gill Sans MT" w:eastAsia="Gill Sans MT" w:hAnsi="Gill Sans MT" w:cs="Gill Sans MT"/>
                <w:color w:val="000000" w:themeColor="text1"/>
              </w:rPr>
            </w:pPr>
            <w:r>
              <w:rPr>
                <w:rFonts w:ascii="Gill Sans MT" w:eastAsia="Gill Sans MT" w:hAnsi="Gill Sans MT" w:cs="Gill Sans MT"/>
                <w:color w:val="000000" w:themeColor="text1"/>
              </w:rPr>
              <w:t>1</w:t>
            </w:r>
          </w:p>
        </w:tc>
        <w:tc>
          <w:tcPr>
            <w:tcW w:w="567" w:type="dxa"/>
          </w:tcPr>
          <w:p w14:paraId="41CADA55" w14:textId="618B398F" w:rsidR="009C095E" w:rsidRPr="009C095E" w:rsidRDefault="009C095E" w:rsidP="009C095E">
            <w:pPr>
              <w:spacing w:before="120" w:after="120"/>
              <w:rPr>
                <w:rFonts w:ascii="Gill Sans MT" w:eastAsia="Gill Sans MT" w:hAnsi="Gill Sans MT" w:cs="Gill Sans MT"/>
                <w:color w:val="000000" w:themeColor="text1"/>
              </w:rPr>
            </w:pPr>
            <w:r>
              <w:rPr>
                <w:rFonts w:ascii="Gill Sans MT" w:eastAsia="Gill Sans MT" w:hAnsi="Gill Sans MT" w:cs="Gill Sans MT"/>
                <w:color w:val="000000" w:themeColor="text1"/>
              </w:rPr>
              <w:t>2</w:t>
            </w:r>
          </w:p>
        </w:tc>
      </w:tr>
      <w:tr w:rsidR="009C095E" w14:paraId="701E963D" w14:textId="1E26CB1E" w:rsidTr="009C095E">
        <w:trPr>
          <w:trHeight w:val="300"/>
        </w:trPr>
        <w:tc>
          <w:tcPr>
            <w:tcW w:w="3819" w:type="dxa"/>
          </w:tcPr>
          <w:p w14:paraId="68DC3C59" w14:textId="09774C91" w:rsidR="009C095E" w:rsidRDefault="009C095E" w:rsidP="009C095E">
            <w:pPr>
              <w:spacing w:before="120" w:after="120"/>
              <w:rPr>
                <w:rFonts w:ascii="Gill Sans MT" w:hAnsi="Gill Sans MT"/>
                <w:i/>
                <w:iCs/>
              </w:rPr>
            </w:pPr>
            <w:r w:rsidRPr="25ED042B">
              <w:rPr>
                <w:rFonts w:ascii="Gill Sans MT" w:hAnsi="Gill Sans MT"/>
                <w:b/>
                <w:bCs/>
              </w:rPr>
              <w:t xml:space="preserve">Debatteren: effectief werken aan taalvaardigheid en burgerschap, </w:t>
            </w:r>
            <w:r w:rsidRPr="25ED042B">
              <w:rPr>
                <w:rFonts w:ascii="Gill Sans MT" w:hAnsi="Gill Sans MT"/>
              </w:rPr>
              <w:t>Rob Honig (</w:t>
            </w:r>
            <w:proofErr w:type="spellStart"/>
            <w:r w:rsidRPr="25ED042B">
              <w:rPr>
                <w:rFonts w:ascii="Gill Sans MT" w:hAnsi="Gill Sans MT"/>
              </w:rPr>
              <w:t>DebatUnie</w:t>
            </w:r>
            <w:proofErr w:type="spellEnd"/>
            <w:r w:rsidRPr="25ED042B">
              <w:rPr>
                <w:rFonts w:ascii="Gill Sans MT" w:hAnsi="Gill Sans MT"/>
              </w:rPr>
              <w:t>)</w:t>
            </w:r>
          </w:p>
          <w:p w14:paraId="7355E967" w14:textId="29FFEF51" w:rsidR="009C095E" w:rsidRDefault="009C095E" w:rsidP="009C095E">
            <w:pPr>
              <w:pStyle w:val="Lijstalinea"/>
              <w:numPr>
                <w:ilvl w:val="0"/>
                <w:numId w:val="2"/>
              </w:numPr>
              <w:spacing w:before="120" w:after="120"/>
              <w:rPr>
                <w:rFonts w:ascii="Gill Sans MT" w:hAnsi="Gill Sans MT"/>
                <w:i/>
                <w:iCs/>
              </w:rPr>
            </w:pPr>
            <w:r w:rsidRPr="25ED042B">
              <w:rPr>
                <w:rFonts w:ascii="Gill Sans MT" w:hAnsi="Gill Sans MT"/>
                <w:i/>
                <w:iCs/>
              </w:rPr>
              <w:t>Alle niveaus vo &amp; mbo</w:t>
            </w:r>
          </w:p>
          <w:p w14:paraId="698C886E" w14:textId="138D494F" w:rsidR="009C095E" w:rsidRDefault="009C095E" w:rsidP="009C095E">
            <w:pPr>
              <w:pStyle w:val="Lijstalinea"/>
              <w:numPr>
                <w:ilvl w:val="0"/>
                <w:numId w:val="2"/>
              </w:numPr>
              <w:spacing w:before="120" w:after="120"/>
              <w:rPr>
                <w:rFonts w:ascii="Gill Sans MT" w:hAnsi="Gill Sans MT"/>
                <w:b/>
                <w:bCs/>
              </w:rPr>
            </w:pPr>
            <w:r w:rsidRPr="25ED042B">
              <w:rPr>
                <w:rFonts w:ascii="Gill Sans MT" w:hAnsi="Gill Sans MT"/>
                <w:i/>
                <w:iCs/>
              </w:rPr>
              <w:t>Workshop</w:t>
            </w:r>
          </w:p>
          <w:p w14:paraId="7D125420" w14:textId="7EA18874" w:rsidR="009C095E" w:rsidRDefault="009C095E" w:rsidP="009C095E">
            <w:pPr>
              <w:pStyle w:val="Lijstalinea"/>
              <w:numPr>
                <w:ilvl w:val="0"/>
                <w:numId w:val="2"/>
              </w:numPr>
              <w:spacing w:before="120" w:after="120"/>
            </w:pPr>
            <w:r w:rsidRPr="25ED042B">
              <w:rPr>
                <w:rFonts w:ascii="Gill Sans MT" w:hAnsi="Gill Sans MT"/>
                <w:i/>
                <w:iCs/>
              </w:rPr>
              <w:t>Mondelinge taalvaardigheid &amp; burgerschap</w:t>
            </w:r>
          </w:p>
        </w:tc>
        <w:tc>
          <w:tcPr>
            <w:tcW w:w="5498" w:type="dxa"/>
          </w:tcPr>
          <w:p w14:paraId="5FC7225C" w14:textId="2F03774E" w:rsidR="009C095E" w:rsidRDefault="009C095E" w:rsidP="009C095E">
            <w:pPr>
              <w:spacing w:before="120" w:after="120"/>
              <w:rPr>
                <w:rFonts w:ascii="Gill Sans MT" w:eastAsia="Gill Sans MT" w:hAnsi="Gill Sans MT" w:cs="Gill Sans MT"/>
              </w:rPr>
            </w:pPr>
            <w:r w:rsidRPr="3A2EC833">
              <w:rPr>
                <w:rFonts w:ascii="Gill Sans MT" w:eastAsia="Gill Sans MT" w:hAnsi="Gill Sans MT" w:cs="Gill Sans MT"/>
              </w:rPr>
              <w:t>Debatteren in de klas bevordert de taalvaardigheid en vergroot het kritisch denkvermogen. Deze workshop biedt praktische toepassingen van debatteren voor docenten en de aangeboden werkvormen worden ook zelf geoefend.</w:t>
            </w:r>
          </w:p>
        </w:tc>
        <w:tc>
          <w:tcPr>
            <w:tcW w:w="606" w:type="dxa"/>
          </w:tcPr>
          <w:p w14:paraId="474878AB" w14:textId="3121CBD2" w:rsidR="009C095E" w:rsidRPr="009C095E" w:rsidRDefault="009C095E" w:rsidP="009C095E">
            <w:pPr>
              <w:spacing w:before="120" w:after="120"/>
              <w:rPr>
                <w:rFonts w:ascii="Gill Sans MT" w:eastAsia="Gill Sans MT" w:hAnsi="Gill Sans MT" w:cs="Gill Sans MT"/>
              </w:rPr>
            </w:pPr>
            <w:r>
              <w:rPr>
                <w:rFonts w:ascii="Gill Sans MT" w:eastAsia="Gill Sans MT" w:hAnsi="Gill Sans MT" w:cs="Gill Sans MT"/>
                <w:color w:val="000000" w:themeColor="text1"/>
              </w:rPr>
              <w:t>1</w:t>
            </w:r>
          </w:p>
        </w:tc>
        <w:tc>
          <w:tcPr>
            <w:tcW w:w="567" w:type="dxa"/>
          </w:tcPr>
          <w:p w14:paraId="514B0860" w14:textId="7894F34E" w:rsidR="009C095E" w:rsidRPr="009C095E" w:rsidRDefault="009C095E" w:rsidP="009C095E">
            <w:pPr>
              <w:spacing w:before="120" w:after="120"/>
              <w:rPr>
                <w:rFonts w:ascii="Gill Sans MT" w:eastAsia="Gill Sans MT" w:hAnsi="Gill Sans MT" w:cs="Gill Sans MT"/>
              </w:rPr>
            </w:pPr>
            <w:r>
              <w:rPr>
                <w:rFonts w:ascii="Gill Sans MT" w:eastAsia="Gill Sans MT" w:hAnsi="Gill Sans MT" w:cs="Gill Sans MT"/>
                <w:color w:val="000000" w:themeColor="text1"/>
              </w:rPr>
              <w:t>2</w:t>
            </w:r>
          </w:p>
        </w:tc>
      </w:tr>
      <w:tr w:rsidR="009C095E" w14:paraId="30F41104" w14:textId="468D39D8" w:rsidTr="009C095E">
        <w:trPr>
          <w:trHeight w:val="630"/>
        </w:trPr>
        <w:tc>
          <w:tcPr>
            <w:tcW w:w="3819" w:type="dxa"/>
          </w:tcPr>
          <w:p w14:paraId="09E8545D" w14:textId="47535CF9" w:rsidR="009C095E" w:rsidRDefault="009C095E" w:rsidP="009C095E">
            <w:pPr>
              <w:spacing w:before="120" w:after="120"/>
              <w:rPr>
                <w:rFonts w:ascii="Gill Sans MT" w:hAnsi="Gill Sans MT"/>
                <w:i/>
                <w:iCs/>
              </w:rPr>
            </w:pPr>
            <w:r w:rsidRPr="25ED042B">
              <w:rPr>
                <w:rFonts w:ascii="Gill Sans MT" w:hAnsi="Gill Sans MT"/>
                <w:b/>
                <w:bCs/>
              </w:rPr>
              <w:t xml:space="preserve">Het versterken van de leesvaardigheid van leerlingen. Wat werkt en wat werkt niet volgens onderzoek? </w:t>
            </w:r>
            <w:r w:rsidRPr="25ED042B">
              <w:rPr>
                <w:rFonts w:ascii="Gill Sans MT" w:hAnsi="Gill Sans MT"/>
              </w:rPr>
              <w:t xml:space="preserve">Kees </w:t>
            </w:r>
            <w:proofErr w:type="spellStart"/>
            <w:r w:rsidRPr="25ED042B">
              <w:rPr>
                <w:rFonts w:ascii="Gill Sans MT" w:hAnsi="Gill Sans MT"/>
              </w:rPr>
              <w:t>Vernooij</w:t>
            </w:r>
            <w:proofErr w:type="spellEnd"/>
          </w:p>
          <w:p w14:paraId="28850DA0" w14:textId="330520D7" w:rsidR="009C095E" w:rsidRDefault="009C095E" w:rsidP="009C095E">
            <w:pPr>
              <w:pStyle w:val="Lijstalinea"/>
              <w:numPr>
                <w:ilvl w:val="0"/>
                <w:numId w:val="3"/>
              </w:numPr>
              <w:spacing w:before="120" w:after="120"/>
              <w:rPr>
                <w:rFonts w:ascii="Gill Sans MT" w:hAnsi="Gill Sans MT"/>
                <w:i/>
                <w:iCs/>
              </w:rPr>
            </w:pPr>
            <w:r w:rsidRPr="25ED042B">
              <w:rPr>
                <w:rFonts w:ascii="Gill Sans MT" w:hAnsi="Gill Sans MT"/>
                <w:i/>
                <w:iCs/>
              </w:rPr>
              <w:t>Alle niveaus vo &amp; mbo</w:t>
            </w:r>
          </w:p>
          <w:p w14:paraId="458B4414" w14:textId="19563329" w:rsidR="009C095E" w:rsidRDefault="009C095E" w:rsidP="009C095E">
            <w:pPr>
              <w:pStyle w:val="Lijstalinea"/>
              <w:numPr>
                <w:ilvl w:val="0"/>
                <w:numId w:val="3"/>
              </w:numPr>
              <w:spacing w:before="120" w:after="120"/>
              <w:rPr>
                <w:rFonts w:ascii="Gill Sans MT" w:hAnsi="Gill Sans MT"/>
                <w:i/>
                <w:iCs/>
              </w:rPr>
            </w:pPr>
            <w:r w:rsidRPr="25ED042B">
              <w:rPr>
                <w:rFonts w:ascii="Gill Sans MT" w:hAnsi="Gill Sans MT"/>
                <w:i/>
                <w:iCs/>
              </w:rPr>
              <w:t>Interactieve lezing</w:t>
            </w:r>
          </w:p>
          <w:p w14:paraId="5B020F3D" w14:textId="77777777" w:rsidR="009C095E" w:rsidRDefault="009C095E" w:rsidP="009C095E">
            <w:pPr>
              <w:pStyle w:val="Lijstalinea"/>
              <w:numPr>
                <w:ilvl w:val="0"/>
                <w:numId w:val="3"/>
              </w:numPr>
              <w:spacing w:before="120" w:after="120"/>
              <w:rPr>
                <w:rFonts w:ascii="Gill Sans MT" w:hAnsi="Gill Sans MT"/>
                <w:b/>
                <w:bCs/>
              </w:rPr>
            </w:pPr>
            <w:r w:rsidRPr="04C28331">
              <w:rPr>
                <w:rFonts w:ascii="Gill Sans MT" w:hAnsi="Gill Sans MT"/>
                <w:i/>
                <w:iCs/>
              </w:rPr>
              <w:t>Leesvaardigheid &amp; basisvaardigheden</w:t>
            </w:r>
            <w:r w:rsidRPr="04C28331">
              <w:rPr>
                <w:rFonts w:ascii="Gill Sans MT" w:hAnsi="Gill Sans MT"/>
              </w:rPr>
              <w:t xml:space="preserve"> </w:t>
            </w:r>
          </w:p>
        </w:tc>
        <w:tc>
          <w:tcPr>
            <w:tcW w:w="5498" w:type="dxa"/>
          </w:tcPr>
          <w:p w14:paraId="1BDEF950" w14:textId="7C8CB573" w:rsidR="009C095E" w:rsidRDefault="009C095E" w:rsidP="009C095E">
            <w:pPr>
              <w:spacing w:before="120" w:after="120"/>
              <w:rPr>
                <w:rFonts w:ascii="Gill Sans MT" w:eastAsia="Gill Sans MT" w:hAnsi="Gill Sans MT" w:cs="Gill Sans MT"/>
                <w:color w:val="000000" w:themeColor="text1"/>
              </w:rPr>
            </w:pPr>
            <w:r w:rsidRPr="3A2EC833">
              <w:rPr>
                <w:rFonts w:ascii="Gill Sans MT" w:eastAsia="Gill Sans MT" w:hAnsi="Gill Sans MT" w:cs="Gill Sans MT"/>
                <w:color w:val="000000" w:themeColor="text1"/>
              </w:rPr>
              <w:t xml:space="preserve">Internationaal onderzoek laat afnemende resultaten zien in het Nederlands leesonderwijs. Daarbij komt dat zowel leerlingen als docenten het onderdeel weinig motiverend vinden. De subsidieregeling Verbetering basisvaardigheden heeft als doel de leesvaardigheid van Nederlandse jongeren te verbeteren, maar docenten vragen zich af: wat beïnvloedt nu het begrijpend lezen? Wat werkt er wel en wat niet? In deze workshop zet dr. Kees </w:t>
            </w:r>
            <w:proofErr w:type="spellStart"/>
            <w:r w:rsidRPr="3A2EC833">
              <w:rPr>
                <w:rFonts w:ascii="Gill Sans MT" w:eastAsia="Gill Sans MT" w:hAnsi="Gill Sans MT" w:cs="Gill Sans MT"/>
                <w:color w:val="000000" w:themeColor="text1"/>
              </w:rPr>
              <w:t>Vernooij</w:t>
            </w:r>
            <w:proofErr w:type="spellEnd"/>
            <w:r w:rsidRPr="3A2EC833">
              <w:rPr>
                <w:rFonts w:ascii="Gill Sans MT" w:eastAsia="Gill Sans MT" w:hAnsi="Gill Sans MT" w:cs="Gill Sans MT"/>
                <w:color w:val="000000" w:themeColor="text1"/>
              </w:rPr>
              <w:t xml:space="preserve"> uiteen welke interventies volgens de wetenschap kunnen worden ondernomen om tot beter begrijpend lezen te komen.</w:t>
            </w:r>
          </w:p>
        </w:tc>
        <w:tc>
          <w:tcPr>
            <w:tcW w:w="606" w:type="dxa"/>
          </w:tcPr>
          <w:p w14:paraId="2D0A8E47" w14:textId="495C3EC3" w:rsidR="009C095E" w:rsidRPr="009C095E" w:rsidRDefault="009C095E" w:rsidP="009C095E">
            <w:pPr>
              <w:spacing w:before="120" w:after="120"/>
              <w:rPr>
                <w:rFonts w:ascii="Gill Sans MT" w:eastAsia="Gill Sans MT" w:hAnsi="Gill Sans MT" w:cs="Gill Sans MT"/>
                <w:color w:val="000000" w:themeColor="text1"/>
              </w:rPr>
            </w:pPr>
            <w:r>
              <w:rPr>
                <w:rFonts w:ascii="Gill Sans MT" w:eastAsia="Gill Sans MT" w:hAnsi="Gill Sans MT" w:cs="Gill Sans MT"/>
                <w:color w:val="000000" w:themeColor="text1"/>
              </w:rPr>
              <w:t>1</w:t>
            </w:r>
          </w:p>
        </w:tc>
        <w:tc>
          <w:tcPr>
            <w:tcW w:w="567" w:type="dxa"/>
          </w:tcPr>
          <w:p w14:paraId="32F0EDAF" w14:textId="6A5E99AE" w:rsidR="009C095E" w:rsidRPr="009C095E" w:rsidRDefault="009C095E" w:rsidP="009C095E">
            <w:pPr>
              <w:spacing w:before="120" w:after="120"/>
              <w:rPr>
                <w:rFonts w:ascii="Gill Sans MT" w:eastAsia="Gill Sans MT" w:hAnsi="Gill Sans MT" w:cs="Gill Sans MT"/>
                <w:color w:val="000000" w:themeColor="text1"/>
              </w:rPr>
            </w:pPr>
          </w:p>
        </w:tc>
      </w:tr>
      <w:tr w:rsidR="009C095E" w14:paraId="3074AFCC" w14:textId="5FDB20B9" w:rsidTr="009C095E">
        <w:trPr>
          <w:trHeight w:val="300"/>
        </w:trPr>
        <w:tc>
          <w:tcPr>
            <w:tcW w:w="3819" w:type="dxa"/>
          </w:tcPr>
          <w:p w14:paraId="7B5C60F1" w14:textId="0B70B258" w:rsidR="009C095E" w:rsidRDefault="009C095E" w:rsidP="009C095E">
            <w:pPr>
              <w:spacing w:before="120" w:after="120" w:line="264" w:lineRule="auto"/>
              <w:rPr>
                <w:rFonts w:ascii="Gill Sans MT" w:hAnsi="Gill Sans MT"/>
                <w:i/>
                <w:iCs/>
              </w:rPr>
            </w:pPr>
            <w:r w:rsidRPr="25ED042B">
              <w:rPr>
                <w:rFonts w:ascii="Gill Sans MT" w:hAnsi="Gill Sans MT"/>
                <w:b/>
                <w:bCs/>
              </w:rPr>
              <w:lastRenderedPageBreak/>
              <w:t>Toetsing van leesbegrip</w:t>
            </w:r>
            <w:r w:rsidRPr="25ED042B">
              <w:rPr>
                <w:rFonts w:ascii="Gill Sans MT" w:hAnsi="Gill Sans MT"/>
              </w:rPr>
              <w:t xml:space="preserve">, Patrick Rooijackers </w:t>
            </w:r>
          </w:p>
          <w:p w14:paraId="6EDD9AEF" w14:textId="0C9E5D4A" w:rsidR="009C095E" w:rsidRDefault="009C095E" w:rsidP="009C095E">
            <w:pPr>
              <w:pStyle w:val="Lijstalinea"/>
              <w:numPr>
                <w:ilvl w:val="0"/>
                <w:numId w:val="1"/>
              </w:numPr>
              <w:spacing w:before="120" w:after="120" w:line="264" w:lineRule="auto"/>
              <w:rPr>
                <w:rFonts w:ascii="Gill Sans MT" w:hAnsi="Gill Sans MT"/>
                <w:i/>
                <w:iCs/>
              </w:rPr>
            </w:pPr>
            <w:r w:rsidRPr="3A2EC833">
              <w:rPr>
                <w:rFonts w:ascii="Gill Sans MT" w:hAnsi="Gill Sans MT"/>
                <w:i/>
                <w:iCs/>
              </w:rPr>
              <w:t>Vmbo bovenbouw, havo/vwo onder- &amp; bovenbouw</w:t>
            </w:r>
          </w:p>
          <w:p w14:paraId="29F6F077" w14:textId="2244BAD2" w:rsidR="009C095E" w:rsidRDefault="009C095E" w:rsidP="009C095E">
            <w:pPr>
              <w:pStyle w:val="Lijstalinea"/>
              <w:numPr>
                <w:ilvl w:val="0"/>
                <w:numId w:val="1"/>
              </w:numPr>
              <w:spacing w:before="120" w:after="120" w:line="264" w:lineRule="auto"/>
              <w:rPr>
                <w:rFonts w:ascii="Gill Sans MT" w:hAnsi="Gill Sans MT"/>
                <w:i/>
                <w:iCs/>
              </w:rPr>
            </w:pPr>
            <w:r w:rsidRPr="25ED042B">
              <w:rPr>
                <w:rFonts w:ascii="Gill Sans MT" w:hAnsi="Gill Sans MT"/>
                <w:i/>
                <w:iCs/>
              </w:rPr>
              <w:t>Interactieve lezing</w:t>
            </w:r>
          </w:p>
          <w:p w14:paraId="6B5BC718" w14:textId="6B61AC21" w:rsidR="009C095E" w:rsidRDefault="009C095E" w:rsidP="009C095E">
            <w:pPr>
              <w:pStyle w:val="Lijstalinea"/>
              <w:numPr>
                <w:ilvl w:val="0"/>
                <w:numId w:val="1"/>
              </w:numPr>
              <w:spacing w:before="120" w:after="120" w:line="264" w:lineRule="auto"/>
              <w:rPr>
                <w:rFonts w:ascii="Gill Sans MT" w:hAnsi="Gill Sans MT"/>
                <w:i/>
                <w:iCs/>
              </w:rPr>
            </w:pPr>
            <w:r w:rsidRPr="04C28331">
              <w:rPr>
                <w:rFonts w:ascii="Gill Sans MT" w:hAnsi="Gill Sans MT"/>
                <w:i/>
                <w:iCs/>
              </w:rPr>
              <w:t>Leesvaardigheid &amp; toetsing</w:t>
            </w:r>
          </w:p>
        </w:tc>
        <w:tc>
          <w:tcPr>
            <w:tcW w:w="5498" w:type="dxa"/>
          </w:tcPr>
          <w:p w14:paraId="0AFBE297" w14:textId="5DD4A05A" w:rsidR="009C095E" w:rsidRDefault="009C095E" w:rsidP="009C095E">
            <w:pPr>
              <w:spacing w:before="120" w:after="120" w:line="264" w:lineRule="auto"/>
              <w:rPr>
                <w:rFonts w:ascii="Gill Sans MT" w:hAnsi="Gill Sans MT"/>
              </w:rPr>
            </w:pPr>
            <w:r w:rsidRPr="04C28331">
              <w:rPr>
                <w:rFonts w:ascii="Gill Sans MT" w:hAnsi="Gill Sans MT"/>
              </w:rPr>
              <w:t xml:space="preserve">Leestoetsen zijn een hot item in het onderwijs. Moet toetsing wel altijd met die tekst met begripsvragen? Patrick Rooijackers promoveerde in 2023 op dit onderwerp. Hij gaat in deze interactieve lezing in op alternatieve </w:t>
            </w:r>
            <w:proofErr w:type="spellStart"/>
            <w:r w:rsidRPr="04C28331">
              <w:rPr>
                <w:rFonts w:ascii="Gill Sans MT" w:hAnsi="Gill Sans MT"/>
              </w:rPr>
              <w:t>toetsvormen</w:t>
            </w:r>
            <w:proofErr w:type="spellEnd"/>
            <w:r w:rsidRPr="04C28331">
              <w:rPr>
                <w:rFonts w:ascii="Gill Sans MT" w:hAnsi="Gill Sans MT"/>
              </w:rPr>
              <w:t xml:space="preserve"> voor leesbegrip.</w:t>
            </w:r>
          </w:p>
        </w:tc>
        <w:tc>
          <w:tcPr>
            <w:tcW w:w="606" w:type="dxa"/>
          </w:tcPr>
          <w:p w14:paraId="046198D2" w14:textId="7CAC2E1A" w:rsidR="009C095E" w:rsidRPr="009C095E" w:rsidRDefault="009C095E" w:rsidP="009C095E">
            <w:pPr>
              <w:spacing w:before="120" w:after="120" w:line="264" w:lineRule="auto"/>
              <w:rPr>
                <w:rFonts w:ascii="Gill Sans MT" w:hAnsi="Gill Sans MT"/>
              </w:rPr>
            </w:pPr>
            <w:r>
              <w:rPr>
                <w:rFonts w:ascii="Gill Sans MT" w:eastAsia="Gill Sans MT" w:hAnsi="Gill Sans MT" w:cs="Gill Sans MT"/>
                <w:color w:val="000000" w:themeColor="text1"/>
              </w:rPr>
              <w:t>1</w:t>
            </w:r>
          </w:p>
        </w:tc>
        <w:tc>
          <w:tcPr>
            <w:tcW w:w="567" w:type="dxa"/>
          </w:tcPr>
          <w:p w14:paraId="7483445A" w14:textId="74719919" w:rsidR="009C095E" w:rsidRPr="009C095E" w:rsidRDefault="009C095E" w:rsidP="009C095E">
            <w:pPr>
              <w:spacing w:before="120" w:after="120" w:line="264" w:lineRule="auto"/>
              <w:rPr>
                <w:rFonts w:ascii="Gill Sans MT" w:hAnsi="Gill Sans MT"/>
              </w:rPr>
            </w:pPr>
            <w:r>
              <w:rPr>
                <w:rFonts w:ascii="Gill Sans MT" w:eastAsia="Gill Sans MT" w:hAnsi="Gill Sans MT" w:cs="Gill Sans MT"/>
                <w:color w:val="000000" w:themeColor="text1"/>
              </w:rPr>
              <w:t>2</w:t>
            </w:r>
          </w:p>
        </w:tc>
      </w:tr>
      <w:tr w:rsidR="009C095E" w14:paraId="55DD67A5" w14:textId="6AE22728" w:rsidTr="009C095E">
        <w:trPr>
          <w:trHeight w:val="300"/>
        </w:trPr>
        <w:tc>
          <w:tcPr>
            <w:tcW w:w="3819" w:type="dxa"/>
          </w:tcPr>
          <w:p w14:paraId="209AC4BB" w14:textId="3E1F9BF9" w:rsidR="009C095E" w:rsidRDefault="009C095E" w:rsidP="009C095E">
            <w:pPr>
              <w:spacing w:before="120" w:after="120" w:line="264" w:lineRule="auto"/>
              <w:rPr>
                <w:rFonts w:ascii="Gill Sans MT" w:hAnsi="Gill Sans MT"/>
                <w:i/>
                <w:iCs/>
              </w:rPr>
            </w:pPr>
            <w:r w:rsidRPr="25ED042B">
              <w:rPr>
                <w:rFonts w:ascii="Gill Sans MT" w:hAnsi="Gill Sans MT"/>
                <w:b/>
                <w:bCs/>
              </w:rPr>
              <w:t>Lees-, luister- en schrijfvaardigheid in samenhang: synthesetaken</w:t>
            </w:r>
            <w:r w:rsidRPr="25ED042B">
              <w:rPr>
                <w:rFonts w:ascii="Gill Sans MT" w:hAnsi="Gill Sans MT"/>
              </w:rPr>
              <w:t xml:space="preserve">, </w:t>
            </w:r>
            <w:proofErr w:type="spellStart"/>
            <w:r w:rsidRPr="25ED042B">
              <w:rPr>
                <w:rFonts w:ascii="Gill Sans MT" w:hAnsi="Gill Sans MT"/>
              </w:rPr>
              <w:t>Liselore</w:t>
            </w:r>
            <w:proofErr w:type="spellEnd"/>
            <w:r w:rsidRPr="25ED042B">
              <w:rPr>
                <w:rFonts w:ascii="Gill Sans MT" w:hAnsi="Gill Sans MT"/>
              </w:rPr>
              <w:t xml:space="preserve"> van </w:t>
            </w:r>
            <w:proofErr w:type="spellStart"/>
            <w:r w:rsidRPr="25ED042B">
              <w:rPr>
                <w:rFonts w:ascii="Gill Sans MT" w:hAnsi="Gill Sans MT"/>
              </w:rPr>
              <w:t>Ockenburg</w:t>
            </w:r>
            <w:proofErr w:type="spellEnd"/>
          </w:p>
          <w:p w14:paraId="777D19C9" w14:textId="0883811D" w:rsidR="009C095E" w:rsidRDefault="009C095E" w:rsidP="009C095E">
            <w:pPr>
              <w:pStyle w:val="Lijstalinea"/>
              <w:numPr>
                <w:ilvl w:val="0"/>
                <w:numId w:val="10"/>
              </w:numPr>
              <w:spacing w:before="120" w:after="120" w:line="264" w:lineRule="auto"/>
              <w:rPr>
                <w:rFonts w:ascii="Gill Sans MT" w:hAnsi="Gill Sans MT"/>
                <w:i/>
                <w:iCs/>
              </w:rPr>
            </w:pPr>
            <w:r w:rsidRPr="25ED042B">
              <w:rPr>
                <w:rFonts w:ascii="Gill Sans MT" w:hAnsi="Gill Sans MT"/>
                <w:i/>
                <w:iCs/>
              </w:rPr>
              <w:t>Alle niveaus vo</w:t>
            </w:r>
          </w:p>
          <w:p w14:paraId="2D993F2D" w14:textId="2F6E6E06" w:rsidR="009C095E" w:rsidRDefault="009C095E" w:rsidP="009C095E">
            <w:pPr>
              <w:pStyle w:val="Lijstalinea"/>
              <w:numPr>
                <w:ilvl w:val="0"/>
                <w:numId w:val="10"/>
              </w:numPr>
              <w:spacing w:before="120" w:after="120" w:line="264" w:lineRule="auto"/>
              <w:rPr>
                <w:rFonts w:ascii="Gill Sans MT" w:hAnsi="Gill Sans MT"/>
                <w:i/>
                <w:iCs/>
              </w:rPr>
            </w:pPr>
            <w:r w:rsidRPr="25ED042B">
              <w:rPr>
                <w:rFonts w:ascii="Gill Sans MT" w:hAnsi="Gill Sans MT"/>
                <w:i/>
                <w:iCs/>
              </w:rPr>
              <w:t>Workshop</w:t>
            </w:r>
          </w:p>
          <w:p w14:paraId="5702DBA6" w14:textId="33CB45A0" w:rsidR="009C095E" w:rsidRDefault="009C095E" w:rsidP="009C095E">
            <w:pPr>
              <w:pStyle w:val="Lijstalinea"/>
              <w:numPr>
                <w:ilvl w:val="0"/>
                <w:numId w:val="10"/>
              </w:numPr>
              <w:spacing w:before="120" w:after="120" w:line="264" w:lineRule="auto"/>
              <w:rPr>
                <w:rFonts w:ascii="Gill Sans MT" w:hAnsi="Gill Sans MT"/>
                <w:i/>
                <w:iCs/>
              </w:rPr>
            </w:pPr>
            <w:r w:rsidRPr="04C28331">
              <w:rPr>
                <w:rFonts w:ascii="Gill Sans MT" w:hAnsi="Gill Sans MT"/>
                <w:i/>
                <w:iCs/>
              </w:rPr>
              <w:t xml:space="preserve">Leesvaardigheid, schrijfvaardigheid, mondelinge taalvaardigheid, integratie </w:t>
            </w:r>
            <w:proofErr w:type="spellStart"/>
            <w:r w:rsidRPr="04C28331">
              <w:rPr>
                <w:rFonts w:ascii="Gill Sans MT" w:hAnsi="Gill Sans MT"/>
                <w:i/>
                <w:iCs/>
              </w:rPr>
              <w:t>vakonderdelen</w:t>
            </w:r>
            <w:proofErr w:type="spellEnd"/>
            <w:r w:rsidRPr="04C28331">
              <w:rPr>
                <w:rFonts w:ascii="Gill Sans MT" w:hAnsi="Gill Sans MT"/>
                <w:i/>
                <w:iCs/>
              </w:rPr>
              <w:t xml:space="preserve"> &amp; vernieuwd curriculum</w:t>
            </w:r>
          </w:p>
          <w:p w14:paraId="77402159" w14:textId="37F1E76C" w:rsidR="009C095E" w:rsidRDefault="009C095E" w:rsidP="009C095E">
            <w:pPr>
              <w:spacing w:before="120" w:after="120" w:line="264" w:lineRule="auto"/>
              <w:rPr>
                <w:rFonts w:ascii="Gill Sans MT" w:hAnsi="Gill Sans MT"/>
              </w:rPr>
            </w:pPr>
          </w:p>
        </w:tc>
        <w:tc>
          <w:tcPr>
            <w:tcW w:w="5498" w:type="dxa"/>
          </w:tcPr>
          <w:p w14:paraId="45BEB628" w14:textId="274C1545" w:rsidR="009C095E" w:rsidRDefault="009C095E" w:rsidP="009C095E">
            <w:pPr>
              <w:spacing w:before="120" w:after="120" w:line="264" w:lineRule="auto"/>
              <w:rPr>
                <w:rFonts w:ascii="Gill Sans MT" w:hAnsi="Gill Sans MT"/>
              </w:rPr>
            </w:pPr>
            <w:r w:rsidRPr="04C28331">
              <w:rPr>
                <w:rFonts w:ascii="Gill Sans MT" w:hAnsi="Gill Sans MT"/>
              </w:rPr>
              <w:t xml:space="preserve">Wil je in je lessen op een geïntegreerde en effectieve manier lees-, schrijf-, luister- en spreekvaardigheid oefenen? Ontdek de kracht van synthesetaken. In deze workshop laat ik zien hoe je bewezen effectieve leeractiviteiten kunt inzetten om je leerlingen op hun eigen niveau aan de slag te laten gaan met </w:t>
            </w:r>
            <w:proofErr w:type="spellStart"/>
            <w:r w:rsidRPr="04C28331">
              <w:rPr>
                <w:rFonts w:ascii="Gill Sans MT" w:hAnsi="Gill Sans MT"/>
              </w:rPr>
              <w:t>vakinhoud</w:t>
            </w:r>
            <w:proofErr w:type="spellEnd"/>
            <w:r w:rsidRPr="04C28331">
              <w:rPr>
                <w:rFonts w:ascii="Gill Sans MT" w:hAnsi="Gill Sans MT"/>
              </w:rPr>
              <w:t>. Je ontvangt praktische voorbeelden en tips voor het ontwerpen van synthesetaken, leert hoe je vakinhoudelijke kennis kunt integreren in synthesetaken en gaat naar huis met kant-en-klare lesideeën en materialen.</w:t>
            </w:r>
          </w:p>
        </w:tc>
        <w:tc>
          <w:tcPr>
            <w:tcW w:w="606" w:type="dxa"/>
          </w:tcPr>
          <w:p w14:paraId="6C0063F0" w14:textId="18F6A1BE" w:rsidR="009C095E" w:rsidRPr="009C095E" w:rsidRDefault="009C095E" w:rsidP="009C095E">
            <w:pPr>
              <w:spacing w:before="120" w:after="120" w:line="264" w:lineRule="auto"/>
              <w:rPr>
                <w:rFonts w:ascii="Gill Sans MT" w:hAnsi="Gill Sans MT"/>
              </w:rPr>
            </w:pPr>
            <w:r>
              <w:rPr>
                <w:rFonts w:ascii="Gill Sans MT" w:eastAsia="Gill Sans MT" w:hAnsi="Gill Sans MT" w:cs="Gill Sans MT"/>
                <w:color w:val="000000" w:themeColor="text1"/>
              </w:rPr>
              <w:t>1</w:t>
            </w:r>
          </w:p>
        </w:tc>
        <w:tc>
          <w:tcPr>
            <w:tcW w:w="567" w:type="dxa"/>
          </w:tcPr>
          <w:p w14:paraId="01050A1E" w14:textId="48A7AFCB" w:rsidR="009C095E" w:rsidRPr="009C095E" w:rsidRDefault="009C095E" w:rsidP="009C095E">
            <w:pPr>
              <w:spacing w:before="120" w:after="120" w:line="264" w:lineRule="auto"/>
              <w:rPr>
                <w:rFonts w:ascii="Gill Sans MT" w:hAnsi="Gill Sans MT"/>
              </w:rPr>
            </w:pPr>
            <w:r>
              <w:rPr>
                <w:rFonts w:ascii="Gill Sans MT" w:eastAsia="Gill Sans MT" w:hAnsi="Gill Sans MT" w:cs="Gill Sans MT"/>
                <w:color w:val="000000" w:themeColor="text1"/>
              </w:rPr>
              <w:t>2</w:t>
            </w:r>
          </w:p>
        </w:tc>
      </w:tr>
      <w:tr w:rsidR="009C095E" w14:paraId="41BF6EA7" w14:textId="3961D99F" w:rsidTr="009C095E">
        <w:trPr>
          <w:trHeight w:val="300"/>
        </w:trPr>
        <w:tc>
          <w:tcPr>
            <w:tcW w:w="3819" w:type="dxa"/>
          </w:tcPr>
          <w:p w14:paraId="5837836F" w14:textId="0C53865A" w:rsidR="009C095E" w:rsidRDefault="009C095E" w:rsidP="009C095E">
            <w:pPr>
              <w:spacing w:before="120" w:after="120" w:line="264" w:lineRule="auto"/>
              <w:rPr>
                <w:rFonts w:ascii="Gill Sans MT" w:hAnsi="Gill Sans MT"/>
                <w:i/>
                <w:iCs/>
              </w:rPr>
            </w:pPr>
            <w:proofErr w:type="spellStart"/>
            <w:r w:rsidRPr="25ED042B">
              <w:rPr>
                <w:rFonts w:ascii="Gill Sans MT" w:hAnsi="Gill Sans MT"/>
                <w:b/>
                <w:bCs/>
              </w:rPr>
              <w:t>ChatGPT</w:t>
            </w:r>
            <w:proofErr w:type="spellEnd"/>
            <w:r w:rsidRPr="25ED042B">
              <w:rPr>
                <w:rFonts w:ascii="Gill Sans MT" w:hAnsi="Gill Sans MT"/>
                <w:b/>
                <w:bCs/>
              </w:rPr>
              <w:t xml:space="preserve"> als feedbackinstrument inzetten bij schrijfvaardigheid</w:t>
            </w:r>
            <w:r w:rsidRPr="25ED042B">
              <w:rPr>
                <w:rFonts w:ascii="Gill Sans MT" w:hAnsi="Gill Sans MT"/>
              </w:rPr>
              <w:t>, Gerdien Brunsveld</w:t>
            </w:r>
          </w:p>
          <w:p w14:paraId="713F42E7" w14:textId="345FC45D" w:rsidR="009C095E" w:rsidRDefault="009C095E" w:rsidP="009C095E">
            <w:pPr>
              <w:pStyle w:val="Lijstalinea"/>
              <w:numPr>
                <w:ilvl w:val="0"/>
                <w:numId w:val="9"/>
              </w:numPr>
              <w:spacing w:before="120" w:after="120" w:line="264" w:lineRule="auto"/>
              <w:rPr>
                <w:rFonts w:ascii="Gill Sans MT" w:hAnsi="Gill Sans MT"/>
                <w:i/>
                <w:iCs/>
              </w:rPr>
            </w:pPr>
            <w:r w:rsidRPr="25ED042B">
              <w:rPr>
                <w:rFonts w:ascii="Gill Sans MT" w:hAnsi="Gill Sans MT"/>
                <w:i/>
                <w:iCs/>
              </w:rPr>
              <w:t>Havo/vwo bovenbouw</w:t>
            </w:r>
          </w:p>
          <w:p w14:paraId="43203341" w14:textId="4A13D933" w:rsidR="009C095E" w:rsidRDefault="009C095E" w:rsidP="009C095E">
            <w:pPr>
              <w:pStyle w:val="Lijstalinea"/>
              <w:numPr>
                <w:ilvl w:val="0"/>
                <w:numId w:val="9"/>
              </w:numPr>
              <w:spacing w:before="120" w:after="120" w:line="264" w:lineRule="auto"/>
              <w:rPr>
                <w:rFonts w:ascii="Gill Sans MT" w:hAnsi="Gill Sans MT"/>
                <w:i/>
                <w:iCs/>
              </w:rPr>
            </w:pPr>
            <w:r w:rsidRPr="25ED042B">
              <w:rPr>
                <w:rFonts w:ascii="Gill Sans MT" w:hAnsi="Gill Sans MT"/>
                <w:i/>
                <w:iCs/>
              </w:rPr>
              <w:t>Workshop</w:t>
            </w:r>
          </w:p>
          <w:p w14:paraId="34C08B92" w14:textId="356BB097" w:rsidR="009C095E" w:rsidRDefault="009C095E" w:rsidP="009C095E">
            <w:pPr>
              <w:pStyle w:val="Lijstalinea"/>
              <w:numPr>
                <w:ilvl w:val="0"/>
                <w:numId w:val="9"/>
              </w:numPr>
              <w:spacing w:before="120" w:after="120" w:line="264" w:lineRule="auto"/>
              <w:rPr>
                <w:rFonts w:ascii="Gill Sans MT" w:hAnsi="Gill Sans MT"/>
                <w:i/>
                <w:iCs/>
              </w:rPr>
            </w:pPr>
            <w:r w:rsidRPr="04C28331">
              <w:rPr>
                <w:rFonts w:ascii="Gill Sans MT" w:hAnsi="Gill Sans MT"/>
                <w:i/>
                <w:iCs/>
              </w:rPr>
              <w:t>Schrijfvaardigheid &amp; AI</w:t>
            </w:r>
            <w:r>
              <w:rPr>
                <w:rFonts w:ascii="Gill Sans MT" w:hAnsi="Gill Sans MT"/>
                <w:i/>
                <w:iCs/>
              </w:rPr>
              <w:t>-geletterdheid</w:t>
            </w:r>
            <w:r w:rsidRPr="04C28331">
              <w:rPr>
                <w:rFonts w:ascii="Gill Sans MT" w:hAnsi="Gill Sans MT"/>
                <w:i/>
                <w:iCs/>
              </w:rPr>
              <w:t xml:space="preserve"> </w:t>
            </w:r>
          </w:p>
        </w:tc>
        <w:tc>
          <w:tcPr>
            <w:tcW w:w="5498" w:type="dxa"/>
          </w:tcPr>
          <w:p w14:paraId="01F6C9F5" w14:textId="4183D89A" w:rsidR="009C095E" w:rsidRDefault="009C095E" w:rsidP="009C095E">
            <w:pPr>
              <w:spacing w:before="120" w:after="120" w:line="264" w:lineRule="auto"/>
              <w:rPr>
                <w:rFonts w:ascii="Gill Sans MT" w:hAnsi="Gill Sans MT"/>
                <w:i/>
                <w:iCs/>
              </w:rPr>
            </w:pPr>
            <w:r w:rsidRPr="3A2EC833">
              <w:rPr>
                <w:rFonts w:ascii="Gill Sans MT" w:hAnsi="Gill Sans MT"/>
              </w:rPr>
              <w:t xml:space="preserve">Hoe zet je </w:t>
            </w:r>
            <w:proofErr w:type="spellStart"/>
            <w:r w:rsidRPr="3A2EC833">
              <w:rPr>
                <w:rFonts w:ascii="Gill Sans MT" w:hAnsi="Gill Sans MT"/>
              </w:rPr>
              <w:t>ChatGPT</w:t>
            </w:r>
            <w:proofErr w:type="spellEnd"/>
            <w:r w:rsidRPr="3A2EC833">
              <w:rPr>
                <w:rFonts w:ascii="Gill Sans MT" w:hAnsi="Gill Sans MT"/>
              </w:rPr>
              <w:t xml:space="preserve"> in als feedbackinstrument bij schrijfvaardigheid? Daarover gaat mijn masterthesis. Ik vertel je graag meer over de uitkomsten van mijn onderzoek op het Christelijk Lyceum Veenendaal. Ook ga je praktisch aan de slag en ontdek je hoe je </w:t>
            </w:r>
            <w:proofErr w:type="spellStart"/>
            <w:r w:rsidRPr="3A2EC833">
              <w:rPr>
                <w:rFonts w:ascii="Gill Sans MT" w:hAnsi="Gill Sans MT"/>
              </w:rPr>
              <w:t>ChatGPT</w:t>
            </w:r>
            <w:proofErr w:type="spellEnd"/>
            <w:r w:rsidRPr="3A2EC833">
              <w:rPr>
                <w:rFonts w:ascii="Gill Sans MT" w:hAnsi="Gill Sans MT"/>
              </w:rPr>
              <w:t xml:space="preserve"> als feedbackinstrument kunt inzetten in je eigen lespraktijk. Belangrijk en handig: neem je laptop mee en een actuele schrijfopdracht die je onlangs in je klas gebruikte of wilt gaan gebruiken in de komende tijd.</w:t>
            </w:r>
          </w:p>
        </w:tc>
        <w:tc>
          <w:tcPr>
            <w:tcW w:w="606" w:type="dxa"/>
          </w:tcPr>
          <w:p w14:paraId="2EEC526E" w14:textId="6E246972" w:rsidR="009C095E" w:rsidRPr="009C095E" w:rsidRDefault="009C095E" w:rsidP="009C095E">
            <w:pPr>
              <w:spacing w:before="120" w:after="120" w:line="264" w:lineRule="auto"/>
              <w:rPr>
                <w:rFonts w:ascii="Gill Sans MT" w:hAnsi="Gill Sans MT"/>
              </w:rPr>
            </w:pPr>
            <w:r>
              <w:rPr>
                <w:rFonts w:ascii="Gill Sans MT" w:eastAsia="Gill Sans MT" w:hAnsi="Gill Sans MT" w:cs="Gill Sans MT"/>
                <w:color w:val="000000" w:themeColor="text1"/>
              </w:rPr>
              <w:t>1</w:t>
            </w:r>
          </w:p>
        </w:tc>
        <w:tc>
          <w:tcPr>
            <w:tcW w:w="567" w:type="dxa"/>
          </w:tcPr>
          <w:p w14:paraId="79E66F7E" w14:textId="05EE3D51" w:rsidR="009C095E" w:rsidRPr="009C095E" w:rsidRDefault="009C095E" w:rsidP="009C095E">
            <w:pPr>
              <w:spacing w:before="120" w:after="120" w:line="264" w:lineRule="auto"/>
              <w:rPr>
                <w:rFonts w:ascii="Gill Sans MT" w:hAnsi="Gill Sans MT"/>
              </w:rPr>
            </w:pPr>
            <w:r>
              <w:rPr>
                <w:rFonts w:ascii="Gill Sans MT" w:eastAsia="Gill Sans MT" w:hAnsi="Gill Sans MT" w:cs="Gill Sans MT"/>
                <w:color w:val="000000" w:themeColor="text1"/>
              </w:rPr>
              <w:t>2</w:t>
            </w:r>
          </w:p>
        </w:tc>
      </w:tr>
      <w:tr w:rsidR="009C095E" w14:paraId="72EB4FCB" w14:textId="18502C10" w:rsidTr="009C095E">
        <w:trPr>
          <w:trHeight w:val="300"/>
        </w:trPr>
        <w:tc>
          <w:tcPr>
            <w:tcW w:w="3819" w:type="dxa"/>
          </w:tcPr>
          <w:p w14:paraId="0D56865C" w14:textId="2235914C" w:rsidR="009C095E" w:rsidRDefault="009C095E" w:rsidP="009C095E">
            <w:pPr>
              <w:spacing w:before="120" w:after="120" w:line="264" w:lineRule="auto"/>
              <w:rPr>
                <w:rFonts w:ascii="Gill Sans MT" w:hAnsi="Gill Sans MT"/>
                <w:b/>
                <w:bCs/>
              </w:rPr>
            </w:pPr>
            <w:r w:rsidRPr="00790F33">
              <w:rPr>
                <w:rFonts w:ascii="Gill Sans MT" w:hAnsi="Gill Sans MT"/>
                <w:b/>
                <w:bCs/>
              </w:rPr>
              <w:t>Meer dan een schrijfrobot: AI-geletterdheid bij taalbeschouwing en literatuuronderwijs</w:t>
            </w:r>
            <w:r>
              <w:rPr>
                <w:rFonts w:ascii="Gill Sans MT" w:hAnsi="Gill Sans MT"/>
                <w:b/>
                <w:bCs/>
              </w:rPr>
              <w:t xml:space="preserve">, </w:t>
            </w:r>
            <w:r w:rsidRPr="00790F33">
              <w:rPr>
                <w:rFonts w:ascii="Gill Sans MT" w:hAnsi="Gill Sans MT"/>
              </w:rPr>
              <w:t>Emmy Stevens</w:t>
            </w:r>
          </w:p>
          <w:p w14:paraId="1DD564BC" w14:textId="77777777" w:rsidR="009C095E" w:rsidRPr="00790F33" w:rsidRDefault="009C095E" w:rsidP="009C095E">
            <w:pPr>
              <w:pStyle w:val="Lijstalinea"/>
              <w:numPr>
                <w:ilvl w:val="0"/>
                <w:numId w:val="18"/>
              </w:numPr>
              <w:spacing w:before="120" w:after="120" w:line="264" w:lineRule="auto"/>
              <w:rPr>
                <w:rFonts w:ascii="Gill Sans MT" w:hAnsi="Gill Sans MT"/>
                <w:i/>
                <w:iCs/>
              </w:rPr>
            </w:pPr>
            <w:r w:rsidRPr="00790F33">
              <w:rPr>
                <w:rFonts w:ascii="Gill Sans MT" w:hAnsi="Gill Sans MT"/>
                <w:i/>
                <w:iCs/>
              </w:rPr>
              <w:t>Vmbo/havo/vwo onderbouw</w:t>
            </w:r>
          </w:p>
          <w:p w14:paraId="1E86398B" w14:textId="77777777" w:rsidR="009C095E" w:rsidRPr="00790F33" w:rsidRDefault="009C095E" w:rsidP="009C095E">
            <w:pPr>
              <w:pStyle w:val="Lijstalinea"/>
              <w:numPr>
                <w:ilvl w:val="0"/>
                <w:numId w:val="18"/>
              </w:numPr>
              <w:spacing w:before="120" w:after="120" w:line="264" w:lineRule="auto"/>
              <w:rPr>
                <w:rFonts w:ascii="Gill Sans MT" w:hAnsi="Gill Sans MT"/>
                <w:i/>
                <w:iCs/>
              </w:rPr>
            </w:pPr>
            <w:r w:rsidRPr="00790F33">
              <w:rPr>
                <w:rFonts w:ascii="Gill Sans MT" w:hAnsi="Gill Sans MT"/>
                <w:i/>
                <w:iCs/>
              </w:rPr>
              <w:t>Interactieve lezing</w:t>
            </w:r>
          </w:p>
          <w:p w14:paraId="183370B6" w14:textId="2F5B3E85" w:rsidR="009C095E" w:rsidRPr="00790F33" w:rsidRDefault="009C095E" w:rsidP="009C095E">
            <w:pPr>
              <w:pStyle w:val="Lijstalinea"/>
              <w:numPr>
                <w:ilvl w:val="0"/>
                <w:numId w:val="18"/>
              </w:numPr>
              <w:spacing w:before="120" w:after="120" w:line="264" w:lineRule="auto"/>
              <w:rPr>
                <w:rFonts w:ascii="Gill Sans MT" w:hAnsi="Gill Sans MT"/>
              </w:rPr>
            </w:pPr>
            <w:r w:rsidRPr="00790F33">
              <w:rPr>
                <w:rFonts w:ascii="Gill Sans MT" w:hAnsi="Gill Sans MT"/>
                <w:i/>
                <w:iCs/>
              </w:rPr>
              <w:t xml:space="preserve">AI-geletterdheid, taalbeschouwing, literatuuronderwijs, integratie </w:t>
            </w:r>
            <w:proofErr w:type="spellStart"/>
            <w:r w:rsidRPr="00790F33">
              <w:rPr>
                <w:rFonts w:ascii="Gill Sans MT" w:hAnsi="Gill Sans MT"/>
                <w:i/>
                <w:iCs/>
              </w:rPr>
              <w:t>vakonderdelen</w:t>
            </w:r>
            <w:proofErr w:type="spellEnd"/>
          </w:p>
        </w:tc>
        <w:tc>
          <w:tcPr>
            <w:tcW w:w="5498" w:type="dxa"/>
          </w:tcPr>
          <w:p w14:paraId="0877B1C4" w14:textId="5683C97F" w:rsidR="009C095E" w:rsidRPr="3A2EC833" w:rsidRDefault="009C095E" w:rsidP="009C095E">
            <w:pPr>
              <w:spacing w:before="120" w:after="120" w:line="264" w:lineRule="auto"/>
              <w:rPr>
                <w:rFonts w:ascii="Gill Sans MT" w:hAnsi="Gill Sans MT"/>
              </w:rPr>
            </w:pPr>
            <w:r w:rsidRPr="00790F33">
              <w:rPr>
                <w:rFonts w:ascii="Gill Sans MT" w:hAnsi="Gill Sans MT"/>
              </w:rPr>
              <w:t>Hoewel het gebruik van generatieve AI op het eerste oog vooral gevolgen lijkt te hebben voor schrijfvaardigheidsonderwijs, is het heel goed mogelijk om ook bij andere domeinen van het schoolvak Nederlands stil te staan bij het verantwoorde en kritische gebruik van generatieve AI. De conceptkerndoelen voor digitale geletterdheid vormen de perfecte aanleiding om in kaart te brengen hoe verschillende aspecten van AI-geletterdheid aan bod kunnen komen bij de domeinen taalbeschouwing en literatuuronderwijs.</w:t>
            </w:r>
          </w:p>
        </w:tc>
        <w:tc>
          <w:tcPr>
            <w:tcW w:w="606" w:type="dxa"/>
          </w:tcPr>
          <w:p w14:paraId="4AF58AC3" w14:textId="4A3A8D5D" w:rsidR="009C095E" w:rsidRPr="009C095E" w:rsidRDefault="009C095E" w:rsidP="009C095E">
            <w:pPr>
              <w:spacing w:before="120" w:after="120" w:line="264" w:lineRule="auto"/>
              <w:rPr>
                <w:rFonts w:ascii="Gill Sans MT" w:hAnsi="Gill Sans MT"/>
              </w:rPr>
            </w:pPr>
          </w:p>
        </w:tc>
        <w:tc>
          <w:tcPr>
            <w:tcW w:w="567" w:type="dxa"/>
          </w:tcPr>
          <w:p w14:paraId="56B71BE2" w14:textId="6566AF2D" w:rsidR="009C095E" w:rsidRPr="009C095E" w:rsidRDefault="009C095E" w:rsidP="009C095E">
            <w:pPr>
              <w:spacing w:before="120" w:after="120" w:line="264" w:lineRule="auto"/>
              <w:rPr>
                <w:rFonts w:ascii="Gill Sans MT" w:hAnsi="Gill Sans MT"/>
              </w:rPr>
            </w:pPr>
            <w:r>
              <w:rPr>
                <w:rFonts w:ascii="Gill Sans MT" w:eastAsia="Gill Sans MT" w:hAnsi="Gill Sans MT" w:cs="Gill Sans MT"/>
                <w:color w:val="000000" w:themeColor="text1"/>
              </w:rPr>
              <w:t>2</w:t>
            </w:r>
          </w:p>
        </w:tc>
      </w:tr>
      <w:tr w:rsidR="009C095E" w14:paraId="03E23485" w14:textId="49B57E2C" w:rsidTr="009C095E">
        <w:trPr>
          <w:trHeight w:val="567"/>
        </w:trPr>
        <w:tc>
          <w:tcPr>
            <w:tcW w:w="3819" w:type="dxa"/>
          </w:tcPr>
          <w:p w14:paraId="637C8E01" w14:textId="5FE85000" w:rsidR="009C095E" w:rsidRDefault="009C095E" w:rsidP="009C095E">
            <w:pPr>
              <w:spacing w:before="120" w:after="120"/>
              <w:rPr>
                <w:rFonts w:ascii="Gill Sans MT" w:hAnsi="Gill Sans MT"/>
                <w:i/>
                <w:iCs/>
              </w:rPr>
            </w:pPr>
            <w:r w:rsidRPr="3A2EC833">
              <w:rPr>
                <w:rFonts w:ascii="Gill Sans MT" w:hAnsi="Gill Sans MT"/>
                <w:b/>
                <w:bCs/>
              </w:rPr>
              <w:lastRenderedPageBreak/>
              <w:t>Het schrijven van nieuwe sprookjes: creatief schrijven, literatuur en burgerschap</w:t>
            </w:r>
            <w:r w:rsidRPr="3A2EC833">
              <w:rPr>
                <w:rFonts w:ascii="Gill Sans MT" w:hAnsi="Gill Sans MT"/>
              </w:rPr>
              <w:t>, Ramon Groenendijk</w:t>
            </w:r>
          </w:p>
          <w:p w14:paraId="2BB191B6" w14:textId="4A6141CB" w:rsidR="009C095E" w:rsidRDefault="009C095E" w:rsidP="009C095E">
            <w:pPr>
              <w:pStyle w:val="Lijstalinea"/>
              <w:numPr>
                <w:ilvl w:val="0"/>
                <w:numId w:val="14"/>
              </w:numPr>
              <w:spacing w:before="120" w:after="120"/>
              <w:rPr>
                <w:rFonts w:ascii="Gill Sans MT" w:hAnsi="Gill Sans MT"/>
                <w:i/>
                <w:iCs/>
              </w:rPr>
            </w:pPr>
            <w:r w:rsidRPr="3A2EC833">
              <w:rPr>
                <w:rFonts w:ascii="Gill Sans MT" w:hAnsi="Gill Sans MT"/>
                <w:i/>
                <w:iCs/>
              </w:rPr>
              <w:t>Havo/vwo onder- &amp; bovenbouw</w:t>
            </w:r>
          </w:p>
          <w:p w14:paraId="5D55DD95" w14:textId="77765861" w:rsidR="009C095E" w:rsidRDefault="009C095E" w:rsidP="009C095E">
            <w:pPr>
              <w:pStyle w:val="Lijstalinea"/>
              <w:numPr>
                <w:ilvl w:val="0"/>
                <w:numId w:val="14"/>
              </w:numPr>
              <w:spacing w:before="120" w:after="120"/>
              <w:rPr>
                <w:rFonts w:ascii="Gill Sans MT" w:hAnsi="Gill Sans MT"/>
                <w:i/>
                <w:iCs/>
              </w:rPr>
            </w:pPr>
            <w:r w:rsidRPr="25ED042B">
              <w:rPr>
                <w:rFonts w:ascii="Gill Sans MT" w:hAnsi="Gill Sans MT"/>
                <w:i/>
                <w:iCs/>
              </w:rPr>
              <w:t xml:space="preserve">Workshop  </w:t>
            </w:r>
          </w:p>
          <w:p w14:paraId="5AD30D42" w14:textId="619B8400" w:rsidR="009C095E" w:rsidRDefault="009C095E" w:rsidP="009C095E">
            <w:pPr>
              <w:pStyle w:val="Lijstalinea"/>
              <w:numPr>
                <w:ilvl w:val="0"/>
                <w:numId w:val="14"/>
              </w:numPr>
              <w:spacing w:before="120" w:after="120"/>
              <w:rPr>
                <w:rFonts w:ascii="Gill Sans MT" w:hAnsi="Gill Sans MT"/>
                <w:i/>
                <w:iCs/>
              </w:rPr>
            </w:pPr>
            <w:r w:rsidRPr="04C28331">
              <w:rPr>
                <w:rFonts w:ascii="Gill Sans MT" w:hAnsi="Gill Sans MT"/>
                <w:i/>
                <w:iCs/>
              </w:rPr>
              <w:t xml:space="preserve">Literatuur, creatief schrijven, integratie </w:t>
            </w:r>
            <w:proofErr w:type="spellStart"/>
            <w:r w:rsidRPr="04C28331">
              <w:rPr>
                <w:rFonts w:ascii="Gill Sans MT" w:hAnsi="Gill Sans MT"/>
                <w:i/>
                <w:iCs/>
              </w:rPr>
              <w:t>vakonderdelen</w:t>
            </w:r>
            <w:proofErr w:type="spellEnd"/>
            <w:r w:rsidRPr="04C28331">
              <w:rPr>
                <w:rFonts w:ascii="Gill Sans MT" w:hAnsi="Gill Sans MT"/>
                <w:i/>
                <w:iCs/>
              </w:rPr>
              <w:t xml:space="preserve"> &amp; burgerschap</w:t>
            </w:r>
          </w:p>
        </w:tc>
        <w:tc>
          <w:tcPr>
            <w:tcW w:w="5498" w:type="dxa"/>
          </w:tcPr>
          <w:p w14:paraId="164348E9" w14:textId="7B2A546D" w:rsidR="009C095E" w:rsidRDefault="009C095E" w:rsidP="009C095E">
            <w:pPr>
              <w:spacing w:before="120" w:after="120" w:line="264" w:lineRule="auto"/>
            </w:pPr>
            <w:r w:rsidRPr="00FD3011">
              <w:rPr>
                <w:rFonts w:ascii="Gill Sans MT" w:eastAsia="Calibri" w:hAnsi="Gill Sans MT" w:cs="Calibri"/>
                <w:color w:val="000000" w:themeColor="text1"/>
              </w:rPr>
              <w:t xml:space="preserve">Sprookjes hebben een “ouderwetse” bijsmaak, en vertolken lessen die soms niet meer van deze tijd schijnen. Toch weten ze al eeuwenlang de waarden en normen van een maatschappij symbolisch te verwoorden. Dus waarom geen nieuwe sprookjes schijven in de klas! Aan de hand van de kaders van sprookjeswetenschapper Vladimir </w:t>
            </w:r>
            <w:proofErr w:type="spellStart"/>
            <w:r w:rsidRPr="00FD3011">
              <w:rPr>
                <w:rFonts w:ascii="Gill Sans MT" w:eastAsia="Calibri" w:hAnsi="Gill Sans MT" w:cs="Calibri"/>
                <w:color w:val="000000" w:themeColor="text1"/>
              </w:rPr>
              <w:t>Propp</w:t>
            </w:r>
            <w:proofErr w:type="spellEnd"/>
            <w:r w:rsidRPr="00FD3011">
              <w:rPr>
                <w:rFonts w:ascii="Gill Sans MT" w:eastAsia="Calibri" w:hAnsi="Gill Sans MT" w:cs="Calibri"/>
                <w:color w:val="000000" w:themeColor="text1"/>
              </w:rPr>
              <w:t xml:space="preserve"> kan het schrijven van nieuwe sprookjes een mooie manier zijn om creatief schrijven, literatuur en burgerschap een plek te geven in de les in het (nieuwe) programma van Nederlands</w:t>
            </w:r>
            <w:r w:rsidRPr="25ED042B">
              <w:rPr>
                <w:rFonts w:ascii="Calibri" w:eastAsia="Calibri" w:hAnsi="Calibri" w:cs="Calibri"/>
                <w:color w:val="000000" w:themeColor="text1"/>
              </w:rPr>
              <w:t>.</w:t>
            </w:r>
          </w:p>
        </w:tc>
        <w:tc>
          <w:tcPr>
            <w:tcW w:w="606" w:type="dxa"/>
          </w:tcPr>
          <w:p w14:paraId="4D68442C" w14:textId="5BF1A622" w:rsidR="009C095E" w:rsidRPr="009C095E" w:rsidRDefault="009C095E" w:rsidP="009C095E">
            <w:pPr>
              <w:spacing w:before="120" w:after="120" w:line="264" w:lineRule="auto"/>
              <w:rPr>
                <w:rFonts w:ascii="Gill Sans MT" w:eastAsia="Calibri" w:hAnsi="Gill Sans MT" w:cs="Calibri"/>
                <w:color w:val="000000" w:themeColor="text1"/>
              </w:rPr>
            </w:pPr>
            <w:r>
              <w:rPr>
                <w:rFonts w:ascii="Gill Sans MT" w:eastAsia="Gill Sans MT" w:hAnsi="Gill Sans MT" w:cs="Gill Sans MT"/>
                <w:color w:val="000000" w:themeColor="text1"/>
              </w:rPr>
              <w:t>1</w:t>
            </w:r>
          </w:p>
        </w:tc>
        <w:tc>
          <w:tcPr>
            <w:tcW w:w="567" w:type="dxa"/>
          </w:tcPr>
          <w:p w14:paraId="52B64C5A" w14:textId="607F5EAF" w:rsidR="009C095E" w:rsidRPr="009C095E" w:rsidRDefault="009C095E" w:rsidP="009C095E">
            <w:pPr>
              <w:spacing w:before="120" w:after="120" w:line="264" w:lineRule="auto"/>
              <w:rPr>
                <w:rFonts w:ascii="Gill Sans MT" w:eastAsia="Calibri" w:hAnsi="Gill Sans MT" w:cs="Calibri"/>
                <w:color w:val="000000" w:themeColor="text1"/>
              </w:rPr>
            </w:pPr>
            <w:r>
              <w:rPr>
                <w:rFonts w:ascii="Gill Sans MT" w:eastAsia="Gill Sans MT" w:hAnsi="Gill Sans MT" w:cs="Gill Sans MT"/>
                <w:color w:val="000000" w:themeColor="text1"/>
              </w:rPr>
              <w:t>2</w:t>
            </w:r>
          </w:p>
        </w:tc>
      </w:tr>
      <w:tr w:rsidR="009C095E" w14:paraId="3CA33400" w14:textId="369C07E4" w:rsidTr="009C095E">
        <w:trPr>
          <w:trHeight w:val="300"/>
        </w:trPr>
        <w:tc>
          <w:tcPr>
            <w:tcW w:w="3819" w:type="dxa"/>
          </w:tcPr>
          <w:p w14:paraId="76A49877" w14:textId="553A2980" w:rsidR="009C095E" w:rsidRDefault="009C095E" w:rsidP="009C095E">
            <w:pPr>
              <w:spacing w:before="120" w:after="120"/>
              <w:rPr>
                <w:rFonts w:ascii="Gill Sans MT" w:hAnsi="Gill Sans MT"/>
              </w:rPr>
            </w:pPr>
            <w:r w:rsidRPr="25ED042B">
              <w:rPr>
                <w:rFonts w:ascii="Gill Sans MT" w:hAnsi="Gill Sans MT"/>
                <w:b/>
                <w:bCs/>
              </w:rPr>
              <w:t>Creativiteitsontwikkeling binnen het historische letterkunde-onderwijs</w:t>
            </w:r>
            <w:r w:rsidRPr="25ED042B">
              <w:rPr>
                <w:rFonts w:ascii="Gill Sans MT" w:hAnsi="Gill Sans MT"/>
              </w:rPr>
              <w:t xml:space="preserve">, Twan Robben </w:t>
            </w:r>
          </w:p>
          <w:p w14:paraId="3FFB181E" w14:textId="0B441CC1" w:rsidR="009C095E" w:rsidRDefault="009C095E" w:rsidP="009C095E">
            <w:pPr>
              <w:pStyle w:val="Lijstalinea"/>
              <w:numPr>
                <w:ilvl w:val="0"/>
                <w:numId w:val="6"/>
              </w:numPr>
              <w:spacing w:before="120" w:after="120"/>
              <w:rPr>
                <w:rFonts w:ascii="Gill Sans MT" w:hAnsi="Gill Sans MT"/>
                <w:i/>
                <w:iCs/>
              </w:rPr>
            </w:pPr>
            <w:r w:rsidRPr="3A2EC833">
              <w:rPr>
                <w:rFonts w:ascii="Gill Sans MT" w:hAnsi="Gill Sans MT"/>
                <w:i/>
                <w:iCs/>
              </w:rPr>
              <w:t>Vmbo bovenbouw, havo/vwo onder- &amp; bovenbouw</w:t>
            </w:r>
          </w:p>
          <w:p w14:paraId="4222023D" w14:textId="0AFF7BED" w:rsidR="009C095E" w:rsidRDefault="009C095E" w:rsidP="009C095E">
            <w:pPr>
              <w:pStyle w:val="Lijstalinea"/>
              <w:numPr>
                <w:ilvl w:val="0"/>
                <w:numId w:val="6"/>
              </w:numPr>
              <w:spacing w:before="120" w:after="120"/>
              <w:rPr>
                <w:rFonts w:ascii="Gill Sans MT" w:hAnsi="Gill Sans MT"/>
                <w:i/>
                <w:iCs/>
              </w:rPr>
            </w:pPr>
            <w:r w:rsidRPr="25ED042B">
              <w:rPr>
                <w:rFonts w:ascii="Gill Sans MT" w:hAnsi="Gill Sans MT"/>
                <w:i/>
                <w:iCs/>
              </w:rPr>
              <w:t xml:space="preserve">Workshop  </w:t>
            </w:r>
          </w:p>
          <w:p w14:paraId="0B664DB9" w14:textId="0C443EC3" w:rsidR="009C095E" w:rsidRDefault="009C095E" w:rsidP="009C095E">
            <w:pPr>
              <w:pStyle w:val="Lijstalinea"/>
              <w:numPr>
                <w:ilvl w:val="0"/>
                <w:numId w:val="6"/>
              </w:numPr>
              <w:spacing w:before="120" w:after="120"/>
              <w:rPr>
                <w:rFonts w:ascii="Gill Sans MT" w:hAnsi="Gill Sans MT"/>
                <w:i/>
                <w:iCs/>
              </w:rPr>
            </w:pPr>
            <w:r w:rsidRPr="25ED042B">
              <w:rPr>
                <w:rFonts w:ascii="Gill Sans MT" w:hAnsi="Gill Sans MT"/>
                <w:i/>
                <w:iCs/>
              </w:rPr>
              <w:t>Literatuur &amp; creativiteit</w:t>
            </w:r>
          </w:p>
        </w:tc>
        <w:tc>
          <w:tcPr>
            <w:tcW w:w="5498" w:type="dxa"/>
          </w:tcPr>
          <w:p w14:paraId="4D63E1ED" w14:textId="1AFFBE94" w:rsidR="009C095E" w:rsidRDefault="009C095E" w:rsidP="009C095E">
            <w:pPr>
              <w:spacing w:before="120" w:after="120" w:line="264" w:lineRule="auto"/>
              <w:rPr>
                <w:rFonts w:ascii="Gill Sans MT" w:hAnsi="Gill Sans MT"/>
              </w:rPr>
            </w:pPr>
            <w:r w:rsidRPr="25ED042B">
              <w:rPr>
                <w:rFonts w:ascii="Gill Sans MT" w:hAnsi="Gill Sans MT"/>
              </w:rPr>
              <w:t>Uit onderzoek is veel bekend over wat creativiteit is en hoe deze binnen de klas zinvol vorm kan krijgen. Deelnemers krijgen inzicht in creativiteitsdefinities, ze denken na over wat (voor hen) de meest passende en werkbare definitie is. Dit denken, dat uiteindelijk een creatieve verwerkingsopdracht dient op te leveren, wordt geschraagd met inzichten uit theorie en empirisch onderzoek. Aan het einde van de workshop is er door de deelnemers een (eerste versie van een) zinvolle, authentieke creatieve verwerkingsopdracht vervaardigd bij drie historische letterkundige teksten die een overzicht bieden over de literatuurgeschiedenis.</w:t>
            </w:r>
          </w:p>
        </w:tc>
        <w:tc>
          <w:tcPr>
            <w:tcW w:w="606" w:type="dxa"/>
          </w:tcPr>
          <w:p w14:paraId="4F171837" w14:textId="509B7C21" w:rsidR="009C095E" w:rsidRPr="009C095E" w:rsidRDefault="009C095E" w:rsidP="009C095E">
            <w:pPr>
              <w:spacing w:before="120" w:after="120" w:line="264" w:lineRule="auto"/>
              <w:rPr>
                <w:rFonts w:ascii="Gill Sans MT" w:hAnsi="Gill Sans MT"/>
              </w:rPr>
            </w:pPr>
            <w:r>
              <w:rPr>
                <w:rFonts w:ascii="Gill Sans MT" w:eastAsia="Gill Sans MT" w:hAnsi="Gill Sans MT" w:cs="Gill Sans MT"/>
                <w:color w:val="000000" w:themeColor="text1"/>
              </w:rPr>
              <w:t>1</w:t>
            </w:r>
          </w:p>
        </w:tc>
        <w:tc>
          <w:tcPr>
            <w:tcW w:w="567" w:type="dxa"/>
          </w:tcPr>
          <w:p w14:paraId="1AE77E96" w14:textId="434E0ADE" w:rsidR="009C095E" w:rsidRPr="009C095E" w:rsidRDefault="009C095E" w:rsidP="009C095E">
            <w:pPr>
              <w:spacing w:before="120" w:after="120" w:line="264" w:lineRule="auto"/>
              <w:rPr>
                <w:rFonts w:ascii="Gill Sans MT" w:hAnsi="Gill Sans MT"/>
              </w:rPr>
            </w:pPr>
          </w:p>
        </w:tc>
      </w:tr>
      <w:tr w:rsidR="009C095E" w14:paraId="21EF4C6E" w14:textId="3DF00248" w:rsidTr="009C095E">
        <w:trPr>
          <w:trHeight w:val="300"/>
        </w:trPr>
        <w:tc>
          <w:tcPr>
            <w:tcW w:w="3819" w:type="dxa"/>
          </w:tcPr>
          <w:p w14:paraId="384605D1" w14:textId="5D484599" w:rsidR="009C095E" w:rsidRDefault="009C095E" w:rsidP="009C095E">
            <w:pPr>
              <w:spacing w:before="120" w:after="120"/>
              <w:rPr>
                <w:rFonts w:ascii="Gill Sans MT" w:hAnsi="Gill Sans MT"/>
                <w:i/>
                <w:iCs/>
              </w:rPr>
            </w:pPr>
            <w:r w:rsidRPr="25ED042B">
              <w:rPr>
                <w:rFonts w:ascii="Gill Sans MT" w:hAnsi="Gill Sans MT"/>
                <w:b/>
                <w:bCs/>
              </w:rPr>
              <w:t>Lezen en schrijven met YA-</w:t>
            </w:r>
            <w:proofErr w:type="spellStart"/>
            <w:r w:rsidRPr="25ED042B">
              <w:rPr>
                <w:rFonts w:ascii="Gill Sans MT" w:hAnsi="Gill Sans MT"/>
                <w:b/>
                <w:bCs/>
              </w:rPr>
              <w:t>versromans</w:t>
            </w:r>
            <w:proofErr w:type="spellEnd"/>
            <w:r w:rsidRPr="25ED042B">
              <w:rPr>
                <w:rFonts w:ascii="Gill Sans MT" w:hAnsi="Gill Sans MT"/>
              </w:rPr>
              <w:t>, Linda Ackermans</w:t>
            </w:r>
          </w:p>
          <w:p w14:paraId="1D582ACB" w14:textId="3E55AADD" w:rsidR="009C095E" w:rsidRDefault="009C095E" w:rsidP="009C095E">
            <w:pPr>
              <w:pStyle w:val="Lijstalinea"/>
              <w:numPr>
                <w:ilvl w:val="0"/>
                <w:numId w:val="8"/>
              </w:numPr>
              <w:spacing w:before="120" w:after="120"/>
              <w:rPr>
                <w:rFonts w:ascii="Gill Sans MT" w:hAnsi="Gill Sans MT"/>
                <w:i/>
                <w:iCs/>
              </w:rPr>
            </w:pPr>
            <w:r w:rsidRPr="25ED042B">
              <w:rPr>
                <w:rFonts w:ascii="Gill Sans MT" w:hAnsi="Gill Sans MT"/>
                <w:i/>
                <w:iCs/>
              </w:rPr>
              <w:t>Vmbo bovenbouw, havo/vwo onder</w:t>
            </w:r>
            <w:r>
              <w:rPr>
                <w:rFonts w:ascii="Gill Sans MT" w:hAnsi="Gill Sans MT"/>
                <w:i/>
                <w:iCs/>
              </w:rPr>
              <w:t>-</w:t>
            </w:r>
            <w:r w:rsidRPr="25ED042B">
              <w:rPr>
                <w:rFonts w:ascii="Gill Sans MT" w:hAnsi="Gill Sans MT"/>
                <w:i/>
                <w:iCs/>
              </w:rPr>
              <w:t xml:space="preserve"> &amp; bovenbouw</w:t>
            </w:r>
          </w:p>
          <w:p w14:paraId="4CBCAE91" w14:textId="6C0B0563" w:rsidR="009C095E" w:rsidRDefault="009C095E" w:rsidP="009C095E">
            <w:pPr>
              <w:pStyle w:val="Lijstalinea"/>
              <w:numPr>
                <w:ilvl w:val="0"/>
                <w:numId w:val="8"/>
              </w:numPr>
              <w:spacing w:before="120" w:after="120"/>
              <w:rPr>
                <w:rFonts w:ascii="Gill Sans MT" w:hAnsi="Gill Sans MT"/>
                <w:i/>
                <w:iCs/>
              </w:rPr>
            </w:pPr>
            <w:r w:rsidRPr="25ED042B">
              <w:rPr>
                <w:rFonts w:ascii="Gill Sans MT" w:hAnsi="Gill Sans MT"/>
                <w:i/>
                <w:iCs/>
              </w:rPr>
              <w:t xml:space="preserve">Workshop  </w:t>
            </w:r>
          </w:p>
          <w:p w14:paraId="0AC3E275" w14:textId="7D7EDEC9" w:rsidR="009C095E" w:rsidRDefault="009C095E" w:rsidP="009C095E">
            <w:pPr>
              <w:pStyle w:val="Lijstalinea"/>
              <w:numPr>
                <w:ilvl w:val="0"/>
                <w:numId w:val="8"/>
              </w:numPr>
              <w:spacing w:before="120" w:after="120"/>
              <w:rPr>
                <w:rFonts w:ascii="Gill Sans MT" w:hAnsi="Gill Sans MT"/>
                <w:i/>
                <w:iCs/>
              </w:rPr>
            </w:pPr>
            <w:r w:rsidRPr="04C28331">
              <w:rPr>
                <w:rFonts w:ascii="Gill Sans MT" w:hAnsi="Gill Sans MT"/>
                <w:i/>
                <w:iCs/>
              </w:rPr>
              <w:t>Literatuur &amp; creatief schrijven</w:t>
            </w:r>
          </w:p>
        </w:tc>
        <w:tc>
          <w:tcPr>
            <w:tcW w:w="5498" w:type="dxa"/>
          </w:tcPr>
          <w:p w14:paraId="57FF552B" w14:textId="455F71EC" w:rsidR="009C095E" w:rsidRDefault="009C095E" w:rsidP="009C095E">
            <w:pPr>
              <w:spacing w:before="120" w:after="120" w:line="264" w:lineRule="auto"/>
              <w:rPr>
                <w:rFonts w:ascii="Gill Sans MT" w:hAnsi="Gill Sans MT"/>
              </w:rPr>
            </w:pPr>
            <w:proofErr w:type="spellStart"/>
            <w:r w:rsidRPr="04C28331">
              <w:rPr>
                <w:rFonts w:ascii="Gill Sans MT" w:hAnsi="Gill Sans MT"/>
              </w:rPr>
              <w:t>Versromans</w:t>
            </w:r>
            <w:proofErr w:type="spellEnd"/>
            <w:r w:rsidRPr="04C28331">
              <w:rPr>
                <w:rFonts w:ascii="Gill Sans MT" w:hAnsi="Gill Sans MT"/>
              </w:rPr>
              <w:t xml:space="preserve"> zijn verhalende teksten in vrijeversvorm. Ze zijn vooral binnen de YA-literatuur populair. In deze workshop laat Linda Ackermans zien hoe je leerlingen met YA-</w:t>
            </w:r>
            <w:proofErr w:type="spellStart"/>
            <w:r w:rsidRPr="04C28331">
              <w:rPr>
                <w:rFonts w:ascii="Gill Sans MT" w:hAnsi="Gill Sans MT"/>
              </w:rPr>
              <w:t>versromans</w:t>
            </w:r>
            <w:proofErr w:type="spellEnd"/>
            <w:r w:rsidRPr="04C28331">
              <w:rPr>
                <w:rFonts w:ascii="Gill Sans MT" w:hAnsi="Gill Sans MT"/>
              </w:rPr>
              <w:t xml:space="preserve"> aan het werk zet en hoe je daarbij lees- en schrijfonderwijs combineert.</w:t>
            </w:r>
          </w:p>
        </w:tc>
        <w:tc>
          <w:tcPr>
            <w:tcW w:w="606" w:type="dxa"/>
          </w:tcPr>
          <w:p w14:paraId="211C5CD5" w14:textId="26266872" w:rsidR="009C095E" w:rsidRPr="009C095E" w:rsidRDefault="009C095E" w:rsidP="009C095E">
            <w:pPr>
              <w:spacing w:before="120" w:after="120" w:line="264" w:lineRule="auto"/>
              <w:rPr>
                <w:rFonts w:ascii="Gill Sans MT" w:hAnsi="Gill Sans MT"/>
              </w:rPr>
            </w:pPr>
            <w:r>
              <w:rPr>
                <w:rFonts w:ascii="Gill Sans MT" w:eastAsia="Gill Sans MT" w:hAnsi="Gill Sans MT" w:cs="Gill Sans MT"/>
                <w:color w:val="000000" w:themeColor="text1"/>
              </w:rPr>
              <w:t>1</w:t>
            </w:r>
          </w:p>
        </w:tc>
        <w:tc>
          <w:tcPr>
            <w:tcW w:w="567" w:type="dxa"/>
          </w:tcPr>
          <w:p w14:paraId="3B944A11" w14:textId="2A819BFB" w:rsidR="009C095E" w:rsidRPr="009C095E" w:rsidRDefault="009C095E" w:rsidP="009C095E">
            <w:pPr>
              <w:spacing w:before="120" w:after="120" w:line="264" w:lineRule="auto"/>
              <w:rPr>
                <w:rFonts w:ascii="Gill Sans MT" w:hAnsi="Gill Sans MT"/>
              </w:rPr>
            </w:pPr>
            <w:r>
              <w:rPr>
                <w:rFonts w:ascii="Gill Sans MT" w:eastAsia="Gill Sans MT" w:hAnsi="Gill Sans MT" w:cs="Gill Sans MT"/>
                <w:color w:val="000000" w:themeColor="text1"/>
              </w:rPr>
              <w:t>2</w:t>
            </w:r>
          </w:p>
        </w:tc>
      </w:tr>
      <w:tr w:rsidR="009C095E" w:rsidRPr="002C7270" w14:paraId="620D5670" w14:textId="42EA33B6" w:rsidTr="009C095E">
        <w:tc>
          <w:tcPr>
            <w:tcW w:w="3819" w:type="dxa"/>
          </w:tcPr>
          <w:p w14:paraId="2D6E190B" w14:textId="17C3262C" w:rsidR="009C095E" w:rsidRPr="002C7270" w:rsidRDefault="009C095E" w:rsidP="009C095E">
            <w:pPr>
              <w:spacing w:before="120" w:after="120"/>
              <w:rPr>
                <w:rFonts w:ascii="Gill Sans MT" w:hAnsi="Gill Sans MT"/>
                <w:b/>
                <w:bCs/>
              </w:rPr>
            </w:pPr>
            <w:r w:rsidRPr="25ED042B">
              <w:rPr>
                <w:rFonts w:ascii="Gill Sans MT" w:hAnsi="Gill Sans MT"/>
                <w:b/>
                <w:bCs/>
              </w:rPr>
              <w:t xml:space="preserve">Het knooppuntenmodel van Bax en </w:t>
            </w:r>
            <w:proofErr w:type="spellStart"/>
            <w:r w:rsidRPr="25ED042B">
              <w:rPr>
                <w:rFonts w:ascii="Gill Sans MT" w:hAnsi="Gill Sans MT"/>
                <w:b/>
                <w:bCs/>
              </w:rPr>
              <w:t>Mantingh</w:t>
            </w:r>
            <w:proofErr w:type="spellEnd"/>
            <w:r w:rsidRPr="25ED042B">
              <w:rPr>
                <w:rFonts w:ascii="Gill Sans MT" w:hAnsi="Gill Sans MT"/>
                <w:b/>
                <w:bCs/>
              </w:rPr>
              <w:t xml:space="preserve"> als uitgangspunt bij literatuurprojecten</w:t>
            </w:r>
            <w:r w:rsidRPr="25ED042B">
              <w:rPr>
                <w:rFonts w:ascii="Gill Sans MT" w:hAnsi="Gill Sans MT"/>
              </w:rPr>
              <w:t>, Thomas de Bruijn en Marieke Korsten</w:t>
            </w:r>
          </w:p>
          <w:p w14:paraId="4412130C" w14:textId="2DD3C835" w:rsidR="009C095E" w:rsidRPr="002C7270" w:rsidRDefault="009C095E" w:rsidP="009C095E">
            <w:pPr>
              <w:pStyle w:val="Lijstalinea"/>
              <w:numPr>
                <w:ilvl w:val="0"/>
                <w:numId w:val="12"/>
              </w:numPr>
              <w:spacing w:before="120" w:after="120"/>
              <w:rPr>
                <w:rFonts w:ascii="Gill Sans MT" w:hAnsi="Gill Sans MT"/>
                <w:i/>
                <w:iCs/>
              </w:rPr>
            </w:pPr>
            <w:r w:rsidRPr="3A2EC833">
              <w:rPr>
                <w:rFonts w:ascii="Gill Sans MT" w:hAnsi="Gill Sans MT"/>
                <w:i/>
                <w:iCs/>
              </w:rPr>
              <w:t>Havo/vwo onder- &amp; bovenbouw</w:t>
            </w:r>
          </w:p>
          <w:p w14:paraId="28D744B5" w14:textId="7350B3EC" w:rsidR="009C095E" w:rsidRDefault="009C095E" w:rsidP="009C095E">
            <w:pPr>
              <w:pStyle w:val="Lijstalinea"/>
              <w:numPr>
                <w:ilvl w:val="0"/>
                <w:numId w:val="12"/>
              </w:numPr>
              <w:spacing w:before="120" w:after="120"/>
              <w:rPr>
                <w:rFonts w:ascii="Gill Sans MT" w:hAnsi="Gill Sans MT"/>
                <w:i/>
                <w:iCs/>
              </w:rPr>
            </w:pPr>
            <w:r w:rsidRPr="25ED042B">
              <w:rPr>
                <w:rFonts w:ascii="Gill Sans MT" w:hAnsi="Gill Sans MT"/>
                <w:i/>
                <w:iCs/>
              </w:rPr>
              <w:t xml:space="preserve">Workshop  </w:t>
            </w:r>
          </w:p>
          <w:p w14:paraId="630DF104" w14:textId="74A6D93D" w:rsidR="009C095E" w:rsidRPr="002C7270" w:rsidRDefault="009C095E" w:rsidP="009C095E">
            <w:pPr>
              <w:pStyle w:val="Lijstalinea"/>
              <w:numPr>
                <w:ilvl w:val="0"/>
                <w:numId w:val="12"/>
              </w:numPr>
              <w:spacing w:before="120" w:after="120"/>
              <w:rPr>
                <w:rFonts w:ascii="Gill Sans MT" w:hAnsi="Gill Sans MT"/>
                <w:i/>
                <w:iCs/>
              </w:rPr>
            </w:pPr>
            <w:r w:rsidRPr="04C28331">
              <w:rPr>
                <w:rFonts w:ascii="Gill Sans MT" w:hAnsi="Gill Sans MT"/>
                <w:i/>
                <w:iCs/>
              </w:rPr>
              <w:t>Literatuur, leesvaardigheid, schrijfvaardigheid, mondelinge taalvaardigheid &amp; vernieuwd curriculum</w:t>
            </w:r>
          </w:p>
        </w:tc>
        <w:tc>
          <w:tcPr>
            <w:tcW w:w="5498" w:type="dxa"/>
          </w:tcPr>
          <w:p w14:paraId="28E40A1C" w14:textId="40BDD6C5" w:rsidR="009C095E" w:rsidRPr="002C7270" w:rsidRDefault="009C095E" w:rsidP="009C095E">
            <w:pPr>
              <w:spacing w:before="120" w:after="120" w:line="264" w:lineRule="auto"/>
              <w:rPr>
                <w:rFonts w:ascii="Gill Sans MT" w:hAnsi="Gill Sans MT"/>
              </w:rPr>
            </w:pPr>
            <w:r w:rsidRPr="04C28331">
              <w:rPr>
                <w:rFonts w:ascii="Gill Sans MT" w:hAnsi="Gill Sans MT"/>
              </w:rPr>
              <w:t xml:space="preserve">Op het Pax gebruiken we het knooppuntenmodel historisch redeneren van Bax en </w:t>
            </w:r>
            <w:proofErr w:type="spellStart"/>
            <w:r w:rsidRPr="04C28331">
              <w:rPr>
                <w:rFonts w:ascii="Gill Sans MT" w:hAnsi="Gill Sans MT"/>
              </w:rPr>
              <w:t>Mantingh</w:t>
            </w:r>
            <w:proofErr w:type="spellEnd"/>
            <w:r w:rsidRPr="04C28331">
              <w:rPr>
                <w:rFonts w:ascii="Gill Sans MT" w:hAnsi="Gill Sans MT"/>
              </w:rPr>
              <w:t xml:space="preserve"> als onderlegger voor alle literatuurprojecten vanaf klas 4. Hieraan koppelen we vervolgens vaardigheden zoals representatieanalyse, debatteren, lees- en schrijfvaardigheid.</w:t>
            </w:r>
          </w:p>
        </w:tc>
        <w:tc>
          <w:tcPr>
            <w:tcW w:w="606" w:type="dxa"/>
          </w:tcPr>
          <w:p w14:paraId="3217AAE8" w14:textId="2403B793" w:rsidR="009C095E" w:rsidRPr="009C095E" w:rsidRDefault="009C095E" w:rsidP="009C095E">
            <w:pPr>
              <w:spacing w:before="120" w:after="120" w:line="264" w:lineRule="auto"/>
              <w:rPr>
                <w:rFonts w:ascii="Gill Sans MT" w:hAnsi="Gill Sans MT"/>
              </w:rPr>
            </w:pPr>
          </w:p>
        </w:tc>
        <w:tc>
          <w:tcPr>
            <w:tcW w:w="567" w:type="dxa"/>
          </w:tcPr>
          <w:p w14:paraId="2DCE962C" w14:textId="0CC01DE6" w:rsidR="009C095E" w:rsidRPr="009C095E" w:rsidRDefault="009C095E" w:rsidP="009C095E">
            <w:pPr>
              <w:spacing w:before="120" w:after="120" w:line="264" w:lineRule="auto"/>
              <w:rPr>
                <w:rFonts w:ascii="Gill Sans MT" w:hAnsi="Gill Sans MT"/>
              </w:rPr>
            </w:pPr>
            <w:r>
              <w:rPr>
                <w:rFonts w:ascii="Gill Sans MT" w:eastAsia="Gill Sans MT" w:hAnsi="Gill Sans MT" w:cs="Gill Sans MT"/>
                <w:color w:val="000000" w:themeColor="text1"/>
              </w:rPr>
              <w:t>2</w:t>
            </w:r>
          </w:p>
        </w:tc>
      </w:tr>
      <w:tr w:rsidR="009C095E" w:rsidRPr="002C7270" w14:paraId="50E953CE" w14:textId="6963F3A4" w:rsidTr="009C095E">
        <w:tc>
          <w:tcPr>
            <w:tcW w:w="3819" w:type="dxa"/>
          </w:tcPr>
          <w:p w14:paraId="18FE6389" w14:textId="3597E0A9" w:rsidR="009C095E" w:rsidRPr="00E02583" w:rsidRDefault="009C095E" w:rsidP="009C095E">
            <w:pPr>
              <w:spacing w:before="120" w:after="120" w:line="264" w:lineRule="auto"/>
              <w:rPr>
                <w:rFonts w:ascii="Gill Sans MT" w:hAnsi="Gill Sans MT"/>
              </w:rPr>
            </w:pPr>
            <w:r w:rsidRPr="04C28331">
              <w:rPr>
                <w:rFonts w:ascii="Gill Sans MT" w:hAnsi="Gill Sans MT"/>
                <w:b/>
                <w:bCs/>
              </w:rPr>
              <w:lastRenderedPageBreak/>
              <w:t>Lezen met de Leescyclus</w:t>
            </w:r>
            <w:r w:rsidRPr="04C28331">
              <w:rPr>
                <w:rFonts w:ascii="Gill Sans MT" w:hAnsi="Gill Sans MT"/>
              </w:rPr>
              <w:t>, Iris Kamp en Yvette Jansen</w:t>
            </w:r>
          </w:p>
          <w:p w14:paraId="7B9EEF2B" w14:textId="0004EEF2" w:rsidR="009C095E" w:rsidRPr="002C7270" w:rsidRDefault="009C095E" w:rsidP="009C095E">
            <w:pPr>
              <w:pStyle w:val="Lijstalinea"/>
              <w:numPr>
                <w:ilvl w:val="0"/>
                <w:numId w:val="11"/>
              </w:numPr>
              <w:spacing w:before="120" w:after="120" w:line="264" w:lineRule="auto"/>
              <w:rPr>
                <w:rFonts w:ascii="Gill Sans MT" w:hAnsi="Gill Sans MT"/>
                <w:i/>
                <w:iCs/>
              </w:rPr>
            </w:pPr>
            <w:r w:rsidRPr="25ED042B">
              <w:rPr>
                <w:rFonts w:ascii="Gill Sans MT" w:hAnsi="Gill Sans MT"/>
                <w:i/>
                <w:iCs/>
              </w:rPr>
              <w:t>Alle niveaus vo &amp; mbo</w:t>
            </w:r>
          </w:p>
          <w:p w14:paraId="19A4623E" w14:textId="7B053493" w:rsidR="009C095E" w:rsidRDefault="009C095E" w:rsidP="009C095E">
            <w:pPr>
              <w:pStyle w:val="Lijstalinea"/>
              <w:numPr>
                <w:ilvl w:val="0"/>
                <w:numId w:val="11"/>
              </w:numPr>
              <w:spacing w:before="120" w:after="120" w:line="264" w:lineRule="auto"/>
              <w:rPr>
                <w:rFonts w:ascii="Gill Sans MT" w:hAnsi="Gill Sans MT"/>
                <w:i/>
                <w:iCs/>
              </w:rPr>
            </w:pPr>
            <w:r w:rsidRPr="25ED042B">
              <w:rPr>
                <w:rFonts w:ascii="Gill Sans MT" w:hAnsi="Gill Sans MT"/>
                <w:i/>
                <w:iCs/>
              </w:rPr>
              <w:t xml:space="preserve">Workshop  </w:t>
            </w:r>
          </w:p>
          <w:p w14:paraId="34B9DFA1" w14:textId="154F54BE" w:rsidR="009C095E" w:rsidRPr="002C7270" w:rsidRDefault="009C095E" w:rsidP="009C095E">
            <w:pPr>
              <w:pStyle w:val="Lijstalinea"/>
              <w:numPr>
                <w:ilvl w:val="0"/>
                <w:numId w:val="11"/>
              </w:numPr>
              <w:spacing w:before="120" w:after="120" w:line="264" w:lineRule="auto"/>
              <w:rPr>
                <w:rFonts w:ascii="Gill Sans MT" w:hAnsi="Gill Sans MT"/>
                <w:i/>
                <w:iCs/>
              </w:rPr>
            </w:pPr>
            <w:r w:rsidRPr="04C28331">
              <w:rPr>
                <w:rFonts w:ascii="Gill Sans MT" w:hAnsi="Gill Sans MT"/>
                <w:i/>
                <w:iCs/>
              </w:rPr>
              <w:t>Literatuur</w:t>
            </w:r>
          </w:p>
        </w:tc>
        <w:tc>
          <w:tcPr>
            <w:tcW w:w="5498" w:type="dxa"/>
          </w:tcPr>
          <w:p w14:paraId="59C4EE44" w14:textId="141895BC" w:rsidR="009C095E" w:rsidRPr="002C7270" w:rsidRDefault="009C095E" w:rsidP="009C095E">
            <w:pPr>
              <w:spacing w:before="120" w:after="120" w:line="264" w:lineRule="auto"/>
              <w:rPr>
                <w:rFonts w:ascii="Gill Sans MT" w:hAnsi="Gill Sans MT"/>
              </w:rPr>
            </w:pPr>
            <w:r w:rsidRPr="3A2EC833">
              <w:rPr>
                <w:rFonts w:ascii="Gill Sans MT" w:hAnsi="Gill Sans MT"/>
              </w:rPr>
              <w:t xml:space="preserve">Tijdens deze workshop staan we stil bij het didactische model </w:t>
            </w:r>
            <w:r w:rsidRPr="3A2EC833">
              <w:rPr>
                <w:rFonts w:ascii="Gill Sans MT" w:hAnsi="Gill Sans MT"/>
                <w:i/>
                <w:iCs/>
              </w:rPr>
              <w:t>De Leescyclus</w:t>
            </w:r>
            <w:r w:rsidRPr="3A2EC833">
              <w:rPr>
                <w:rFonts w:ascii="Gill Sans MT" w:hAnsi="Gill Sans MT"/>
              </w:rPr>
              <w:t xml:space="preserve">. Je leert hoe De leescyclus je kan helpen bij het ontwikkelen van </w:t>
            </w:r>
            <w:proofErr w:type="spellStart"/>
            <w:r w:rsidRPr="3A2EC833">
              <w:rPr>
                <w:rFonts w:ascii="Gill Sans MT" w:hAnsi="Gill Sans MT"/>
              </w:rPr>
              <w:t>leesbevorderende</w:t>
            </w:r>
            <w:proofErr w:type="spellEnd"/>
            <w:r w:rsidRPr="3A2EC833">
              <w:rPr>
                <w:rFonts w:ascii="Gill Sans MT" w:hAnsi="Gill Sans MT"/>
              </w:rPr>
              <w:t xml:space="preserve"> lessen (jeugd)literatuur. Daarnaast krijg je verschillende lesactiviteiten aangeboden die aansluiten bij </w:t>
            </w:r>
            <w:r w:rsidRPr="3A2EC833">
              <w:rPr>
                <w:rFonts w:ascii="Gill Sans MT" w:hAnsi="Gill Sans MT"/>
                <w:i/>
                <w:iCs/>
              </w:rPr>
              <w:t>De Leescyclus</w:t>
            </w:r>
            <w:r w:rsidRPr="3A2EC833">
              <w:rPr>
                <w:rFonts w:ascii="Gill Sans MT" w:hAnsi="Gill Sans MT"/>
              </w:rPr>
              <w:t xml:space="preserve"> en bij de doelen van (jeugd)literatuuronderwijs. In dit verband zullen we in het bijzonder stilstaan bij het boekgesprek.</w:t>
            </w:r>
          </w:p>
        </w:tc>
        <w:tc>
          <w:tcPr>
            <w:tcW w:w="606" w:type="dxa"/>
          </w:tcPr>
          <w:p w14:paraId="2D44D554" w14:textId="26C97E51" w:rsidR="009C095E" w:rsidRPr="009C095E" w:rsidRDefault="009C095E" w:rsidP="009C095E">
            <w:pPr>
              <w:spacing w:before="120" w:after="120" w:line="264" w:lineRule="auto"/>
              <w:rPr>
                <w:rFonts w:ascii="Gill Sans MT" w:hAnsi="Gill Sans MT"/>
              </w:rPr>
            </w:pPr>
          </w:p>
        </w:tc>
        <w:tc>
          <w:tcPr>
            <w:tcW w:w="567" w:type="dxa"/>
          </w:tcPr>
          <w:p w14:paraId="3A86DCBB" w14:textId="1AFFA5D2" w:rsidR="009C095E" w:rsidRPr="009C095E" w:rsidRDefault="00463039" w:rsidP="009C095E">
            <w:pPr>
              <w:spacing w:before="120" w:after="120" w:line="264" w:lineRule="auto"/>
              <w:rPr>
                <w:rFonts w:ascii="Gill Sans MT" w:hAnsi="Gill Sans MT"/>
              </w:rPr>
            </w:pPr>
            <w:r>
              <w:rPr>
                <w:rFonts w:ascii="Gill Sans MT" w:hAnsi="Gill Sans MT"/>
              </w:rPr>
              <w:t>2</w:t>
            </w:r>
          </w:p>
        </w:tc>
      </w:tr>
      <w:tr w:rsidR="009C095E" w:rsidRPr="002C7270" w14:paraId="38591148" w14:textId="62CEB8F7" w:rsidTr="009C095E">
        <w:tc>
          <w:tcPr>
            <w:tcW w:w="3819" w:type="dxa"/>
          </w:tcPr>
          <w:p w14:paraId="1DF8BF0A" w14:textId="10A7436C" w:rsidR="009C095E" w:rsidRPr="002C7270" w:rsidRDefault="009C095E" w:rsidP="009C095E">
            <w:pPr>
              <w:spacing w:before="120" w:after="120" w:line="264" w:lineRule="auto"/>
              <w:rPr>
                <w:rFonts w:ascii="Gill Sans MT" w:hAnsi="Gill Sans MT"/>
                <w:b/>
                <w:bCs/>
              </w:rPr>
            </w:pPr>
            <w:r w:rsidRPr="25ED042B">
              <w:rPr>
                <w:rFonts w:ascii="Gill Sans MT" w:hAnsi="Gill Sans MT"/>
                <w:b/>
                <w:bCs/>
              </w:rPr>
              <w:t>Integratie van Nederlands in het beroepsonderwijs</w:t>
            </w:r>
            <w:r w:rsidRPr="25ED042B">
              <w:rPr>
                <w:rFonts w:ascii="Gill Sans MT" w:hAnsi="Gill Sans MT"/>
              </w:rPr>
              <w:t>, Marije Klein</w:t>
            </w:r>
          </w:p>
          <w:p w14:paraId="01E888A2" w14:textId="0B4A1D1E" w:rsidR="009C095E" w:rsidRPr="002C7270" w:rsidRDefault="009C095E" w:rsidP="009C095E">
            <w:pPr>
              <w:pStyle w:val="Lijstalinea"/>
              <w:numPr>
                <w:ilvl w:val="0"/>
                <w:numId w:val="7"/>
              </w:numPr>
              <w:spacing w:before="120" w:after="120" w:line="264" w:lineRule="auto"/>
              <w:rPr>
                <w:rFonts w:ascii="Gill Sans MT" w:hAnsi="Gill Sans MT"/>
                <w:i/>
                <w:iCs/>
              </w:rPr>
            </w:pPr>
            <w:r w:rsidRPr="25ED042B">
              <w:rPr>
                <w:rFonts w:ascii="Gill Sans MT" w:hAnsi="Gill Sans MT"/>
                <w:i/>
                <w:iCs/>
              </w:rPr>
              <w:t>Vmbo bovenbouw &amp; mbo</w:t>
            </w:r>
          </w:p>
          <w:p w14:paraId="32C33A5D" w14:textId="09E4CC67" w:rsidR="009C095E" w:rsidRDefault="009C095E" w:rsidP="009C095E">
            <w:pPr>
              <w:pStyle w:val="Lijstalinea"/>
              <w:numPr>
                <w:ilvl w:val="0"/>
                <w:numId w:val="7"/>
              </w:numPr>
              <w:spacing w:before="120" w:after="120" w:line="264" w:lineRule="auto"/>
              <w:rPr>
                <w:rFonts w:ascii="Gill Sans MT" w:hAnsi="Gill Sans MT"/>
                <w:i/>
                <w:iCs/>
              </w:rPr>
            </w:pPr>
            <w:r w:rsidRPr="25ED042B">
              <w:rPr>
                <w:rFonts w:ascii="Gill Sans MT" w:hAnsi="Gill Sans MT"/>
                <w:i/>
                <w:iCs/>
              </w:rPr>
              <w:t>Interactieve lezing</w:t>
            </w:r>
          </w:p>
          <w:p w14:paraId="0506807C" w14:textId="4BB09CBE" w:rsidR="009C095E" w:rsidRPr="002C7270" w:rsidRDefault="009C095E" w:rsidP="009C095E">
            <w:pPr>
              <w:pStyle w:val="Lijstalinea"/>
              <w:numPr>
                <w:ilvl w:val="0"/>
                <w:numId w:val="7"/>
              </w:numPr>
              <w:spacing w:before="120" w:after="120" w:line="264" w:lineRule="auto"/>
              <w:rPr>
                <w:rFonts w:ascii="Gill Sans MT" w:hAnsi="Gill Sans MT"/>
                <w:i/>
                <w:iCs/>
              </w:rPr>
            </w:pPr>
            <w:r w:rsidRPr="04C28331">
              <w:rPr>
                <w:rFonts w:ascii="Gill Sans MT" w:hAnsi="Gill Sans MT"/>
                <w:i/>
                <w:iCs/>
              </w:rPr>
              <w:t xml:space="preserve">Integratie </w:t>
            </w:r>
            <w:proofErr w:type="spellStart"/>
            <w:r w:rsidRPr="04C28331">
              <w:rPr>
                <w:rFonts w:ascii="Gill Sans MT" w:hAnsi="Gill Sans MT"/>
                <w:i/>
                <w:iCs/>
              </w:rPr>
              <w:t>vakonderdelen</w:t>
            </w:r>
            <w:proofErr w:type="spellEnd"/>
            <w:r w:rsidRPr="04C28331">
              <w:rPr>
                <w:rFonts w:ascii="Gill Sans MT" w:hAnsi="Gill Sans MT"/>
                <w:i/>
                <w:iCs/>
              </w:rPr>
              <w:t>, basisvaardigheden</w:t>
            </w:r>
          </w:p>
        </w:tc>
        <w:tc>
          <w:tcPr>
            <w:tcW w:w="5498" w:type="dxa"/>
          </w:tcPr>
          <w:p w14:paraId="657BD569" w14:textId="316D573F" w:rsidR="009C095E" w:rsidRPr="002C7270" w:rsidRDefault="009C095E" w:rsidP="009C095E">
            <w:pPr>
              <w:spacing w:before="120" w:after="120" w:line="264" w:lineRule="auto"/>
              <w:rPr>
                <w:rFonts w:ascii="Gill Sans MT" w:hAnsi="Gill Sans MT"/>
              </w:rPr>
            </w:pPr>
            <w:r w:rsidRPr="04C28331">
              <w:rPr>
                <w:rFonts w:ascii="Gill Sans MT" w:hAnsi="Gill Sans MT"/>
              </w:rPr>
              <w:t>Duurzame integratie van basisvaardigheden in de beroepsgerichte vakken kan alleen maar vanuit de teams tot stand gebracht worden. Participatief Actieonderzoek is een goede tool om teams in beweging te zetten.</w:t>
            </w:r>
          </w:p>
        </w:tc>
        <w:tc>
          <w:tcPr>
            <w:tcW w:w="606" w:type="dxa"/>
          </w:tcPr>
          <w:p w14:paraId="7CDAB48D" w14:textId="2D6ABF08" w:rsidR="009C095E" w:rsidRPr="009C095E" w:rsidRDefault="009C095E" w:rsidP="009C095E">
            <w:pPr>
              <w:spacing w:before="120" w:after="120" w:line="264" w:lineRule="auto"/>
              <w:rPr>
                <w:rFonts w:ascii="Gill Sans MT" w:hAnsi="Gill Sans MT"/>
              </w:rPr>
            </w:pPr>
          </w:p>
        </w:tc>
        <w:tc>
          <w:tcPr>
            <w:tcW w:w="567" w:type="dxa"/>
          </w:tcPr>
          <w:p w14:paraId="2F9ABD10" w14:textId="50DC305F" w:rsidR="009C095E" w:rsidRPr="009C095E" w:rsidRDefault="009C095E" w:rsidP="009C095E">
            <w:pPr>
              <w:spacing w:before="120" w:after="120" w:line="264" w:lineRule="auto"/>
              <w:rPr>
                <w:rFonts w:ascii="Gill Sans MT" w:hAnsi="Gill Sans MT"/>
              </w:rPr>
            </w:pPr>
            <w:r>
              <w:rPr>
                <w:rFonts w:ascii="Gill Sans MT" w:eastAsia="Gill Sans MT" w:hAnsi="Gill Sans MT" w:cs="Gill Sans MT"/>
                <w:color w:val="000000" w:themeColor="text1"/>
              </w:rPr>
              <w:t>2</w:t>
            </w:r>
          </w:p>
        </w:tc>
      </w:tr>
      <w:tr w:rsidR="009C095E" w14:paraId="3D8AAA91" w14:textId="5E53E6C7" w:rsidTr="009C095E">
        <w:trPr>
          <w:trHeight w:val="300"/>
        </w:trPr>
        <w:tc>
          <w:tcPr>
            <w:tcW w:w="3819" w:type="dxa"/>
          </w:tcPr>
          <w:p w14:paraId="4B1ED9D2" w14:textId="4008F8C0" w:rsidR="009C095E" w:rsidRDefault="009C095E" w:rsidP="009C095E">
            <w:pPr>
              <w:spacing w:before="120" w:after="120" w:line="264" w:lineRule="auto"/>
              <w:rPr>
                <w:rFonts w:ascii="Gill Sans MT" w:hAnsi="Gill Sans MT"/>
                <w:b/>
                <w:bCs/>
              </w:rPr>
            </w:pPr>
            <w:r w:rsidRPr="04C28331">
              <w:rPr>
                <w:rFonts w:ascii="Gill Sans MT" w:hAnsi="Gill Sans MT"/>
                <w:b/>
                <w:bCs/>
              </w:rPr>
              <w:t>Grip op de nieuwe kerndoelen</w:t>
            </w:r>
            <w:r w:rsidRPr="04C28331">
              <w:rPr>
                <w:rFonts w:ascii="Gill Sans MT" w:hAnsi="Gill Sans MT"/>
              </w:rPr>
              <w:t xml:space="preserve">, </w:t>
            </w:r>
            <w:proofErr w:type="spellStart"/>
            <w:r w:rsidRPr="04C28331">
              <w:rPr>
                <w:rFonts w:ascii="Gill Sans MT" w:hAnsi="Gill Sans MT"/>
              </w:rPr>
              <w:t>Clasine</w:t>
            </w:r>
            <w:proofErr w:type="spellEnd"/>
            <w:r w:rsidRPr="04C28331">
              <w:rPr>
                <w:rFonts w:ascii="Gill Sans MT" w:hAnsi="Gill Sans MT"/>
              </w:rPr>
              <w:t xml:space="preserve"> van Dorst</w:t>
            </w:r>
          </w:p>
          <w:p w14:paraId="73644F2A" w14:textId="12B5DBC5" w:rsidR="009C095E" w:rsidRDefault="009C095E" w:rsidP="009C095E">
            <w:pPr>
              <w:pStyle w:val="Lijstalinea"/>
              <w:numPr>
                <w:ilvl w:val="0"/>
                <w:numId w:val="4"/>
              </w:numPr>
              <w:spacing w:before="120" w:after="120" w:line="264" w:lineRule="auto"/>
              <w:rPr>
                <w:rFonts w:ascii="Gill Sans MT" w:hAnsi="Gill Sans MT"/>
                <w:i/>
                <w:iCs/>
              </w:rPr>
            </w:pPr>
            <w:r w:rsidRPr="25ED042B">
              <w:rPr>
                <w:rFonts w:ascii="Gill Sans MT" w:hAnsi="Gill Sans MT"/>
                <w:i/>
                <w:iCs/>
              </w:rPr>
              <w:t>Alle niveaus vo</w:t>
            </w:r>
          </w:p>
          <w:p w14:paraId="1B6FF595" w14:textId="35E94C0D" w:rsidR="009C095E" w:rsidRDefault="009C095E" w:rsidP="009C095E">
            <w:pPr>
              <w:pStyle w:val="Lijstalinea"/>
              <w:numPr>
                <w:ilvl w:val="0"/>
                <w:numId w:val="4"/>
              </w:numPr>
              <w:spacing w:before="120" w:after="120" w:line="264" w:lineRule="auto"/>
              <w:rPr>
                <w:rFonts w:ascii="Gill Sans MT" w:hAnsi="Gill Sans MT"/>
                <w:i/>
                <w:iCs/>
              </w:rPr>
            </w:pPr>
            <w:r w:rsidRPr="25ED042B">
              <w:rPr>
                <w:rFonts w:ascii="Gill Sans MT" w:hAnsi="Gill Sans MT"/>
                <w:i/>
                <w:iCs/>
              </w:rPr>
              <w:t>Workshop</w:t>
            </w:r>
          </w:p>
          <w:p w14:paraId="632A9C75" w14:textId="5E1B93F6" w:rsidR="009C095E" w:rsidRDefault="009C095E" w:rsidP="009C095E">
            <w:pPr>
              <w:pStyle w:val="Lijstalinea"/>
              <w:numPr>
                <w:ilvl w:val="0"/>
                <w:numId w:val="4"/>
              </w:numPr>
              <w:spacing w:before="120" w:after="120" w:line="264" w:lineRule="auto"/>
              <w:rPr>
                <w:rFonts w:ascii="Gill Sans MT" w:hAnsi="Gill Sans MT"/>
                <w:i/>
                <w:iCs/>
              </w:rPr>
            </w:pPr>
            <w:r w:rsidRPr="04C28331">
              <w:rPr>
                <w:rFonts w:ascii="Gill Sans MT" w:hAnsi="Gill Sans MT"/>
                <w:i/>
                <w:iCs/>
              </w:rPr>
              <w:t>Vernieuwd curriculum</w:t>
            </w:r>
          </w:p>
        </w:tc>
        <w:tc>
          <w:tcPr>
            <w:tcW w:w="5498" w:type="dxa"/>
          </w:tcPr>
          <w:p w14:paraId="6BFE8745" w14:textId="1F50B041" w:rsidR="009C095E" w:rsidRDefault="009C095E" w:rsidP="009C095E">
            <w:pPr>
              <w:spacing w:before="120" w:after="120" w:line="264" w:lineRule="auto"/>
              <w:rPr>
                <w:rFonts w:ascii="Gill Sans MT" w:hAnsi="Gill Sans MT"/>
              </w:rPr>
            </w:pPr>
            <w:r w:rsidRPr="04C28331">
              <w:rPr>
                <w:rFonts w:ascii="Gill Sans MT" w:hAnsi="Gill Sans MT"/>
              </w:rPr>
              <w:t>In september 2024 leverde SLO in opdracht van het ministerie van OCW de eerste sets definitieve conceptkerndoelen op. Welke kerndoelen zitten al in je lesprogramma en welke moet je nog toevoegen? Tijdens deze workshop maak je een begin met het ontwerpen van een programma of lessenreeks die ‘</w:t>
            </w:r>
            <w:proofErr w:type="spellStart"/>
            <w:r w:rsidRPr="04C28331">
              <w:rPr>
                <w:rFonts w:ascii="Gill Sans MT" w:hAnsi="Gill Sans MT"/>
              </w:rPr>
              <w:t>kerndoelproof</w:t>
            </w:r>
            <w:proofErr w:type="spellEnd"/>
            <w:r w:rsidRPr="04C28331">
              <w:rPr>
                <w:rFonts w:ascii="Gill Sans MT" w:hAnsi="Gill Sans MT"/>
              </w:rPr>
              <w:t>’ is.</w:t>
            </w:r>
          </w:p>
        </w:tc>
        <w:tc>
          <w:tcPr>
            <w:tcW w:w="606" w:type="dxa"/>
          </w:tcPr>
          <w:p w14:paraId="53324AB0" w14:textId="647483AD" w:rsidR="009C095E" w:rsidRPr="009C095E" w:rsidRDefault="00E23D39" w:rsidP="009C095E">
            <w:pPr>
              <w:spacing w:before="120" w:after="120" w:line="264" w:lineRule="auto"/>
              <w:rPr>
                <w:rFonts w:ascii="Gill Sans MT" w:hAnsi="Gill Sans MT"/>
              </w:rPr>
            </w:pPr>
            <w:r>
              <w:rPr>
                <w:rFonts w:ascii="Gill Sans MT" w:hAnsi="Gill Sans MT"/>
              </w:rPr>
              <w:t>1</w:t>
            </w:r>
          </w:p>
        </w:tc>
        <w:tc>
          <w:tcPr>
            <w:tcW w:w="567" w:type="dxa"/>
          </w:tcPr>
          <w:p w14:paraId="53C94392" w14:textId="2CA1202F" w:rsidR="009C095E" w:rsidRPr="009C095E" w:rsidRDefault="009C095E" w:rsidP="009C095E">
            <w:pPr>
              <w:spacing w:before="120" w:after="120" w:line="264" w:lineRule="auto"/>
              <w:rPr>
                <w:rFonts w:ascii="Gill Sans MT" w:hAnsi="Gill Sans MT"/>
              </w:rPr>
            </w:pPr>
            <w:r>
              <w:rPr>
                <w:rFonts w:ascii="Gill Sans MT" w:eastAsia="Gill Sans MT" w:hAnsi="Gill Sans MT" w:cs="Gill Sans MT"/>
                <w:color w:val="000000" w:themeColor="text1"/>
              </w:rPr>
              <w:t>2</w:t>
            </w:r>
          </w:p>
        </w:tc>
      </w:tr>
      <w:tr w:rsidR="009C095E" w14:paraId="78B340BD" w14:textId="6B322BBA" w:rsidTr="009C095E">
        <w:trPr>
          <w:trHeight w:val="300"/>
        </w:trPr>
        <w:tc>
          <w:tcPr>
            <w:tcW w:w="3819" w:type="dxa"/>
          </w:tcPr>
          <w:p w14:paraId="551BBFB4" w14:textId="78938E13" w:rsidR="009C095E" w:rsidRDefault="009C095E" w:rsidP="009C095E">
            <w:pPr>
              <w:spacing w:before="120" w:after="120" w:line="264" w:lineRule="auto"/>
              <w:rPr>
                <w:rFonts w:ascii="Gill Sans MT" w:hAnsi="Gill Sans MT"/>
                <w:i/>
                <w:iCs/>
              </w:rPr>
            </w:pPr>
            <w:r w:rsidRPr="25ED042B">
              <w:rPr>
                <w:rFonts w:ascii="Gill Sans MT" w:hAnsi="Gill Sans MT"/>
                <w:b/>
                <w:bCs/>
              </w:rPr>
              <w:t>Van vernieuwde eindtermen naar schoolexamen</w:t>
            </w:r>
            <w:r w:rsidRPr="25ED042B">
              <w:rPr>
                <w:rFonts w:ascii="Gill Sans MT" w:hAnsi="Gill Sans MT"/>
              </w:rPr>
              <w:t xml:space="preserve">, Christine </w:t>
            </w:r>
            <w:proofErr w:type="spellStart"/>
            <w:r w:rsidRPr="25ED042B">
              <w:rPr>
                <w:rFonts w:ascii="Gill Sans MT" w:hAnsi="Gill Sans MT"/>
              </w:rPr>
              <w:t>Brackmann</w:t>
            </w:r>
            <w:proofErr w:type="spellEnd"/>
            <w:r w:rsidRPr="25ED042B">
              <w:rPr>
                <w:rFonts w:ascii="Gill Sans MT" w:hAnsi="Gill Sans MT"/>
              </w:rPr>
              <w:t xml:space="preserve"> en </w:t>
            </w:r>
            <w:proofErr w:type="spellStart"/>
            <w:r w:rsidRPr="25ED042B">
              <w:rPr>
                <w:rFonts w:ascii="Gill Sans MT" w:hAnsi="Gill Sans MT"/>
              </w:rPr>
              <w:t>Nellianne</w:t>
            </w:r>
            <w:proofErr w:type="spellEnd"/>
            <w:r w:rsidRPr="25ED042B">
              <w:rPr>
                <w:rFonts w:ascii="Gill Sans MT" w:hAnsi="Gill Sans MT"/>
              </w:rPr>
              <w:t xml:space="preserve"> van Schaik</w:t>
            </w:r>
          </w:p>
          <w:p w14:paraId="3016306D" w14:textId="646B801C" w:rsidR="009C095E" w:rsidRDefault="009C095E" w:rsidP="009C095E">
            <w:pPr>
              <w:pStyle w:val="Lijstalinea"/>
              <w:numPr>
                <w:ilvl w:val="0"/>
                <w:numId w:val="5"/>
              </w:numPr>
              <w:spacing w:before="120" w:after="120" w:line="264" w:lineRule="auto"/>
              <w:rPr>
                <w:rFonts w:ascii="Gill Sans MT" w:hAnsi="Gill Sans MT"/>
                <w:i/>
                <w:iCs/>
              </w:rPr>
            </w:pPr>
            <w:r w:rsidRPr="3A2EC833">
              <w:rPr>
                <w:rFonts w:ascii="Gill Sans MT" w:hAnsi="Gill Sans MT"/>
                <w:i/>
                <w:iCs/>
              </w:rPr>
              <w:t>Vmbo bovenbouw &amp; havo/vwo onder- en bovenbouw</w:t>
            </w:r>
          </w:p>
          <w:p w14:paraId="3BE49826" w14:textId="4E896702" w:rsidR="009C095E" w:rsidRDefault="009C095E" w:rsidP="009C095E">
            <w:pPr>
              <w:pStyle w:val="Lijstalinea"/>
              <w:numPr>
                <w:ilvl w:val="0"/>
                <w:numId w:val="5"/>
              </w:numPr>
              <w:spacing w:before="120" w:after="120" w:line="264" w:lineRule="auto"/>
              <w:rPr>
                <w:rFonts w:ascii="Gill Sans MT" w:hAnsi="Gill Sans MT"/>
                <w:i/>
                <w:iCs/>
              </w:rPr>
            </w:pPr>
            <w:r w:rsidRPr="25ED042B">
              <w:rPr>
                <w:rFonts w:ascii="Gill Sans MT" w:hAnsi="Gill Sans MT"/>
                <w:i/>
                <w:iCs/>
              </w:rPr>
              <w:t>Interactieve lezing</w:t>
            </w:r>
          </w:p>
          <w:p w14:paraId="485D55E4" w14:textId="7EC316F6" w:rsidR="009C095E" w:rsidRDefault="009C095E" w:rsidP="009C095E">
            <w:pPr>
              <w:pStyle w:val="Lijstalinea"/>
              <w:numPr>
                <w:ilvl w:val="0"/>
                <w:numId w:val="5"/>
              </w:numPr>
              <w:spacing w:before="120" w:after="120" w:line="264" w:lineRule="auto"/>
              <w:rPr>
                <w:rFonts w:ascii="Gill Sans MT" w:hAnsi="Gill Sans MT"/>
                <w:i/>
                <w:iCs/>
              </w:rPr>
            </w:pPr>
            <w:r w:rsidRPr="25ED042B">
              <w:rPr>
                <w:rFonts w:ascii="Gill Sans MT" w:hAnsi="Gill Sans MT"/>
                <w:i/>
                <w:iCs/>
              </w:rPr>
              <w:t>Vernieuwd examenprogramma</w:t>
            </w:r>
          </w:p>
          <w:p w14:paraId="657B09F0" w14:textId="3EAA67C1" w:rsidR="009C095E" w:rsidRDefault="009C095E" w:rsidP="009C095E">
            <w:pPr>
              <w:spacing w:before="120" w:after="120" w:line="264" w:lineRule="auto"/>
              <w:rPr>
                <w:rFonts w:ascii="Gill Sans MT" w:hAnsi="Gill Sans MT"/>
              </w:rPr>
            </w:pPr>
          </w:p>
          <w:p w14:paraId="32B59DFC" w14:textId="678C012B" w:rsidR="009C095E" w:rsidRDefault="009C095E" w:rsidP="009C095E">
            <w:pPr>
              <w:spacing w:before="120" w:after="120" w:line="264" w:lineRule="auto"/>
              <w:rPr>
                <w:rFonts w:ascii="Gill Sans MT" w:hAnsi="Gill Sans MT"/>
                <w:b/>
                <w:bCs/>
              </w:rPr>
            </w:pPr>
          </w:p>
        </w:tc>
        <w:tc>
          <w:tcPr>
            <w:tcW w:w="5498" w:type="dxa"/>
          </w:tcPr>
          <w:p w14:paraId="1D5FEB04" w14:textId="193ED0A1" w:rsidR="009C095E" w:rsidRDefault="009C095E" w:rsidP="009C095E">
            <w:pPr>
              <w:spacing w:before="120" w:after="120" w:line="264" w:lineRule="auto"/>
            </w:pPr>
            <w:r w:rsidRPr="25ED042B">
              <w:rPr>
                <w:rFonts w:ascii="Gill Sans MT" w:hAnsi="Gill Sans MT"/>
              </w:rPr>
              <w:t>Vragen nieuwe eindtermen om een frisse blik op toetsing van taalvaardigheid en kennis over taal en literatuur? In de conceptexamenprogramma’s komen nieuwe inhouden én bekende vaardigheden aan de orde. Hoe krijgen die handen en voeten in het onderwijs en op welke manier kun je kennis en vaardigheden (geïntegreerd) toetsen? In deze workshop verkennen we op welke manieren de concepteindtermen een weg kunnen vinden naar een programma voor toetsing en afsluiting. We geven voorbeelden en er is ruimte voor gesprek.</w:t>
            </w:r>
          </w:p>
        </w:tc>
        <w:tc>
          <w:tcPr>
            <w:tcW w:w="606" w:type="dxa"/>
          </w:tcPr>
          <w:p w14:paraId="7814C3E3" w14:textId="0651FCCC" w:rsidR="009C095E" w:rsidRPr="009C095E" w:rsidRDefault="009C095E" w:rsidP="009C095E">
            <w:pPr>
              <w:spacing w:before="120" w:after="120" w:line="264" w:lineRule="auto"/>
              <w:rPr>
                <w:rFonts w:ascii="Gill Sans MT" w:hAnsi="Gill Sans MT"/>
              </w:rPr>
            </w:pPr>
            <w:r>
              <w:rPr>
                <w:rFonts w:ascii="Gill Sans MT" w:eastAsia="Gill Sans MT" w:hAnsi="Gill Sans MT" w:cs="Gill Sans MT"/>
                <w:color w:val="000000" w:themeColor="text1"/>
              </w:rPr>
              <w:t>1</w:t>
            </w:r>
          </w:p>
        </w:tc>
        <w:tc>
          <w:tcPr>
            <w:tcW w:w="567" w:type="dxa"/>
          </w:tcPr>
          <w:p w14:paraId="7EC469CA" w14:textId="7B32A2D6" w:rsidR="009C095E" w:rsidRPr="009C095E" w:rsidRDefault="009C095E" w:rsidP="009C095E">
            <w:pPr>
              <w:spacing w:before="120" w:after="120" w:line="264" w:lineRule="auto"/>
              <w:rPr>
                <w:rFonts w:ascii="Gill Sans MT" w:hAnsi="Gill Sans MT"/>
              </w:rPr>
            </w:pPr>
          </w:p>
        </w:tc>
      </w:tr>
    </w:tbl>
    <w:p w14:paraId="5410A3CC" w14:textId="2BB8A7EC" w:rsidR="25ED042B" w:rsidRDefault="25ED042B"/>
    <w:sectPr w:rsidR="25ED042B" w:rsidSect="008F22F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EFA20" w14:textId="77777777" w:rsidR="00BB2131" w:rsidRDefault="00BB2131" w:rsidP="008F22F6">
      <w:pPr>
        <w:spacing w:after="0" w:line="240" w:lineRule="auto"/>
      </w:pPr>
      <w:r>
        <w:separator/>
      </w:r>
    </w:p>
  </w:endnote>
  <w:endnote w:type="continuationSeparator" w:id="0">
    <w:p w14:paraId="07D7699C" w14:textId="77777777" w:rsidR="00BB2131" w:rsidRDefault="00BB2131" w:rsidP="008F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A604A" w14:textId="77777777" w:rsidR="00064BE9" w:rsidRDefault="00064B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814C4" w14:textId="5DCF3026" w:rsidR="007172AB" w:rsidRDefault="00064BE9">
    <w:pPr>
      <w:pStyle w:val="Voettekst"/>
    </w:pPr>
    <w:r w:rsidRPr="008F22F6">
      <w:rPr>
        <w:rFonts w:ascii="Gill Sans MT" w:hAnsi="Gill Sans MT"/>
        <w:b/>
        <w:bCs/>
        <w:noProof/>
        <w:sz w:val="44"/>
        <w:szCs w:val="44"/>
      </w:rPr>
      <w:drawing>
        <wp:anchor distT="0" distB="0" distL="114300" distR="114300" simplePos="0" relativeHeight="251664384" behindDoc="0" locked="0" layoutInCell="1" allowOverlap="1" wp14:anchorId="70770CA6" wp14:editId="6B9B64C3">
          <wp:simplePos x="0" y="0"/>
          <wp:positionH relativeFrom="page">
            <wp:posOffset>128270</wp:posOffset>
          </wp:positionH>
          <wp:positionV relativeFrom="paragraph">
            <wp:posOffset>-85725</wp:posOffset>
          </wp:positionV>
          <wp:extent cx="1476375" cy="552450"/>
          <wp:effectExtent l="0" t="0" r="9525" b="0"/>
          <wp:wrapSquare wrapText="bothSides"/>
          <wp:docPr id="1102027306"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03104"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5524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9BED9" w14:textId="77777777" w:rsidR="00064BE9" w:rsidRDefault="00064B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18285" w14:textId="77777777" w:rsidR="00BB2131" w:rsidRDefault="00BB2131" w:rsidP="008F22F6">
      <w:pPr>
        <w:spacing w:after="0" w:line="240" w:lineRule="auto"/>
      </w:pPr>
      <w:r>
        <w:separator/>
      </w:r>
    </w:p>
  </w:footnote>
  <w:footnote w:type="continuationSeparator" w:id="0">
    <w:p w14:paraId="38A8A50C" w14:textId="77777777" w:rsidR="00BB2131" w:rsidRDefault="00BB2131" w:rsidP="008F2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AD4A" w14:textId="77777777" w:rsidR="00064BE9" w:rsidRDefault="00064B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36149" w14:textId="01C7AB69" w:rsidR="008F22F6" w:rsidRPr="008F22F6" w:rsidRDefault="00D12404" w:rsidP="00AD25C5">
    <w:pPr>
      <w:pStyle w:val="Koptekst"/>
      <w:spacing w:after="240"/>
      <w:rPr>
        <w:rFonts w:ascii="Gill Sans MT" w:hAnsi="Gill Sans MT"/>
        <w:b/>
        <w:bCs/>
        <w:sz w:val="40"/>
        <w:szCs w:val="40"/>
      </w:rPr>
    </w:pPr>
    <w:r w:rsidRPr="008F22F6">
      <w:rPr>
        <w:rFonts w:ascii="Gill Sans MT" w:hAnsi="Gill Sans MT"/>
        <w:b/>
        <w:bCs/>
        <w:noProof/>
        <w:sz w:val="44"/>
        <w:szCs w:val="44"/>
      </w:rPr>
      <w:drawing>
        <wp:anchor distT="0" distB="0" distL="114300" distR="114300" simplePos="0" relativeHeight="251658240" behindDoc="0" locked="0" layoutInCell="1" allowOverlap="1" wp14:anchorId="33E74651" wp14:editId="135B9103">
          <wp:simplePos x="0" y="0"/>
          <wp:positionH relativeFrom="page">
            <wp:posOffset>5935345</wp:posOffset>
          </wp:positionH>
          <wp:positionV relativeFrom="paragraph">
            <wp:posOffset>-268605</wp:posOffset>
          </wp:positionV>
          <wp:extent cx="1476375" cy="552450"/>
          <wp:effectExtent l="0" t="0" r="9525" b="0"/>
          <wp:wrapSquare wrapText="bothSides"/>
          <wp:docPr id="504703104"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03104"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172AB" w:rsidRPr="00AD25C5">
      <w:rPr>
        <w:rFonts w:ascii="Gill Sans MT" w:hAnsi="Gill Sans MT"/>
        <w:b/>
        <w:bCs/>
        <w:noProof/>
        <w:sz w:val="40"/>
        <w:szCs w:val="40"/>
      </w:rPr>
      <mc:AlternateContent>
        <mc:Choice Requires="wps">
          <w:drawing>
            <wp:anchor distT="45720" distB="45720" distL="114300" distR="114300" simplePos="0" relativeHeight="251662336" behindDoc="0" locked="0" layoutInCell="1" allowOverlap="1" wp14:anchorId="6EFA11A1" wp14:editId="64078374">
              <wp:simplePos x="0" y="0"/>
              <wp:positionH relativeFrom="margin">
                <wp:posOffset>519430</wp:posOffset>
              </wp:positionH>
              <wp:positionV relativeFrom="paragraph">
                <wp:posOffset>-163830</wp:posOffset>
              </wp:positionV>
              <wp:extent cx="4562475" cy="419100"/>
              <wp:effectExtent l="0" t="0" r="9525"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419100"/>
                      </a:xfrm>
                      <a:prstGeom prst="rect">
                        <a:avLst/>
                      </a:prstGeom>
                      <a:solidFill>
                        <a:srgbClr val="FFFFFF"/>
                      </a:solidFill>
                      <a:ln w="9525">
                        <a:noFill/>
                        <a:miter lim="800000"/>
                        <a:headEnd/>
                        <a:tailEnd/>
                      </a:ln>
                    </wps:spPr>
                    <wps:txbx>
                      <w:txbxContent>
                        <w:p w14:paraId="736863A8" w14:textId="5713C003" w:rsidR="00AD25C5" w:rsidRPr="00064BE9" w:rsidRDefault="00FD3011" w:rsidP="00FD3011">
                          <w:pPr>
                            <w:rPr>
                              <w:rFonts w:asciiTheme="majorHAnsi" w:hAnsiTheme="majorHAnsi"/>
                              <w:color w:val="000000" w:themeColor="text1"/>
                              <w:sz w:val="28"/>
                              <w:szCs w:val="28"/>
                            </w:rPr>
                          </w:pPr>
                          <w:r w:rsidRPr="00064BE9">
                            <w:rPr>
                              <w:rFonts w:asciiTheme="majorHAnsi" w:hAnsiTheme="majorHAnsi"/>
                              <w:b/>
                              <w:bCs/>
                              <w:color w:val="000000" w:themeColor="text1"/>
                              <w:sz w:val="44"/>
                              <w:szCs w:val="44"/>
                            </w:rPr>
                            <w:t>O</w:t>
                          </w:r>
                          <w:r w:rsidR="00AD25C5" w:rsidRPr="00064BE9">
                            <w:rPr>
                              <w:rFonts w:asciiTheme="majorHAnsi" w:hAnsiTheme="majorHAnsi"/>
                              <w:b/>
                              <w:bCs/>
                              <w:color w:val="000000" w:themeColor="text1"/>
                              <w:sz w:val="44"/>
                              <w:szCs w:val="44"/>
                            </w:rPr>
                            <w:t>verzicht workshops</w:t>
                          </w:r>
                          <w:r w:rsidRPr="00064BE9">
                            <w:rPr>
                              <w:rFonts w:asciiTheme="majorHAnsi" w:hAnsiTheme="majorHAnsi"/>
                              <w:b/>
                              <w:bCs/>
                              <w:color w:val="000000" w:themeColor="text1"/>
                              <w:sz w:val="44"/>
                              <w:szCs w:val="44"/>
                            </w:rPr>
                            <w:t xml:space="preserve"> </w:t>
                          </w:r>
                          <w:r w:rsidR="00D76343" w:rsidRPr="00064BE9">
                            <w:rPr>
                              <w:rFonts w:asciiTheme="majorHAnsi" w:hAnsiTheme="majorHAnsi"/>
                              <w:b/>
                              <w:bCs/>
                              <w:color w:val="000000" w:themeColor="text1"/>
                              <w:sz w:val="44"/>
                              <w:szCs w:val="44"/>
                            </w:rPr>
                            <w:t>en</w:t>
                          </w:r>
                          <w:r w:rsidRPr="00064BE9">
                            <w:rPr>
                              <w:rFonts w:asciiTheme="majorHAnsi" w:hAnsiTheme="majorHAnsi"/>
                              <w:b/>
                              <w:bCs/>
                              <w:color w:val="000000" w:themeColor="text1"/>
                              <w:sz w:val="44"/>
                              <w:szCs w:val="44"/>
                            </w:rPr>
                            <w:t xml:space="preserve"> lezingen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FA11A1" id="_x0000_t202" coordsize="21600,21600" o:spt="202" path="m,l,21600r21600,l21600,xe">
              <v:stroke joinstyle="miter"/>
              <v:path gradientshapeok="t" o:connecttype="rect"/>
            </v:shapetype>
            <v:shape id="Tekstvak 2" o:spid="_x0000_s1026" type="#_x0000_t202" style="position:absolute;margin-left:40.9pt;margin-top:-12.9pt;width:359.25pt;height:3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xKDQIAAPY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" stroked="f">
              <v:textbox>
                <w:txbxContent>
                  <w:p w14:paraId="736863A8" w14:textId="5713C003" w:rsidR="00AD25C5" w:rsidRPr="00064BE9" w:rsidRDefault="00FD3011" w:rsidP="00FD3011">
                    <w:pPr>
                      <w:rPr>
                        <w:rFonts w:asciiTheme="majorHAnsi" w:hAnsiTheme="majorHAnsi"/>
                        <w:color w:val="000000" w:themeColor="text1"/>
                        <w:sz w:val="28"/>
                        <w:szCs w:val="28"/>
                      </w:rPr>
                    </w:pPr>
                    <w:r w:rsidRPr="00064BE9">
                      <w:rPr>
                        <w:rFonts w:asciiTheme="majorHAnsi" w:hAnsiTheme="majorHAnsi"/>
                        <w:b/>
                        <w:bCs/>
                        <w:color w:val="000000" w:themeColor="text1"/>
                        <w:sz w:val="44"/>
                        <w:szCs w:val="44"/>
                      </w:rPr>
                      <w:t>O</w:t>
                    </w:r>
                    <w:r w:rsidR="00AD25C5" w:rsidRPr="00064BE9">
                      <w:rPr>
                        <w:rFonts w:asciiTheme="majorHAnsi" w:hAnsiTheme="majorHAnsi"/>
                        <w:b/>
                        <w:bCs/>
                        <w:color w:val="000000" w:themeColor="text1"/>
                        <w:sz w:val="44"/>
                        <w:szCs w:val="44"/>
                      </w:rPr>
                      <w:t>verzicht workshops</w:t>
                    </w:r>
                    <w:r w:rsidRPr="00064BE9">
                      <w:rPr>
                        <w:rFonts w:asciiTheme="majorHAnsi" w:hAnsiTheme="majorHAnsi"/>
                        <w:b/>
                        <w:bCs/>
                        <w:color w:val="000000" w:themeColor="text1"/>
                        <w:sz w:val="44"/>
                        <w:szCs w:val="44"/>
                      </w:rPr>
                      <w:t xml:space="preserve"> </w:t>
                    </w:r>
                    <w:r w:rsidR="00D76343" w:rsidRPr="00064BE9">
                      <w:rPr>
                        <w:rFonts w:asciiTheme="majorHAnsi" w:hAnsiTheme="majorHAnsi"/>
                        <w:b/>
                        <w:bCs/>
                        <w:color w:val="000000" w:themeColor="text1"/>
                        <w:sz w:val="44"/>
                        <w:szCs w:val="44"/>
                      </w:rPr>
                      <w:t>en</w:t>
                    </w:r>
                    <w:r w:rsidRPr="00064BE9">
                      <w:rPr>
                        <w:rFonts w:asciiTheme="majorHAnsi" w:hAnsiTheme="majorHAnsi"/>
                        <w:b/>
                        <w:bCs/>
                        <w:color w:val="000000" w:themeColor="text1"/>
                        <w:sz w:val="44"/>
                        <w:szCs w:val="44"/>
                      </w:rPr>
                      <w:t xml:space="preserve"> lezingen</w:t>
                    </w:r>
                  </w:p>
                </w:txbxContent>
              </v:textbox>
              <w10:wrap anchorx="margin"/>
            </v:shape>
          </w:pict>
        </mc:Fallback>
      </mc:AlternateContent>
    </w:r>
    <w:r w:rsidR="008F22F6" w:rsidRPr="008F22F6">
      <w:rPr>
        <w:rFonts w:ascii="Gill Sans MT" w:hAnsi="Gill Sans MT"/>
        <w:b/>
        <w:bCs/>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0FED6" w14:textId="77777777" w:rsidR="00064BE9" w:rsidRDefault="00064BE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4A5D6"/>
    <w:multiLevelType w:val="hybridMultilevel"/>
    <w:tmpl w:val="E8D245F8"/>
    <w:lvl w:ilvl="0" w:tplc="D1F682BA">
      <w:start w:val="1"/>
      <w:numFmt w:val="bullet"/>
      <w:lvlText w:val=""/>
      <w:lvlJc w:val="left"/>
      <w:pPr>
        <w:ind w:left="720" w:hanging="360"/>
      </w:pPr>
      <w:rPr>
        <w:rFonts w:ascii="Symbol" w:hAnsi="Symbol" w:hint="default"/>
      </w:rPr>
    </w:lvl>
    <w:lvl w:ilvl="1" w:tplc="AFEA3E10">
      <w:start w:val="1"/>
      <w:numFmt w:val="bullet"/>
      <w:lvlText w:val="o"/>
      <w:lvlJc w:val="left"/>
      <w:pPr>
        <w:ind w:left="1440" w:hanging="360"/>
      </w:pPr>
      <w:rPr>
        <w:rFonts w:ascii="Courier New" w:hAnsi="Courier New" w:hint="default"/>
      </w:rPr>
    </w:lvl>
    <w:lvl w:ilvl="2" w:tplc="3B14E0CA">
      <w:start w:val="1"/>
      <w:numFmt w:val="bullet"/>
      <w:lvlText w:val=""/>
      <w:lvlJc w:val="left"/>
      <w:pPr>
        <w:ind w:left="2160" w:hanging="360"/>
      </w:pPr>
      <w:rPr>
        <w:rFonts w:ascii="Wingdings" w:hAnsi="Wingdings" w:hint="default"/>
      </w:rPr>
    </w:lvl>
    <w:lvl w:ilvl="3" w:tplc="2DC6778C">
      <w:start w:val="1"/>
      <w:numFmt w:val="bullet"/>
      <w:lvlText w:val=""/>
      <w:lvlJc w:val="left"/>
      <w:pPr>
        <w:ind w:left="2880" w:hanging="360"/>
      </w:pPr>
      <w:rPr>
        <w:rFonts w:ascii="Symbol" w:hAnsi="Symbol" w:hint="default"/>
      </w:rPr>
    </w:lvl>
    <w:lvl w:ilvl="4" w:tplc="D2FEEF24">
      <w:start w:val="1"/>
      <w:numFmt w:val="bullet"/>
      <w:lvlText w:val="o"/>
      <w:lvlJc w:val="left"/>
      <w:pPr>
        <w:ind w:left="3600" w:hanging="360"/>
      </w:pPr>
      <w:rPr>
        <w:rFonts w:ascii="Courier New" w:hAnsi="Courier New" w:hint="default"/>
      </w:rPr>
    </w:lvl>
    <w:lvl w:ilvl="5" w:tplc="C8AE64AC">
      <w:start w:val="1"/>
      <w:numFmt w:val="bullet"/>
      <w:lvlText w:val=""/>
      <w:lvlJc w:val="left"/>
      <w:pPr>
        <w:ind w:left="4320" w:hanging="360"/>
      </w:pPr>
      <w:rPr>
        <w:rFonts w:ascii="Wingdings" w:hAnsi="Wingdings" w:hint="default"/>
      </w:rPr>
    </w:lvl>
    <w:lvl w:ilvl="6" w:tplc="9A761C54">
      <w:start w:val="1"/>
      <w:numFmt w:val="bullet"/>
      <w:lvlText w:val=""/>
      <w:lvlJc w:val="left"/>
      <w:pPr>
        <w:ind w:left="5040" w:hanging="360"/>
      </w:pPr>
      <w:rPr>
        <w:rFonts w:ascii="Symbol" w:hAnsi="Symbol" w:hint="default"/>
      </w:rPr>
    </w:lvl>
    <w:lvl w:ilvl="7" w:tplc="2BB2C13C">
      <w:start w:val="1"/>
      <w:numFmt w:val="bullet"/>
      <w:lvlText w:val="o"/>
      <w:lvlJc w:val="left"/>
      <w:pPr>
        <w:ind w:left="5760" w:hanging="360"/>
      </w:pPr>
      <w:rPr>
        <w:rFonts w:ascii="Courier New" w:hAnsi="Courier New" w:hint="default"/>
      </w:rPr>
    </w:lvl>
    <w:lvl w:ilvl="8" w:tplc="9DD0D5CE">
      <w:start w:val="1"/>
      <w:numFmt w:val="bullet"/>
      <w:lvlText w:val=""/>
      <w:lvlJc w:val="left"/>
      <w:pPr>
        <w:ind w:left="6480" w:hanging="360"/>
      </w:pPr>
      <w:rPr>
        <w:rFonts w:ascii="Wingdings" w:hAnsi="Wingdings" w:hint="default"/>
      </w:rPr>
    </w:lvl>
  </w:abstractNum>
  <w:abstractNum w:abstractNumId="1" w15:restartNumberingAfterBreak="0">
    <w:nsid w:val="11648AE9"/>
    <w:multiLevelType w:val="hybridMultilevel"/>
    <w:tmpl w:val="6A780E72"/>
    <w:lvl w:ilvl="0" w:tplc="6EC86A04">
      <w:start w:val="1"/>
      <w:numFmt w:val="bullet"/>
      <w:lvlText w:val=""/>
      <w:lvlJc w:val="left"/>
      <w:pPr>
        <w:ind w:left="720" w:hanging="360"/>
      </w:pPr>
      <w:rPr>
        <w:rFonts w:ascii="Symbol" w:hAnsi="Symbol" w:hint="default"/>
      </w:rPr>
    </w:lvl>
    <w:lvl w:ilvl="1" w:tplc="86782A6A">
      <w:start w:val="1"/>
      <w:numFmt w:val="bullet"/>
      <w:lvlText w:val="o"/>
      <w:lvlJc w:val="left"/>
      <w:pPr>
        <w:ind w:left="1440" w:hanging="360"/>
      </w:pPr>
      <w:rPr>
        <w:rFonts w:ascii="Courier New" w:hAnsi="Courier New" w:hint="default"/>
      </w:rPr>
    </w:lvl>
    <w:lvl w:ilvl="2" w:tplc="9EF0D8D4">
      <w:start w:val="1"/>
      <w:numFmt w:val="bullet"/>
      <w:lvlText w:val=""/>
      <w:lvlJc w:val="left"/>
      <w:pPr>
        <w:ind w:left="2160" w:hanging="360"/>
      </w:pPr>
      <w:rPr>
        <w:rFonts w:ascii="Wingdings" w:hAnsi="Wingdings" w:hint="default"/>
      </w:rPr>
    </w:lvl>
    <w:lvl w:ilvl="3" w:tplc="DC181458">
      <w:start w:val="1"/>
      <w:numFmt w:val="bullet"/>
      <w:lvlText w:val=""/>
      <w:lvlJc w:val="left"/>
      <w:pPr>
        <w:ind w:left="2880" w:hanging="360"/>
      </w:pPr>
      <w:rPr>
        <w:rFonts w:ascii="Symbol" w:hAnsi="Symbol" w:hint="default"/>
      </w:rPr>
    </w:lvl>
    <w:lvl w:ilvl="4" w:tplc="F8BCD3A0">
      <w:start w:val="1"/>
      <w:numFmt w:val="bullet"/>
      <w:lvlText w:val="o"/>
      <w:lvlJc w:val="left"/>
      <w:pPr>
        <w:ind w:left="3600" w:hanging="360"/>
      </w:pPr>
      <w:rPr>
        <w:rFonts w:ascii="Courier New" w:hAnsi="Courier New" w:hint="default"/>
      </w:rPr>
    </w:lvl>
    <w:lvl w:ilvl="5" w:tplc="4ECEB444">
      <w:start w:val="1"/>
      <w:numFmt w:val="bullet"/>
      <w:lvlText w:val=""/>
      <w:lvlJc w:val="left"/>
      <w:pPr>
        <w:ind w:left="4320" w:hanging="360"/>
      </w:pPr>
      <w:rPr>
        <w:rFonts w:ascii="Wingdings" w:hAnsi="Wingdings" w:hint="default"/>
      </w:rPr>
    </w:lvl>
    <w:lvl w:ilvl="6" w:tplc="3496EE0C">
      <w:start w:val="1"/>
      <w:numFmt w:val="bullet"/>
      <w:lvlText w:val=""/>
      <w:lvlJc w:val="left"/>
      <w:pPr>
        <w:ind w:left="5040" w:hanging="360"/>
      </w:pPr>
      <w:rPr>
        <w:rFonts w:ascii="Symbol" w:hAnsi="Symbol" w:hint="default"/>
      </w:rPr>
    </w:lvl>
    <w:lvl w:ilvl="7" w:tplc="0838B10C">
      <w:start w:val="1"/>
      <w:numFmt w:val="bullet"/>
      <w:lvlText w:val="o"/>
      <w:lvlJc w:val="left"/>
      <w:pPr>
        <w:ind w:left="5760" w:hanging="360"/>
      </w:pPr>
      <w:rPr>
        <w:rFonts w:ascii="Courier New" w:hAnsi="Courier New" w:hint="default"/>
      </w:rPr>
    </w:lvl>
    <w:lvl w:ilvl="8" w:tplc="C472C606">
      <w:start w:val="1"/>
      <w:numFmt w:val="bullet"/>
      <w:lvlText w:val=""/>
      <w:lvlJc w:val="left"/>
      <w:pPr>
        <w:ind w:left="6480" w:hanging="360"/>
      </w:pPr>
      <w:rPr>
        <w:rFonts w:ascii="Wingdings" w:hAnsi="Wingdings" w:hint="default"/>
      </w:rPr>
    </w:lvl>
  </w:abstractNum>
  <w:abstractNum w:abstractNumId="2" w15:restartNumberingAfterBreak="0">
    <w:nsid w:val="130A878A"/>
    <w:multiLevelType w:val="hybridMultilevel"/>
    <w:tmpl w:val="6F2A3316"/>
    <w:lvl w:ilvl="0" w:tplc="45B6B7DE">
      <w:start w:val="1"/>
      <w:numFmt w:val="decimal"/>
      <w:lvlText w:val="%1."/>
      <w:lvlJc w:val="left"/>
      <w:pPr>
        <w:ind w:left="720" w:hanging="360"/>
      </w:pPr>
    </w:lvl>
    <w:lvl w:ilvl="1" w:tplc="58007688">
      <w:start w:val="1"/>
      <w:numFmt w:val="lowerLetter"/>
      <w:lvlText w:val="%2."/>
      <w:lvlJc w:val="left"/>
      <w:pPr>
        <w:ind w:left="1440" w:hanging="360"/>
      </w:pPr>
    </w:lvl>
    <w:lvl w:ilvl="2" w:tplc="D4BCC7AC">
      <w:start w:val="1"/>
      <w:numFmt w:val="lowerRoman"/>
      <w:lvlText w:val="%3."/>
      <w:lvlJc w:val="right"/>
      <w:pPr>
        <w:ind w:left="2160" w:hanging="180"/>
      </w:pPr>
    </w:lvl>
    <w:lvl w:ilvl="3" w:tplc="B26C6318">
      <w:start w:val="1"/>
      <w:numFmt w:val="decimal"/>
      <w:lvlText w:val="%4."/>
      <w:lvlJc w:val="left"/>
      <w:pPr>
        <w:ind w:left="2880" w:hanging="360"/>
      </w:pPr>
    </w:lvl>
    <w:lvl w:ilvl="4" w:tplc="F5345A4C">
      <w:start w:val="1"/>
      <w:numFmt w:val="lowerLetter"/>
      <w:lvlText w:val="%5."/>
      <w:lvlJc w:val="left"/>
      <w:pPr>
        <w:ind w:left="3600" w:hanging="360"/>
      </w:pPr>
    </w:lvl>
    <w:lvl w:ilvl="5" w:tplc="9F4E20EC">
      <w:start w:val="1"/>
      <w:numFmt w:val="lowerRoman"/>
      <w:lvlText w:val="%6."/>
      <w:lvlJc w:val="right"/>
      <w:pPr>
        <w:ind w:left="4320" w:hanging="180"/>
      </w:pPr>
    </w:lvl>
    <w:lvl w:ilvl="6" w:tplc="8278D2FE">
      <w:start w:val="1"/>
      <w:numFmt w:val="decimal"/>
      <w:lvlText w:val="%7."/>
      <w:lvlJc w:val="left"/>
      <w:pPr>
        <w:ind w:left="5040" w:hanging="360"/>
      </w:pPr>
    </w:lvl>
    <w:lvl w:ilvl="7" w:tplc="E84E86A2">
      <w:start w:val="1"/>
      <w:numFmt w:val="lowerLetter"/>
      <w:lvlText w:val="%8."/>
      <w:lvlJc w:val="left"/>
      <w:pPr>
        <w:ind w:left="5760" w:hanging="360"/>
      </w:pPr>
    </w:lvl>
    <w:lvl w:ilvl="8" w:tplc="8ECCA970">
      <w:start w:val="1"/>
      <w:numFmt w:val="lowerRoman"/>
      <w:lvlText w:val="%9."/>
      <w:lvlJc w:val="right"/>
      <w:pPr>
        <w:ind w:left="6480" w:hanging="180"/>
      </w:pPr>
    </w:lvl>
  </w:abstractNum>
  <w:abstractNum w:abstractNumId="3" w15:restartNumberingAfterBreak="0">
    <w:nsid w:val="14906AC2"/>
    <w:multiLevelType w:val="hybridMultilevel"/>
    <w:tmpl w:val="123E41D0"/>
    <w:lvl w:ilvl="0" w:tplc="287ECF20">
      <w:start w:val="1"/>
      <w:numFmt w:val="bullet"/>
      <w:lvlText w:val=""/>
      <w:lvlJc w:val="left"/>
      <w:pPr>
        <w:ind w:left="720" w:hanging="360"/>
      </w:pPr>
      <w:rPr>
        <w:rFonts w:ascii="Symbol" w:hAnsi="Symbol" w:hint="default"/>
      </w:rPr>
    </w:lvl>
    <w:lvl w:ilvl="1" w:tplc="86E2144A">
      <w:start w:val="1"/>
      <w:numFmt w:val="bullet"/>
      <w:lvlText w:val="o"/>
      <w:lvlJc w:val="left"/>
      <w:pPr>
        <w:ind w:left="1440" w:hanging="360"/>
      </w:pPr>
      <w:rPr>
        <w:rFonts w:ascii="Courier New" w:hAnsi="Courier New" w:hint="default"/>
      </w:rPr>
    </w:lvl>
    <w:lvl w:ilvl="2" w:tplc="B3766CCE">
      <w:start w:val="1"/>
      <w:numFmt w:val="bullet"/>
      <w:lvlText w:val=""/>
      <w:lvlJc w:val="left"/>
      <w:pPr>
        <w:ind w:left="2160" w:hanging="360"/>
      </w:pPr>
      <w:rPr>
        <w:rFonts w:ascii="Wingdings" w:hAnsi="Wingdings" w:hint="default"/>
      </w:rPr>
    </w:lvl>
    <w:lvl w:ilvl="3" w:tplc="95C41A16">
      <w:start w:val="1"/>
      <w:numFmt w:val="bullet"/>
      <w:lvlText w:val=""/>
      <w:lvlJc w:val="left"/>
      <w:pPr>
        <w:ind w:left="2880" w:hanging="360"/>
      </w:pPr>
      <w:rPr>
        <w:rFonts w:ascii="Symbol" w:hAnsi="Symbol" w:hint="default"/>
      </w:rPr>
    </w:lvl>
    <w:lvl w:ilvl="4" w:tplc="48705AD2">
      <w:start w:val="1"/>
      <w:numFmt w:val="bullet"/>
      <w:lvlText w:val="o"/>
      <w:lvlJc w:val="left"/>
      <w:pPr>
        <w:ind w:left="3600" w:hanging="360"/>
      </w:pPr>
      <w:rPr>
        <w:rFonts w:ascii="Courier New" w:hAnsi="Courier New" w:hint="default"/>
      </w:rPr>
    </w:lvl>
    <w:lvl w:ilvl="5" w:tplc="B48A7F2A">
      <w:start w:val="1"/>
      <w:numFmt w:val="bullet"/>
      <w:lvlText w:val=""/>
      <w:lvlJc w:val="left"/>
      <w:pPr>
        <w:ind w:left="4320" w:hanging="360"/>
      </w:pPr>
      <w:rPr>
        <w:rFonts w:ascii="Wingdings" w:hAnsi="Wingdings" w:hint="default"/>
      </w:rPr>
    </w:lvl>
    <w:lvl w:ilvl="6" w:tplc="EBD27958">
      <w:start w:val="1"/>
      <w:numFmt w:val="bullet"/>
      <w:lvlText w:val=""/>
      <w:lvlJc w:val="left"/>
      <w:pPr>
        <w:ind w:left="5040" w:hanging="360"/>
      </w:pPr>
      <w:rPr>
        <w:rFonts w:ascii="Symbol" w:hAnsi="Symbol" w:hint="default"/>
      </w:rPr>
    </w:lvl>
    <w:lvl w:ilvl="7" w:tplc="81D40354">
      <w:start w:val="1"/>
      <w:numFmt w:val="bullet"/>
      <w:lvlText w:val="o"/>
      <w:lvlJc w:val="left"/>
      <w:pPr>
        <w:ind w:left="5760" w:hanging="360"/>
      </w:pPr>
      <w:rPr>
        <w:rFonts w:ascii="Courier New" w:hAnsi="Courier New" w:hint="default"/>
      </w:rPr>
    </w:lvl>
    <w:lvl w:ilvl="8" w:tplc="084A562E">
      <w:start w:val="1"/>
      <w:numFmt w:val="bullet"/>
      <w:lvlText w:val=""/>
      <w:lvlJc w:val="left"/>
      <w:pPr>
        <w:ind w:left="6480" w:hanging="360"/>
      </w:pPr>
      <w:rPr>
        <w:rFonts w:ascii="Wingdings" w:hAnsi="Wingdings" w:hint="default"/>
      </w:rPr>
    </w:lvl>
  </w:abstractNum>
  <w:abstractNum w:abstractNumId="4" w15:restartNumberingAfterBreak="0">
    <w:nsid w:val="1A6F09E9"/>
    <w:multiLevelType w:val="hybridMultilevel"/>
    <w:tmpl w:val="0F022014"/>
    <w:lvl w:ilvl="0" w:tplc="162C0380">
      <w:start w:val="1"/>
      <w:numFmt w:val="bullet"/>
      <w:lvlText w:val=""/>
      <w:lvlJc w:val="left"/>
      <w:pPr>
        <w:ind w:left="720" w:hanging="360"/>
      </w:pPr>
      <w:rPr>
        <w:rFonts w:ascii="Symbol" w:hAnsi="Symbol" w:hint="default"/>
      </w:rPr>
    </w:lvl>
    <w:lvl w:ilvl="1" w:tplc="AA66BA00">
      <w:start w:val="1"/>
      <w:numFmt w:val="bullet"/>
      <w:lvlText w:val="o"/>
      <w:lvlJc w:val="left"/>
      <w:pPr>
        <w:ind w:left="1440" w:hanging="360"/>
      </w:pPr>
      <w:rPr>
        <w:rFonts w:ascii="Courier New" w:hAnsi="Courier New" w:hint="default"/>
      </w:rPr>
    </w:lvl>
    <w:lvl w:ilvl="2" w:tplc="2C66C7F0">
      <w:start w:val="1"/>
      <w:numFmt w:val="bullet"/>
      <w:lvlText w:val=""/>
      <w:lvlJc w:val="left"/>
      <w:pPr>
        <w:ind w:left="2160" w:hanging="360"/>
      </w:pPr>
      <w:rPr>
        <w:rFonts w:ascii="Wingdings" w:hAnsi="Wingdings" w:hint="default"/>
      </w:rPr>
    </w:lvl>
    <w:lvl w:ilvl="3" w:tplc="C96EF6C6">
      <w:start w:val="1"/>
      <w:numFmt w:val="bullet"/>
      <w:lvlText w:val=""/>
      <w:lvlJc w:val="left"/>
      <w:pPr>
        <w:ind w:left="2880" w:hanging="360"/>
      </w:pPr>
      <w:rPr>
        <w:rFonts w:ascii="Symbol" w:hAnsi="Symbol" w:hint="default"/>
      </w:rPr>
    </w:lvl>
    <w:lvl w:ilvl="4" w:tplc="9F54D0FE">
      <w:start w:val="1"/>
      <w:numFmt w:val="bullet"/>
      <w:lvlText w:val="o"/>
      <w:lvlJc w:val="left"/>
      <w:pPr>
        <w:ind w:left="3600" w:hanging="360"/>
      </w:pPr>
      <w:rPr>
        <w:rFonts w:ascii="Courier New" w:hAnsi="Courier New" w:hint="default"/>
      </w:rPr>
    </w:lvl>
    <w:lvl w:ilvl="5" w:tplc="45BC9822">
      <w:start w:val="1"/>
      <w:numFmt w:val="bullet"/>
      <w:lvlText w:val=""/>
      <w:lvlJc w:val="left"/>
      <w:pPr>
        <w:ind w:left="4320" w:hanging="360"/>
      </w:pPr>
      <w:rPr>
        <w:rFonts w:ascii="Wingdings" w:hAnsi="Wingdings" w:hint="default"/>
      </w:rPr>
    </w:lvl>
    <w:lvl w:ilvl="6" w:tplc="FF36650A">
      <w:start w:val="1"/>
      <w:numFmt w:val="bullet"/>
      <w:lvlText w:val=""/>
      <w:lvlJc w:val="left"/>
      <w:pPr>
        <w:ind w:left="5040" w:hanging="360"/>
      </w:pPr>
      <w:rPr>
        <w:rFonts w:ascii="Symbol" w:hAnsi="Symbol" w:hint="default"/>
      </w:rPr>
    </w:lvl>
    <w:lvl w:ilvl="7" w:tplc="BFD60BD8">
      <w:start w:val="1"/>
      <w:numFmt w:val="bullet"/>
      <w:lvlText w:val="o"/>
      <w:lvlJc w:val="left"/>
      <w:pPr>
        <w:ind w:left="5760" w:hanging="360"/>
      </w:pPr>
      <w:rPr>
        <w:rFonts w:ascii="Courier New" w:hAnsi="Courier New" w:hint="default"/>
      </w:rPr>
    </w:lvl>
    <w:lvl w:ilvl="8" w:tplc="DCC4D840">
      <w:start w:val="1"/>
      <w:numFmt w:val="bullet"/>
      <w:lvlText w:val=""/>
      <w:lvlJc w:val="left"/>
      <w:pPr>
        <w:ind w:left="6480" w:hanging="360"/>
      </w:pPr>
      <w:rPr>
        <w:rFonts w:ascii="Wingdings" w:hAnsi="Wingdings" w:hint="default"/>
      </w:rPr>
    </w:lvl>
  </w:abstractNum>
  <w:abstractNum w:abstractNumId="5" w15:restartNumberingAfterBreak="0">
    <w:nsid w:val="21195830"/>
    <w:multiLevelType w:val="hybridMultilevel"/>
    <w:tmpl w:val="C9067D24"/>
    <w:lvl w:ilvl="0" w:tplc="4D8ED374">
      <w:start w:val="1"/>
      <w:numFmt w:val="bullet"/>
      <w:lvlText w:val=""/>
      <w:lvlJc w:val="left"/>
      <w:pPr>
        <w:ind w:left="720" w:hanging="360"/>
      </w:pPr>
      <w:rPr>
        <w:rFonts w:ascii="Symbol" w:hAnsi="Symbol" w:hint="default"/>
      </w:rPr>
    </w:lvl>
    <w:lvl w:ilvl="1" w:tplc="93DABAAE">
      <w:start w:val="1"/>
      <w:numFmt w:val="bullet"/>
      <w:lvlText w:val="o"/>
      <w:lvlJc w:val="left"/>
      <w:pPr>
        <w:ind w:left="1440" w:hanging="360"/>
      </w:pPr>
      <w:rPr>
        <w:rFonts w:ascii="Courier New" w:hAnsi="Courier New" w:hint="default"/>
      </w:rPr>
    </w:lvl>
    <w:lvl w:ilvl="2" w:tplc="4598553E">
      <w:start w:val="1"/>
      <w:numFmt w:val="bullet"/>
      <w:lvlText w:val=""/>
      <w:lvlJc w:val="left"/>
      <w:pPr>
        <w:ind w:left="2160" w:hanging="360"/>
      </w:pPr>
      <w:rPr>
        <w:rFonts w:ascii="Wingdings" w:hAnsi="Wingdings" w:hint="default"/>
      </w:rPr>
    </w:lvl>
    <w:lvl w:ilvl="3" w:tplc="BDD6737C">
      <w:start w:val="1"/>
      <w:numFmt w:val="bullet"/>
      <w:lvlText w:val=""/>
      <w:lvlJc w:val="left"/>
      <w:pPr>
        <w:ind w:left="2880" w:hanging="360"/>
      </w:pPr>
      <w:rPr>
        <w:rFonts w:ascii="Symbol" w:hAnsi="Symbol" w:hint="default"/>
      </w:rPr>
    </w:lvl>
    <w:lvl w:ilvl="4" w:tplc="E88CCB78">
      <w:start w:val="1"/>
      <w:numFmt w:val="bullet"/>
      <w:lvlText w:val="o"/>
      <w:lvlJc w:val="left"/>
      <w:pPr>
        <w:ind w:left="3600" w:hanging="360"/>
      </w:pPr>
      <w:rPr>
        <w:rFonts w:ascii="Courier New" w:hAnsi="Courier New" w:hint="default"/>
      </w:rPr>
    </w:lvl>
    <w:lvl w:ilvl="5" w:tplc="450C4B64">
      <w:start w:val="1"/>
      <w:numFmt w:val="bullet"/>
      <w:lvlText w:val=""/>
      <w:lvlJc w:val="left"/>
      <w:pPr>
        <w:ind w:left="4320" w:hanging="360"/>
      </w:pPr>
      <w:rPr>
        <w:rFonts w:ascii="Wingdings" w:hAnsi="Wingdings" w:hint="default"/>
      </w:rPr>
    </w:lvl>
    <w:lvl w:ilvl="6" w:tplc="9A563E86">
      <w:start w:val="1"/>
      <w:numFmt w:val="bullet"/>
      <w:lvlText w:val=""/>
      <w:lvlJc w:val="left"/>
      <w:pPr>
        <w:ind w:left="5040" w:hanging="360"/>
      </w:pPr>
      <w:rPr>
        <w:rFonts w:ascii="Symbol" w:hAnsi="Symbol" w:hint="default"/>
      </w:rPr>
    </w:lvl>
    <w:lvl w:ilvl="7" w:tplc="02A60006">
      <w:start w:val="1"/>
      <w:numFmt w:val="bullet"/>
      <w:lvlText w:val="o"/>
      <w:lvlJc w:val="left"/>
      <w:pPr>
        <w:ind w:left="5760" w:hanging="360"/>
      </w:pPr>
      <w:rPr>
        <w:rFonts w:ascii="Courier New" w:hAnsi="Courier New" w:hint="default"/>
      </w:rPr>
    </w:lvl>
    <w:lvl w:ilvl="8" w:tplc="56DA7D90">
      <w:start w:val="1"/>
      <w:numFmt w:val="bullet"/>
      <w:lvlText w:val=""/>
      <w:lvlJc w:val="left"/>
      <w:pPr>
        <w:ind w:left="6480" w:hanging="360"/>
      </w:pPr>
      <w:rPr>
        <w:rFonts w:ascii="Wingdings" w:hAnsi="Wingdings" w:hint="default"/>
      </w:rPr>
    </w:lvl>
  </w:abstractNum>
  <w:abstractNum w:abstractNumId="6" w15:restartNumberingAfterBreak="0">
    <w:nsid w:val="29B15620"/>
    <w:multiLevelType w:val="hybridMultilevel"/>
    <w:tmpl w:val="4596F00E"/>
    <w:lvl w:ilvl="0" w:tplc="D6AE5F92">
      <w:start w:val="1"/>
      <w:numFmt w:val="bullet"/>
      <w:lvlText w:val=""/>
      <w:lvlJc w:val="left"/>
      <w:pPr>
        <w:ind w:left="720" w:hanging="360"/>
      </w:pPr>
      <w:rPr>
        <w:rFonts w:ascii="Symbol" w:hAnsi="Symbol" w:hint="default"/>
      </w:rPr>
    </w:lvl>
    <w:lvl w:ilvl="1" w:tplc="D9ECBDEC">
      <w:start w:val="1"/>
      <w:numFmt w:val="bullet"/>
      <w:lvlText w:val="o"/>
      <w:lvlJc w:val="left"/>
      <w:pPr>
        <w:ind w:left="1440" w:hanging="360"/>
      </w:pPr>
      <w:rPr>
        <w:rFonts w:ascii="Courier New" w:hAnsi="Courier New" w:hint="default"/>
      </w:rPr>
    </w:lvl>
    <w:lvl w:ilvl="2" w:tplc="BD2CECF2">
      <w:start w:val="1"/>
      <w:numFmt w:val="bullet"/>
      <w:lvlText w:val=""/>
      <w:lvlJc w:val="left"/>
      <w:pPr>
        <w:ind w:left="2160" w:hanging="360"/>
      </w:pPr>
      <w:rPr>
        <w:rFonts w:ascii="Wingdings" w:hAnsi="Wingdings" w:hint="default"/>
      </w:rPr>
    </w:lvl>
    <w:lvl w:ilvl="3" w:tplc="ABE26A84">
      <w:start w:val="1"/>
      <w:numFmt w:val="bullet"/>
      <w:lvlText w:val=""/>
      <w:lvlJc w:val="left"/>
      <w:pPr>
        <w:ind w:left="2880" w:hanging="360"/>
      </w:pPr>
      <w:rPr>
        <w:rFonts w:ascii="Symbol" w:hAnsi="Symbol" w:hint="default"/>
      </w:rPr>
    </w:lvl>
    <w:lvl w:ilvl="4" w:tplc="A88471E6">
      <w:start w:val="1"/>
      <w:numFmt w:val="bullet"/>
      <w:lvlText w:val="o"/>
      <w:lvlJc w:val="left"/>
      <w:pPr>
        <w:ind w:left="3600" w:hanging="360"/>
      </w:pPr>
      <w:rPr>
        <w:rFonts w:ascii="Courier New" w:hAnsi="Courier New" w:hint="default"/>
      </w:rPr>
    </w:lvl>
    <w:lvl w:ilvl="5" w:tplc="EB246442">
      <w:start w:val="1"/>
      <w:numFmt w:val="bullet"/>
      <w:lvlText w:val=""/>
      <w:lvlJc w:val="left"/>
      <w:pPr>
        <w:ind w:left="4320" w:hanging="360"/>
      </w:pPr>
      <w:rPr>
        <w:rFonts w:ascii="Wingdings" w:hAnsi="Wingdings" w:hint="default"/>
      </w:rPr>
    </w:lvl>
    <w:lvl w:ilvl="6" w:tplc="AD563586">
      <w:start w:val="1"/>
      <w:numFmt w:val="bullet"/>
      <w:lvlText w:val=""/>
      <w:lvlJc w:val="left"/>
      <w:pPr>
        <w:ind w:left="5040" w:hanging="360"/>
      </w:pPr>
      <w:rPr>
        <w:rFonts w:ascii="Symbol" w:hAnsi="Symbol" w:hint="default"/>
      </w:rPr>
    </w:lvl>
    <w:lvl w:ilvl="7" w:tplc="AFA4C40A">
      <w:start w:val="1"/>
      <w:numFmt w:val="bullet"/>
      <w:lvlText w:val="o"/>
      <w:lvlJc w:val="left"/>
      <w:pPr>
        <w:ind w:left="5760" w:hanging="360"/>
      </w:pPr>
      <w:rPr>
        <w:rFonts w:ascii="Courier New" w:hAnsi="Courier New" w:hint="default"/>
      </w:rPr>
    </w:lvl>
    <w:lvl w:ilvl="8" w:tplc="5A701354">
      <w:start w:val="1"/>
      <w:numFmt w:val="bullet"/>
      <w:lvlText w:val=""/>
      <w:lvlJc w:val="left"/>
      <w:pPr>
        <w:ind w:left="6480" w:hanging="360"/>
      </w:pPr>
      <w:rPr>
        <w:rFonts w:ascii="Wingdings" w:hAnsi="Wingdings" w:hint="default"/>
      </w:rPr>
    </w:lvl>
  </w:abstractNum>
  <w:abstractNum w:abstractNumId="7" w15:restartNumberingAfterBreak="0">
    <w:nsid w:val="2B23FCBF"/>
    <w:multiLevelType w:val="hybridMultilevel"/>
    <w:tmpl w:val="4FE68F60"/>
    <w:lvl w:ilvl="0" w:tplc="C56695F2">
      <w:start w:val="1"/>
      <w:numFmt w:val="bullet"/>
      <w:lvlText w:val=""/>
      <w:lvlJc w:val="left"/>
      <w:pPr>
        <w:ind w:left="720" w:hanging="360"/>
      </w:pPr>
      <w:rPr>
        <w:rFonts w:ascii="Symbol" w:hAnsi="Symbol" w:hint="default"/>
      </w:rPr>
    </w:lvl>
    <w:lvl w:ilvl="1" w:tplc="10F8765C">
      <w:start w:val="1"/>
      <w:numFmt w:val="bullet"/>
      <w:lvlText w:val="o"/>
      <w:lvlJc w:val="left"/>
      <w:pPr>
        <w:ind w:left="1440" w:hanging="360"/>
      </w:pPr>
      <w:rPr>
        <w:rFonts w:ascii="Courier New" w:hAnsi="Courier New" w:hint="default"/>
      </w:rPr>
    </w:lvl>
    <w:lvl w:ilvl="2" w:tplc="13C6F752">
      <w:start w:val="1"/>
      <w:numFmt w:val="bullet"/>
      <w:lvlText w:val=""/>
      <w:lvlJc w:val="left"/>
      <w:pPr>
        <w:ind w:left="2160" w:hanging="360"/>
      </w:pPr>
      <w:rPr>
        <w:rFonts w:ascii="Wingdings" w:hAnsi="Wingdings" w:hint="default"/>
      </w:rPr>
    </w:lvl>
    <w:lvl w:ilvl="3" w:tplc="C1E871C6">
      <w:start w:val="1"/>
      <w:numFmt w:val="bullet"/>
      <w:lvlText w:val=""/>
      <w:lvlJc w:val="left"/>
      <w:pPr>
        <w:ind w:left="2880" w:hanging="360"/>
      </w:pPr>
      <w:rPr>
        <w:rFonts w:ascii="Symbol" w:hAnsi="Symbol" w:hint="default"/>
      </w:rPr>
    </w:lvl>
    <w:lvl w:ilvl="4" w:tplc="4974486E">
      <w:start w:val="1"/>
      <w:numFmt w:val="bullet"/>
      <w:lvlText w:val="o"/>
      <w:lvlJc w:val="left"/>
      <w:pPr>
        <w:ind w:left="3600" w:hanging="360"/>
      </w:pPr>
      <w:rPr>
        <w:rFonts w:ascii="Courier New" w:hAnsi="Courier New" w:hint="default"/>
      </w:rPr>
    </w:lvl>
    <w:lvl w:ilvl="5" w:tplc="F4A4CAB8">
      <w:start w:val="1"/>
      <w:numFmt w:val="bullet"/>
      <w:lvlText w:val=""/>
      <w:lvlJc w:val="left"/>
      <w:pPr>
        <w:ind w:left="4320" w:hanging="360"/>
      </w:pPr>
      <w:rPr>
        <w:rFonts w:ascii="Wingdings" w:hAnsi="Wingdings" w:hint="default"/>
      </w:rPr>
    </w:lvl>
    <w:lvl w:ilvl="6" w:tplc="68FE3B92">
      <w:start w:val="1"/>
      <w:numFmt w:val="bullet"/>
      <w:lvlText w:val=""/>
      <w:lvlJc w:val="left"/>
      <w:pPr>
        <w:ind w:left="5040" w:hanging="360"/>
      </w:pPr>
      <w:rPr>
        <w:rFonts w:ascii="Symbol" w:hAnsi="Symbol" w:hint="default"/>
      </w:rPr>
    </w:lvl>
    <w:lvl w:ilvl="7" w:tplc="ABD47A8E">
      <w:start w:val="1"/>
      <w:numFmt w:val="bullet"/>
      <w:lvlText w:val="o"/>
      <w:lvlJc w:val="left"/>
      <w:pPr>
        <w:ind w:left="5760" w:hanging="360"/>
      </w:pPr>
      <w:rPr>
        <w:rFonts w:ascii="Courier New" w:hAnsi="Courier New" w:hint="default"/>
      </w:rPr>
    </w:lvl>
    <w:lvl w:ilvl="8" w:tplc="089CB9EE">
      <w:start w:val="1"/>
      <w:numFmt w:val="bullet"/>
      <w:lvlText w:val=""/>
      <w:lvlJc w:val="left"/>
      <w:pPr>
        <w:ind w:left="6480" w:hanging="360"/>
      </w:pPr>
      <w:rPr>
        <w:rFonts w:ascii="Wingdings" w:hAnsi="Wingdings" w:hint="default"/>
      </w:rPr>
    </w:lvl>
  </w:abstractNum>
  <w:abstractNum w:abstractNumId="8" w15:restartNumberingAfterBreak="0">
    <w:nsid w:val="3B15E9BA"/>
    <w:multiLevelType w:val="hybridMultilevel"/>
    <w:tmpl w:val="702A9208"/>
    <w:lvl w:ilvl="0" w:tplc="A952489E">
      <w:start w:val="1"/>
      <w:numFmt w:val="bullet"/>
      <w:lvlText w:val=""/>
      <w:lvlJc w:val="left"/>
      <w:pPr>
        <w:ind w:left="720" w:hanging="360"/>
      </w:pPr>
      <w:rPr>
        <w:rFonts w:ascii="Symbol" w:hAnsi="Symbol" w:hint="default"/>
      </w:rPr>
    </w:lvl>
    <w:lvl w:ilvl="1" w:tplc="4508CF6A">
      <w:start w:val="1"/>
      <w:numFmt w:val="bullet"/>
      <w:lvlText w:val="o"/>
      <w:lvlJc w:val="left"/>
      <w:pPr>
        <w:ind w:left="1440" w:hanging="360"/>
      </w:pPr>
      <w:rPr>
        <w:rFonts w:ascii="Courier New" w:hAnsi="Courier New" w:hint="default"/>
      </w:rPr>
    </w:lvl>
    <w:lvl w:ilvl="2" w:tplc="CEF29916">
      <w:start w:val="1"/>
      <w:numFmt w:val="bullet"/>
      <w:lvlText w:val=""/>
      <w:lvlJc w:val="left"/>
      <w:pPr>
        <w:ind w:left="2160" w:hanging="360"/>
      </w:pPr>
      <w:rPr>
        <w:rFonts w:ascii="Wingdings" w:hAnsi="Wingdings" w:hint="default"/>
      </w:rPr>
    </w:lvl>
    <w:lvl w:ilvl="3" w:tplc="77E4DB4C">
      <w:start w:val="1"/>
      <w:numFmt w:val="bullet"/>
      <w:lvlText w:val=""/>
      <w:lvlJc w:val="left"/>
      <w:pPr>
        <w:ind w:left="2880" w:hanging="360"/>
      </w:pPr>
      <w:rPr>
        <w:rFonts w:ascii="Symbol" w:hAnsi="Symbol" w:hint="default"/>
      </w:rPr>
    </w:lvl>
    <w:lvl w:ilvl="4" w:tplc="B70A8FB6">
      <w:start w:val="1"/>
      <w:numFmt w:val="bullet"/>
      <w:lvlText w:val="o"/>
      <w:lvlJc w:val="left"/>
      <w:pPr>
        <w:ind w:left="3600" w:hanging="360"/>
      </w:pPr>
      <w:rPr>
        <w:rFonts w:ascii="Courier New" w:hAnsi="Courier New" w:hint="default"/>
      </w:rPr>
    </w:lvl>
    <w:lvl w:ilvl="5" w:tplc="AC1E9618">
      <w:start w:val="1"/>
      <w:numFmt w:val="bullet"/>
      <w:lvlText w:val=""/>
      <w:lvlJc w:val="left"/>
      <w:pPr>
        <w:ind w:left="4320" w:hanging="360"/>
      </w:pPr>
      <w:rPr>
        <w:rFonts w:ascii="Wingdings" w:hAnsi="Wingdings" w:hint="default"/>
      </w:rPr>
    </w:lvl>
    <w:lvl w:ilvl="6" w:tplc="8C82B794">
      <w:start w:val="1"/>
      <w:numFmt w:val="bullet"/>
      <w:lvlText w:val=""/>
      <w:lvlJc w:val="left"/>
      <w:pPr>
        <w:ind w:left="5040" w:hanging="360"/>
      </w:pPr>
      <w:rPr>
        <w:rFonts w:ascii="Symbol" w:hAnsi="Symbol" w:hint="default"/>
      </w:rPr>
    </w:lvl>
    <w:lvl w:ilvl="7" w:tplc="1660CB40">
      <w:start w:val="1"/>
      <w:numFmt w:val="bullet"/>
      <w:lvlText w:val="o"/>
      <w:lvlJc w:val="left"/>
      <w:pPr>
        <w:ind w:left="5760" w:hanging="360"/>
      </w:pPr>
      <w:rPr>
        <w:rFonts w:ascii="Courier New" w:hAnsi="Courier New" w:hint="default"/>
      </w:rPr>
    </w:lvl>
    <w:lvl w:ilvl="8" w:tplc="F5127948">
      <w:start w:val="1"/>
      <w:numFmt w:val="bullet"/>
      <w:lvlText w:val=""/>
      <w:lvlJc w:val="left"/>
      <w:pPr>
        <w:ind w:left="6480" w:hanging="360"/>
      </w:pPr>
      <w:rPr>
        <w:rFonts w:ascii="Wingdings" w:hAnsi="Wingdings" w:hint="default"/>
      </w:rPr>
    </w:lvl>
  </w:abstractNum>
  <w:abstractNum w:abstractNumId="9" w15:restartNumberingAfterBreak="0">
    <w:nsid w:val="3C7A309A"/>
    <w:multiLevelType w:val="hybridMultilevel"/>
    <w:tmpl w:val="F9D61310"/>
    <w:lvl w:ilvl="0" w:tplc="B6D48E8C">
      <w:start w:val="1"/>
      <w:numFmt w:val="bullet"/>
      <w:lvlText w:val=""/>
      <w:lvlJc w:val="left"/>
      <w:pPr>
        <w:ind w:left="720" w:hanging="360"/>
      </w:pPr>
      <w:rPr>
        <w:rFonts w:ascii="Symbol" w:hAnsi="Symbol" w:hint="default"/>
      </w:rPr>
    </w:lvl>
    <w:lvl w:ilvl="1" w:tplc="FF22677C">
      <w:start w:val="1"/>
      <w:numFmt w:val="bullet"/>
      <w:lvlText w:val="o"/>
      <w:lvlJc w:val="left"/>
      <w:pPr>
        <w:ind w:left="1440" w:hanging="360"/>
      </w:pPr>
      <w:rPr>
        <w:rFonts w:ascii="Courier New" w:hAnsi="Courier New" w:hint="default"/>
      </w:rPr>
    </w:lvl>
    <w:lvl w:ilvl="2" w:tplc="739E0BC2">
      <w:start w:val="1"/>
      <w:numFmt w:val="bullet"/>
      <w:lvlText w:val=""/>
      <w:lvlJc w:val="left"/>
      <w:pPr>
        <w:ind w:left="2160" w:hanging="360"/>
      </w:pPr>
      <w:rPr>
        <w:rFonts w:ascii="Wingdings" w:hAnsi="Wingdings" w:hint="default"/>
      </w:rPr>
    </w:lvl>
    <w:lvl w:ilvl="3" w:tplc="8478951C">
      <w:start w:val="1"/>
      <w:numFmt w:val="bullet"/>
      <w:lvlText w:val=""/>
      <w:lvlJc w:val="left"/>
      <w:pPr>
        <w:ind w:left="2880" w:hanging="360"/>
      </w:pPr>
      <w:rPr>
        <w:rFonts w:ascii="Symbol" w:hAnsi="Symbol" w:hint="default"/>
      </w:rPr>
    </w:lvl>
    <w:lvl w:ilvl="4" w:tplc="D212A06A">
      <w:start w:val="1"/>
      <w:numFmt w:val="bullet"/>
      <w:lvlText w:val="o"/>
      <w:lvlJc w:val="left"/>
      <w:pPr>
        <w:ind w:left="3600" w:hanging="360"/>
      </w:pPr>
      <w:rPr>
        <w:rFonts w:ascii="Courier New" w:hAnsi="Courier New" w:hint="default"/>
      </w:rPr>
    </w:lvl>
    <w:lvl w:ilvl="5" w:tplc="9DCC1E08">
      <w:start w:val="1"/>
      <w:numFmt w:val="bullet"/>
      <w:lvlText w:val=""/>
      <w:lvlJc w:val="left"/>
      <w:pPr>
        <w:ind w:left="4320" w:hanging="360"/>
      </w:pPr>
      <w:rPr>
        <w:rFonts w:ascii="Wingdings" w:hAnsi="Wingdings" w:hint="default"/>
      </w:rPr>
    </w:lvl>
    <w:lvl w:ilvl="6" w:tplc="78B094B4">
      <w:start w:val="1"/>
      <w:numFmt w:val="bullet"/>
      <w:lvlText w:val=""/>
      <w:lvlJc w:val="left"/>
      <w:pPr>
        <w:ind w:left="5040" w:hanging="360"/>
      </w:pPr>
      <w:rPr>
        <w:rFonts w:ascii="Symbol" w:hAnsi="Symbol" w:hint="default"/>
      </w:rPr>
    </w:lvl>
    <w:lvl w:ilvl="7" w:tplc="22EE56A8">
      <w:start w:val="1"/>
      <w:numFmt w:val="bullet"/>
      <w:lvlText w:val="o"/>
      <w:lvlJc w:val="left"/>
      <w:pPr>
        <w:ind w:left="5760" w:hanging="360"/>
      </w:pPr>
      <w:rPr>
        <w:rFonts w:ascii="Courier New" w:hAnsi="Courier New" w:hint="default"/>
      </w:rPr>
    </w:lvl>
    <w:lvl w:ilvl="8" w:tplc="ECDE8B84">
      <w:start w:val="1"/>
      <w:numFmt w:val="bullet"/>
      <w:lvlText w:val=""/>
      <w:lvlJc w:val="left"/>
      <w:pPr>
        <w:ind w:left="6480" w:hanging="360"/>
      </w:pPr>
      <w:rPr>
        <w:rFonts w:ascii="Wingdings" w:hAnsi="Wingdings" w:hint="default"/>
      </w:rPr>
    </w:lvl>
  </w:abstractNum>
  <w:abstractNum w:abstractNumId="10" w15:restartNumberingAfterBreak="0">
    <w:nsid w:val="41662E93"/>
    <w:multiLevelType w:val="hybridMultilevel"/>
    <w:tmpl w:val="E72AFE12"/>
    <w:lvl w:ilvl="0" w:tplc="BF7ED636">
      <w:start w:val="1"/>
      <w:numFmt w:val="bullet"/>
      <w:lvlText w:val=""/>
      <w:lvlJc w:val="left"/>
      <w:pPr>
        <w:ind w:left="720" w:hanging="360"/>
      </w:pPr>
      <w:rPr>
        <w:rFonts w:ascii="Symbol" w:hAnsi="Symbol" w:hint="default"/>
      </w:rPr>
    </w:lvl>
    <w:lvl w:ilvl="1" w:tplc="7588482C">
      <w:start w:val="1"/>
      <w:numFmt w:val="bullet"/>
      <w:lvlText w:val="o"/>
      <w:lvlJc w:val="left"/>
      <w:pPr>
        <w:ind w:left="1440" w:hanging="360"/>
      </w:pPr>
      <w:rPr>
        <w:rFonts w:ascii="Courier New" w:hAnsi="Courier New" w:hint="default"/>
      </w:rPr>
    </w:lvl>
    <w:lvl w:ilvl="2" w:tplc="0C00AAD6">
      <w:start w:val="1"/>
      <w:numFmt w:val="bullet"/>
      <w:lvlText w:val=""/>
      <w:lvlJc w:val="left"/>
      <w:pPr>
        <w:ind w:left="2160" w:hanging="360"/>
      </w:pPr>
      <w:rPr>
        <w:rFonts w:ascii="Wingdings" w:hAnsi="Wingdings" w:hint="default"/>
      </w:rPr>
    </w:lvl>
    <w:lvl w:ilvl="3" w:tplc="447E1BD6">
      <w:start w:val="1"/>
      <w:numFmt w:val="bullet"/>
      <w:lvlText w:val=""/>
      <w:lvlJc w:val="left"/>
      <w:pPr>
        <w:ind w:left="2880" w:hanging="360"/>
      </w:pPr>
      <w:rPr>
        <w:rFonts w:ascii="Symbol" w:hAnsi="Symbol" w:hint="default"/>
      </w:rPr>
    </w:lvl>
    <w:lvl w:ilvl="4" w:tplc="481CD892">
      <w:start w:val="1"/>
      <w:numFmt w:val="bullet"/>
      <w:lvlText w:val="o"/>
      <w:lvlJc w:val="left"/>
      <w:pPr>
        <w:ind w:left="3600" w:hanging="360"/>
      </w:pPr>
      <w:rPr>
        <w:rFonts w:ascii="Courier New" w:hAnsi="Courier New" w:hint="default"/>
      </w:rPr>
    </w:lvl>
    <w:lvl w:ilvl="5" w:tplc="01101AA0">
      <w:start w:val="1"/>
      <w:numFmt w:val="bullet"/>
      <w:lvlText w:val=""/>
      <w:lvlJc w:val="left"/>
      <w:pPr>
        <w:ind w:left="4320" w:hanging="360"/>
      </w:pPr>
      <w:rPr>
        <w:rFonts w:ascii="Wingdings" w:hAnsi="Wingdings" w:hint="default"/>
      </w:rPr>
    </w:lvl>
    <w:lvl w:ilvl="6" w:tplc="DCF8A23C">
      <w:start w:val="1"/>
      <w:numFmt w:val="bullet"/>
      <w:lvlText w:val=""/>
      <w:lvlJc w:val="left"/>
      <w:pPr>
        <w:ind w:left="5040" w:hanging="360"/>
      </w:pPr>
      <w:rPr>
        <w:rFonts w:ascii="Symbol" w:hAnsi="Symbol" w:hint="default"/>
      </w:rPr>
    </w:lvl>
    <w:lvl w:ilvl="7" w:tplc="6166020A">
      <w:start w:val="1"/>
      <w:numFmt w:val="bullet"/>
      <w:lvlText w:val="o"/>
      <w:lvlJc w:val="left"/>
      <w:pPr>
        <w:ind w:left="5760" w:hanging="360"/>
      </w:pPr>
      <w:rPr>
        <w:rFonts w:ascii="Courier New" w:hAnsi="Courier New" w:hint="default"/>
      </w:rPr>
    </w:lvl>
    <w:lvl w:ilvl="8" w:tplc="B128CD6C">
      <w:start w:val="1"/>
      <w:numFmt w:val="bullet"/>
      <w:lvlText w:val=""/>
      <w:lvlJc w:val="left"/>
      <w:pPr>
        <w:ind w:left="6480" w:hanging="360"/>
      </w:pPr>
      <w:rPr>
        <w:rFonts w:ascii="Wingdings" w:hAnsi="Wingdings" w:hint="default"/>
      </w:rPr>
    </w:lvl>
  </w:abstractNum>
  <w:abstractNum w:abstractNumId="11" w15:restartNumberingAfterBreak="0">
    <w:nsid w:val="41E597B4"/>
    <w:multiLevelType w:val="hybridMultilevel"/>
    <w:tmpl w:val="5FD86A78"/>
    <w:lvl w:ilvl="0" w:tplc="FF9E0C42">
      <w:start w:val="1"/>
      <w:numFmt w:val="bullet"/>
      <w:lvlText w:val=""/>
      <w:lvlJc w:val="left"/>
      <w:pPr>
        <w:ind w:left="720" w:hanging="360"/>
      </w:pPr>
      <w:rPr>
        <w:rFonts w:ascii="Symbol" w:hAnsi="Symbol" w:hint="default"/>
      </w:rPr>
    </w:lvl>
    <w:lvl w:ilvl="1" w:tplc="B9B03A68">
      <w:start w:val="1"/>
      <w:numFmt w:val="bullet"/>
      <w:lvlText w:val="o"/>
      <w:lvlJc w:val="left"/>
      <w:pPr>
        <w:ind w:left="1440" w:hanging="360"/>
      </w:pPr>
      <w:rPr>
        <w:rFonts w:ascii="Courier New" w:hAnsi="Courier New" w:hint="default"/>
      </w:rPr>
    </w:lvl>
    <w:lvl w:ilvl="2" w:tplc="F84644CE">
      <w:start w:val="1"/>
      <w:numFmt w:val="bullet"/>
      <w:lvlText w:val=""/>
      <w:lvlJc w:val="left"/>
      <w:pPr>
        <w:ind w:left="2160" w:hanging="360"/>
      </w:pPr>
      <w:rPr>
        <w:rFonts w:ascii="Wingdings" w:hAnsi="Wingdings" w:hint="default"/>
      </w:rPr>
    </w:lvl>
    <w:lvl w:ilvl="3" w:tplc="26BAF70E">
      <w:start w:val="1"/>
      <w:numFmt w:val="bullet"/>
      <w:lvlText w:val=""/>
      <w:lvlJc w:val="left"/>
      <w:pPr>
        <w:ind w:left="2880" w:hanging="360"/>
      </w:pPr>
      <w:rPr>
        <w:rFonts w:ascii="Symbol" w:hAnsi="Symbol" w:hint="default"/>
      </w:rPr>
    </w:lvl>
    <w:lvl w:ilvl="4" w:tplc="5ECE6C08">
      <w:start w:val="1"/>
      <w:numFmt w:val="bullet"/>
      <w:lvlText w:val="o"/>
      <w:lvlJc w:val="left"/>
      <w:pPr>
        <w:ind w:left="3600" w:hanging="360"/>
      </w:pPr>
      <w:rPr>
        <w:rFonts w:ascii="Courier New" w:hAnsi="Courier New" w:hint="default"/>
      </w:rPr>
    </w:lvl>
    <w:lvl w:ilvl="5" w:tplc="CBA055FC">
      <w:start w:val="1"/>
      <w:numFmt w:val="bullet"/>
      <w:lvlText w:val=""/>
      <w:lvlJc w:val="left"/>
      <w:pPr>
        <w:ind w:left="4320" w:hanging="360"/>
      </w:pPr>
      <w:rPr>
        <w:rFonts w:ascii="Wingdings" w:hAnsi="Wingdings" w:hint="default"/>
      </w:rPr>
    </w:lvl>
    <w:lvl w:ilvl="6" w:tplc="2D9C016E">
      <w:start w:val="1"/>
      <w:numFmt w:val="bullet"/>
      <w:lvlText w:val=""/>
      <w:lvlJc w:val="left"/>
      <w:pPr>
        <w:ind w:left="5040" w:hanging="360"/>
      </w:pPr>
      <w:rPr>
        <w:rFonts w:ascii="Symbol" w:hAnsi="Symbol" w:hint="default"/>
      </w:rPr>
    </w:lvl>
    <w:lvl w:ilvl="7" w:tplc="5B8091D2">
      <w:start w:val="1"/>
      <w:numFmt w:val="bullet"/>
      <w:lvlText w:val="o"/>
      <w:lvlJc w:val="left"/>
      <w:pPr>
        <w:ind w:left="5760" w:hanging="360"/>
      </w:pPr>
      <w:rPr>
        <w:rFonts w:ascii="Courier New" w:hAnsi="Courier New" w:hint="default"/>
      </w:rPr>
    </w:lvl>
    <w:lvl w:ilvl="8" w:tplc="8EC6DFBE">
      <w:start w:val="1"/>
      <w:numFmt w:val="bullet"/>
      <w:lvlText w:val=""/>
      <w:lvlJc w:val="left"/>
      <w:pPr>
        <w:ind w:left="6480" w:hanging="360"/>
      </w:pPr>
      <w:rPr>
        <w:rFonts w:ascii="Wingdings" w:hAnsi="Wingdings" w:hint="default"/>
      </w:rPr>
    </w:lvl>
  </w:abstractNum>
  <w:abstractNum w:abstractNumId="12" w15:restartNumberingAfterBreak="0">
    <w:nsid w:val="431B1B2C"/>
    <w:multiLevelType w:val="hybridMultilevel"/>
    <w:tmpl w:val="4F34158E"/>
    <w:lvl w:ilvl="0" w:tplc="63FE9960">
      <w:start w:val="1"/>
      <w:numFmt w:val="bullet"/>
      <w:lvlText w:val=""/>
      <w:lvlJc w:val="left"/>
      <w:pPr>
        <w:ind w:left="720" w:hanging="360"/>
      </w:pPr>
      <w:rPr>
        <w:rFonts w:ascii="Symbol" w:hAnsi="Symbol" w:hint="default"/>
      </w:rPr>
    </w:lvl>
    <w:lvl w:ilvl="1" w:tplc="66A67C06">
      <w:start w:val="1"/>
      <w:numFmt w:val="bullet"/>
      <w:lvlText w:val="o"/>
      <w:lvlJc w:val="left"/>
      <w:pPr>
        <w:ind w:left="1440" w:hanging="360"/>
      </w:pPr>
      <w:rPr>
        <w:rFonts w:ascii="Courier New" w:hAnsi="Courier New" w:hint="default"/>
      </w:rPr>
    </w:lvl>
    <w:lvl w:ilvl="2" w:tplc="50506D58">
      <w:start w:val="1"/>
      <w:numFmt w:val="bullet"/>
      <w:lvlText w:val=""/>
      <w:lvlJc w:val="left"/>
      <w:pPr>
        <w:ind w:left="2160" w:hanging="360"/>
      </w:pPr>
      <w:rPr>
        <w:rFonts w:ascii="Wingdings" w:hAnsi="Wingdings" w:hint="default"/>
      </w:rPr>
    </w:lvl>
    <w:lvl w:ilvl="3" w:tplc="3202CED4">
      <w:start w:val="1"/>
      <w:numFmt w:val="bullet"/>
      <w:lvlText w:val=""/>
      <w:lvlJc w:val="left"/>
      <w:pPr>
        <w:ind w:left="2880" w:hanging="360"/>
      </w:pPr>
      <w:rPr>
        <w:rFonts w:ascii="Symbol" w:hAnsi="Symbol" w:hint="default"/>
      </w:rPr>
    </w:lvl>
    <w:lvl w:ilvl="4" w:tplc="26282C4E">
      <w:start w:val="1"/>
      <w:numFmt w:val="bullet"/>
      <w:lvlText w:val="o"/>
      <w:lvlJc w:val="left"/>
      <w:pPr>
        <w:ind w:left="3600" w:hanging="360"/>
      </w:pPr>
      <w:rPr>
        <w:rFonts w:ascii="Courier New" w:hAnsi="Courier New" w:hint="default"/>
      </w:rPr>
    </w:lvl>
    <w:lvl w:ilvl="5" w:tplc="19649768">
      <w:start w:val="1"/>
      <w:numFmt w:val="bullet"/>
      <w:lvlText w:val=""/>
      <w:lvlJc w:val="left"/>
      <w:pPr>
        <w:ind w:left="4320" w:hanging="360"/>
      </w:pPr>
      <w:rPr>
        <w:rFonts w:ascii="Wingdings" w:hAnsi="Wingdings" w:hint="default"/>
      </w:rPr>
    </w:lvl>
    <w:lvl w:ilvl="6" w:tplc="134003D4">
      <w:start w:val="1"/>
      <w:numFmt w:val="bullet"/>
      <w:lvlText w:val=""/>
      <w:lvlJc w:val="left"/>
      <w:pPr>
        <w:ind w:left="5040" w:hanging="360"/>
      </w:pPr>
      <w:rPr>
        <w:rFonts w:ascii="Symbol" w:hAnsi="Symbol" w:hint="default"/>
      </w:rPr>
    </w:lvl>
    <w:lvl w:ilvl="7" w:tplc="3BD83D04">
      <w:start w:val="1"/>
      <w:numFmt w:val="bullet"/>
      <w:lvlText w:val="o"/>
      <w:lvlJc w:val="left"/>
      <w:pPr>
        <w:ind w:left="5760" w:hanging="360"/>
      </w:pPr>
      <w:rPr>
        <w:rFonts w:ascii="Courier New" w:hAnsi="Courier New" w:hint="default"/>
      </w:rPr>
    </w:lvl>
    <w:lvl w:ilvl="8" w:tplc="212E5E68">
      <w:start w:val="1"/>
      <w:numFmt w:val="bullet"/>
      <w:lvlText w:val=""/>
      <w:lvlJc w:val="left"/>
      <w:pPr>
        <w:ind w:left="6480" w:hanging="360"/>
      </w:pPr>
      <w:rPr>
        <w:rFonts w:ascii="Wingdings" w:hAnsi="Wingdings" w:hint="default"/>
      </w:rPr>
    </w:lvl>
  </w:abstractNum>
  <w:abstractNum w:abstractNumId="13" w15:restartNumberingAfterBreak="0">
    <w:nsid w:val="52CB8734"/>
    <w:multiLevelType w:val="hybridMultilevel"/>
    <w:tmpl w:val="B7F00028"/>
    <w:lvl w:ilvl="0" w:tplc="36B41DCE">
      <w:start w:val="1"/>
      <w:numFmt w:val="bullet"/>
      <w:lvlText w:val=""/>
      <w:lvlJc w:val="left"/>
      <w:pPr>
        <w:ind w:left="720" w:hanging="360"/>
      </w:pPr>
      <w:rPr>
        <w:rFonts w:ascii="Symbol" w:hAnsi="Symbol" w:hint="default"/>
      </w:rPr>
    </w:lvl>
    <w:lvl w:ilvl="1" w:tplc="DAB87326">
      <w:start w:val="1"/>
      <w:numFmt w:val="bullet"/>
      <w:lvlText w:val="o"/>
      <w:lvlJc w:val="left"/>
      <w:pPr>
        <w:ind w:left="1440" w:hanging="360"/>
      </w:pPr>
      <w:rPr>
        <w:rFonts w:ascii="Courier New" w:hAnsi="Courier New" w:hint="default"/>
      </w:rPr>
    </w:lvl>
    <w:lvl w:ilvl="2" w:tplc="FEB4CE06">
      <w:start w:val="1"/>
      <w:numFmt w:val="bullet"/>
      <w:lvlText w:val=""/>
      <w:lvlJc w:val="left"/>
      <w:pPr>
        <w:ind w:left="2160" w:hanging="360"/>
      </w:pPr>
      <w:rPr>
        <w:rFonts w:ascii="Wingdings" w:hAnsi="Wingdings" w:hint="default"/>
      </w:rPr>
    </w:lvl>
    <w:lvl w:ilvl="3" w:tplc="56660A6E">
      <w:start w:val="1"/>
      <w:numFmt w:val="bullet"/>
      <w:lvlText w:val=""/>
      <w:lvlJc w:val="left"/>
      <w:pPr>
        <w:ind w:left="2880" w:hanging="360"/>
      </w:pPr>
      <w:rPr>
        <w:rFonts w:ascii="Symbol" w:hAnsi="Symbol" w:hint="default"/>
      </w:rPr>
    </w:lvl>
    <w:lvl w:ilvl="4" w:tplc="8D2E8464">
      <w:start w:val="1"/>
      <w:numFmt w:val="bullet"/>
      <w:lvlText w:val="o"/>
      <w:lvlJc w:val="left"/>
      <w:pPr>
        <w:ind w:left="3600" w:hanging="360"/>
      </w:pPr>
      <w:rPr>
        <w:rFonts w:ascii="Courier New" w:hAnsi="Courier New" w:hint="default"/>
      </w:rPr>
    </w:lvl>
    <w:lvl w:ilvl="5" w:tplc="748C7AAE">
      <w:start w:val="1"/>
      <w:numFmt w:val="bullet"/>
      <w:lvlText w:val=""/>
      <w:lvlJc w:val="left"/>
      <w:pPr>
        <w:ind w:left="4320" w:hanging="360"/>
      </w:pPr>
      <w:rPr>
        <w:rFonts w:ascii="Wingdings" w:hAnsi="Wingdings" w:hint="default"/>
      </w:rPr>
    </w:lvl>
    <w:lvl w:ilvl="6" w:tplc="C4848E88">
      <w:start w:val="1"/>
      <w:numFmt w:val="bullet"/>
      <w:lvlText w:val=""/>
      <w:lvlJc w:val="left"/>
      <w:pPr>
        <w:ind w:left="5040" w:hanging="360"/>
      </w:pPr>
      <w:rPr>
        <w:rFonts w:ascii="Symbol" w:hAnsi="Symbol" w:hint="default"/>
      </w:rPr>
    </w:lvl>
    <w:lvl w:ilvl="7" w:tplc="979E0AC6">
      <w:start w:val="1"/>
      <w:numFmt w:val="bullet"/>
      <w:lvlText w:val="o"/>
      <w:lvlJc w:val="left"/>
      <w:pPr>
        <w:ind w:left="5760" w:hanging="360"/>
      </w:pPr>
      <w:rPr>
        <w:rFonts w:ascii="Courier New" w:hAnsi="Courier New" w:hint="default"/>
      </w:rPr>
    </w:lvl>
    <w:lvl w:ilvl="8" w:tplc="CB44852A">
      <w:start w:val="1"/>
      <w:numFmt w:val="bullet"/>
      <w:lvlText w:val=""/>
      <w:lvlJc w:val="left"/>
      <w:pPr>
        <w:ind w:left="6480" w:hanging="360"/>
      </w:pPr>
      <w:rPr>
        <w:rFonts w:ascii="Wingdings" w:hAnsi="Wingdings" w:hint="default"/>
      </w:rPr>
    </w:lvl>
  </w:abstractNum>
  <w:abstractNum w:abstractNumId="14" w15:restartNumberingAfterBreak="0">
    <w:nsid w:val="53B87ABC"/>
    <w:multiLevelType w:val="hybridMultilevel"/>
    <w:tmpl w:val="56927756"/>
    <w:lvl w:ilvl="0" w:tplc="B6CEA7BC">
      <w:start w:val="1"/>
      <w:numFmt w:val="bullet"/>
      <w:lvlText w:val=""/>
      <w:lvlJc w:val="left"/>
      <w:pPr>
        <w:ind w:left="720" w:hanging="360"/>
      </w:pPr>
      <w:rPr>
        <w:rFonts w:ascii="Symbol" w:hAnsi="Symbol" w:hint="default"/>
      </w:rPr>
    </w:lvl>
    <w:lvl w:ilvl="1" w:tplc="8B5230C4">
      <w:start w:val="1"/>
      <w:numFmt w:val="bullet"/>
      <w:lvlText w:val="o"/>
      <w:lvlJc w:val="left"/>
      <w:pPr>
        <w:ind w:left="1440" w:hanging="360"/>
      </w:pPr>
      <w:rPr>
        <w:rFonts w:ascii="Courier New" w:hAnsi="Courier New" w:hint="default"/>
      </w:rPr>
    </w:lvl>
    <w:lvl w:ilvl="2" w:tplc="53D0A2F2">
      <w:start w:val="1"/>
      <w:numFmt w:val="bullet"/>
      <w:lvlText w:val=""/>
      <w:lvlJc w:val="left"/>
      <w:pPr>
        <w:ind w:left="2160" w:hanging="360"/>
      </w:pPr>
      <w:rPr>
        <w:rFonts w:ascii="Wingdings" w:hAnsi="Wingdings" w:hint="default"/>
      </w:rPr>
    </w:lvl>
    <w:lvl w:ilvl="3" w:tplc="BD1677E2">
      <w:start w:val="1"/>
      <w:numFmt w:val="bullet"/>
      <w:lvlText w:val=""/>
      <w:lvlJc w:val="left"/>
      <w:pPr>
        <w:ind w:left="2880" w:hanging="360"/>
      </w:pPr>
      <w:rPr>
        <w:rFonts w:ascii="Symbol" w:hAnsi="Symbol" w:hint="default"/>
      </w:rPr>
    </w:lvl>
    <w:lvl w:ilvl="4" w:tplc="7D30F874">
      <w:start w:val="1"/>
      <w:numFmt w:val="bullet"/>
      <w:lvlText w:val="o"/>
      <w:lvlJc w:val="left"/>
      <w:pPr>
        <w:ind w:left="3600" w:hanging="360"/>
      </w:pPr>
      <w:rPr>
        <w:rFonts w:ascii="Courier New" w:hAnsi="Courier New" w:hint="default"/>
      </w:rPr>
    </w:lvl>
    <w:lvl w:ilvl="5" w:tplc="4094DDD8">
      <w:start w:val="1"/>
      <w:numFmt w:val="bullet"/>
      <w:lvlText w:val=""/>
      <w:lvlJc w:val="left"/>
      <w:pPr>
        <w:ind w:left="4320" w:hanging="360"/>
      </w:pPr>
      <w:rPr>
        <w:rFonts w:ascii="Wingdings" w:hAnsi="Wingdings" w:hint="default"/>
      </w:rPr>
    </w:lvl>
    <w:lvl w:ilvl="6" w:tplc="5DBC8132">
      <w:start w:val="1"/>
      <w:numFmt w:val="bullet"/>
      <w:lvlText w:val=""/>
      <w:lvlJc w:val="left"/>
      <w:pPr>
        <w:ind w:left="5040" w:hanging="360"/>
      </w:pPr>
      <w:rPr>
        <w:rFonts w:ascii="Symbol" w:hAnsi="Symbol" w:hint="default"/>
      </w:rPr>
    </w:lvl>
    <w:lvl w:ilvl="7" w:tplc="F938A0B8">
      <w:start w:val="1"/>
      <w:numFmt w:val="bullet"/>
      <w:lvlText w:val="o"/>
      <w:lvlJc w:val="left"/>
      <w:pPr>
        <w:ind w:left="5760" w:hanging="360"/>
      </w:pPr>
      <w:rPr>
        <w:rFonts w:ascii="Courier New" w:hAnsi="Courier New" w:hint="default"/>
      </w:rPr>
    </w:lvl>
    <w:lvl w:ilvl="8" w:tplc="5284F67C">
      <w:start w:val="1"/>
      <w:numFmt w:val="bullet"/>
      <w:lvlText w:val=""/>
      <w:lvlJc w:val="left"/>
      <w:pPr>
        <w:ind w:left="6480" w:hanging="360"/>
      </w:pPr>
      <w:rPr>
        <w:rFonts w:ascii="Wingdings" w:hAnsi="Wingdings" w:hint="default"/>
      </w:rPr>
    </w:lvl>
  </w:abstractNum>
  <w:abstractNum w:abstractNumId="15" w15:restartNumberingAfterBreak="0">
    <w:nsid w:val="693D27D5"/>
    <w:multiLevelType w:val="hybridMultilevel"/>
    <w:tmpl w:val="B8C028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59A3E8A"/>
    <w:multiLevelType w:val="hybridMultilevel"/>
    <w:tmpl w:val="BE7060AE"/>
    <w:lvl w:ilvl="0" w:tplc="4FE6842A">
      <w:start w:val="1"/>
      <w:numFmt w:val="decimal"/>
      <w:lvlText w:val="%1."/>
      <w:lvlJc w:val="left"/>
      <w:pPr>
        <w:ind w:left="720" w:hanging="360"/>
      </w:pPr>
    </w:lvl>
    <w:lvl w:ilvl="1" w:tplc="CB843BB6">
      <w:start w:val="1"/>
      <w:numFmt w:val="lowerLetter"/>
      <w:lvlText w:val="%2."/>
      <w:lvlJc w:val="left"/>
      <w:pPr>
        <w:ind w:left="1440" w:hanging="360"/>
      </w:pPr>
    </w:lvl>
    <w:lvl w:ilvl="2" w:tplc="FD6A8746">
      <w:start w:val="1"/>
      <w:numFmt w:val="lowerRoman"/>
      <w:lvlText w:val="%3."/>
      <w:lvlJc w:val="right"/>
      <w:pPr>
        <w:ind w:left="2160" w:hanging="180"/>
      </w:pPr>
    </w:lvl>
    <w:lvl w:ilvl="3" w:tplc="1F6A825C">
      <w:start w:val="1"/>
      <w:numFmt w:val="decimal"/>
      <w:lvlText w:val="%4."/>
      <w:lvlJc w:val="left"/>
      <w:pPr>
        <w:ind w:left="2880" w:hanging="360"/>
      </w:pPr>
    </w:lvl>
    <w:lvl w:ilvl="4" w:tplc="6D2A71C4">
      <w:start w:val="1"/>
      <w:numFmt w:val="lowerLetter"/>
      <w:lvlText w:val="%5."/>
      <w:lvlJc w:val="left"/>
      <w:pPr>
        <w:ind w:left="3600" w:hanging="360"/>
      </w:pPr>
    </w:lvl>
    <w:lvl w:ilvl="5" w:tplc="CDD63982">
      <w:start w:val="1"/>
      <w:numFmt w:val="lowerRoman"/>
      <w:lvlText w:val="%6."/>
      <w:lvlJc w:val="right"/>
      <w:pPr>
        <w:ind w:left="4320" w:hanging="180"/>
      </w:pPr>
    </w:lvl>
    <w:lvl w:ilvl="6" w:tplc="BEBEEEC0">
      <w:start w:val="1"/>
      <w:numFmt w:val="decimal"/>
      <w:lvlText w:val="%7."/>
      <w:lvlJc w:val="left"/>
      <w:pPr>
        <w:ind w:left="5040" w:hanging="360"/>
      </w:pPr>
    </w:lvl>
    <w:lvl w:ilvl="7" w:tplc="E33277B8">
      <w:start w:val="1"/>
      <w:numFmt w:val="lowerLetter"/>
      <w:lvlText w:val="%8."/>
      <w:lvlJc w:val="left"/>
      <w:pPr>
        <w:ind w:left="5760" w:hanging="360"/>
      </w:pPr>
    </w:lvl>
    <w:lvl w:ilvl="8" w:tplc="5C6AAD7A">
      <w:start w:val="1"/>
      <w:numFmt w:val="lowerRoman"/>
      <w:lvlText w:val="%9."/>
      <w:lvlJc w:val="right"/>
      <w:pPr>
        <w:ind w:left="6480" w:hanging="180"/>
      </w:pPr>
    </w:lvl>
  </w:abstractNum>
  <w:abstractNum w:abstractNumId="17" w15:restartNumberingAfterBreak="0">
    <w:nsid w:val="781A93FA"/>
    <w:multiLevelType w:val="hybridMultilevel"/>
    <w:tmpl w:val="3AD2EFCA"/>
    <w:lvl w:ilvl="0" w:tplc="D0106BEA">
      <w:start w:val="1"/>
      <w:numFmt w:val="bullet"/>
      <w:lvlText w:val=""/>
      <w:lvlJc w:val="left"/>
      <w:pPr>
        <w:ind w:left="720" w:hanging="360"/>
      </w:pPr>
      <w:rPr>
        <w:rFonts w:ascii="Symbol" w:hAnsi="Symbol" w:hint="default"/>
      </w:rPr>
    </w:lvl>
    <w:lvl w:ilvl="1" w:tplc="8162F8DA">
      <w:start w:val="1"/>
      <w:numFmt w:val="bullet"/>
      <w:lvlText w:val="o"/>
      <w:lvlJc w:val="left"/>
      <w:pPr>
        <w:ind w:left="1440" w:hanging="360"/>
      </w:pPr>
      <w:rPr>
        <w:rFonts w:ascii="Courier New" w:hAnsi="Courier New" w:hint="default"/>
      </w:rPr>
    </w:lvl>
    <w:lvl w:ilvl="2" w:tplc="7CF8BB00">
      <w:start w:val="1"/>
      <w:numFmt w:val="bullet"/>
      <w:lvlText w:val=""/>
      <w:lvlJc w:val="left"/>
      <w:pPr>
        <w:ind w:left="2160" w:hanging="360"/>
      </w:pPr>
      <w:rPr>
        <w:rFonts w:ascii="Wingdings" w:hAnsi="Wingdings" w:hint="default"/>
      </w:rPr>
    </w:lvl>
    <w:lvl w:ilvl="3" w:tplc="61B4C38A">
      <w:start w:val="1"/>
      <w:numFmt w:val="bullet"/>
      <w:lvlText w:val=""/>
      <w:lvlJc w:val="left"/>
      <w:pPr>
        <w:ind w:left="2880" w:hanging="360"/>
      </w:pPr>
      <w:rPr>
        <w:rFonts w:ascii="Symbol" w:hAnsi="Symbol" w:hint="default"/>
      </w:rPr>
    </w:lvl>
    <w:lvl w:ilvl="4" w:tplc="40427370">
      <w:start w:val="1"/>
      <w:numFmt w:val="bullet"/>
      <w:lvlText w:val="o"/>
      <w:lvlJc w:val="left"/>
      <w:pPr>
        <w:ind w:left="3600" w:hanging="360"/>
      </w:pPr>
      <w:rPr>
        <w:rFonts w:ascii="Courier New" w:hAnsi="Courier New" w:hint="default"/>
      </w:rPr>
    </w:lvl>
    <w:lvl w:ilvl="5" w:tplc="0A7485FC">
      <w:start w:val="1"/>
      <w:numFmt w:val="bullet"/>
      <w:lvlText w:val=""/>
      <w:lvlJc w:val="left"/>
      <w:pPr>
        <w:ind w:left="4320" w:hanging="360"/>
      </w:pPr>
      <w:rPr>
        <w:rFonts w:ascii="Wingdings" w:hAnsi="Wingdings" w:hint="default"/>
      </w:rPr>
    </w:lvl>
    <w:lvl w:ilvl="6" w:tplc="AB64AA90">
      <w:start w:val="1"/>
      <w:numFmt w:val="bullet"/>
      <w:lvlText w:val=""/>
      <w:lvlJc w:val="left"/>
      <w:pPr>
        <w:ind w:left="5040" w:hanging="360"/>
      </w:pPr>
      <w:rPr>
        <w:rFonts w:ascii="Symbol" w:hAnsi="Symbol" w:hint="default"/>
      </w:rPr>
    </w:lvl>
    <w:lvl w:ilvl="7" w:tplc="FE28D4A8">
      <w:start w:val="1"/>
      <w:numFmt w:val="bullet"/>
      <w:lvlText w:val="o"/>
      <w:lvlJc w:val="left"/>
      <w:pPr>
        <w:ind w:left="5760" w:hanging="360"/>
      </w:pPr>
      <w:rPr>
        <w:rFonts w:ascii="Courier New" w:hAnsi="Courier New" w:hint="default"/>
      </w:rPr>
    </w:lvl>
    <w:lvl w:ilvl="8" w:tplc="D6201D7E">
      <w:start w:val="1"/>
      <w:numFmt w:val="bullet"/>
      <w:lvlText w:val=""/>
      <w:lvlJc w:val="left"/>
      <w:pPr>
        <w:ind w:left="6480" w:hanging="360"/>
      </w:pPr>
      <w:rPr>
        <w:rFonts w:ascii="Wingdings" w:hAnsi="Wingdings" w:hint="default"/>
      </w:rPr>
    </w:lvl>
  </w:abstractNum>
  <w:num w:numId="1" w16cid:durableId="1916085496">
    <w:abstractNumId w:val="8"/>
  </w:num>
  <w:num w:numId="2" w16cid:durableId="666053878">
    <w:abstractNumId w:val="7"/>
  </w:num>
  <w:num w:numId="3" w16cid:durableId="341784551">
    <w:abstractNumId w:val="11"/>
  </w:num>
  <w:num w:numId="4" w16cid:durableId="72432127">
    <w:abstractNumId w:val="14"/>
  </w:num>
  <w:num w:numId="5" w16cid:durableId="924799042">
    <w:abstractNumId w:val="13"/>
  </w:num>
  <w:num w:numId="6" w16cid:durableId="2120828018">
    <w:abstractNumId w:val="12"/>
  </w:num>
  <w:num w:numId="7" w16cid:durableId="1629779573">
    <w:abstractNumId w:val="4"/>
  </w:num>
  <w:num w:numId="8" w16cid:durableId="2040886373">
    <w:abstractNumId w:val="0"/>
  </w:num>
  <w:num w:numId="9" w16cid:durableId="22830690">
    <w:abstractNumId w:val="1"/>
  </w:num>
  <w:num w:numId="10" w16cid:durableId="972055336">
    <w:abstractNumId w:val="17"/>
  </w:num>
  <w:num w:numId="11" w16cid:durableId="161237400">
    <w:abstractNumId w:val="3"/>
  </w:num>
  <w:num w:numId="12" w16cid:durableId="946500305">
    <w:abstractNumId w:val="6"/>
  </w:num>
  <w:num w:numId="13" w16cid:durableId="1745487813">
    <w:abstractNumId w:val="10"/>
  </w:num>
  <w:num w:numId="14" w16cid:durableId="446896930">
    <w:abstractNumId w:val="5"/>
  </w:num>
  <w:num w:numId="15" w16cid:durableId="1648701750">
    <w:abstractNumId w:val="9"/>
  </w:num>
  <w:num w:numId="16" w16cid:durableId="1736507529">
    <w:abstractNumId w:val="16"/>
  </w:num>
  <w:num w:numId="17" w16cid:durableId="2081560781">
    <w:abstractNumId w:val="2"/>
  </w:num>
  <w:num w:numId="18" w16cid:durableId="557824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70"/>
    <w:rsid w:val="00064BE9"/>
    <w:rsid w:val="002100D9"/>
    <w:rsid w:val="0029703A"/>
    <w:rsid w:val="002B6D7B"/>
    <w:rsid w:val="002C7270"/>
    <w:rsid w:val="00322A24"/>
    <w:rsid w:val="00384BF7"/>
    <w:rsid w:val="00403585"/>
    <w:rsid w:val="00441831"/>
    <w:rsid w:val="00463039"/>
    <w:rsid w:val="00553BF8"/>
    <w:rsid w:val="00581DD6"/>
    <w:rsid w:val="006E1AE0"/>
    <w:rsid w:val="007172AB"/>
    <w:rsid w:val="00790F33"/>
    <w:rsid w:val="0084223D"/>
    <w:rsid w:val="00881FE7"/>
    <w:rsid w:val="008F22F6"/>
    <w:rsid w:val="00904F29"/>
    <w:rsid w:val="00951348"/>
    <w:rsid w:val="00996D21"/>
    <w:rsid w:val="009C095E"/>
    <w:rsid w:val="00AC396D"/>
    <w:rsid w:val="00AD25C5"/>
    <w:rsid w:val="00B57EB4"/>
    <w:rsid w:val="00BB1ACE"/>
    <w:rsid w:val="00BB2131"/>
    <w:rsid w:val="00C01945"/>
    <w:rsid w:val="00C35D91"/>
    <w:rsid w:val="00D12404"/>
    <w:rsid w:val="00D361AA"/>
    <w:rsid w:val="00D50292"/>
    <w:rsid w:val="00D76343"/>
    <w:rsid w:val="00E02583"/>
    <w:rsid w:val="00E06600"/>
    <w:rsid w:val="00E23D39"/>
    <w:rsid w:val="00E272F4"/>
    <w:rsid w:val="00E35C6C"/>
    <w:rsid w:val="00E772F3"/>
    <w:rsid w:val="00EC2A14"/>
    <w:rsid w:val="00EF0CFC"/>
    <w:rsid w:val="00F0033C"/>
    <w:rsid w:val="00FD3011"/>
    <w:rsid w:val="01763079"/>
    <w:rsid w:val="01D61363"/>
    <w:rsid w:val="01F7C594"/>
    <w:rsid w:val="02662438"/>
    <w:rsid w:val="026E9A51"/>
    <w:rsid w:val="028F31D1"/>
    <w:rsid w:val="02B8D52D"/>
    <w:rsid w:val="02F4161F"/>
    <w:rsid w:val="030AE948"/>
    <w:rsid w:val="030F42AC"/>
    <w:rsid w:val="0339E681"/>
    <w:rsid w:val="038619EA"/>
    <w:rsid w:val="03B360DB"/>
    <w:rsid w:val="03C7F0DD"/>
    <w:rsid w:val="03E087B3"/>
    <w:rsid w:val="03F57103"/>
    <w:rsid w:val="043865D2"/>
    <w:rsid w:val="04454AB7"/>
    <w:rsid w:val="049EADFE"/>
    <w:rsid w:val="04C28331"/>
    <w:rsid w:val="04C306FB"/>
    <w:rsid w:val="04E95657"/>
    <w:rsid w:val="05B9324C"/>
    <w:rsid w:val="05E897FB"/>
    <w:rsid w:val="06586636"/>
    <w:rsid w:val="0669A925"/>
    <w:rsid w:val="066BB12B"/>
    <w:rsid w:val="067DA285"/>
    <w:rsid w:val="068FD186"/>
    <w:rsid w:val="06CF98EF"/>
    <w:rsid w:val="06E22094"/>
    <w:rsid w:val="073DE9FE"/>
    <w:rsid w:val="07483551"/>
    <w:rsid w:val="074EB658"/>
    <w:rsid w:val="07BE01CB"/>
    <w:rsid w:val="083CFE00"/>
    <w:rsid w:val="087A5E9B"/>
    <w:rsid w:val="0880948B"/>
    <w:rsid w:val="088F8FE2"/>
    <w:rsid w:val="08909369"/>
    <w:rsid w:val="089136DC"/>
    <w:rsid w:val="0906249C"/>
    <w:rsid w:val="090BF60C"/>
    <w:rsid w:val="0929899E"/>
    <w:rsid w:val="09A67A90"/>
    <w:rsid w:val="09AEA3E7"/>
    <w:rsid w:val="09D92131"/>
    <w:rsid w:val="09DD0601"/>
    <w:rsid w:val="0A54BAD9"/>
    <w:rsid w:val="0A6BE838"/>
    <w:rsid w:val="0A6CB603"/>
    <w:rsid w:val="0A86AFDD"/>
    <w:rsid w:val="0ABF32B9"/>
    <w:rsid w:val="0AC7F658"/>
    <w:rsid w:val="0B8B7583"/>
    <w:rsid w:val="0BB4769A"/>
    <w:rsid w:val="0BCEE4E8"/>
    <w:rsid w:val="0C274076"/>
    <w:rsid w:val="0C59F3BC"/>
    <w:rsid w:val="0D15FA8A"/>
    <w:rsid w:val="0DCDFE94"/>
    <w:rsid w:val="0E041EFB"/>
    <w:rsid w:val="0E2DCEB1"/>
    <w:rsid w:val="0FA780E8"/>
    <w:rsid w:val="10B27F3A"/>
    <w:rsid w:val="10D18329"/>
    <w:rsid w:val="110D169D"/>
    <w:rsid w:val="110E92BB"/>
    <w:rsid w:val="1180FFB9"/>
    <w:rsid w:val="11F3D096"/>
    <w:rsid w:val="1209BA32"/>
    <w:rsid w:val="1224327A"/>
    <w:rsid w:val="124AE22E"/>
    <w:rsid w:val="12935D80"/>
    <w:rsid w:val="12EB102A"/>
    <w:rsid w:val="1306702A"/>
    <w:rsid w:val="13255C0E"/>
    <w:rsid w:val="1340D54F"/>
    <w:rsid w:val="13497286"/>
    <w:rsid w:val="137B276B"/>
    <w:rsid w:val="13812F84"/>
    <w:rsid w:val="1384CAE5"/>
    <w:rsid w:val="139ECFE0"/>
    <w:rsid w:val="13ACC526"/>
    <w:rsid w:val="13BD779C"/>
    <w:rsid w:val="13D156D7"/>
    <w:rsid w:val="13D9A0A9"/>
    <w:rsid w:val="13FB8547"/>
    <w:rsid w:val="140F7599"/>
    <w:rsid w:val="1459B302"/>
    <w:rsid w:val="14A1E4B0"/>
    <w:rsid w:val="14CAB64B"/>
    <w:rsid w:val="14E4B92B"/>
    <w:rsid w:val="150143FC"/>
    <w:rsid w:val="154AC445"/>
    <w:rsid w:val="16192CDC"/>
    <w:rsid w:val="1656B7BC"/>
    <w:rsid w:val="16AB58F6"/>
    <w:rsid w:val="1713BA98"/>
    <w:rsid w:val="1779A0B3"/>
    <w:rsid w:val="179EF918"/>
    <w:rsid w:val="17C3764D"/>
    <w:rsid w:val="17C662D2"/>
    <w:rsid w:val="181C80FB"/>
    <w:rsid w:val="181E4411"/>
    <w:rsid w:val="18518618"/>
    <w:rsid w:val="186EFE74"/>
    <w:rsid w:val="18C89743"/>
    <w:rsid w:val="18F44B8A"/>
    <w:rsid w:val="18FCD03A"/>
    <w:rsid w:val="19171C7E"/>
    <w:rsid w:val="1923C6B0"/>
    <w:rsid w:val="195F185F"/>
    <w:rsid w:val="19A8CFAE"/>
    <w:rsid w:val="1A86134D"/>
    <w:rsid w:val="1A89FD24"/>
    <w:rsid w:val="1ADC6AF3"/>
    <w:rsid w:val="1B0D3671"/>
    <w:rsid w:val="1C0625C3"/>
    <w:rsid w:val="1D0480EE"/>
    <w:rsid w:val="1D3C0CA4"/>
    <w:rsid w:val="1D420EF1"/>
    <w:rsid w:val="1D46F969"/>
    <w:rsid w:val="1D4D784A"/>
    <w:rsid w:val="1D9227E2"/>
    <w:rsid w:val="1D9B4E8E"/>
    <w:rsid w:val="1DABEA08"/>
    <w:rsid w:val="1DC9DE95"/>
    <w:rsid w:val="1DD67166"/>
    <w:rsid w:val="1DF2FF66"/>
    <w:rsid w:val="1DF870EE"/>
    <w:rsid w:val="1E5B9EFC"/>
    <w:rsid w:val="1E65B831"/>
    <w:rsid w:val="1E9A6C54"/>
    <w:rsid w:val="1EA23DAC"/>
    <w:rsid w:val="1EAA68BF"/>
    <w:rsid w:val="1EC1E695"/>
    <w:rsid w:val="1F02CBE0"/>
    <w:rsid w:val="1F07F8F8"/>
    <w:rsid w:val="1F11FB70"/>
    <w:rsid w:val="1F3B39B2"/>
    <w:rsid w:val="1F63F322"/>
    <w:rsid w:val="1F6A2197"/>
    <w:rsid w:val="1F8D48BA"/>
    <w:rsid w:val="1FB56836"/>
    <w:rsid w:val="1FEBB68B"/>
    <w:rsid w:val="2039F30C"/>
    <w:rsid w:val="20F7ED5B"/>
    <w:rsid w:val="20FA0427"/>
    <w:rsid w:val="21794F01"/>
    <w:rsid w:val="217A7202"/>
    <w:rsid w:val="2184A83D"/>
    <w:rsid w:val="218FFA75"/>
    <w:rsid w:val="221F8A05"/>
    <w:rsid w:val="22268A11"/>
    <w:rsid w:val="2237E9E6"/>
    <w:rsid w:val="2275FCD6"/>
    <w:rsid w:val="2296459D"/>
    <w:rsid w:val="22A55F0D"/>
    <w:rsid w:val="23C28582"/>
    <w:rsid w:val="243477FB"/>
    <w:rsid w:val="24692DBB"/>
    <w:rsid w:val="246D4F79"/>
    <w:rsid w:val="2484B17A"/>
    <w:rsid w:val="249B3A80"/>
    <w:rsid w:val="24CF8CE3"/>
    <w:rsid w:val="2566D05C"/>
    <w:rsid w:val="2572E0B0"/>
    <w:rsid w:val="25ED042B"/>
    <w:rsid w:val="262AEA22"/>
    <w:rsid w:val="2648E378"/>
    <w:rsid w:val="2678FA21"/>
    <w:rsid w:val="26BECF5C"/>
    <w:rsid w:val="26C1C74F"/>
    <w:rsid w:val="2706D2E3"/>
    <w:rsid w:val="2712EA84"/>
    <w:rsid w:val="27644299"/>
    <w:rsid w:val="27D5B3FA"/>
    <w:rsid w:val="27EAFCAA"/>
    <w:rsid w:val="2806994C"/>
    <w:rsid w:val="283C229C"/>
    <w:rsid w:val="2871465F"/>
    <w:rsid w:val="29051134"/>
    <w:rsid w:val="295AA6AE"/>
    <w:rsid w:val="29A8B85A"/>
    <w:rsid w:val="29DAF681"/>
    <w:rsid w:val="2A8F93C2"/>
    <w:rsid w:val="2ACF16C9"/>
    <w:rsid w:val="2B52C9D5"/>
    <w:rsid w:val="2B804A8C"/>
    <w:rsid w:val="2B8FB41D"/>
    <w:rsid w:val="2B9ACD17"/>
    <w:rsid w:val="2BC4782F"/>
    <w:rsid w:val="2BE787E3"/>
    <w:rsid w:val="2C187050"/>
    <w:rsid w:val="2C4D9C08"/>
    <w:rsid w:val="2C9C5AD0"/>
    <w:rsid w:val="2CE48D0B"/>
    <w:rsid w:val="2D5DE020"/>
    <w:rsid w:val="2D7D5E38"/>
    <w:rsid w:val="2D96775F"/>
    <w:rsid w:val="2D978CA5"/>
    <w:rsid w:val="2DFA73D1"/>
    <w:rsid w:val="2E227374"/>
    <w:rsid w:val="2E265659"/>
    <w:rsid w:val="2E5E0498"/>
    <w:rsid w:val="2EA480C3"/>
    <w:rsid w:val="2EB7F791"/>
    <w:rsid w:val="2ECEB467"/>
    <w:rsid w:val="2F0C8C4E"/>
    <w:rsid w:val="2F298BE6"/>
    <w:rsid w:val="2F2DC3B6"/>
    <w:rsid w:val="2F49A9DA"/>
    <w:rsid w:val="2F507CA8"/>
    <w:rsid w:val="2F6A1B1C"/>
    <w:rsid w:val="2F8FC9F5"/>
    <w:rsid w:val="2F9B4552"/>
    <w:rsid w:val="2FCE46BE"/>
    <w:rsid w:val="300AC574"/>
    <w:rsid w:val="3011DFD4"/>
    <w:rsid w:val="302238BE"/>
    <w:rsid w:val="30A9A7DC"/>
    <w:rsid w:val="30CD9073"/>
    <w:rsid w:val="30DCD28C"/>
    <w:rsid w:val="31225BB9"/>
    <w:rsid w:val="31E90D0C"/>
    <w:rsid w:val="31FBB845"/>
    <w:rsid w:val="32048A0E"/>
    <w:rsid w:val="325FF2FC"/>
    <w:rsid w:val="3285AF40"/>
    <w:rsid w:val="32A9D5F7"/>
    <w:rsid w:val="32BCBBC4"/>
    <w:rsid w:val="34544FB4"/>
    <w:rsid w:val="348B8AE8"/>
    <w:rsid w:val="34CB99A8"/>
    <w:rsid w:val="34EE357D"/>
    <w:rsid w:val="351EC336"/>
    <w:rsid w:val="356A6A53"/>
    <w:rsid w:val="358DE35D"/>
    <w:rsid w:val="35AB169F"/>
    <w:rsid w:val="3602E400"/>
    <w:rsid w:val="3610ABC2"/>
    <w:rsid w:val="361804D3"/>
    <w:rsid w:val="36A07976"/>
    <w:rsid w:val="36E9FE49"/>
    <w:rsid w:val="3743D901"/>
    <w:rsid w:val="374585B0"/>
    <w:rsid w:val="3765D14A"/>
    <w:rsid w:val="37E816E1"/>
    <w:rsid w:val="37EB7908"/>
    <w:rsid w:val="380106CC"/>
    <w:rsid w:val="38140933"/>
    <w:rsid w:val="38547F1B"/>
    <w:rsid w:val="392BB9FB"/>
    <w:rsid w:val="39687124"/>
    <w:rsid w:val="3972F2A6"/>
    <w:rsid w:val="39A9BB19"/>
    <w:rsid w:val="39AC8727"/>
    <w:rsid w:val="39FBA5D5"/>
    <w:rsid w:val="3A2EC833"/>
    <w:rsid w:val="3ABEBFE4"/>
    <w:rsid w:val="3AC50C51"/>
    <w:rsid w:val="3AD6F0D3"/>
    <w:rsid w:val="3AECFC57"/>
    <w:rsid w:val="3B14149E"/>
    <w:rsid w:val="3B47540F"/>
    <w:rsid w:val="3B978A4D"/>
    <w:rsid w:val="3B9C8544"/>
    <w:rsid w:val="3BB71641"/>
    <w:rsid w:val="3BC15873"/>
    <w:rsid w:val="3BCB8B69"/>
    <w:rsid w:val="3BE31F15"/>
    <w:rsid w:val="3C223E71"/>
    <w:rsid w:val="3CB09D24"/>
    <w:rsid w:val="3CCEFF59"/>
    <w:rsid w:val="3CE8CAA8"/>
    <w:rsid w:val="3D0A90B5"/>
    <w:rsid w:val="3D28956E"/>
    <w:rsid w:val="3D3853DF"/>
    <w:rsid w:val="3D4F7DAA"/>
    <w:rsid w:val="3D944553"/>
    <w:rsid w:val="3DF0DE6A"/>
    <w:rsid w:val="3E6530D0"/>
    <w:rsid w:val="3E83F3F5"/>
    <w:rsid w:val="3F07C9F9"/>
    <w:rsid w:val="3F4115D6"/>
    <w:rsid w:val="3F4765F8"/>
    <w:rsid w:val="3F4B85F7"/>
    <w:rsid w:val="3F80429B"/>
    <w:rsid w:val="3F9E8C3E"/>
    <w:rsid w:val="3FB8C451"/>
    <w:rsid w:val="403D0FD3"/>
    <w:rsid w:val="411869B2"/>
    <w:rsid w:val="41439300"/>
    <w:rsid w:val="41F865CE"/>
    <w:rsid w:val="42310405"/>
    <w:rsid w:val="4257D56D"/>
    <w:rsid w:val="429C4B9F"/>
    <w:rsid w:val="429CE109"/>
    <w:rsid w:val="42DCF465"/>
    <w:rsid w:val="4306164A"/>
    <w:rsid w:val="4379594C"/>
    <w:rsid w:val="43951D53"/>
    <w:rsid w:val="43A7425F"/>
    <w:rsid w:val="43BF8FC0"/>
    <w:rsid w:val="43D8B107"/>
    <w:rsid w:val="43DDAC79"/>
    <w:rsid w:val="440992EF"/>
    <w:rsid w:val="4429300E"/>
    <w:rsid w:val="442AC642"/>
    <w:rsid w:val="44323583"/>
    <w:rsid w:val="447875A8"/>
    <w:rsid w:val="44B39D9A"/>
    <w:rsid w:val="44B4B83E"/>
    <w:rsid w:val="44C68B71"/>
    <w:rsid w:val="4505EAAD"/>
    <w:rsid w:val="4507BF0E"/>
    <w:rsid w:val="45991881"/>
    <w:rsid w:val="460EAA4D"/>
    <w:rsid w:val="465FA6D2"/>
    <w:rsid w:val="46833B24"/>
    <w:rsid w:val="46B9D4DF"/>
    <w:rsid w:val="46EDF749"/>
    <w:rsid w:val="47446DE3"/>
    <w:rsid w:val="4750B2D9"/>
    <w:rsid w:val="47706E09"/>
    <w:rsid w:val="477FF9B2"/>
    <w:rsid w:val="4799D653"/>
    <w:rsid w:val="479C8CC4"/>
    <w:rsid w:val="47B22236"/>
    <w:rsid w:val="4827E2B2"/>
    <w:rsid w:val="484B312B"/>
    <w:rsid w:val="4865EAD0"/>
    <w:rsid w:val="48762E75"/>
    <w:rsid w:val="4892F7A9"/>
    <w:rsid w:val="48B05136"/>
    <w:rsid w:val="48B79511"/>
    <w:rsid w:val="48D6B416"/>
    <w:rsid w:val="48F83179"/>
    <w:rsid w:val="48F8DED4"/>
    <w:rsid w:val="490153D9"/>
    <w:rsid w:val="4920EAD4"/>
    <w:rsid w:val="49FD3492"/>
    <w:rsid w:val="4A147295"/>
    <w:rsid w:val="4A5CC338"/>
    <w:rsid w:val="4ABFE060"/>
    <w:rsid w:val="4AC7A207"/>
    <w:rsid w:val="4B599B62"/>
    <w:rsid w:val="4B927F0A"/>
    <w:rsid w:val="4B94591D"/>
    <w:rsid w:val="4B97B255"/>
    <w:rsid w:val="4C040292"/>
    <w:rsid w:val="4D233F20"/>
    <w:rsid w:val="4D284DCC"/>
    <w:rsid w:val="4D3217FD"/>
    <w:rsid w:val="4D4A826E"/>
    <w:rsid w:val="4D5A6A45"/>
    <w:rsid w:val="4D699831"/>
    <w:rsid w:val="4D71919F"/>
    <w:rsid w:val="4D900D52"/>
    <w:rsid w:val="4DA4CEC3"/>
    <w:rsid w:val="4DCED99D"/>
    <w:rsid w:val="4DE151E0"/>
    <w:rsid w:val="4E02E7BD"/>
    <w:rsid w:val="4E128A2A"/>
    <w:rsid w:val="4E2E59E6"/>
    <w:rsid w:val="4EBAD8F5"/>
    <w:rsid w:val="4F298CFA"/>
    <w:rsid w:val="4F2F7D4C"/>
    <w:rsid w:val="4F4BA365"/>
    <w:rsid w:val="4F54FB34"/>
    <w:rsid w:val="4FC05CCF"/>
    <w:rsid w:val="4FEEE529"/>
    <w:rsid w:val="500A7176"/>
    <w:rsid w:val="502E5A1F"/>
    <w:rsid w:val="50373FFA"/>
    <w:rsid w:val="503E6BB6"/>
    <w:rsid w:val="507776B4"/>
    <w:rsid w:val="50836AC6"/>
    <w:rsid w:val="50BF9629"/>
    <w:rsid w:val="50DA177D"/>
    <w:rsid w:val="51439DB0"/>
    <w:rsid w:val="51912167"/>
    <w:rsid w:val="51CC318A"/>
    <w:rsid w:val="51F20328"/>
    <w:rsid w:val="5259066C"/>
    <w:rsid w:val="527C9C61"/>
    <w:rsid w:val="52CF1B58"/>
    <w:rsid w:val="53001FF5"/>
    <w:rsid w:val="531CF301"/>
    <w:rsid w:val="539C86B3"/>
    <w:rsid w:val="53AFAD23"/>
    <w:rsid w:val="53DD0AFF"/>
    <w:rsid w:val="55588379"/>
    <w:rsid w:val="556BC42C"/>
    <w:rsid w:val="55812C45"/>
    <w:rsid w:val="55D23B52"/>
    <w:rsid w:val="55F2C4C2"/>
    <w:rsid w:val="56AB2547"/>
    <w:rsid w:val="570B0CC3"/>
    <w:rsid w:val="577597F7"/>
    <w:rsid w:val="57FDAF0C"/>
    <w:rsid w:val="580FB6E5"/>
    <w:rsid w:val="581DD262"/>
    <w:rsid w:val="586ADCD0"/>
    <w:rsid w:val="5886786B"/>
    <w:rsid w:val="58ED9839"/>
    <w:rsid w:val="5901ABFC"/>
    <w:rsid w:val="59102B5D"/>
    <w:rsid w:val="597A62CE"/>
    <w:rsid w:val="59B57CDF"/>
    <w:rsid w:val="59BBDAC8"/>
    <w:rsid w:val="5A518112"/>
    <w:rsid w:val="5A55A8C6"/>
    <w:rsid w:val="5AAA7BE5"/>
    <w:rsid w:val="5AC54C87"/>
    <w:rsid w:val="5ACB03EB"/>
    <w:rsid w:val="5AD4ECCE"/>
    <w:rsid w:val="5B12B8C7"/>
    <w:rsid w:val="5B95D092"/>
    <w:rsid w:val="5BE4C11E"/>
    <w:rsid w:val="5BFB1C8C"/>
    <w:rsid w:val="5C72D0D0"/>
    <w:rsid w:val="5C9C7747"/>
    <w:rsid w:val="5CE9B8F1"/>
    <w:rsid w:val="5D02C8C1"/>
    <w:rsid w:val="5D1D7C79"/>
    <w:rsid w:val="5DA1CCBC"/>
    <w:rsid w:val="5E68FFAE"/>
    <w:rsid w:val="5EA66C65"/>
    <w:rsid w:val="5EB5EE7C"/>
    <w:rsid w:val="5F155AA3"/>
    <w:rsid w:val="5F1F6ED1"/>
    <w:rsid w:val="5F653E62"/>
    <w:rsid w:val="5FF797D5"/>
    <w:rsid w:val="602C0EE3"/>
    <w:rsid w:val="608908D2"/>
    <w:rsid w:val="60CC3B1F"/>
    <w:rsid w:val="61696282"/>
    <w:rsid w:val="61C6BEFE"/>
    <w:rsid w:val="623EA636"/>
    <w:rsid w:val="626144EE"/>
    <w:rsid w:val="6262F298"/>
    <w:rsid w:val="6285391C"/>
    <w:rsid w:val="62A31175"/>
    <w:rsid w:val="62A813D4"/>
    <w:rsid w:val="62CC3AC6"/>
    <w:rsid w:val="631295BD"/>
    <w:rsid w:val="63217813"/>
    <w:rsid w:val="633A671C"/>
    <w:rsid w:val="6344FD88"/>
    <w:rsid w:val="634D6789"/>
    <w:rsid w:val="6391CAB8"/>
    <w:rsid w:val="63B47754"/>
    <w:rsid w:val="63E9D771"/>
    <w:rsid w:val="643D785F"/>
    <w:rsid w:val="64482856"/>
    <w:rsid w:val="64DA6D41"/>
    <w:rsid w:val="64E8330F"/>
    <w:rsid w:val="651F4193"/>
    <w:rsid w:val="662C2461"/>
    <w:rsid w:val="665B0FE8"/>
    <w:rsid w:val="667FE13A"/>
    <w:rsid w:val="66932CBE"/>
    <w:rsid w:val="66DE1180"/>
    <w:rsid w:val="66E2ABF6"/>
    <w:rsid w:val="67255BA0"/>
    <w:rsid w:val="67625D1E"/>
    <w:rsid w:val="6799B371"/>
    <w:rsid w:val="67C89725"/>
    <w:rsid w:val="67DF2096"/>
    <w:rsid w:val="681FCECC"/>
    <w:rsid w:val="6837743A"/>
    <w:rsid w:val="685717E9"/>
    <w:rsid w:val="68584949"/>
    <w:rsid w:val="689E7498"/>
    <w:rsid w:val="6948441A"/>
    <w:rsid w:val="69588754"/>
    <w:rsid w:val="69BA921F"/>
    <w:rsid w:val="69CA7DC4"/>
    <w:rsid w:val="6A4786A6"/>
    <w:rsid w:val="6AE2BA41"/>
    <w:rsid w:val="6B3DD03D"/>
    <w:rsid w:val="6BED8CF3"/>
    <w:rsid w:val="6C1D7E60"/>
    <w:rsid w:val="6C9C9971"/>
    <w:rsid w:val="6D16E117"/>
    <w:rsid w:val="6D43197B"/>
    <w:rsid w:val="6D7CFDDE"/>
    <w:rsid w:val="6D7EB978"/>
    <w:rsid w:val="6D80827E"/>
    <w:rsid w:val="6E045718"/>
    <w:rsid w:val="6E20B59B"/>
    <w:rsid w:val="6E320E94"/>
    <w:rsid w:val="6E368D07"/>
    <w:rsid w:val="6F58AE37"/>
    <w:rsid w:val="6F701C1A"/>
    <w:rsid w:val="6FB4A049"/>
    <w:rsid w:val="6FC06EEF"/>
    <w:rsid w:val="7010490B"/>
    <w:rsid w:val="701C0400"/>
    <w:rsid w:val="7032A102"/>
    <w:rsid w:val="7059CB7D"/>
    <w:rsid w:val="70DB2BEE"/>
    <w:rsid w:val="70F80AAF"/>
    <w:rsid w:val="71015333"/>
    <w:rsid w:val="7147F9BE"/>
    <w:rsid w:val="71611452"/>
    <w:rsid w:val="716BBAB8"/>
    <w:rsid w:val="72740EF4"/>
    <w:rsid w:val="72A3E6D6"/>
    <w:rsid w:val="72C0E443"/>
    <w:rsid w:val="72F07336"/>
    <w:rsid w:val="7326E42B"/>
    <w:rsid w:val="73FD26CC"/>
    <w:rsid w:val="7466D50A"/>
    <w:rsid w:val="74976F76"/>
    <w:rsid w:val="74B811FE"/>
    <w:rsid w:val="74F84415"/>
    <w:rsid w:val="753B45E4"/>
    <w:rsid w:val="75504E6B"/>
    <w:rsid w:val="759BCE1E"/>
    <w:rsid w:val="764498ED"/>
    <w:rsid w:val="7664F6F3"/>
    <w:rsid w:val="76773A71"/>
    <w:rsid w:val="7682683C"/>
    <w:rsid w:val="76897092"/>
    <w:rsid w:val="76A236F3"/>
    <w:rsid w:val="76F359D6"/>
    <w:rsid w:val="77054259"/>
    <w:rsid w:val="77154C5F"/>
    <w:rsid w:val="775B0B9C"/>
    <w:rsid w:val="77AE5491"/>
    <w:rsid w:val="77EE7149"/>
    <w:rsid w:val="7824373F"/>
    <w:rsid w:val="7851CF40"/>
    <w:rsid w:val="78571052"/>
    <w:rsid w:val="78A73A24"/>
    <w:rsid w:val="78C73FCB"/>
    <w:rsid w:val="78FDC838"/>
    <w:rsid w:val="797F0775"/>
    <w:rsid w:val="799E83FC"/>
    <w:rsid w:val="7A19A46B"/>
    <w:rsid w:val="7A318501"/>
    <w:rsid w:val="7A4EE68D"/>
    <w:rsid w:val="7A7087FD"/>
    <w:rsid w:val="7A76CD4F"/>
    <w:rsid w:val="7AF23FB3"/>
    <w:rsid w:val="7B880A20"/>
    <w:rsid w:val="7BCDC638"/>
    <w:rsid w:val="7BF03287"/>
    <w:rsid w:val="7C869C00"/>
    <w:rsid w:val="7CD1C1DE"/>
    <w:rsid w:val="7CF5F1F2"/>
    <w:rsid w:val="7D25E9C1"/>
    <w:rsid w:val="7D50B835"/>
    <w:rsid w:val="7E244FF7"/>
    <w:rsid w:val="7E26BC92"/>
    <w:rsid w:val="7E8B87FD"/>
    <w:rsid w:val="7F6925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002DD"/>
  <w15:chartTrackingRefBased/>
  <w15:docId w15:val="{B93F1964-1633-44F7-B985-A3AEAF0C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72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72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72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72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72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72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72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72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72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72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72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72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72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72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72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72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72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7270"/>
    <w:rPr>
      <w:rFonts w:eastAsiaTheme="majorEastAsia" w:cstheme="majorBidi"/>
      <w:color w:val="272727" w:themeColor="text1" w:themeTint="D8"/>
    </w:rPr>
  </w:style>
  <w:style w:type="paragraph" w:styleId="Titel">
    <w:name w:val="Title"/>
    <w:basedOn w:val="Standaard"/>
    <w:next w:val="Standaard"/>
    <w:link w:val="TitelChar"/>
    <w:uiPriority w:val="10"/>
    <w:qFormat/>
    <w:rsid w:val="002C7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72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72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72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72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7270"/>
    <w:rPr>
      <w:i/>
      <w:iCs/>
      <w:color w:val="404040" w:themeColor="text1" w:themeTint="BF"/>
    </w:rPr>
  </w:style>
  <w:style w:type="paragraph" w:styleId="Lijstalinea">
    <w:name w:val="List Paragraph"/>
    <w:basedOn w:val="Standaard"/>
    <w:uiPriority w:val="34"/>
    <w:qFormat/>
    <w:rsid w:val="002C7270"/>
    <w:pPr>
      <w:ind w:left="720"/>
      <w:contextualSpacing/>
    </w:pPr>
  </w:style>
  <w:style w:type="character" w:styleId="Intensievebenadrukking">
    <w:name w:val="Intense Emphasis"/>
    <w:basedOn w:val="Standaardalinea-lettertype"/>
    <w:uiPriority w:val="21"/>
    <w:qFormat/>
    <w:rsid w:val="002C7270"/>
    <w:rPr>
      <w:i/>
      <w:iCs/>
      <w:color w:val="0F4761" w:themeColor="accent1" w:themeShade="BF"/>
    </w:rPr>
  </w:style>
  <w:style w:type="paragraph" w:styleId="Duidelijkcitaat">
    <w:name w:val="Intense Quote"/>
    <w:basedOn w:val="Standaard"/>
    <w:next w:val="Standaard"/>
    <w:link w:val="DuidelijkcitaatChar"/>
    <w:uiPriority w:val="30"/>
    <w:qFormat/>
    <w:rsid w:val="002C7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7270"/>
    <w:rPr>
      <w:i/>
      <w:iCs/>
      <w:color w:val="0F4761" w:themeColor="accent1" w:themeShade="BF"/>
    </w:rPr>
  </w:style>
  <w:style w:type="character" w:styleId="Intensieveverwijzing">
    <w:name w:val="Intense Reference"/>
    <w:basedOn w:val="Standaardalinea-lettertype"/>
    <w:uiPriority w:val="32"/>
    <w:qFormat/>
    <w:rsid w:val="002C7270"/>
    <w:rPr>
      <w:b/>
      <w:bCs/>
      <w:smallCaps/>
      <w:color w:val="0F4761" w:themeColor="accent1" w:themeShade="BF"/>
      <w:spacing w:val="5"/>
    </w:rPr>
  </w:style>
  <w:style w:type="table" w:styleId="Tabelraster">
    <w:name w:val="Table Grid"/>
    <w:basedOn w:val="Standaardtabel"/>
    <w:uiPriority w:val="39"/>
    <w:rsid w:val="002C7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F22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22F6"/>
  </w:style>
  <w:style w:type="paragraph" w:styleId="Voettekst">
    <w:name w:val="footer"/>
    <w:basedOn w:val="Standaard"/>
    <w:link w:val="VoettekstChar"/>
    <w:uiPriority w:val="99"/>
    <w:unhideWhenUsed/>
    <w:rsid w:val="008F22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2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730311">
      <w:bodyDiv w:val="1"/>
      <w:marLeft w:val="0"/>
      <w:marRight w:val="0"/>
      <w:marTop w:val="0"/>
      <w:marBottom w:val="0"/>
      <w:divBdr>
        <w:top w:val="none" w:sz="0" w:space="0" w:color="auto"/>
        <w:left w:val="none" w:sz="0" w:space="0" w:color="auto"/>
        <w:bottom w:val="none" w:sz="0" w:space="0" w:color="auto"/>
        <w:right w:val="none" w:sz="0" w:space="0" w:color="auto"/>
      </w:divBdr>
    </w:div>
    <w:div w:id="1661692898">
      <w:bodyDiv w:val="1"/>
      <w:marLeft w:val="0"/>
      <w:marRight w:val="0"/>
      <w:marTop w:val="0"/>
      <w:marBottom w:val="0"/>
      <w:divBdr>
        <w:top w:val="none" w:sz="0" w:space="0" w:color="auto"/>
        <w:left w:val="none" w:sz="0" w:space="0" w:color="auto"/>
        <w:bottom w:val="none" w:sz="0" w:space="0" w:color="auto"/>
        <w:right w:val="none" w:sz="0" w:space="0" w:color="auto"/>
      </w:divBdr>
    </w:div>
    <w:div w:id="1913806802">
      <w:bodyDiv w:val="1"/>
      <w:marLeft w:val="0"/>
      <w:marRight w:val="0"/>
      <w:marTop w:val="0"/>
      <w:marBottom w:val="0"/>
      <w:divBdr>
        <w:top w:val="none" w:sz="0" w:space="0" w:color="auto"/>
        <w:left w:val="none" w:sz="0" w:space="0" w:color="auto"/>
        <w:bottom w:val="none" w:sz="0" w:space="0" w:color="auto"/>
        <w:right w:val="none" w:sz="0" w:space="0" w:color="auto"/>
      </w:divBdr>
    </w:div>
    <w:div w:id="209284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f6e4f-9b14-415c-8e54-7c6699f06b7c" xsi:nil="true"/>
    <lcf76f155ced4ddcb4097134ff3c332f xmlns="282f596f-ac3d-414e-9ae0-66ad4ff457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9D7A6A56CD5049A6CEDF00FC602F08" ma:contentTypeVersion="12" ma:contentTypeDescription="Een nieuw document maken." ma:contentTypeScope="" ma:versionID="ae58807d650bc7863fdba7fae8a87d32">
  <xsd:schema xmlns:xsd="http://www.w3.org/2001/XMLSchema" xmlns:xs="http://www.w3.org/2001/XMLSchema" xmlns:p="http://schemas.microsoft.com/office/2006/metadata/properties" xmlns:ns2="282f596f-ac3d-414e-9ae0-66ad4ff45716" xmlns:ns3="279f6e4f-9b14-415c-8e54-7c6699f06b7c" targetNamespace="http://schemas.microsoft.com/office/2006/metadata/properties" ma:root="true" ma:fieldsID="5ae716c20ac9ea224c59bfa83fc19805" ns2:_="" ns3:_="">
    <xsd:import namespace="282f596f-ac3d-414e-9ae0-66ad4ff45716"/>
    <xsd:import namespace="279f6e4f-9b14-415c-8e54-7c6699f06b7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f596f-ac3d-414e-9ae0-66ad4ff457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9f6e4f-9b14-415c-8e54-7c6699f06b7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b58ebee-432a-4e07-b99b-bfca2a8bcb7b}" ma:internalName="TaxCatchAll" ma:showField="CatchAllData" ma:web="279f6e4f-9b14-415c-8e54-7c6699f06b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DB523-DCCA-4B1A-A266-5C66BA5AFD3E}">
  <ds:schemaRefs>
    <ds:schemaRef ds:uri="http://schemas.microsoft.com/office/2006/metadata/properties"/>
    <ds:schemaRef ds:uri="http://schemas.microsoft.com/office/infopath/2007/PartnerControls"/>
    <ds:schemaRef ds:uri="279f6e4f-9b14-415c-8e54-7c6699f06b7c"/>
    <ds:schemaRef ds:uri="282f596f-ac3d-414e-9ae0-66ad4ff45716"/>
  </ds:schemaRefs>
</ds:datastoreItem>
</file>

<file path=customXml/itemProps2.xml><?xml version="1.0" encoding="utf-8"?>
<ds:datastoreItem xmlns:ds="http://schemas.openxmlformats.org/officeDocument/2006/customXml" ds:itemID="{18E435DE-42BC-4D0E-9787-6F9C716DFAD3}">
  <ds:schemaRefs>
    <ds:schemaRef ds:uri="http://schemas.microsoft.com/sharepoint/v3/contenttype/forms"/>
  </ds:schemaRefs>
</ds:datastoreItem>
</file>

<file path=customXml/itemProps3.xml><?xml version="1.0" encoding="utf-8"?>
<ds:datastoreItem xmlns:ds="http://schemas.openxmlformats.org/officeDocument/2006/customXml" ds:itemID="{BD2AA102-9044-4910-9BAF-D36E2066F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f596f-ac3d-414e-9ae0-66ad4ff45716"/>
    <ds:schemaRef ds:uri="279f6e4f-9b14-415c-8e54-7c6699f06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1469</Words>
  <Characters>8081</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Rutger Cornelissen</dc:creator>
  <cp:keywords/>
  <dc:description/>
  <cp:lastModifiedBy>Rutger Cornelissen</cp:lastModifiedBy>
  <cp:revision>6</cp:revision>
  <dcterms:created xsi:type="dcterms:W3CDTF">2025-03-11T16:36:00Z</dcterms:created>
  <dcterms:modified xsi:type="dcterms:W3CDTF">2025-03-12T10:22:00Z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0x010100929D7A6A56CD5049A6CEDF00FC602F08</vt:lpwstr>
  </property>
  <property fmtid="{D5CDD505-2E9C-101B-9397-08002B2CF9AE}" pid="3" name="MediaServiceImageTags">
    <vt:lpwstr/>
  </property>
</Properties>
</file>